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9EA" w:rsidRPr="004D69EA" w:rsidRDefault="004D69EA" w:rsidP="004D69E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D69EA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4D69EA" w:rsidRPr="004D69EA" w:rsidRDefault="004D69EA" w:rsidP="004D69E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D69EA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4D69EA" w:rsidRPr="004D69EA" w:rsidRDefault="004D69EA" w:rsidP="004D69E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D69EA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4D69EA" w:rsidRPr="004D69EA" w:rsidRDefault="004D69EA" w:rsidP="004D69E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D69EA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4D69EA" w:rsidRPr="004D69EA" w:rsidRDefault="004D69EA" w:rsidP="004D69E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4D69EA">
        <w:rPr>
          <w:rFonts w:ascii="Arial" w:eastAsia="Calibri" w:hAnsi="Arial" w:cs="Arial"/>
          <w:sz w:val="24"/>
          <w:szCs w:val="24"/>
          <w:lang w:eastAsia="ru-RU"/>
        </w:rPr>
        <w:t>25.07.2022 № 3376</w:t>
      </w:r>
    </w:p>
    <w:p w:rsidR="00D757D8" w:rsidRPr="004D69EA" w:rsidRDefault="00D757D8" w:rsidP="0021400C">
      <w:pPr>
        <w:pStyle w:val="11"/>
        <w:shd w:val="clear" w:color="auto" w:fill="FFFFFF" w:themeFill="background1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D757D8" w:rsidRPr="004D69EA" w:rsidRDefault="00D757D8" w:rsidP="0021400C">
      <w:pPr>
        <w:pStyle w:val="11"/>
        <w:shd w:val="clear" w:color="auto" w:fill="FFFFFF" w:themeFill="background1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D757D8" w:rsidRPr="004D69EA" w:rsidRDefault="00D757D8" w:rsidP="0021400C">
      <w:pPr>
        <w:pStyle w:val="11"/>
        <w:shd w:val="clear" w:color="auto" w:fill="FFFFFF" w:themeFill="background1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D757D8" w:rsidRPr="004D69EA" w:rsidRDefault="00D757D8" w:rsidP="0021400C">
      <w:pPr>
        <w:pStyle w:val="11"/>
        <w:shd w:val="clear" w:color="auto" w:fill="FFFFFF" w:themeFill="background1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D757D8" w:rsidRPr="004D69EA" w:rsidRDefault="00D757D8" w:rsidP="00D757D8">
      <w:pPr>
        <w:pStyle w:val="11"/>
        <w:shd w:val="clear" w:color="auto" w:fill="FFFFFF" w:themeFill="background1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D757D8" w:rsidRPr="004D69EA" w:rsidRDefault="00D757D8" w:rsidP="00E726D1">
      <w:pPr>
        <w:pStyle w:val="11"/>
        <w:shd w:val="clear" w:color="auto" w:fill="FFFFFF" w:themeFill="background1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D69EA">
        <w:rPr>
          <w:rFonts w:ascii="Arial" w:hAnsi="Arial" w:cs="Arial"/>
          <w:sz w:val="24"/>
          <w:szCs w:val="24"/>
        </w:rPr>
        <w:t>О внесении изменений</w:t>
      </w:r>
      <w:r w:rsidR="009B05C2" w:rsidRPr="004D69EA">
        <w:rPr>
          <w:rFonts w:ascii="Arial" w:hAnsi="Arial" w:cs="Arial"/>
          <w:sz w:val="24"/>
          <w:szCs w:val="24"/>
        </w:rPr>
        <w:t xml:space="preserve"> </w:t>
      </w:r>
      <w:r w:rsidRPr="004D69EA">
        <w:rPr>
          <w:rFonts w:ascii="Arial" w:hAnsi="Arial" w:cs="Arial"/>
          <w:sz w:val="24"/>
          <w:szCs w:val="24"/>
        </w:rPr>
        <w:t xml:space="preserve">в </w:t>
      </w:r>
      <w:r w:rsidR="00E726D1" w:rsidRPr="004D69EA">
        <w:rPr>
          <w:rFonts w:ascii="Arial" w:hAnsi="Arial" w:cs="Arial"/>
          <w:sz w:val="24"/>
          <w:szCs w:val="24"/>
        </w:rPr>
        <w:t xml:space="preserve">Порядок предоставления финансовой поддержки (субсидий) субъектам малого и среднего предпринимательства в рамках муниципальной программы Одинцовского городского округа Московской области «Предпринимательство» </w:t>
      </w:r>
      <w:r w:rsidR="00D869AC" w:rsidRPr="004D69EA">
        <w:rPr>
          <w:rFonts w:ascii="Arial" w:hAnsi="Arial" w:cs="Arial"/>
          <w:sz w:val="24"/>
          <w:szCs w:val="24"/>
        </w:rPr>
        <w:t>на 2020-2024 годы, утвержденный</w:t>
      </w:r>
      <w:r w:rsidR="00E726D1" w:rsidRPr="004D69EA">
        <w:rPr>
          <w:rFonts w:ascii="Arial" w:hAnsi="Arial" w:cs="Arial"/>
          <w:sz w:val="24"/>
          <w:szCs w:val="24"/>
        </w:rPr>
        <w:t xml:space="preserve">  постановлением Администрации Одинцовского городского округа </w:t>
      </w:r>
      <w:r w:rsidR="00010323" w:rsidRPr="004D69EA">
        <w:rPr>
          <w:rFonts w:ascii="Arial" w:hAnsi="Arial" w:cs="Arial"/>
          <w:sz w:val="24"/>
          <w:szCs w:val="24"/>
        </w:rPr>
        <w:t xml:space="preserve">Московской области </w:t>
      </w:r>
      <w:r w:rsidR="00E726D1" w:rsidRPr="004D69EA">
        <w:rPr>
          <w:rFonts w:ascii="Arial" w:hAnsi="Arial" w:cs="Arial"/>
          <w:sz w:val="24"/>
          <w:szCs w:val="24"/>
        </w:rPr>
        <w:t>от 14.09.2020 № 2318</w:t>
      </w:r>
    </w:p>
    <w:p w:rsidR="000647D0" w:rsidRPr="004D69EA" w:rsidRDefault="000647D0" w:rsidP="0021400C">
      <w:pPr>
        <w:pStyle w:val="11"/>
        <w:shd w:val="clear" w:color="auto" w:fill="FFFFFF" w:themeFill="background1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D757D8" w:rsidRPr="004D69EA" w:rsidRDefault="00D757D8" w:rsidP="0021400C">
      <w:pPr>
        <w:pStyle w:val="11"/>
        <w:shd w:val="clear" w:color="auto" w:fill="FFFFFF" w:themeFill="background1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7A6E56" w:rsidRPr="004D69EA" w:rsidRDefault="007A6E56" w:rsidP="0021400C">
      <w:pPr>
        <w:pStyle w:val="11"/>
        <w:shd w:val="clear" w:color="auto" w:fill="FFFFFF" w:themeFill="background1"/>
        <w:spacing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4D69EA">
        <w:rPr>
          <w:rFonts w:ascii="Arial" w:hAnsi="Arial" w:cs="Arial"/>
          <w:sz w:val="24"/>
          <w:szCs w:val="24"/>
        </w:rPr>
        <w:t xml:space="preserve">В целях приведения Порядка предоставления финансовой поддержки (субсидий) субъектам малого и среднего предпринимательства в рамках муниципальной программы Одинцовского городского округа Московской области «Предпринимательство» на 2020-2024 годы, утвержденного   постановлением Администрации Одинцовского городского округа </w:t>
      </w:r>
      <w:r w:rsidR="00010323" w:rsidRPr="004D69EA">
        <w:rPr>
          <w:rFonts w:ascii="Arial" w:hAnsi="Arial" w:cs="Arial"/>
          <w:sz w:val="24"/>
          <w:szCs w:val="24"/>
        </w:rPr>
        <w:t xml:space="preserve">Московской области </w:t>
      </w:r>
      <w:r w:rsidRPr="004D69EA">
        <w:rPr>
          <w:rFonts w:ascii="Arial" w:hAnsi="Arial" w:cs="Arial"/>
          <w:sz w:val="24"/>
          <w:szCs w:val="24"/>
        </w:rPr>
        <w:t>от 14.09.2020 № 2318, в соответствие с</w:t>
      </w:r>
      <w:r w:rsidR="007E37B8" w:rsidRPr="004D69EA">
        <w:rPr>
          <w:rFonts w:ascii="Arial" w:hAnsi="Arial" w:cs="Arial"/>
          <w:sz w:val="24"/>
          <w:szCs w:val="24"/>
        </w:rPr>
        <w:t xml:space="preserve"> муниципальной программой Одинцовского городского округа Московской области «Предпринимательство» на 2020-2024 годы</w:t>
      </w:r>
      <w:r w:rsidR="00E726D1" w:rsidRPr="004D69EA">
        <w:rPr>
          <w:rFonts w:ascii="Arial" w:hAnsi="Arial" w:cs="Arial"/>
          <w:sz w:val="24"/>
          <w:szCs w:val="24"/>
        </w:rPr>
        <w:t>,</w:t>
      </w:r>
      <w:r w:rsidRPr="004D69EA">
        <w:rPr>
          <w:rFonts w:ascii="Arial" w:hAnsi="Arial" w:cs="Arial"/>
          <w:sz w:val="24"/>
          <w:szCs w:val="24"/>
        </w:rPr>
        <w:t xml:space="preserve"> </w:t>
      </w:r>
      <w:r w:rsidR="0075319C" w:rsidRPr="004D69EA">
        <w:rPr>
          <w:rFonts w:ascii="Arial" w:hAnsi="Arial" w:cs="Arial"/>
          <w:sz w:val="24"/>
          <w:szCs w:val="24"/>
        </w:rPr>
        <w:t xml:space="preserve">утвержденной постановлением Администрации Одинцовского городского </w:t>
      </w:r>
      <w:r w:rsidR="00AC4A1D" w:rsidRPr="004D69EA">
        <w:rPr>
          <w:rFonts w:ascii="Arial" w:hAnsi="Arial" w:cs="Arial"/>
          <w:sz w:val="24"/>
          <w:szCs w:val="24"/>
        </w:rPr>
        <w:t>округа Московской области от</w:t>
      </w:r>
      <w:proofErr w:type="gramEnd"/>
      <w:r w:rsidR="00AC4A1D" w:rsidRPr="004D69EA">
        <w:rPr>
          <w:rFonts w:ascii="Arial" w:hAnsi="Arial" w:cs="Arial"/>
          <w:sz w:val="24"/>
          <w:szCs w:val="24"/>
        </w:rPr>
        <w:t xml:space="preserve"> 31</w:t>
      </w:r>
      <w:r w:rsidR="0075319C" w:rsidRPr="004D69EA">
        <w:rPr>
          <w:rFonts w:ascii="Arial" w:hAnsi="Arial" w:cs="Arial"/>
          <w:sz w:val="24"/>
          <w:szCs w:val="24"/>
        </w:rPr>
        <w:t>.10.2019 № 1280</w:t>
      </w:r>
      <w:r w:rsidR="005E25B9" w:rsidRPr="004D69EA">
        <w:rPr>
          <w:rFonts w:ascii="Arial" w:hAnsi="Arial" w:cs="Arial"/>
          <w:sz w:val="24"/>
          <w:szCs w:val="24"/>
        </w:rPr>
        <w:t xml:space="preserve"> (в редакции от 31.03.2022 № 1288)</w:t>
      </w:r>
      <w:r w:rsidR="00AC4A1D" w:rsidRPr="004D69EA">
        <w:rPr>
          <w:rFonts w:ascii="Arial" w:hAnsi="Arial" w:cs="Arial"/>
          <w:sz w:val="24"/>
          <w:szCs w:val="24"/>
        </w:rPr>
        <w:t>,</w:t>
      </w:r>
    </w:p>
    <w:p w:rsidR="00D757D8" w:rsidRPr="004D69EA" w:rsidRDefault="00D757D8" w:rsidP="0021400C">
      <w:pPr>
        <w:pStyle w:val="11"/>
        <w:shd w:val="clear" w:color="auto" w:fill="FFFFFF" w:themeFill="background1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D757D8" w:rsidRPr="004D69EA" w:rsidRDefault="00D757D8" w:rsidP="00D757D8">
      <w:pPr>
        <w:pStyle w:val="a3"/>
        <w:jc w:val="center"/>
        <w:rPr>
          <w:rFonts w:ascii="Arial" w:hAnsi="Arial" w:cs="Arial"/>
          <w:sz w:val="24"/>
          <w:szCs w:val="24"/>
        </w:rPr>
      </w:pPr>
      <w:proofErr w:type="gramStart"/>
      <w:r w:rsidRPr="004D69EA">
        <w:rPr>
          <w:rFonts w:ascii="Arial" w:hAnsi="Arial" w:cs="Arial"/>
          <w:sz w:val="24"/>
          <w:szCs w:val="24"/>
        </w:rPr>
        <w:t>П</w:t>
      </w:r>
      <w:proofErr w:type="gramEnd"/>
      <w:r w:rsidRPr="004D69EA">
        <w:rPr>
          <w:rFonts w:ascii="Arial" w:hAnsi="Arial" w:cs="Arial"/>
          <w:sz w:val="24"/>
          <w:szCs w:val="24"/>
        </w:rPr>
        <w:t xml:space="preserve"> О С Т А Н О В Л Я Ю:</w:t>
      </w:r>
    </w:p>
    <w:p w:rsidR="00D757D8" w:rsidRPr="004D69EA" w:rsidRDefault="00D757D8" w:rsidP="00D757D8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D757D8" w:rsidRPr="004D69EA" w:rsidRDefault="00CD20EE" w:rsidP="00D757D8">
      <w:pPr>
        <w:pStyle w:val="11"/>
        <w:shd w:val="clear" w:color="auto" w:fill="FFFFFF" w:themeFill="background1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4D69EA">
        <w:rPr>
          <w:rFonts w:ascii="Arial" w:hAnsi="Arial" w:cs="Arial"/>
          <w:sz w:val="24"/>
          <w:szCs w:val="24"/>
        </w:rPr>
        <w:t>1.</w:t>
      </w:r>
      <w:r w:rsidR="004A35C6" w:rsidRPr="004D69EA">
        <w:rPr>
          <w:rFonts w:ascii="Arial" w:hAnsi="Arial" w:cs="Arial"/>
          <w:sz w:val="24"/>
          <w:szCs w:val="24"/>
        </w:rPr>
        <w:t xml:space="preserve"> </w:t>
      </w:r>
      <w:r w:rsidR="00D757D8" w:rsidRPr="004D69EA">
        <w:rPr>
          <w:rFonts w:ascii="Arial" w:hAnsi="Arial" w:cs="Arial"/>
          <w:sz w:val="24"/>
          <w:szCs w:val="24"/>
        </w:rPr>
        <w:t xml:space="preserve">Внести в Порядок </w:t>
      </w:r>
      <w:r w:rsidR="00E726D1" w:rsidRPr="004D69EA">
        <w:rPr>
          <w:rFonts w:ascii="Arial" w:hAnsi="Arial" w:cs="Arial"/>
          <w:sz w:val="24"/>
          <w:szCs w:val="24"/>
        </w:rPr>
        <w:t xml:space="preserve">предоставления финансовой поддержки (субсидий) субъектам малого и среднего предпринимательства в рамках муниципальной программы Одинцовского городского округа Московской области «Предпринимательство» </w:t>
      </w:r>
      <w:r w:rsidR="004A35C6" w:rsidRPr="004D69EA">
        <w:rPr>
          <w:rFonts w:ascii="Arial" w:hAnsi="Arial" w:cs="Arial"/>
          <w:sz w:val="24"/>
          <w:szCs w:val="24"/>
        </w:rPr>
        <w:t>на 2020-2024 годы, утвержденный</w:t>
      </w:r>
      <w:r w:rsidR="00E726D1" w:rsidRPr="004D69EA">
        <w:rPr>
          <w:rFonts w:ascii="Arial" w:hAnsi="Arial" w:cs="Arial"/>
          <w:sz w:val="24"/>
          <w:szCs w:val="24"/>
        </w:rPr>
        <w:t xml:space="preserve">   постановлением Администрации Одинцовского городского округа </w:t>
      </w:r>
      <w:r w:rsidR="004A35C6" w:rsidRPr="004D69EA">
        <w:rPr>
          <w:rFonts w:ascii="Arial" w:hAnsi="Arial" w:cs="Arial"/>
          <w:sz w:val="24"/>
          <w:szCs w:val="24"/>
        </w:rPr>
        <w:t xml:space="preserve">Московской области </w:t>
      </w:r>
      <w:r w:rsidR="00E726D1" w:rsidRPr="004D69EA">
        <w:rPr>
          <w:rFonts w:ascii="Arial" w:hAnsi="Arial" w:cs="Arial"/>
          <w:sz w:val="24"/>
          <w:szCs w:val="24"/>
        </w:rPr>
        <w:t>от 14.09.2020 № 2318</w:t>
      </w:r>
      <w:r w:rsidR="00701869" w:rsidRPr="004D69EA">
        <w:rPr>
          <w:rFonts w:ascii="Arial" w:hAnsi="Arial" w:cs="Arial"/>
          <w:sz w:val="24"/>
          <w:szCs w:val="24"/>
        </w:rPr>
        <w:t xml:space="preserve"> (в редакции от 30.07.2021 № 2700)</w:t>
      </w:r>
      <w:r w:rsidR="00CB4FD8" w:rsidRPr="004D69EA">
        <w:rPr>
          <w:rFonts w:ascii="Arial" w:hAnsi="Arial" w:cs="Arial"/>
          <w:sz w:val="24"/>
          <w:szCs w:val="24"/>
        </w:rPr>
        <w:t xml:space="preserve"> (далее – Порядок) следующие изменения</w:t>
      </w:r>
      <w:r w:rsidRPr="004D69EA">
        <w:rPr>
          <w:rFonts w:ascii="Arial" w:hAnsi="Arial" w:cs="Arial"/>
          <w:sz w:val="24"/>
          <w:szCs w:val="24"/>
        </w:rPr>
        <w:t>:</w:t>
      </w:r>
    </w:p>
    <w:p w:rsidR="005E25B9" w:rsidRPr="004D69EA" w:rsidRDefault="005E25B9" w:rsidP="00D757D8">
      <w:pPr>
        <w:pStyle w:val="11"/>
        <w:shd w:val="clear" w:color="auto" w:fill="FFFFFF" w:themeFill="background1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4D69EA">
        <w:rPr>
          <w:rFonts w:ascii="Arial" w:hAnsi="Arial" w:cs="Arial"/>
          <w:sz w:val="24"/>
          <w:szCs w:val="24"/>
        </w:rPr>
        <w:t>1) абзац четвертый</w:t>
      </w:r>
      <w:r w:rsidR="00126EB1" w:rsidRPr="004D69EA">
        <w:rPr>
          <w:rFonts w:ascii="Arial" w:hAnsi="Arial" w:cs="Arial"/>
          <w:sz w:val="24"/>
          <w:szCs w:val="24"/>
        </w:rPr>
        <w:t xml:space="preserve"> пункта 1.2  изложить в следующей редакции: </w:t>
      </w:r>
    </w:p>
    <w:p w:rsidR="00126EB1" w:rsidRPr="004D69EA" w:rsidRDefault="00126EB1" w:rsidP="00D757D8">
      <w:pPr>
        <w:pStyle w:val="11"/>
        <w:shd w:val="clear" w:color="auto" w:fill="FFFFFF" w:themeFill="background1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4D69EA">
        <w:rPr>
          <w:rFonts w:ascii="Arial" w:hAnsi="Arial" w:cs="Arial"/>
          <w:sz w:val="24"/>
          <w:szCs w:val="24"/>
        </w:rPr>
        <w:t>«- частичной компенсации затрат субъектам малого и среднего предпринимательства, осуществляющим деятельность в сфере социального предпринимательства</w:t>
      </w:r>
      <w:proofErr w:type="gramStart"/>
      <w:r w:rsidRPr="004D69EA">
        <w:rPr>
          <w:rFonts w:ascii="Arial" w:hAnsi="Arial" w:cs="Arial"/>
          <w:sz w:val="24"/>
          <w:szCs w:val="24"/>
        </w:rPr>
        <w:t>.»;</w:t>
      </w:r>
      <w:proofErr w:type="gramEnd"/>
    </w:p>
    <w:p w:rsidR="005E25B9" w:rsidRPr="004D69EA" w:rsidRDefault="005E25B9" w:rsidP="00126EB1">
      <w:pPr>
        <w:pStyle w:val="11"/>
        <w:shd w:val="clear" w:color="auto" w:fill="FFFFFF" w:themeFill="background1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4D69EA">
        <w:rPr>
          <w:rFonts w:ascii="Arial" w:hAnsi="Arial" w:cs="Arial"/>
          <w:sz w:val="24"/>
          <w:szCs w:val="24"/>
        </w:rPr>
        <w:t>2) в абзаце третьем</w:t>
      </w:r>
      <w:r w:rsidR="00126EB1" w:rsidRPr="004D69EA">
        <w:rPr>
          <w:rFonts w:ascii="Arial" w:hAnsi="Arial" w:cs="Arial"/>
          <w:sz w:val="24"/>
          <w:szCs w:val="24"/>
        </w:rPr>
        <w:t xml:space="preserve"> пункта 25.4 наименование мероприятия изложить в следующей редакции: </w:t>
      </w:r>
    </w:p>
    <w:p w:rsidR="00126EB1" w:rsidRPr="004D69EA" w:rsidRDefault="00126EB1" w:rsidP="00126EB1">
      <w:pPr>
        <w:pStyle w:val="11"/>
        <w:shd w:val="clear" w:color="auto" w:fill="FFFFFF" w:themeFill="background1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4D69EA">
        <w:rPr>
          <w:rFonts w:ascii="Arial" w:hAnsi="Arial" w:cs="Arial"/>
          <w:sz w:val="24"/>
          <w:szCs w:val="24"/>
        </w:rPr>
        <w:t>«частичная компенсация затрат субъектам малого и среднего предпринимательства, осуществляющим деятельность в сфере социального предпринимательства»;</w:t>
      </w:r>
    </w:p>
    <w:p w:rsidR="005E25B9" w:rsidRPr="004D69EA" w:rsidRDefault="00126EB1" w:rsidP="00126EB1">
      <w:pPr>
        <w:pStyle w:val="11"/>
        <w:shd w:val="clear" w:color="auto" w:fill="FFFFFF" w:themeFill="background1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4D69EA">
        <w:rPr>
          <w:rFonts w:ascii="Arial" w:hAnsi="Arial" w:cs="Arial"/>
          <w:sz w:val="24"/>
          <w:szCs w:val="24"/>
        </w:rPr>
        <w:t>3</w:t>
      </w:r>
      <w:r w:rsidR="00CD20EE" w:rsidRPr="004D69EA">
        <w:rPr>
          <w:rFonts w:ascii="Arial" w:hAnsi="Arial" w:cs="Arial"/>
          <w:sz w:val="24"/>
          <w:szCs w:val="24"/>
        </w:rPr>
        <w:t xml:space="preserve">) </w:t>
      </w:r>
      <w:r w:rsidR="009B05C2" w:rsidRPr="004D69EA">
        <w:rPr>
          <w:rFonts w:ascii="Arial" w:hAnsi="Arial" w:cs="Arial"/>
          <w:sz w:val="24"/>
          <w:szCs w:val="24"/>
        </w:rPr>
        <w:t xml:space="preserve">абзац </w:t>
      </w:r>
      <w:r w:rsidR="005E25B9" w:rsidRPr="004D69EA">
        <w:rPr>
          <w:rFonts w:ascii="Arial" w:hAnsi="Arial" w:cs="Arial"/>
          <w:sz w:val="24"/>
          <w:szCs w:val="24"/>
        </w:rPr>
        <w:t>второй</w:t>
      </w:r>
      <w:r w:rsidRPr="004D69EA">
        <w:rPr>
          <w:rFonts w:ascii="Arial" w:hAnsi="Arial" w:cs="Arial"/>
          <w:sz w:val="24"/>
          <w:szCs w:val="24"/>
        </w:rPr>
        <w:t xml:space="preserve"> </w:t>
      </w:r>
      <w:r w:rsidR="009B05C2" w:rsidRPr="004D69EA">
        <w:rPr>
          <w:rFonts w:ascii="Arial" w:hAnsi="Arial" w:cs="Arial"/>
          <w:sz w:val="24"/>
          <w:szCs w:val="24"/>
        </w:rPr>
        <w:t>пункта 26.5</w:t>
      </w:r>
      <w:r w:rsidR="0021400C" w:rsidRPr="004D69EA">
        <w:rPr>
          <w:rFonts w:ascii="Arial" w:hAnsi="Arial" w:cs="Arial"/>
          <w:sz w:val="24"/>
          <w:szCs w:val="24"/>
        </w:rPr>
        <w:t xml:space="preserve"> изложить в следующей редакции: </w:t>
      </w:r>
    </w:p>
    <w:p w:rsidR="009B05C2" w:rsidRPr="004D69EA" w:rsidRDefault="009B05C2" w:rsidP="00126EB1">
      <w:pPr>
        <w:pStyle w:val="11"/>
        <w:shd w:val="clear" w:color="auto" w:fill="FFFFFF" w:themeFill="background1"/>
        <w:spacing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4D69EA">
        <w:rPr>
          <w:rFonts w:ascii="Arial" w:hAnsi="Arial" w:cs="Arial"/>
          <w:sz w:val="24"/>
          <w:szCs w:val="24"/>
        </w:rPr>
        <w:t>«К обстоятельствам непреодолимой силы для действий настоящего порядка относятся, например: землетрясение, наводнение, пожар, забастовки, массовые беспорядки, военные действия, пандемии</w:t>
      </w:r>
      <w:r w:rsidR="005830AA" w:rsidRPr="004D69EA">
        <w:rPr>
          <w:rFonts w:ascii="Arial" w:hAnsi="Arial" w:cs="Arial"/>
          <w:sz w:val="24"/>
          <w:szCs w:val="24"/>
        </w:rPr>
        <w:t xml:space="preserve">, </w:t>
      </w:r>
      <w:r w:rsidR="00D16599" w:rsidRPr="004D69EA">
        <w:rPr>
          <w:rFonts w:ascii="Arial" w:hAnsi="Arial" w:cs="Arial"/>
          <w:sz w:val="24"/>
          <w:szCs w:val="24"/>
        </w:rPr>
        <w:t>введение антироссийских санкций</w:t>
      </w:r>
      <w:r w:rsidRPr="004D69EA">
        <w:rPr>
          <w:rFonts w:ascii="Arial" w:hAnsi="Arial" w:cs="Arial"/>
          <w:sz w:val="24"/>
          <w:szCs w:val="24"/>
        </w:rPr>
        <w:t xml:space="preserve"> (далее – События непреодолимой силы).</w:t>
      </w:r>
      <w:r w:rsidR="00956E24" w:rsidRPr="004D69EA">
        <w:rPr>
          <w:rFonts w:ascii="Arial" w:hAnsi="Arial" w:cs="Arial"/>
          <w:sz w:val="24"/>
          <w:szCs w:val="24"/>
        </w:rPr>
        <w:t>»</w:t>
      </w:r>
      <w:r w:rsidR="00D16599" w:rsidRPr="004D69EA">
        <w:rPr>
          <w:rFonts w:ascii="Arial" w:hAnsi="Arial" w:cs="Arial"/>
          <w:sz w:val="24"/>
          <w:szCs w:val="24"/>
        </w:rPr>
        <w:t>;</w:t>
      </w:r>
      <w:proofErr w:type="gramEnd"/>
    </w:p>
    <w:p w:rsidR="00D16599" w:rsidRPr="004D69EA" w:rsidRDefault="00126EB1" w:rsidP="009B05C2">
      <w:pPr>
        <w:pStyle w:val="a3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D69EA">
        <w:rPr>
          <w:rFonts w:ascii="Arial" w:eastAsia="Calibri" w:hAnsi="Arial" w:cs="Arial"/>
          <w:sz w:val="24"/>
          <w:szCs w:val="24"/>
        </w:rPr>
        <w:t>4</w:t>
      </w:r>
      <w:r w:rsidR="00D16599" w:rsidRPr="004D69EA">
        <w:rPr>
          <w:rFonts w:ascii="Arial" w:eastAsia="Calibri" w:hAnsi="Arial" w:cs="Arial"/>
          <w:sz w:val="24"/>
          <w:szCs w:val="24"/>
        </w:rPr>
        <w:t>)</w:t>
      </w:r>
      <w:r w:rsidRPr="004D69EA">
        <w:rPr>
          <w:rFonts w:ascii="Arial" w:eastAsia="Calibri" w:hAnsi="Arial" w:cs="Arial"/>
          <w:sz w:val="24"/>
          <w:szCs w:val="24"/>
        </w:rPr>
        <w:t xml:space="preserve"> в</w:t>
      </w:r>
      <w:r w:rsidR="00C70CF6" w:rsidRPr="004D69EA">
        <w:rPr>
          <w:rFonts w:ascii="Arial" w:eastAsia="Calibri" w:hAnsi="Arial" w:cs="Arial"/>
          <w:sz w:val="24"/>
          <w:szCs w:val="24"/>
        </w:rPr>
        <w:t xml:space="preserve"> </w:t>
      </w:r>
      <w:r w:rsidR="007824C8" w:rsidRPr="004D69EA">
        <w:rPr>
          <w:rFonts w:ascii="Arial" w:eastAsia="Calibri" w:hAnsi="Arial" w:cs="Arial"/>
          <w:sz w:val="24"/>
          <w:szCs w:val="24"/>
        </w:rPr>
        <w:t xml:space="preserve"> </w:t>
      </w:r>
      <w:r w:rsidR="001E1BD1" w:rsidRPr="004D69EA">
        <w:rPr>
          <w:rFonts w:ascii="Arial" w:eastAsia="Calibri" w:hAnsi="Arial" w:cs="Arial"/>
          <w:sz w:val="24"/>
          <w:szCs w:val="24"/>
        </w:rPr>
        <w:t xml:space="preserve">Приложении 8, наименовании раздела </w:t>
      </w:r>
      <w:r w:rsidR="001E1BD1" w:rsidRPr="004D69EA">
        <w:rPr>
          <w:rFonts w:ascii="Arial" w:eastAsia="Calibri" w:hAnsi="Arial" w:cs="Arial"/>
          <w:sz w:val="24"/>
          <w:szCs w:val="24"/>
          <w:lang w:val="en-US"/>
        </w:rPr>
        <w:t>IV</w:t>
      </w:r>
      <w:r w:rsidR="001E1BD1" w:rsidRPr="004D69EA">
        <w:rPr>
          <w:rFonts w:ascii="Arial" w:eastAsia="Calibri" w:hAnsi="Arial" w:cs="Arial"/>
          <w:sz w:val="24"/>
          <w:szCs w:val="24"/>
        </w:rPr>
        <w:t xml:space="preserve"> Приложения </w:t>
      </w:r>
      <w:r w:rsidRPr="004D69EA">
        <w:rPr>
          <w:rFonts w:ascii="Arial" w:eastAsia="Calibri" w:hAnsi="Arial" w:cs="Arial"/>
          <w:sz w:val="24"/>
          <w:szCs w:val="24"/>
        </w:rPr>
        <w:t>11, пункте 4.3 Приложения 12 наименование</w:t>
      </w:r>
      <w:r w:rsidR="001E1BD1" w:rsidRPr="004D69EA">
        <w:rPr>
          <w:rFonts w:ascii="Arial" w:eastAsia="Calibri" w:hAnsi="Arial" w:cs="Arial"/>
          <w:sz w:val="24"/>
          <w:szCs w:val="24"/>
        </w:rPr>
        <w:t xml:space="preserve"> мероприятия изложить в следующей редакции:</w:t>
      </w:r>
      <w:r w:rsidR="009307D5" w:rsidRPr="004D69EA">
        <w:rPr>
          <w:rFonts w:ascii="Arial" w:eastAsia="Calibri" w:hAnsi="Arial" w:cs="Arial"/>
          <w:sz w:val="24"/>
          <w:szCs w:val="24"/>
        </w:rPr>
        <w:t xml:space="preserve"> «частичная </w:t>
      </w:r>
      <w:r w:rsidR="009307D5" w:rsidRPr="004D69EA">
        <w:rPr>
          <w:rFonts w:ascii="Arial" w:eastAsia="Calibri" w:hAnsi="Arial" w:cs="Arial"/>
          <w:sz w:val="24"/>
          <w:szCs w:val="24"/>
        </w:rPr>
        <w:lastRenderedPageBreak/>
        <w:t>компенсация затрат субъектам малого и среднего предпринимательства, осуществляющим деятельность в сфере социального предпринимательства».</w:t>
      </w:r>
    </w:p>
    <w:p w:rsidR="00CD20EE" w:rsidRPr="004D69EA" w:rsidRDefault="00CD20EE" w:rsidP="00753A1C">
      <w:pPr>
        <w:pStyle w:val="11"/>
        <w:shd w:val="clear" w:color="auto" w:fill="FFFFFF" w:themeFill="background1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4D69EA">
        <w:rPr>
          <w:rFonts w:ascii="Arial" w:hAnsi="Arial" w:cs="Arial"/>
          <w:sz w:val="24"/>
          <w:szCs w:val="24"/>
        </w:rPr>
        <w:t xml:space="preserve">2. Опубликовать настоящее постановление </w:t>
      </w:r>
      <w:r w:rsidR="00BC61B7" w:rsidRPr="004D69EA">
        <w:rPr>
          <w:rFonts w:ascii="Arial" w:hAnsi="Arial" w:cs="Arial"/>
          <w:sz w:val="24"/>
          <w:szCs w:val="24"/>
        </w:rPr>
        <w:t xml:space="preserve">в средствах массовой информации, а также разместить на </w:t>
      </w:r>
      <w:r w:rsidRPr="004D69EA">
        <w:rPr>
          <w:rFonts w:ascii="Arial" w:hAnsi="Arial" w:cs="Arial"/>
          <w:sz w:val="24"/>
          <w:szCs w:val="24"/>
        </w:rPr>
        <w:t>официальном сайте Одинцовского городского округа Московской области</w:t>
      </w:r>
      <w:r w:rsidR="00BC61B7" w:rsidRPr="004D69EA">
        <w:rPr>
          <w:rFonts w:ascii="Arial" w:hAnsi="Arial" w:cs="Arial"/>
          <w:sz w:val="24"/>
          <w:szCs w:val="24"/>
        </w:rPr>
        <w:t xml:space="preserve"> в сети Интернет</w:t>
      </w:r>
      <w:r w:rsidRPr="004D69EA">
        <w:rPr>
          <w:rFonts w:ascii="Arial" w:hAnsi="Arial" w:cs="Arial"/>
          <w:sz w:val="24"/>
          <w:szCs w:val="24"/>
        </w:rPr>
        <w:t xml:space="preserve">. </w:t>
      </w:r>
    </w:p>
    <w:p w:rsidR="00CD20EE" w:rsidRPr="004D69EA" w:rsidRDefault="00CD20EE" w:rsidP="00753A1C">
      <w:pPr>
        <w:pStyle w:val="11"/>
        <w:shd w:val="clear" w:color="auto" w:fill="FFFFFF" w:themeFill="background1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4D69EA">
        <w:rPr>
          <w:rFonts w:ascii="Arial" w:hAnsi="Arial" w:cs="Arial"/>
          <w:sz w:val="24"/>
          <w:szCs w:val="24"/>
        </w:rPr>
        <w:t xml:space="preserve">3. Настоящее постановление вступает в силу со дня его </w:t>
      </w:r>
      <w:r w:rsidR="00BC61B7" w:rsidRPr="004D69EA">
        <w:rPr>
          <w:rFonts w:ascii="Arial" w:hAnsi="Arial" w:cs="Arial"/>
          <w:sz w:val="24"/>
          <w:szCs w:val="24"/>
        </w:rPr>
        <w:t>официального опубликования</w:t>
      </w:r>
      <w:r w:rsidRPr="004D69EA">
        <w:rPr>
          <w:rFonts w:ascii="Arial" w:hAnsi="Arial" w:cs="Arial"/>
          <w:sz w:val="24"/>
          <w:szCs w:val="24"/>
        </w:rPr>
        <w:t>.</w:t>
      </w:r>
    </w:p>
    <w:p w:rsidR="00CD20EE" w:rsidRPr="004D69EA" w:rsidRDefault="00CD20EE" w:rsidP="00CD20EE">
      <w:pPr>
        <w:spacing w:line="264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957C5" w:rsidRPr="004D69EA" w:rsidRDefault="008242E2" w:rsidP="00C957C5">
      <w:pPr>
        <w:pStyle w:val="1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b w:val="0"/>
          <w:bCs w:val="0"/>
          <w:kern w:val="0"/>
          <w:sz w:val="24"/>
          <w:szCs w:val="24"/>
          <w:lang w:eastAsia="en-US"/>
        </w:rPr>
      </w:pPr>
      <w:r w:rsidRPr="004D69EA">
        <w:rPr>
          <w:rFonts w:ascii="Arial" w:eastAsiaTheme="minorHAnsi" w:hAnsi="Arial" w:cs="Arial"/>
          <w:b w:val="0"/>
          <w:bCs w:val="0"/>
          <w:kern w:val="0"/>
          <w:sz w:val="24"/>
          <w:szCs w:val="24"/>
          <w:lang w:eastAsia="en-US"/>
        </w:rPr>
        <w:t>Глава</w:t>
      </w:r>
      <w:r w:rsidR="00C957C5" w:rsidRPr="004D69EA">
        <w:rPr>
          <w:rFonts w:ascii="Arial" w:eastAsiaTheme="minorHAnsi" w:hAnsi="Arial" w:cs="Arial"/>
          <w:b w:val="0"/>
          <w:bCs w:val="0"/>
          <w:kern w:val="0"/>
          <w:sz w:val="24"/>
          <w:szCs w:val="24"/>
          <w:lang w:eastAsia="en-US"/>
        </w:rPr>
        <w:t xml:space="preserve"> Оди</w:t>
      </w:r>
      <w:r w:rsidR="00C964B2" w:rsidRPr="004D69EA">
        <w:rPr>
          <w:rFonts w:ascii="Arial" w:eastAsiaTheme="minorHAnsi" w:hAnsi="Arial" w:cs="Arial"/>
          <w:b w:val="0"/>
          <w:bCs w:val="0"/>
          <w:kern w:val="0"/>
          <w:sz w:val="24"/>
          <w:szCs w:val="24"/>
          <w:lang w:eastAsia="en-US"/>
        </w:rPr>
        <w:t>нцовского городского округа</w:t>
      </w:r>
      <w:r w:rsidR="00C964B2" w:rsidRPr="004D69EA">
        <w:rPr>
          <w:rFonts w:ascii="Arial" w:eastAsiaTheme="minorHAnsi" w:hAnsi="Arial" w:cs="Arial"/>
          <w:b w:val="0"/>
          <w:bCs w:val="0"/>
          <w:kern w:val="0"/>
          <w:sz w:val="24"/>
          <w:szCs w:val="24"/>
          <w:lang w:eastAsia="en-US"/>
        </w:rPr>
        <w:tab/>
      </w:r>
      <w:r w:rsidR="00C964B2" w:rsidRPr="004D69EA">
        <w:rPr>
          <w:rFonts w:ascii="Arial" w:eastAsiaTheme="minorHAnsi" w:hAnsi="Arial" w:cs="Arial"/>
          <w:b w:val="0"/>
          <w:bCs w:val="0"/>
          <w:kern w:val="0"/>
          <w:sz w:val="24"/>
          <w:szCs w:val="24"/>
          <w:lang w:eastAsia="en-US"/>
        </w:rPr>
        <w:tab/>
      </w:r>
      <w:r w:rsidR="00C964B2" w:rsidRPr="004D69EA">
        <w:rPr>
          <w:rFonts w:ascii="Arial" w:eastAsiaTheme="minorHAnsi" w:hAnsi="Arial" w:cs="Arial"/>
          <w:b w:val="0"/>
          <w:bCs w:val="0"/>
          <w:kern w:val="0"/>
          <w:sz w:val="24"/>
          <w:szCs w:val="24"/>
          <w:lang w:eastAsia="en-US"/>
        </w:rPr>
        <w:tab/>
      </w:r>
      <w:r w:rsidR="00C964B2" w:rsidRPr="004D69EA">
        <w:rPr>
          <w:rFonts w:ascii="Arial" w:eastAsiaTheme="minorHAnsi" w:hAnsi="Arial" w:cs="Arial"/>
          <w:b w:val="0"/>
          <w:bCs w:val="0"/>
          <w:kern w:val="0"/>
          <w:sz w:val="24"/>
          <w:szCs w:val="24"/>
          <w:lang w:eastAsia="en-US"/>
        </w:rPr>
        <w:tab/>
      </w:r>
      <w:r w:rsidR="00C964B2" w:rsidRPr="004D69EA">
        <w:rPr>
          <w:rFonts w:ascii="Arial" w:eastAsiaTheme="minorHAnsi" w:hAnsi="Arial" w:cs="Arial"/>
          <w:b w:val="0"/>
          <w:bCs w:val="0"/>
          <w:kern w:val="0"/>
          <w:sz w:val="24"/>
          <w:szCs w:val="24"/>
          <w:lang w:eastAsia="en-US"/>
        </w:rPr>
        <w:tab/>
      </w:r>
      <w:r w:rsidR="00305B1A">
        <w:rPr>
          <w:rFonts w:ascii="Arial" w:eastAsiaTheme="minorHAnsi" w:hAnsi="Arial" w:cs="Arial"/>
          <w:b w:val="0"/>
          <w:bCs w:val="0"/>
          <w:kern w:val="0"/>
          <w:sz w:val="24"/>
          <w:szCs w:val="24"/>
          <w:lang w:eastAsia="en-US"/>
        </w:rPr>
        <w:t xml:space="preserve">          </w:t>
      </w:r>
      <w:bookmarkStart w:id="0" w:name="_GoBack"/>
      <w:bookmarkEnd w:id="0"/>
      <w:r w:rsidRPr="004D69EA">
        <w:rPr>
          <w:rFonts w:ascii="Arial" w:eastAsiaTheme="minorHAnsi" w:hAnsi="Arial" w:cs="Arial"/>
          <w:b w:val="0"/>
          <w:bCs w:val="0"/>
          <w:kern w:val="0"/>
          <w:sz w:val="24"/>
          <w:szCs w:val="24"/>
          <w:lang w:eastAsia="en-US"/>
        </w:rPr>
        <w:t>А.Р. Иванов</w:t>
      </w:r>
    </w:p>
    <w:p w:rsidR="00CD20EE" w:rsidRPr="004D69EA" w:rsidRDefault="00CD20EE" w:rsidP="00CD20EE">
      <w:pPr>
        <w:tabs>
          <w:tab w:val="left" w:pos="8931"/>
        </w:tabs>
        <w:ind w:right="140"/>
        <w:rPr>
          <w:rFonts w:ascii="Arial" w:eastAsia="Calibri" w:hAnsi="Arial" w:cs="Arial"/>
          <w:sz w:val="24"/>
          <w:szCs w:val="24"/>
        </w:rPr>
      </w:pPr>
    </w:p>
    <w:p w:rsidR="0039304D" w:rsidRPr="004D69EA" w:rsidRDefault="0039304D" w:rsidP="00CD20EE">
      <w:pPr>
        <w:tabs>
          <w:tab w:val="left" w:pos="8931"/>
        </w:tabs>
        <w:ind w:right="140"/>
        <w:rPr>
          <w:rFonts w:ascii="Arial" w:eastAsia="Calibri" w:hAnsi="Arial" w:cs="Arial"/>
          <w:sz w:val="24"/>
          <w:szCs w:val="24"/>
        </w:rPr>
      </w:pPr>
    </w:p>
    <w:p w:rsidR="0039304D" w:rsidRPr="004D69EA" w:rsidRDefault="0039304D" w:rsidP="00CD20EE">
      <w:pPr>
        <w:tabs>
          <w:tab w:val="left" w:pos="8931"/>
        </w:tabs>
        <w:ind w:right="140"/>
        <w:rPr>
          <w:rFonts w:ascii="Arial" w:eastAsia="Calibri" w:hAnsi="Arial" w:cs="Arial"/>
          <w:sz w:val="24"/>
          <w:szCs w:val="24"/>
        </w:rPr>
      </w:pPr>
    </w:p>
    <w:p w:rsidR="0039304D" w:rsidRPr="004D69EA" w:rsidRDefault="0039304D" w:rsidP="00CD20EE">
      <w:pPr>
        <w:tabs>
          <w:tab w:val="left" w:pos="8931"/>
        </w:tabs>
        <w:ind w:right="140"/>
        <w:rPr>
          <w:rFonts w:ascii="Arial" w:eastAsia="Calibri" w:hAnsi="Arial" w:cs="Arial"/>
          <w:sz w:val="24"/>
          <w:szCs w:val="24"/>
        </w:rPr>
      </w:pPr>
    </w:p>
    <w:p w:rsidR="0039304D" w:rsidRPr="004D69EA" w:rsidRDefault="0039304D" w:rsidP="00CD20EE">
      <w:pPr>
        <w:tabs>
          <w:tab w:val="left" w:pos="8931"/>
        </w:tabs>
        <w:ind w:right="140"/>
        <w:rPr>
          <w:rFonts w:ascii="Arial" w:eastAsia="Calibri" w:hAnsi="Arial" w:cs="Arial"/>
          <w:sz w:val="24"/>
          <w:szCs w:val="24"/>
        </w:rPr>
      </w:pPr>
    </w:p>
    <w:p w:rsidR="0039304D" w:rsidRPr="004D69EA" w:rsidRDefault="0039304D" w:rsidP="00CD20EE">
      <w:pPr>
        <w:tabs>
          <w:tab w:val="left" w:pos="8931"/>
        </w:tabs>
        <w:ind w:right="140"/>
        <w:rPr>
          <w:rFonts w:ascii="Arial" w:eastAsia="Calibri" w:hAnsi="Arial" w:cs="Arial"/>
          <w:sz w:val="24"/>
          <w:szCs w:val="24"/>
        </w:rPr>
      </w:pPr>
    </w:p>
    <w:p w:rsidR="0039304D" w:rsidRPr="004D69EA" w:rsidRDefault="0039304D" w:rsidP="00CD20EE">
      <w:pPr>
        <w:tabs>
          <w:tab w:val="left" w:pos="8931"/>
        </w:tabs>
        <w:ind w:right="140"/>
        <w:rPr>
          <w:rFonts w:ascii="Arial" w:eastAsia="Calibri" w:hAnsi="Arial" w:cs="Arial"/>
          <w:sz w:val="24"/>
          <w:szCs w:val="24"/>
        </w:rPr>
      </w:pPr>
    </w:p>
    <w:p w:rsidR="0039304D" w:rsidRPr="004D69EA" w:rsidRDefault="0039304D" w:rsidP="00CD20EE">
      <w:pPr>
        <w:tabs>
          <w:tab w:val="left" w:pos="8931"/>
        </w:tabs>
        <w:ind w:right="140"/>
        <w:rPr>
          <w:rFonts w:ascii="Arial" w:eastAsia="Calibri" w:hAnsi="Arial" w:cs="Arial"/>
          <w:sz w:val="24"/>
          <w:szCs w:val="24"/>
        </w:rPr>
      </w:pPr>
    </w:p>
    <w:p w:rsidR="0039304D" w:rsidRPr="004D69EA" w:rsidRDefault="0039304D" w:rsidP="00CD20EE">
      <w:pPr>
        <w:tabs>
          <w:tab w:val="left" w:pos="8931"/>
        </w:tabs>
        <w:ind w:right="140"/>
        <w:rPr>
          <w:rFonts w:ascii="Arial" w:eastAsia="Calibri" w:hAnsi="Arial" w:cs="Arial"/>
          <w:sz w:val="24"/>
          <w:szCs w:val="24"/>
        </w:rPr>
      </w:pPr>
    </w:p>
    <w:p w:rsidR="0039304D" w:rsidRPr="004D69EA" w:rsidRDefault="0039304D" w:rsidP="00CD20EE">
      <w:pPr>
        <w:tabs>
          <w:tab w:val="left" w:pos="8931"/>
        </w:tabs>
        <w:ind w:right="140"/>
        <w:rPr>
          <w:rFonts w:ascii="Arial" w:eastAsia="Calibri" w:hAnsi="Arial" w:cs="Arial"/>
          <w:sz w:val="24"/>
          <w:szCs w:val="24"/>
        </w:rPr>
      </w:pPr>
    </w:p>
    <w:p w:rsidR="0039304D" w:rsidRPr="004D69EA" w:rsidRDefault="0039304D" w:rsidP="00CD20EE">
      <w:pPr>
        <w:tabs>
          <w:tab w:val="left" w:pos="8931"/>
        </w:tabs>
        <w:ind w:right="140"/>
        <w:rPr>
          <w:rFonts w:ascii="Arial" w:eastAsia="Calibri" w:hAnsi="Arial" w:cs="Arial"/>
          <w:sz w:val="24"/>
          <w:szCs w:val="24"/>
        </w:rPr>
      </w:pPr>
    </w:p>
    <w:p w:rsidR="0039304D" w:rsidRPr="004D69EA" w:rsidRDefault="0039304D" w:rsidP="00CD20EE">
      <w:pPr>
        <w:tabs>
          <w:tab w:val="left" w:pos="8931"/>
        </w:tabs>
        <w:ind w:right="140"/>
        <w:rPr>
          <w:rFonts w:ascii="Arial" w:eastAsia="Calibri" w:hAnsi="Arial" w:cs="Arial"/>
          <w:sz w:val="24"/>
          <w:szCs w:val="24"/>
        </w:rPr>
      </w:pPr>
    </w:p>
    <w:p w:rsidR="00AC2BFA" w:rsidRPr="004D69EA" w:rsidRDefault="00AC2BFA" w:rsidP="00AC2BFA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</w:p>
    <w:p w:rsidR="00AC2BFA" w:rsidRPr="004D69EA" w:rsidRDefault="00AC2BFA" w:rsidP="00AC2BFA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</w:p>
    <w:p w:rsidR="00AC2BFA" w:rsidRPr="004D69EA" w:rsidRDefault="00AC2BFA" w:rsidP="00AC2BFA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</w:p>
    <w:sectPr w:rsidR="00AC2BFA" w:rsidRPr="004D69EA" w:rsidSect="004D69E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A3C4A"/>
    <w:multiLevelType w:val="hybridMultilevel"/>
    <w:tmpl w:val="6BFAE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144D1"/>
    <w:multiLevelType w:val="multilevel"/>
    <w:tmpl w:val="A0242AB8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0B"/>
    <w:rsid w:val="0000377B"/>
    <w:rsid w:val="00010323"/>
    <w:rsid w:val="0001169B"/>
    <w:rsid w:val="000351B1"/>
    <w:rsid w:val="00051745"/>
    <w:rsid w:val="000647D0"/>
    <w:rsid w:val="00070AC9"/>
    <w:rsid w:val="000932A2"/>
    <w:rsid w:val="000B3A56"/>
    <w:rsid w:val="000C7235"/>
    <w:rsid w:val="00126EB1"/>
    <w:rsid w:val="00136FBD"/>
    <w:rsid w:val="00142A53"/>
    <w:rsid w:val="0014629F"/>
    <w:rsid w:val="00163FFD"/>
    <w:rsid w:val="001A0317"/>
    <w:rsid w:val="001E1BD1"/>
    <w:rsid w:val="001F655E"/>
    <w:rsid w:val="00204176"/>
    <w:rsid w:val="0021400C"/>
    <w:rsid w:val="00293DF4"/>
    <w:rsid w:val="002977DE"/>
    <w:rsid w:val="002B28A8"/>
    <w:rsid w:val="00305B1A"/>
    <w:rsid w:val="00374224"/>
    <w:rsid w:val="0039304D"/>
    <w:rsid w:val="003C4929"/>
    <w:rsid w:val="003E2EFC"/>
    <w:rsid w:val="00400BA5"/>
    <w:rsid w:val="00411D2F"/>
    <w:rsid w:val="004300ED"/>
    <w:rsid w:val="00440E2A"/>
    <w:rsid w:val="004A35C6"/>
    <w:rsid w:val="004C3CC1"/>
    <w:rsid w:val="004D69EA"/>
    <w:rsid w:val="004F4A14"/>
    <w:rsid w:val="00536AEE"/>
    <w:rsid w:val="005463C1"/>
    <w:rsid w:val="005830AA"/>
    <w:rsid w:val="00591EEA"/>
    <w:rsid w:val="005E25B9"/>
    <w:rsid w:val="006165B8"/>
    <w:rsid w:val="00672FDE"/>
    <w:rsid w:val="006A1795"/>
    <w:rsid w:val="006A4C9E"/>
    <w:rsid w:val="006A6B16"/>
    <w:rsid w:val="006C326C"/>
    <w:rsid w:val="006F21FA"/>
    <w:rsid w:val="00701869"/>
    <w:rsid w:val="007043C4"/>
    <w:rsid w:val="007140C0"/>
    <w:rsid w:val="00725E0D"/>
    <w:rsid w:val="0073560B"/>
    <w:rsid w:val="0075319C"/>
    <w:rsid w:val="00753A1C"/>
    <w:rsid w:val="007807A4"/>
    <w:rsid w:val="007824C8"/>
    <w:rsid w:val="00797134"/>
    <w:rsid w:val="007A491E"/>
    <w:rsid w:val="007A6E56"/>
    <w:rsid w:val="007A7A7E"/>
    <w:rsid w:val="007E37B8"/>
    <w:rsid w:val="007E6399"/>
    <w:rsid w:val="007F7E0D"/>
    <w:rsid w:val="008242E2"/>
    <w:rsid w:val="00837124"/>
    <w:rsid w:val="008B5BB3"/>
    <w:rsid w:val="008C32AA"/>
    <w:rsid w:val="008E744C"/>
    <w:rsid w:val="00925516"/>
    <w:rsid w:val="009307D5"/>
    <w:rsid w:val="00942C35"/>
    <w:rsid w:val="00946D4F"/>
    <w:rsid w:val="00956E24"/>
    <w:rsid w:val="00971585"/>
    <w:rsid w:val="0099029C"/>
    <w:rsid w:val="009B05C2"/>
    <w:rsid w:val="009C070B"/>
    <w:rsid w:val="009C4606"/>
    <w:rsid w:val="009F4151"/>
    <w:rsid w:val="00A01E3C"/>
    <w:rsid w:val="00A1750E"/>
    <w:rsid w:val="00A32228"/>
    <w:rsid w:val="00A728C7"/>
    <w:rsid w:val="00AC1BA3"/>
    <w:rsid w:val="00AC2BFA"/>
    <w:rsid w:val="00AC4A1D"/>
    <w:rsid w:val="00B61596"/>
    <w:rsid w:val="00B61D13"/>
    <w:rsid w:val="00BC61B7"/>
    <w:rsid w:val="00BD5E5D"/>
    <w:rsid w:val="00BE394F"/>
    <w:rsid w:val="00C00781"/>
    <w:rsid w:val="00C70CF6"/>
    <w:rsid w:val="00C86952"/>
    <w:rsid w:val="00C957C5"/>
    <w:rsid w:val="00C964B2"/>
    <w:rsid w:val="00CB3355"/>
    <w:rsid w:val="00CB4FD8"/>
    <w:rsid w:val="00CD0880"/>
    <w:rsid w:val="00CD20EE"/>
    <w:rsid w:val="00D03DCF"/>
    <w:rsid w:val="00D16599"/>
    <w:rsid w:val="00D348E9"/>
    <w:rsid w:val="00D62491"/>
    <w:rsid w:val="00D62C4D"/>
    <w:rsid w:val="00D71110"/>
    <w:rsid w:val="00D757D8"/>
    <w:rsid w:val="00D81B1C"/>
    <w:rsid w:val="00D84FA2"/>
    <w:rsid w:val="00D869AC"/>
    <w:rsid w:val="00DD6D55"/>
    <w:rsid w:val="00E324EA"/>
    <w:rsid w:val="00E42E41"/>
    <w:rsid w:val="00E54DFA"/>
    <w:rsid w:val="00E726D1"/>
    <w:rsid w:val="00E74B93"/>
    <w:rsid w:val="00E961AF"/>
    <w:rsid w:val="00F93D9B"/>
    <w:rsid w:val="00FC3DE3"/>
    <w:rsid w:val="00FC76D9"/>
    <w:rsid w:val="00FD134C"/>
    <w:rsid w:val="00FE6E28"/>
    <w:rsid w:val="00FF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57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F4151"/>
    <w:pPr>
      <w:spacing w:after="0" w:line="240" w:lineRule="auto"/>
    </w:pPr>
  </w:style>
  <w:style w:type="paragraph" w:customStyle="1" w:styleId="11">
    <w:name w:val="Рег. Основной текст уровнеь 1.1 (базовый)"/>
    <w:basedOn w:val="a"/>
    <w:qFormat/>
    <w:rsid w:val="0021400C"/>
    <w:p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D75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rsid w:val="00D757D8"/>
  </w:style>
  <w:style w:type="paragraph" w:customStyle="1" w:styleId="2-">
    <w:name w:val="Рег. Заголовок 2-го уровня регламента"/>
    <w:basedOn w:val="a"/>
    <w:autoRedefine/>
    <w:qFormat/>
    <w:rsid w:val="00753A1C"/>
    <w:pPr>
      <w:shd w:val="clear" w:color="auto" w:fill="FFFFFF" w:themeFill="background1"/>
      <w:spacing w:before="360" w:after="0" w:line="240" w:lineRule="auto"/>
      <w:ind w:left="786" w:hanging="360"/>
      <w:jc w:val="center"/>
      <w:outlineLvl w:val="1"/>
    </w:pPr>
    <w:rPr>
      <w:rFonts w:ascii="Times New Roman" w:eastAsia="Calibri" w:hAnsi="Times New Roman" w:cs="Times New Roman"/>
      <w:b/>
      <w:sz w:val="24"/>
      <w:szCs w:val="24"/>
    </w:rPr>
  </w:style>
  <w:style w:type="paragraph" w:styleId="a6">
    <w:name w:val="List Paragraph"/>
    <w:basedOn w:val="a"/>
    <w:uiPriority w:val="34"/>
    <w:qFormat/>
    <w:rsid w:val="00AC2B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57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2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28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57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F4151"/>
    <w:pPr>
      <w:spacing w:after="0" w:line="240" w:lineRule="auto"/>
    </w:pPr>
  </w:style>
  <w:style w:type="paragraph" w:customStyle="1" w:styleId="11">
    <w:name w:val="Рег. Основной текст уровнеь 1.1 (базовый)"/>
    <w:basedOn w:val="a"/>
    <w:qFormat/>
    <w:rsid w:val="0021400C"/>
    <w:p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D75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rsid w:val="00D757D8"/>
  </w:style>
  <w:style w:type="paragraph" w:customStyle="1" w:styleId="2-">
    <w:name w:val="Рег. Заголовок 2-го уровня регламента"/>
    <w:basedOn w:val="a"/>
    <w:autoRedefine/>
    <w:qFormat/>
    <w:rsid w:val="00753A1C"/>
    <w:pPr>
      <w:shd w:val="clear" w:color="auto" w:fill="FFFFFF" w:themeFill="background1"/>
      <w:spacing w:before="360" w:after="0" w:line="240" w:lineRule="auto"/>
      <w:ind w:left="786" w:hanging="360"/>
      <w:jc w:val="center"/>
      <w:outlineLvl w:val="1"/>
    </w:pPr>
    <w:rPr>
      <w:rFonts w:ascii="Times New Roman" w:eastAsia="Calibri" w:hAnsi="Times New Roman" w:cs="Times New Roman"/>
      <w:b/>
      <w:sz w:val="24"/>
      <w:szCs w:val="24"/>
    </w:rPr>
  </w:style>
  <w:style w:type="paragraph" w:styleId="a6">
    <w:name w:val="List Paragraph"/>
    <w:basedOn w:val="a"/>
    <w:uiPriority w:val="34"/>
    <w:qFormat/>
    <w:rsid w:val="00AC2B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57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2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2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8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Арсентьева Светлана Александровна</dc:creator>
  <cp:lastModifiedBy>Зиминова Анна Юрьевна</cp:lastModifiedBy>
  <cp:revision>11</cp:revision>
  <cp:lastPrinted>2022-07-14T11:57:00Z</cp:lastPrinted>
  <dcterms:created xsi:type="dcterms:W3CDTF">2022-07-13T13:59:00Z</dcterms:created>
  <dcterms:modified xsi:type="dcterms:W3CDTF">2022-07-25T13:37:00Z</dcterms:modified>
</cp:coreProperties>
</file>