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EB" w:rsidRPr="006A0FEB" w:rsidRDefault="00781508" w:rsidP="00CB6366">
      <w:pPr>
        <w:tabs>
          <w:tab w:val="left" w:pos="6804"/>
        </w:tabs>
        <w:ind w:left="4956"/>
        <w:jc w:val="center"/>
        <w:rPr>
          <w:rFonts w:ascii="Times New Roman" w:hAnsi="Times New Roman" w:cs="Times New Roman"/>
        </w:rPr>
      </w:pPr>
      <w:r w:rsidRPr="006A0FEB">
        <w:rPr>
          <w:rFonts w:ascii="Times New Roman" w:hAnsi="Times New Roman" w:cs="Times New Roman"/>
        </w:rPr>
        <w:t>Приложение №</w:t>
      </w:r>
      <w:r w:rsidR="00E416E3">
        <w:rPr>
          <w:rFonts w:ascii="Times New Roman" w:hAnsi="Times New Roman" w:cs="Times New Roman"/>
        </w:rPr>
        <w:t xml:space="preserve"> 3</w:t>
      </w:r>
    </w:p>
    <w:p w:rsidR="006A0FEB" w:rsidRDefault="006A0FEB" w:rsidP="00CB6366">
      <w:pPr>
        <w:pStyle w:val="ab"/>
        <w:tabs>
          <w:tab w:val="left" w:pos="6804"/>
        </w:tabs>
        <w:ind w:left="4956" w:firstLine="0"/>
        <w:jc w:val="center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6A0FEB">
        <w:rPr>
          <w:sz w:val="24"/>
          <w:szCs w:val="24"/>
        </w:rPr>
        <w:t>Администрации</w:t>
      </w:r>
    </w:p>
    <w:p w:rsidR="006A0FEB" w:rsidRDefault="006A0FEB" w:rsidP="00CB6366">
      <w:pPr>
        <w:pStyle w:val="ab"/>
        <w:tabs>
          <w:tab w:val="left" w:pos="6804"/>
        </w:tabs>
        <w:ind w:left="4956" w:firstLine="0"/>
        <w:jc w:val="center"/>
        <w:rPr>
          <w:spacing w:val="-68"/>
          <w:sz w:val="24"/>
          <w:szCs w:val="24"/>
        </w:rPr>
      </w:pPr>
      <w:r w:rsidRPr="006A0FEB">
        <w:rPr>
          <w:sz w:val="24"/>
          <w:szCs w:val="24"/>
        </w:rPr>
        <w:t>Одинцовского городского округа</w:t>
      </w:r>
    </w:p>
    <w:p w:rsidR="006A0FEB" w:rsidRPr="006A0FEB" w:rsidRDefault="006A0FEB" w:rsidP="00CB6366">
      <w:pPr>
        <w:pStyle w:val="ab"/>
        <w:tabs>
          <w:tab w:val="left" w:pos="6804"/>
        </w:tabs>
        <w:ind w:left="4956" w:firstLine="0"/>
        <w:jc w:val="center"/>
        <w:rPr>
          <w:sz w:val="24"/>
          <w:szCs w:val="24"/>
        </w:rPr>
      </w:pPr>
      <w:r w:rsidRPr="006A0FEB">
        <w:rPr>
          <w:sz w:val="24"/>
          <w:szCs w:val="24"/>
        </w:rPr>
        <w:t>от</w:t>
      </w:r>
      <w:r w:rsidRPr="006A0FEB">
        <w:rPr>
          <w:spacing w:val="68"/>
          <w:sz w:val="24"/>
          <w:szCs w:val="24"/>
        </w:rPr>
        <w:t xml:space="preserve"> </w:t>
      </w:r>
      <w:r w:rsidR="00CB6366">
        <w:rPr>
          <w:sz w:val="24"/>
          <w:szCs w:val="24"/>
        </w:rPr>
        <w:t>_______________</w:t>
      </w:r>
      <w:r w:rsidRPr="006A0FEB">
        <w:rPr>
          <w:spacing w:val="69"/>
          <w:sz w:val="24"/>
          <w:szCs w:val="24"/>
        </w:rPr>
        <w:t xml:space="preserve"> </w:t>
      </w:r>
      <w:r w:rsidRPr="006A0FEB">
        <w:rPr>
          <w:sz w:val="24"/>
          <w:szCs w:val="24"/>
        </w:rPr>
        <w:t>№</w:t>
      </w:r>
      <w:r w:rsidRPr="006A0FEB">
        <w:rPr>
          <w:spacing w:val="-1"/>
          <w:sz w:val="24"/>
          <w:szCs w:val="24"/>
        </w:rPr>
        <w:t xml:space="preserve"> </w:t>
      </w:r>
      <w:r w:rsidR="00CB6366">
        <w:rPr>
          <w:sz w:val="24"/>
          <w:szCs w:val="24"/>
        </w:rPr>
        <w:t>_____________</w:t>
      </w:r>
    </w:p>
    <w:p w:rsidR="00880084" w:rsidRPr="003A696B" w:rsidRDefault="0041546B" w:rsidP="00CB6366">
      <w:pPr>
        <w:tabs>
          <w:tab w:val="left" w:pos="6804"/>
        </w:tabs>
        <w:ind w:left="4956" w:firstLine="709"/>
        <w:jc w:val="both"/>
        <w:rPr>
          <w:rFonts w:ascii="Times New Roman" w:hAnsi="Times New Roman" w:cs="Times New Roman"/>
        </w:rPr>
      </w:pPr>
      <w:r w:rsidRPr="003A696B">
        <w:rPr>
          <w:rFonts w:ascii="Times New Roman" w:hAnsi="Times New Roman" w:cs="Times New Roman"/>
        </w:rPr>
        <w:t xml:space="preserve"> </w:t>
      </w:r>
    </w:p>
    <w:p w:rsidR="007D203B" w:rsidRDefault="007D203B" w:rsidP="00CB6366">
      <w:pPr>
        <w:pStyle w:val="21"/>
        <w:shd w:val="clear" w:color="auto" w:fill="auto"/>
        <w:spacing w:before="0" w:line="240" w:lineRule="auto"/>
      </w:pPr>
      <w:r>
        <w:t>УЧЕБНАЯ ПРОГРАММА</w:t>
      </w:r>
    </w:p>
    <w:p w:rsidR="007D203B" w:rsidRDefault="007D203B" w:rsidP="00CB6366">
      <w:pPr>
        <w:pStyle w:val="21"/>
        <w:shd w:val="clear" w:color="auto" w:fill="auto"/>
        <w:spacing w:before="0" w:line="240" w:lineRule="auto"/>
      </w:pPr>
      <w:r>
        <w:t>подготовки личного состава спасательной службы защиты сельскохозяйственных животных и растений гражданской обороны</w:t>
      </w:r>
      <w:r w:rsidR="003A696B">
        <w:t xml:space="preserve"> Одинцовского </w:t>
      </w:r>
      <w:bookmarkStart w:id="0" w:name="bookmark0"/>
      <w:r>
        <w:t>городского округа Московской области</w:t>
      </w:r>
      <w:r w:rsidR="00CC6480">
        <w:t xml:space="preserve"> </w:t>
      </w:r>
      <w:r>
        <w:t>и сельскохозяйственных организаций.</w:t>
      </w:r>
    </w:p>
    <w:p w:rsidR="00CB6366" w:rsidRDefault="00CB6366" w:rsidP="00CB6366">
      <w:pPr>
        <w:pStyle w:val="21"/>
        <w:shd w:val="clear" w:color="auto" w:fill="auto"/>
        <w:spacing w:before="0" w:line="240" w:lineRule="auto"/>
      </w:pPr>
    </w:p>
    <w:p w:rsidR="007D203B" w:rsidRDefault="00B848E7" w:rsidP="00CB6366">
      <w:pPr>
        <w:pStyle w:val="10"/>
        <w:shd w:val="clear" w:color="auto" w:fill="auto"/>
        <w:spacing w:after="0" w:line="240" w:lineRule="auto"/>
      </w:pPr>
      <w:proofErr w:type="gramStart"/>
      <w:r>
        <w:rPr>
          <w:lang w:val="en-US"/>
        </w:rPr>
        <w:t>I</w:t>
      </w:r>
      <w:r w:rsidR="007D203B">
        <w:t>. Общие положения.</w:t>
      </w:r>
      <w:bookmarkEnd w:id="0"/>
      <w:proofErr w:type="gramEnd"/>
    </w:p>
    <w:p w:rsidR="007D203B" w:rsidRDefault="007D203B" w:rsidP="00CB6366">
      <w:pPr>
        <w:pStyle w:val="2"/>
        <w:shd w:val="clear" w:color="auto" w:fill="auto"/>
        <w:spacing w:after="0" w:line="240" w:lineRule="auto"/>
        <w:ind w:firstLine="709"/>
        <w:jc w:val="both"/>
      </w:pPr>
      <w:proofErr w:type="gramStart"/>
      <w:r>
        <w:t>Учебная программа подготовки личного состава Спасательной службы защиты сельскохозяйственных животных и растений гражданской обороны</w:t>
      </w:r>
      <w:r w:rsidR="003A696B">
        <w:t xml:space="preserve"> Одинцовского городского округа </w:t>
      </w:r>
      <w:r>
        <w:t xml:space="preserve">Московской области и сельскохозяйственных организаций (далее - Учебная программа), разработана на основании </w:t>
      </w:r>
      <w:r w:rsidR="00624692">
        <w:t>распоряжения Министерства сельского хозяйства и продовольствия Московской области от 15.02.2021 № 19РВ-57 «Об утверждении Рабочих программ курсового обучения в области гражданской обороны и защиты от чрезвычайных ситуаций».</w:t>
      </w:r>
      <w:proofErr w:type="gramEnd"/>
    </w:p>
    <w:p w:rsidR="007D203B" w:rsidRDefault="007D203B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 xml:space="preserve">В Учебной программе изложены организация и методика подготовки, тематика, содержание тем и расчет часов, а также требования к уровню знаний и умений личного состава спасательной службы защиты сельскохозяйственных животных и растений гражданской обороны </w:t>
      </w:r>
      <w:r w:rsidR="003A696B">
        <w:t xml:space="preserve">Одинцовского городского округа </w:t>
      </w:r>
      <w:r>
        <w:t>Московской области и сельскохозяйственных организаций (далее - Служба), прошедшего подготовку.</w:t>
      </w:r>
    </w:p>
    <w:p w:rsidR="007D203B" w:rsidRDefault="007D203B" w:rsidP="00B848E7">
      <w:pPr>
        <w:pStyle w:val="10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left="0" w:firstLine="0"/>
      </w:pPr>
      <w:bookmarkStart w:id="1" w:name="bookmark1"/>
      <w:r>
        <w:t>Организация подготовки.</w:t>
      </w:r>
      <w:bookmarkEnd w:id="1"/>
    </w:p>
    <w:p w:rsidR="007D203B" w:rsidRDefault="007D203B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Примерная программа составляет осн</w:t>
      </w:r>
      <w:r w:rsidR="00BC1F10">
        <w:t>ову подготовки личного состава С</w:t>
      </w:r>
      <w:r>
        <w:t>лужбы к выполнению задач по предназначению.</w:t>
      </w:r>
    </w:p>
    <w:p w:rsidR="000A3089" w:rsidRDefault="00BC1F10" w:rsidP="00CB6366">
      <w:pPr>
        <w:pStyle w:val="2"/>
        <w:shd w:val="clear" w:color="auto" w:fill="auto"/>
        <w:spacing w:after="0" w:line="240" w:lineRule="auto"/>
        <w:ind w:firstLine="709"/>
        <w:jc w:val="both"/>
      </w:pPr>
      <w:proofErr w:type="gramStart"/>
      <w:r>
        <w:t>Подготовка С</w:t>
      </w:r>
      <w:r w:rsidR="007D203B">
        <w:t>лужбы организуется и осуществляется в соответствии с требованиями Федерального закона «О гражданской обороне» от 12.02.98 № 28-ФЗ, постановления Правительства Российской Федерации от 2.11.2000 № 841 «Об утверждении Положения об организации обучения населения в области гражданской обороны», Постановления Правительства Российской Федерации от 26.11.2007 № 804 «Об утверждении положения о гражданской обороне в Российской Федерации», постановления Губернатора Московской области «Об утверждении Положения об организации</w:t>
      </w:r>
      <w:proofErr w:type="gramEnd"/>
      <w:r w:rsidR="007D203B">
        <w:t xml:space="preserve"> </w:t>
      </w:r>
      <w:proofErr w:type="gramStart"/>
      <w:r w:rsidR="007D203B">
        <w:t>и ведении гражданской</w:t>
      </w:r>
      <w:r w:rsidR="00CB6366">
        <w:t xml:space="preserve"> </w:t>
      </w:r>
      <w:r w:rsidR="002C19A8">
        <w:t>обороны в Московской области», Организационно-методических указаний по подготовке органов управления, сил гражданской обороны и единой государственной системы предупреждения и ликвидации чрезвычайных ситуаций, Организационно-методических указаний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 и настоящей программой.</w:t>
      </w:r>
      <w:proofErr w:type="gramEnd"/>
    </w:p>
    <w:p w:rsidR="000A3089" w:rsidRDefault="00BC1F10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Подготовка личного состава С</w:t>
      </w:r>
      <w:r w:rsidR="002C19A8">
        <w:t>лужбы включает: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начальную подготовку по Рабочей программе подготовки работающего населения в области гражданской обороны и защиты от чрезвычайных ситуаций;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подготовку по учебным программам, разработанным в соответствии с данной учебной программой;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повышение квалификации руководящего состава службы по соответствующим программам;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проверку готовности службы к действиям по предназначению.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proofErr w:type="gramStart"/>
      <w:r>
        <w:t xml:space="preserve">Настоящая Учебная программа предназначена </w:t>
      </w:r>
      <w:r w:rsidR="00BC1F10">
        <w:t>для подготовки личного состава С</w:t>
      </w:r>
      <w:r>
        <w:t xml:space="preserve">лужбы умелым, слаженным и наиболее эффективным приемам и способам </w:t>
      </w:r>
      <w:r>
        <w:lastRenderedPageBreak/>
        <w:t>коллективных действий по всестороннему обеспечению аварийно</w:t>
      </w:r>
      <w:r w:rsidR="00880084">
        <w:t>-</w:t>
      </w:r>
      <w:r>
        <w:softHyphen/>
        <w:t>спасательных работ, защите сельскохозяйственных животных и растений, пострадавших от опасностей, возникающих при ведении военных действий, вследствие этих действий и при чрезвычайных ситуациях, созданию минимально необходимых ветеринарно-санитарных условий по содержанию сельскохозяйственных животных, а также совершенствования ум</w:t>
      </w:r>
      <w:r w:rsidR="00E416E3">
        <w:t>ений и навыков личного</w:t>
      </w:r>
      <w:proofErr w:type="gramEnd"/>
      <w:r w:rsidR="00E416E3">
        <w:t xml:space="preserve"> состава С</w:t>
      </w:r>
      <w:r>
        <w:t>лужбы в применении техники, инструментов, приборов и принадлежностей, состоящих на штатно-табельном оснащении службы, поддержания необходимого уровня их готовности к выполнению задач по предназначению.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Подготовка лично</w:t>
      </w:r>
      <w:r w:rsidR="00E416E3">
        <w:t>го состава С</w:t>
      </w:r>
      <w:r>
        <w:t>лужбы планируется и проводится по месту работы по данной Примерной программе.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 xml:space="preserve">Занятия с личным составом </w:t>
      </w:r>
      <w:r w:rsidR="00E416E3">
        <w:t>Службы</w:t>
      </w:r>
      <w:r>
        <w:t xml:space="preserve"> по отдельным темам, требующие наличие специальной материальной базы, может проводиться на базе одной или нескольких сельскохозяйственных организаций соответствующего направления.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Примерная программа построена на модульном принципе, который дает возможность учитывать уровень знаний личного состава, особенности территории, а также оптимизировать процесс подготовки.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Примерная программа состоит из двух модулей: модуль 1 (базовая подготовка); модуль 2 (специальная подготовка).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Разделы модуля 1 отрабатываются в полном объеме (24 часа) всем личным составом службы. Замена разделов (тем), уменьшение общего</w:t>
      </w:r>
      <w:r w:rsidR="00E416E3">
        <w:t xml:space="preserve"> </w:t>
      </w:r>
      <w:r>
        <w:t>количества часов модуля 1 не допускается. Разрешается в зависимости от уровня подготовки обучающихся изменять количество часов на отработку тем внутри раздела без изменения общего количества часов на раздел.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Тематика модуля 2 содержит вопросы, находящиеся в области специальной компетенции службы.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proofErr w:type="gramStart"/>
      <w:r>
        <w:t>В зависимости от предназначения и степени по</w:t>
      </w:r>
      <w:r w:rsidR="00E416E3">
        <w:t>дготовленности личного состава С</w:t>
      </w:r>
      <w:r>
        <w:t xml:space="preserve">лужбы, на основе данной учебной программы может разрабатываться Рабочая программа обучения личного состава Спасательной службы защиты сельскохозяйственных животных и растений гражданской обороны </w:t>
      </w:r>
      <w:r w:rsidR="003A696B">
        <w:t xml:space="preserve">Одинцовского городского округа </w:t>
      </w:r>
      <w:r>
        <w:t>Московской области и сельскохозяйственных организаций (далее - Рабочая программа), в которую из модуля 2 могут включаться как раздел в полном объёме, так и отдельные темы из разных</w:t>
      </w:r>
      <w:proofErr w:type="gramEnd"/>
      <w:r>
        <w:t xml:space="preserve"> разделов.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Конкретные разделы и темы модуля 2 определяются руководителем, утверждающим Рабочую программу, которая согласовывается с начальниками соответствующих органов, осуществляющих управление гражданской обороной. Разрешается изменять как общее количество часов раздела, так и количество часов тем внутри данного раздела.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При этом время на отработку всего модуля 2 не может быть менее 12</w:t>
      </w:r>
      <w:r w:rsidR="003A696B">
        <w:t xml:space="preserve"> </w:t>
      </w:r>
      <w:r>
        <w:t>часов.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Основным методом проведения занятий является практическая тренировка (упражнение, практическое занятие).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Теоретический материал излагается путем рассказа или объяснения в минимальном объеме, необходимом обучаемым для правильного и четкого выполнения практических приемов и действий.</w:t>
      </w:r>
    </w:p>
    <w:p w:rsidR="00E416E3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Практические и тактико-специальные занятия организуют и проводят руководи</w:t>
      </w:r>
      <w:r w:rsidR="00E416E3">
        <w:t>тели служб</w:t>
      </w:r>
      <w:r w:rsidR="00F02B75">
        <w:t>.</w:t>
      </w:r>
      <w:bookmarkStart w:id="2" w:name="_GoBack"/>
      <w:bookmarkEnd w:id="2"/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 xml:space="preserve">Занятия проводятся в учебных городках, на натурных участках местности или на территории сельскохозяйственных организации. На </w:t>
      </w:r>
      <w:proofErr w:type="spellStart"/>
      <w:r>
        <w:t>тактико</w:t>
      </w:r>
      <w:r>
        <w:softHyphen/>
        <w:t>специальные</w:t>
      </w:r>
      <w:proofErr w:type="spellEnd"/>
      <w:r>
        <w:t xml:space="preserve"> занятия службы выводятся в штатно-табельном составе с необходимым количеством техники, </w:t>
      </w:r>
      <w:r>
        <w:lastRenderedPageBreak/>
        <w:t xml:space="preserve">приборов, инструментов, принадлежностей и средств индивидуальной защиты. Практические занятия со структурными </w:t>
      </w:r>
      <w:r w:rsidR="00E416E3">
        <w:t>подразделениями С</w:t>
      </w:r>
      <w:r>
        <w:t>лужбы разрешается проводить раздельно.</w:t>
      </w:r>
    </w:p>
    <w:p w:rsidR="000A3089" w:rsidRDefault="00E416E3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Руководитель С</w:t>
      </w:r>
      <w:r w:rsidR="002C19A8">
        <w:t>лужбы одновременно является и руководителем занятий на одном из учебных мест, как правило, наиболее важном и сложном.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 xml:space="preserve">Руководителю занятия накануне проведения практического или </w:t>
      </w:r>
      <w:proofErr w:type="spellStart"/>
      <w:r>
        <w:t>тактико</w:t>
      </w:r>
      <w:r>
        <w:softHyphen/>
        <w:t>специального</w:t>
      </w:r>
      <w:proofErr w:type="spellEnd"/>
      <w:r>
        <w:t xml:space="preserve"> занятия целесообразно провести инструктаж (инструкторск</w:t>
      </w:r>
      <w:proofErr w:type="gramStart"/>
      <w:r>
        <w:t>о-</w:t>
      </w:r>
      <w:proofErr w:type="gramEnd"/>
      <w:r>
        <w:t xml:space="preserve"> методическое занятие) с руководителями структурных подразделений службы, которые будут являться руководителями занятий на учебных местах.</w:t>
      </w:r>
    </w:p>
    <w:p w:rsidR="000A3089" w:rsidRDefault="00E416E3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При подготовке личного состава С</w:t>
      </w:r>
      <w:r w:rsidR="002C19A8">
        <w:t>лужбы особое внимание уделяется:</w:t>
      </w:r>
    </w:p>
    <w:p w:rsidR="00CB6366" w:rsidRPr="00CB6366" w:rsidRDefault="00E416E3" w:rsidP="00CB6366">
      <w:pPr>
        <w:pStyle w:val="2"/>
        <w:numPr>
          <w:ilvl w:val="0"/>
          <w:numId w:val="2"/>
        </w:numPr>
        <w:shd w:val="clear" w:color="auto" w:fill="auto"/>
        <w:tabs>
          <w:tab w:val="left" w:pos="1105"/>
        </w:tabs>
        <w:spacing w:after="0" w:line="240" w:lineRule="auto"/>
        <w:ind w:firstLine="709"/>
        <w:jc w:val="both"/>
        <w:rPr>
          <w:sz w:val="2"/>
          <w:szCs w:val="2"/>
        </w:rPr>
      </w:pPr>
      <w:r>
        <w:t>способности привести С</w:t>
      </w:r>
      <w:r w:rsidR="002C19A8">
        <w:t>лужбу в готовность к действиям по предназначению;</w:t>
      </w:r>
    </w:p>
    <w:p w:rsidR="000A3089" w:rsidRDefault="00CB6366" w:rsidP="00CB6366">
      <w:pPr>
        <w:pStyle w:val="2"/>
        <w:shd w:val="clear" w:color="auto" w:fill="auto"/>
        <w:spacing w:after="0" w:line="240" w:lineRule="auto"/>
        <w:jc w:val="both"/>
      </w:pPr>
      <w:r>
        <w:tab/>
        <w:t xml:space="preserve">- </w:t>
      </w:r>
      <w:r w:rsidR="002C19A8">
        <w:t>практическому усвоению личным составом наиболее эффективных приемов и способов действий с применением техники, инструментов и оборудования, состоящих на оснащении службы;</w:t>
      </w:r>
    </w:p>
    <w:p w:rsidR="000A3089" w:rsidRDefault="002C19A8" w:rsidP="00CB6366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after="0" w:line="240" w:lineRule="auto"/>
        <w:ind w:firstLine="709"/>
        <w:jc w:val="both"/>
      </w:pPr>
      <w:r>
        <w:t>морально-психологической и тактико-специальной подготовке личного состава.</w:t>
      </w:r>
    </w:p>
    <w:p w:rsidR="000A3089" w:rsidRDefault="00B848E7" w:rsidP="00B848E7">
      <w:pPr>
        <w:pStyle w:val="21"/>
        <w:shd w:val="clear" w:color="auto" w:fill="auto"/>
        <w:tabs>
          <w:tab w:val="left" w:pos="0"/>
        </w:tabs>
        <w:spacing w:before="0" w:line="240" w:lineRule="auto"/>
      </w:pPr>
      <w:r>
        <w:rPr>
          <w:lang w:val="en-US"/>
        </w:rPr>
        <w:t>III</w:t>
      </w:r>
      <w:r w:rsidRPr="00B848E7">
        <w:t xml:space="preserve">. </w:t>
      </w:r>
      <w:r w:rsidR="002C19A8">
        <w:t>Требования к уровню освоения курса подготовки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 xml:space="preserve">Служба относится к силам гражданской обороны. Соответственно уровень их знаний и умений должен обеспечивать выполнение соответствующих мероприятий при решении задач гражданской обороны. Личный состав службы должен </w:t>
      </w:r>
      <w:r>
        <w:rPr>
          <w:rStyle w:val="0pt"/>
        </w:rPr>
        <w:t>знать:</w:t>
      </w:r>
    </w:p>
    <w:p w:rsidR="000A3089" w:rsidRDefault="00E416E3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предназначение С</w:t>
      </w:r>
      <w:r w:rsidR="002C19A8">
        <w:t xml:space="preserve">лужбы и свои функциональные обязанности; очередность действий по сигналам оповещения; порядок </w:t>
      </w:r>
      <w:r>
        <w:t>оповещения, сбора и приведения С</w:t>
      </w:r>
      <w:r w:rsidR="002C19A8">
        <w:t xml:space="preserve">лужбы в готовность; </w:t>
      </w:r>
      <w:r>
        <w:t>место сбора С</w:t>
      </w:r>
      <w:r w:rsidR="002C19A8">
        <w:t>лужбы, пути и порядок выдвижения к месту возможного выполнения задач;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назначение, технические данные, порядок применения и возможности техники, инструментов и приборов, а также средств защиты, состоящих на оснащении;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порядок проведения специальной обработки;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производственные и технологические особенности своей организации, характер возможных работ;</w:t>
      </w:r>
    </w:p>
    <w:p w:rsidR="000A3089" w:rsidRDefault="002C19A8" w:rsidP="00CB6366">
      <w:pPr>
        <w:pStyle w:val="21"/>
        <w:shd w:val="clear" w:color="auto" w:fill="auto"/>
        <w:spacing w:before="0" w:line="240" w:lineRule="auto"/>
        <w:ind w:firstLine="709"/>
        <w:jc w:val="both"/>
      </w:pPr>
      <w:r>
        <w:t>уметь: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выполнять функциональ</w:t>
      </w:r>
      <w:r w:rsidR="00E416E3">
        <w:t>ные обязанности при приведении С</w:t>
      </w:r>
      <w:r>
        <w:t>лужбы в готовность к действиям;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 xml:space="preserve">поддерживать в исправном состоянии и грамотно применять </w:t>
      </w:r>
      <w:proofErr w:type="spellStart"/>
      <w:r>
        <w:t>штатно</w:t>
      </w:r>
      <w:r>
        <w:softHyphen/>
        <w:t>табельную</w:t>
      </w:r>
      <w:proofErr w:type="spellEnd"/>
      <w:r>
        <w:t xml:space="preserve"> технику, средства малой механизации, механизмы, приборы и другое табельное имущество, а также средства индивидуальной защиты;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оказывать первую помощь раненым и пораженным, сортировать и эвакуировать их в безопасные места;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работать в штатных средствах индивидуальной защиты; проводить ветеринарно-санитарную обработку и обеззараживание техники, сооружений, территории, одежды и средств индивидуальной защиты; соблюдать меры безопасности при выполнении задач.</w:t>
      </w:r>
    </w:p>
    <w:p w:rsidR="000A3089" w:rsidRDefault="00B848E7" w:rsidP="00B848E7">
      <w:pPr>
        <w:pStyle w:val="21"/>
        <w:shd w:val="clear" w:color="auto" w:fill="auto"/>
        <w:tabs>
          <w:tab w:val="left" w:pos="0"/>
        </w:tabs>
        <w:spacing w:before="0" w:line="240" w:lineRule="auto"/>
      </w:pPr>
      <w:r>
        <w:rPr>
          <w:lang w:val="en-US"/>
        </w:rPr>
        <w:t>IV</w:t>
      </w:r>
      <w:r w:rsidRPr="00B848E7">
        <w:t xml:space="preserve">. </w:t>
      </w:r>
      <w:r w:rsidR="002C19A8">
        <w:t>Учебно-тематический план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rPr>
          <w:rStyle w:val="0pt0"/>
        </w:rPr>
        <w:t>Цель подготовки:</w:t>
      </w:r>
      <w:r>
        <w:t xml:space="preserve"> получение личным составом знаний, </w:t>
      </w:r>
      <w:r w:rsidR="00756F93">
        <w:t>умений и навыков по приведению С</w:t>
      </w:r>
      <w:r>
        <w:t>лужбы в готовность к действиям по выполнению задач по предназначению, соблюдению мер безопасности при выполнении задач, применению приборов радиационной и химической разведки, контроля</w:t>
      </w:r>
    </w:p>
    <w:p w:rsidR="000A3089" w:rsidRDefault="002C19A8" w:rsidP="0015594B">
      <w:pPr>
        <w:pStyle w:val="2"/>
        <w:shd w:val="clear" w:color="auto" w:fill="auto"/>
        <w:spacing w:after="0" w:line="240" w:lineRule="auto"/>
        <w:ind w:firstLine="709"/>
        <w:jc w:val="both"/>
      </w:pPr>
      <w:r>
        <w:t>радиоактивного загрязнения и облучения, а также оказанию первой помощи раненым и пораженным.</w:t>
      </w:r>
    </w:p>
    <w:p w:rsidR="000A3089" w:rsidRDefault="002C19A8" w:rsidP="0015594B">
      <w:pPr>
        <w:pStyle w:val="30"/>
        <w:shd w:val="clear" w:color="auto" w:fill="auto"/>
        <w:spacing w:line="240" w:lineRule="auto"/>
        <w:ind w:firstLine="709"/>
        <w:jc w:val="both"/>
      </w:pPr>
      <w:r>
        <w:t xml:space="preserve">Категория </w:t>
      </w:r>
      <w:proofErr w:type="gramStart"/>
      <w:r>
        <w:t>подготавливаемых</w:t>
      </w:r>
      <w:proofErr w:type="gramEnd"/>
      <w:r>
        <w:t>:</w:t>
      </w:r>
      <w:r w:rsidR="00756F93">
        <w:rPr>
          <w:rStyle w:val="30pt"/>
        </w:rPr>
        <w:t xml:space="preserve"> личный состав С</w:t>
      </w:r>
      <w:r>
        <w:rPr>
          <w:rStyle w:val="30pt"/>
        </w:rPr>
        <w:t xml:space="preserve">лужбы. </w:t>
      </w:r>
      <w:r>
        <w:t xml:space="preserve">Продолжительность </w:t>
      </w:r>
      <w:r>
        <w:lastRenderedPageBreak/>
        <w:t>подготовки:</w:t>
      </w:r>
      <w:r>
        <w:rPr>
          <w:rStyle w:val="30pt"/>
        </w:rPr>
        <w:t xml:space="preserve"> 36 учебных часов.</w:t>
      </w:r>
    </w:p>
    <w:p w:rsidR="000A3089" w:rsidRDefault="002C19A8" w:rsidP="0015594B">
      <w:pPr>
        <w:pStyle w:val="2"/>
        <w:shd w:val="clear" w:color="auto" w:fill="auto"/>
        <w:spacing w:after="0" w:line="240" w:lineRule="auto"/>
        <w:ind w:firstLine="709"/>
        <w:jc w:val="both"/>
      </w:pPr>
      <w:r>
        <w:rPr>
          <w:rStyle w:val="0pt0"/>
        </w:rPr>
        <w:t>Вид подготовки:</w:t>
      </w:r>
      <w:r>
        <w:t xml:space="preserve"> провед</w:t>
      </w:r>
      <w:r w:rsidR="00756F93">
        <w:t>ение занятий с личным составом С</w:t>
      </w:r>
      <w:r>
        <w:t>лужбы по месту работы.</w:t>
      </w:r>
    </w:p>
    <w:p w:rsidR="000A3089" w:rsidRDefault="002C19A8" w:rsidP="0015594B">
      <w:pPr>
        <w:pStyle w:val="a8"/>
        <w:shd w:val="clear" w:color="auto" w:fill="auto"/>
        <w:spacing w:line="240" w:lineRule="auto"/>
        <w:ind w:firstLine="709"/>
        <w:jc w:val="center"/>
      </w:pPr>
      <w:r>
        <w:rPr>
          <w:rStyle w:val="a9"/>
          <w:b/>
          <w:bCs/>
        </w:rPr>
        <w:t>Модуль базовой подготовки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8"/>
        <w:gridCol w:w="1008"/>
        <w:gridCol w:w="1613"/>
        <w:gridCol w:w="2021"/>
        <w:gridCol w:w="1829"/>
      </w:tblGrid>
      <w:tr w:rsidR="000A3089">
        <w:trPr>
          <w:trHeight w:hRule="exact" w:val="336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</w:pPr>
            <w:r>
              <w:rPr>
                <w:rStyle w:val="0pt1"/>
              </w:rPr>
              <w:t>Наименование разделов и тем модуля</w:t>
            </w:r>
          </w:p>
        </w:tc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0pt1"/>
              </w:rPr>
              <w:t>Кол-во часов</w:t>
            </w:r>
          </w:p>
        </w:tc>
      </w:tr>
      <w:tr w:rsidR="000A3089">
        <w:trPr>
          <w:trHeight w:hRule="exact" w:val="331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089" w:rsidRDefault="000A3089" w:rsidP="0015594B">
            <w:pPr>
              <w:ind w:firstLine="709"/>
              <w:jc w:val="both"/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firstLine="4"/>
              <w:jc w:val="both"/>
            </w:pPr>
            <w:r>
              <w:rPr>
                <w:rStyle w:val="0pt1"/>
              </w:rPr>
              <w:t>Всего</w:t>
            </w:r>
            <w:proofErr w:type="gramStart"/>
            <w:r>
              <w:rPr>
                <w:rStyle w:val="0pt1"/>
                <w:vertAlign w:val="superscript"/>
              </w:rPr>
              <w:t>1</w:t>
            </w:r>
            <w:proofErr w:type="gramEnd"/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0pt1"/>
              </w:rPr>
              <w:t>из них</w:t>
            </w:r>
          </w:p>
        </w:tc>
      </w:tr>
      <w:tr w:rsidR="000A3089" w:rsidTr="0015594B">
        <w:trPr>
          <w:trHeight w:hRule="exact" w:val="1403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089" w:rsidRDefault="000A3089" w:rsidP="0015594B">
            <w:pPr>
              <w:ind w:firstLine="709"/>
              <w:jc w:val="both"/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089" w:rsidRDefault="000A3089" w:rsidP="0015594B">
            <w:pPr>
              <w:ind w:firstLine="709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hanging="11"/>
              <w:jc w:val="both"/>
            </w:pPr>
            <w:r>
              <w:rPr>
                <w:rStyle w:val="0pt1"/>
              </w:rPr>
              <w:t>Семинар</w:t>
            </w:r>
          </w:p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hanging="11"/>
              <w:jc w:val="both"/>
            </w:pPr>
            <w:proofErr w:type="gramStart"/>
            <w:r>
              <w:rPr>
                <w:rStyle w:val="0pt1"/>
              </w:rPr>
              <w:t>(групповое</w:t>
            </w:r>
            <w:proofErr w:type="gramEnd"/>
          </w:p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hanging="11"/>
              <w:jc w:val="both"/>
            </w:pPr>
            <w:r>
              <w:rPr>
                <w:rStyle w:val="0pt1"/>
              </w:rPr>
              <w:t>занятие)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jc w:val="both"/>
            </w:pPr>
            <w:r>
              <w:rPr>
                <w:rStyle w:val="0pt1"/>
              </w:rPr>
              <w:t>Практическое</w:t>
            </w:r>
          </w:p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jc w:val="both"/>
            </w:pPr>
            <w:r>
              <w:rPr>
                <w:rStyle w:val="0pt1"/>
              </w:rPr>
              <w:t>занятие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089" w:rsidRDefault="0015594B" w:rsidP="0015594B">
            <w:pPr>
              <w:pStyle w:val="2"/>
              <w:shd w:val="clear" w:color="auto" w:fill="auto"/>
              <w:spacing w:after="0" w:line="240" w:lineRule="auto"/>
              <w:ind w:firstLine="40"/>
              <w:jc w:val="both"/>
            </w:pPr>
            <w:proofErr w:type="spellStart"/>
            <w:r>
              <w:rPr>
                <w:rStyle w:val="0pt1"/>
              </w:rPr>
              <w:t>Тактико</w:t>
            </w:r>
            <w:proofErr w:type="spellEnd"/>
          </w:p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firstLine="40"/>
              <w:jc w:val="both"/>
            </w:pPr>
            <w:r>
              <w:rPr>
                <w:rStyle w:val="0pt1"/>
              </w:rPr>
              <w:t>специальное</w:t>
            </w:r>
          </w:p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firstLine="40"/>
              <w:jc w:val="both"/>
            </w:pPr>
            <w:r>
              <w:rPr>
                <w:rStyle w:val="0pt1"/>
              </w:rPr>
              <w:t>занятие</w:t>
            </w:r>
          </w:p>
        </w:tc>
      </w:tr>
      <w:tr w:rsidR="000A3089">
        <w:trPr>
          <w:trHeight w:hRule="exact" w:val="1301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right="259" w:firstLine="709"/>
              <w:jc w:val="both"/>
            </w:pPr>
            <w:r>
              <w:rPr>
                <w:rStyle w:val="0pt2"/>
              </w:rPr>
              <w:t>Раздел 1. Приведение службы в готовность и выдвижение в район выполнения задач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0pt2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0pt2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0pt2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0pt2"/>
              </w:rPr>
              <w:t>4</w:t>
            </w:r>
          </w:p>
        </w:tc>
      </w:tr>
      <w:tr w:rsidR="000A3089">
        <w:trPr>
          <w:trHeight w:hRule="exact" w:val="1296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right="259" w:firstLine="709"/>
              <w:jc w:val="both"/>
            </w:pPr>
            <w:r>
              <w:rPr>
                <w:rStyle w:val="11"/>
              </w:rPr>
              <w:t xml:space="preserve">Тема 1. Действия </w:t>
            </w:r>
            <w:r w:rsidR="00756F93">
              <w:rPr>
                <w:rStyle w:val="11"/>
              </w:rPr>
              <w:t>личного состава при приведении С</w:t>
            </w:r>
            <w:r>
              <w:rPr>
                <w:rStyle w:val="11"/>
              </w:rPr>
              <w:t>лужбы в готовность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0A3089" w:rsidP="0015594B">
            <w:pPr>
              <w:ind w:firstLine="709"/>
              <w:jc w:val="both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0A3089" w:rsidP="0015594B">
            <w:pPr>
              <w:ind w:firstLine="709"/>
              <w:jc w:val="both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0A3089" w:rsidP="0015594B">
            <w:pPr>
              <w:ind w:firstLine="709"/>
              <w:jc w:val="both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089" w:rsidRDefault="000A3089" w:rsidP="0015594B">
            <w:pPr>
              <w:ind w:firstLine="709"/>
              <w:jc w:val="both"/>
              <w:rPr>
                <w:sz w:val="10"/>
                <w:szCs w:val="10"/>
              </w:rPr>
            </w:pPr>
          </w:p>
        </w:tc>
      </w:tr>
      <w:tr w:rsidR="000A3089">
        <w:trPr>
          <w:trHeight w:hRule="exact" w:val="3874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right="259" w:firstLine="709"/>
              <w:jc w:val="both"/>
            </w:pPr>
            <w:r>
              <w:rPr>
                <w:rStyle w:val="aa"/>
              </w:rPr>
              <w:t>Занятие 1.1. Предназначение и задачи службы, функциональные обязанности и общие понятия о готовности службы. Действия личного состава службы по сигналам оповещения гражданской обороны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0A3089" w:rsidP="0015594B">
            <w:pPr>
              <w:ind w:firstLine="709"/>
              <w:jc w:val="both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11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0A3089" w:rsidP="0015594B">
            <w:pPr>
              <w:ind w:firstLine="709"/>
              <w:jc w:val="both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089" w:rsidRDefault="000A3089" w:rsidP="0015594B">
            <w:pPr>
              <w:ind w:firstLine="709"/>
              <w:jc w:val="both"/>
              <w:rPr>
                <w:sz w:val="10"/>
                <w:szCs w:val="10"/>
              </w:rPr>
            </w:pPr>
          </w:p>
        </w:tc>
      </w:tr>
      <w:tr w:rsidR="000A3089">
        <w:trPr>
          <w:trHeight w:hRule="exact" w:val="2597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right="259" w:firstLine="709"/>
              <w:jc w:val="both"/>
            </w:pPr>
            <w:r>
              <w:rPr>
                <w:rStyle w:val="aa"/>
              </w:rPr>
              <w:t>Занятие 1.2. Действия личного состава при приведении службы в готовность и обеспечению устой</w:t>
            </w:r>
            <w:r w:rsidR="0015594B">
              <w:rPr>
                <w:rStyle w:val="aa"/>
              </w:rPr>
              <w:t>чивой работы сельхоз организаций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089" w:rsidRDefault="000A3089" w:rsidP="0015594B">
            <w:pPr>
              <w:ind w:firstLine="709"/>
              <w:jc w:val="both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089" w:rsidRDefault="000A3089" w:rsidP="0015594B">
            <w:pPr>
              <w:ind w:firstLine="709"/>
              <w:jc w:val="both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11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089" w:rsidRDefault="000A3089" w:rsidP="0015594B">
            <w:pPr>
              <w:ind w:firstLine="709"/>
              <w:jc w:val="both"/>
              <w:rPr>
                <w:sz w:val="10"/>
                <w:szCs w:val="10"/>
              </w:rPr>
            </w:pPr>
          </w:p>
        </w:tc>
      </w:tr>
    </w:tbl>
    <w:p w:rsidR="000A3089" w:rsidRDefault="002C19A8" w:rsidP="00CB6366">
      <w:pPr>
        <w:pStyle w:val="23"/>
        <w:framePr w:w="9638" w:h="500" w:hRule="exact" w:wrap="none" w:vAnchor="page" w:hAnchor="page" w:x="1018" w:y="15028"/>
        <w:shd w:val="clear" w:color="auto" w:fill="auto"/>
        <w:spacing w:line="240" w:lineRule="auto"/>
        <w:ind w:firstLine="709"/>
        <w:jc w:val="both"/>
      </w:pPr>
      <w:r>
        <w:rPr>
          <w:rStyle w:val="20pt"/>
          <w:vertAlign w:val="superscript"/>
        </w:rPr>
        <w:t>1</w:t>
      </w:r>
      <w:proofErr w:type="gramStart"/>
      <w:r>
        <w:t xml:space="preserve"> Р</w:t>
      </w:r>
      <w:proofErr w:type="gramEnd"/>
      <w:r>
        <w:t>азрешается изменение количества часов на отработку тем внутри раздела без уменьшения количества часов на раздел и модуль базовой подготовки в целом.</w:t>
      </w:r>
    </w:p>
    <w:p w:rsidR="000A3089" w:rsidRDefault="000A3089" w:rsidP="00CB6366">
      <w:pPr>
        <w:ind w:firstLine="709"/>
        <w:jc w:val="both"/>
        <w:rPr>
          <w:sz w:val="2"/>
          <w:szCs w:val="2"/>
        </w:rPr>
        <w:sectPr w:rsidR="000A3089" w:rsidSect="0015594B">
          <w:headerReference w:type="even" r:id="rId9"/>
          <w:headerReference w:type="default" r:id="rId10"/>
          <w:pgSz w:w="11909" w:h="16838"/>
          <w:pgMar w:top="1276" w:right="851" w:bottom="709" w:left="1276" w:header="0" w:footer="6" w:gutter="0"/>
          <w:cols w:space="720"/>
          <w:noEndnote/>
          <w:docGrid w:linePitch="360"/>
        </w:sectPr>
      </w:pPr>
    </w:p>
    <w:tbl>
      <w:tblPr>
        <w:tblOverlap w:val="never"/>
        <w:tblW w:w="99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8"/>
        <w:gridCol w:w="1008"/>
        <w:gridCol w:w="1613"/>
        <w:gridCol w:w="2071"/>
        <w:gridCol w:w="1829"/>
      </w:tblGrid>
      <w:tr w:rsidR="000A3089" w:rsidTr="0015594B">
        <w:trPr>
          <w:trHeight w:hRule="exact" w:val="336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</w:pPr>
            <w:r>
              <w:rPr>
                <w:rStyle w:val="0pt1"/>
              </w:rPr>
              <w:lastRenderedPageBreak/>
              <w:t>Наименование разделов и тем модуля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0pt1"/>
              </w:rPr>
              <w:t>Кол-во часов</w:t>
            </w:r>
          </w:p>
        </w:tc>
      </w:tr>
      <w:tr w:rsidR="000A3089" w:rsidTr="0015594B">
        <w:trPr>
          <w:trHeight w:hRule="exact" w:val="331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089" w:rsidRDefault="000A3089" w:rsidP="0015594B">
            <w:pPr>
              <w:ind w:firstLine="709"/>
              <w:jc w:val="both"/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firstLine="4"/>
              <w:jc w:val="both"/>
            </w:pPr>
            <w:r>
              <w:rPr>
                <w:rStyle w:val="0pt1"/>
              </w:rPr>
              <w:t>Всего</w:t>
            </w:r>
            <w:proofErr w:type="gramStart"/>
            <w:r>
              <w:rPr>
                <w:rStyle w:val="0pt1"/>
                <w:vertAlign w:val="superscript"/>
              </w:rPr>
              <w:t>1</w:t>
            </w:r>
            <w:proofErr w:type="gramEnd"/>
          </w:p>
        </w:tc>
        <w:tc>
          <w:tcPr>
            <w:tcW w:w="5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0pt1"/>
              </w:rPr>
              <w:t>из них</w:t>
            </w:r>
          </w:p>
        </w:tc>
      </w:tr>
      <w:tr w:rsidR="000A3089" w:rsidTr="0015594B">
        <w:trPr>
          <w:trHeight w:hRule="exact" w:val="1178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089" w:rsidRDefault="000A3089" w:rsidP="0015594B">
            <w:pPr>
              <w:ind w:firstLine="709"/>
              <w:jc w:val="both"/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089" w:rsidRDefault="000A3089" w:rsidP="0015594B">
            <w:pPr>
              <w:ind w:firstLine="709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hanging="11"/>
              <w:jc w:val="both"/>
            </w:pPr>
            <w:r>
              <w:rPr>
                <w:rStyle w:val="0pt1"/>
              </w:rPr>
              <w:t>Семинар</w:t>
            </w:r>
          </w:p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hanging="11"/>
              <w:jc w:val="both"/>
            </w:pPr>
            <w:proofErr w:type="gramStart"/>
            <w:r>
              <w:rPr>
                <w:rStyle w:val="0pt1"/>
              </w:rPr>
              <w:t>(групповое</w:t>
            </w:r>
            <w:proofErr w:type="gramEnd"/>
          </w:p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hanging="11"/>
              <w:jc w:val="both"/>
            </w:pPr>
            <w:r>
              <w:rPr>
                <w:rStyle w:val="0pt1"/>
              </w:rPr>
              <w:t>занятие)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jc w:val="both"/>
            </w:pPr>
            <w:r>
              <w:rPr>
                <w:rStyle w:val="0pt1"/>
              </w:rPr>
              <w:t>Практическое</w:t>
            </w:r>
          </w:p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jc w:val="both"/>
            </w:pPr>
            <w:r>
              <w:rPr>
                <w:rStyle w:val="0pt1"/>
              </w:rPr>
              <w:t>занятие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hanging="10"/>
              <w:jc w:val="both"/>
            </w:pPr>
            <w:proofErr w:type="spellStart"/>
            <w:r>
              <w:rPr>
                <w:rStyle w:val="0pt1"/>
              </w:rPr>
              <w:t>Тактико</w:t>
            </w:r>
            <w:r>
              <w:rPr>
                <w:rStyle w:val="0pt1"/>
              </w:rPr>
              <w:softHyphen/>
            </w:r>
            <w:proofErr w:type="spellEnd"/>
          </w:p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hanging="10"/>
              <w:jc w:val="both"/>
            </w:pPr>
            <w:r>
              <w:rPr>
                <w:rStyle w:val="0pt1"/>
              </w:rPr>
              <w:t>специальное</w:t>
            </w:r>
          </w:p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hanging="10"/>
              <w:jc w:val="both"/>
            </w:pPr>
            <w:r>
              <w:rPr>
                <w:rStyle w:val="0pt1"/>
              </w:rPr>
              <w:t>занятие</w:t>
            </w:r>
          </w:p>
        </w:tc>
      </w:tr>
      <w:tr w:rsidR="000A3089" w:rsidTr="0015594B">
        <w:trPr>
          <w:trHeight w:hRule="exact" w:val="2904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right="259" w:firstLine="709"/>
              <w:jc w:val="both"/>
            </w:pPr>
            <w:r>
              <w:rPr>
                <w:rStyle w:val="11"/>
              </w:rPr>
              <w:t>Те</w:t>
            </w:r>
            <w:r w:rsidR="00756F93">
              <w:rPr>
                <w:rStyle w:val="11"/>
              </w:rPr>
              <w:t>ма 2. Действия личного состава С</w:t>
            </w:r>
            <w:r>
              <w:rPr>
                <w:rStyle w:val="11"/>
              </w:rPr>
              <w:t>лужбы при выдвижении в район выполнения задач, подготовке к выполнению задач и вводе сил в район выполнения задач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0A3089" w:rsidP="0015594B">
            <w:pPr>
              <w:ind w:firstLine="709"/>
              <w:jc w:val="both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0A3089" w:rsidP="0015594B">
            <w:pPr>
              <w:ind w:firstLine="709"/>
              <w:jc w:val="both"/>
              <w:rPr>
                <w:sz w:val="10"/>
                <w:szCs w:val="1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0A3089" w:rsidP="0015594B">
            <w:pPr>
              <w:ind w:firstLine="709"/>
              <w:jc w:val="both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11"/>
              </w:rPr>
              <w:t>4</w:t>
            </w:r>
          </w:p>
        </w:tc>
      </w:tr>
      <w:tr w:rsidR="000A3089" w:rsidTr="0015594B">
        <w:trPr>
          <w:trHeight w:hRule="exact" w:val="979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CC6480">
            <w:pPr>
              <w:pStyle w:val="2"/>
              <w:shd w:val="clear" w:color="auto" w:fill="auto"/>
              <w:spacing w:after="0" w:line="240" w:lineRule="auto"/>
              <w:ind w:right="259" w:firstLine="709"/>
              <w:jc w:val="both"/>
            </w:pPr>
            <w:r>
              <w:rPr>
                <w:rStyle w:val="0pt2"/>
              </w:rPr>
              <w:t>Раздел 2. Меры безопасности при выполнении задач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0pt2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0pt2"/>
              </w:rPr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0pt2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11"/>
              </w:rPr>
              <w:t>-</w:t>
            </w:r>
          </w:p>
        </w:tc>
      </w:tr>
      <w:tr w:rsidR="000A3089" w:rsidTr="0015594B">
        <w:trPr>
          <w:trHeight w:hRule="exact" w:val="1939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CC6480">
            <w:pPr>
              <w:pStyle w:val="2"/>
              <w:shd w:val="clear" w:color="auto" w:fill="auto"/>
              <w:spacing w:after="0" w:line="240" w:lineRule="auto"/>
              <w:ind w:right="117" w:firstLine="709"/>
              <w:jc w:val="both"/>
            </w:pPr>
            <w:r>
              <w:rPr>
                <w:rStyle w:val="11"/>
              </w:rPr>
              <w:t>Тема 3. Меры безопасности при выполнении мероприятий по защите сельскохозяйственных животных и растений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0A3089" w:rsidP="0015594B">
            <w:pPr>
              <w:ind w:firstLine="709"/>
              <w:jc w:val="both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11"/>
              </w:rPr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0A3089" w:rsidP="0015594B">
            <w:pPr>
              <w:ind w:firstLine="709"/>
              <w:jc w:val="both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089" w:rsidRDefault="000A3089" w:rsidP="0015594B">
            <w:pPr>
              <w:ind w:firstLine="709"/>
              <w:jc w:val="both"/>
              <w:rPr>
                <w:sz w:val="10"/>
                <w:szCs w:val="10"/>
              </w:rPr>
            </w:pPr>
          </w:p>
        </w:tc>
      </w:tr>
      <w:tr w:rsidR="000A3089" w:rsidTr="00DD5A52">
        <w:trPr>
          <w:trHeight w:hRule="exact" w:val="5800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089" w:rsidRDefault="002C19A8" w:rsidP="00CC6480">
            <w:pPr>
              <w:pStyle w:val="2"/>
              <w:shd w:val="clear" w:color="auto" w:fill="auto"/>
              <w:spacing w:after="0" w:line="240" w:lineRule="auto"/>
              <w:ind w:right="117" w:firstLine="709"/>
              <w:jc w:val="both"/>
            </w:pPr>
            <w:r>
              <w:rPr>
                <w:rStyle w:val="11"/>
              </w:rPr>
              <w:t>Тема 4. Особенности выполнения задач на местности, зараженной радиоактивными, отравляющими, аварийно-химическ</w:t>
            </w:r>
            <w:proofErr w:type="gramStart"/>
            <w:r>
              <w:rPr>
                <w:rStyle w:val="11"/>
              </w:rPr>
              <w:t>и-</w:t>
            </w:r>
            <w:proofErr w:type="gramEnd"/>
            <w:r>
              <w:rPr>
                <w:rStyle w:val="11"/>
              </w:rPr>
              <w:t xml:space="preserve"> опасными веществами и биологическими средствами. Способы защиты</w:t>
            </w:r>
            <w:r w:rsidR="00DD5A52">
              <w:t xml:space="preserve"> </w:t>
            </w:r>
            <w:r>
              <w:rPr>
                <w:rStyle w:val="11"/>
              </w:rPr>
              <w:t>сельскохозяйственных животных и растений. Меры безопасности при п</w:t>
            </w:r>
            <w:r w:rsidR="0015594B">
              <w:rPr>
                <w:rStyle w:val="11"/>
              </w:rPr>
              <w:t>роведении специальной обработки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089" w:rsidRDefault="000A3089" w:rsidP="0015594B">
            <w:pPr>
              <w:ind w:firstLine="709"/>
              <w:jc w:val="both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089" w:rsidRDefault="000A3089" w:rsidP="0015594B">
            <w:pPr>
              <w:ind w:firstLine="709"/>
              <w:jc w:val="both"/>
              <w:rPr>
                <w:sz w:val="10"/>
                <w:szCs w:val="1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aa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089" w:rsidRDefault="000A3089" w:rsidP="0015594B">
            <w:pPr>
              <w:ind w:firstLine="709"/>
              <w:jc w:val="both"/>
              <w:rPr>
                <w:sz w:val="10"/>
                <w:szCs w:val="10"/>
              </w:rPr>
            </w:pPr>
          </w:p>
        </w:tc>
      </w:tr>
    </w:tbl>
    <w:p w:rsidR="000A3089" w:rsidRDefault="000A3089" w:rsidP="00CB6366">
      <w:pPr>
        <w:ind w:firstLine="709"/>
        <w:jc w:val="both"/>
        <w:rPr>
          <w:sz w:val="2"/>
          <w:szCs w:val="2"/>
        </w:rPr>
        <w:sectPr w:rsidR="000A3089" w:rsidSect="00CB6366">
          <w:pgSz w:w="11909" w:h="16838"/>
          <w:pgMar w:top="1276" w:right="851" w:bottom="1134" w:left="1276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8"/>
        <w:gridCol w:w="1008"/>
        <w:gridCol w:w="1613"/>
        <w:gridCol w:w="2021"/>
        <w:gridCol w:w="1829"/>
      </w:tblGrid>
      <w:tr w:rsidR="000A3089">
        <w:trPr>
          <w:trHeight w:hRule="exact" w:val="336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</w:pPr>
            <w:r>
              <w:rPr>
                <w:rStyle w:val="0pt1"/>
              </w:rPr>
              <w:lastRenderedPageBreak/>
              <w:t>Наименование разделов и тем модуля</w:t>
            </w:r>
          </w:p>
        </w:tc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0pt1"/>
              </w:rPr>
              <w:t>Кол-во часов</w:t>
            </w:r>
          </w:p>
        </w:tc>
      </w:tr>
      <w:tr w:rsidR="000A3089">
        <w:trPr>
          <w:trHeight w:hRule="exact" w:val="331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089" w:rsidRDefault="000A3089" w:rsidP="0015594B">
            <w:pPr>
              <w:ind w:firstLine="709"/>
              <w:jc w:val="both"/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firstLine="4"/>
              <w:jc w:val="both"/>
            </w:pPr>
            <w:r>
              <w:rPr>
                <w:rStyle w:val="0pt1"/>
              </w:rPr>
              <w:t>Всего</w:t>
            </w:r>
            <w:proofErr w:type="gramStart"/>
            <w:r>
              <w:rPr>
                <w:rStyle w:val="0pt1"/>
                <w:vertAlign w:val="superscript"/>
              </w:rPr>
              <w:t>1</w:t>
            </w:r>
            <w:proofErr w:type="gramEnd"/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0pt1"/>
              </w:rPr>
              <w:t>из них</w:t>
            </w:r>
          </w:p>
        </w:tc>
      </w:tr>
      <w:tr w:rsidR="000A3089">
        <w:trPr>
          <w:trHeight w:hRule="exact" w:val="979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089" w:rsidRDefault="000A3089" w:rsidP="0015594B">
            <w:pPr>
              <w:ind w:firstLine="709"/>
              <w:jc w:val="both"/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089" w:rsidRDefault="000A3089" w:rsidP="0015594B">
            <w:pPr>
              <w:ind w:firstLine="709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jc w:val="both"/>
            </w:pPr>
            <w:r>
              <w:rPr>
                <w:rStyle w:val="0pt1"/>
              </w:rPr>
              <w:t>Семинар</w:t>
            </w:r>
          </w:p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jc w:val="both"/>
            </w:pPr>
            <w:proofErr w:type="gramStart"/>
            <w:r>
              <w:rPr>
                <w:rStyle w:val="0pt1"/>
              </w:rPr>
              <w:t>(групповое</w:t>
            </w:r>
            <w:proofErr w:type="gramEnd"/>
          </w:p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jc w:val="both"/>
            </w:pPr>
            <w:r>
              <w:rPr>
                <w:rStyle w:val="0pt1"/>
              </w:rPr>
              <w:t>занятие)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jc w:val="both"/>
            </w:pPr>
            <w:r>
              <w:rPr>
                <w:rStyle w:val="0pt1"/>
              </w:rPr>
              <w:t>Практическое</w:t>
            </w:r>
          </w:p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jc w:val="both"/>
            </w:pPr>
            <w:r>
              <w:rPr>
                <w:rStyle w:val="0pt1"/>
              </w:rPr>
              <w:t>занятие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jc w:val="both"/>
            </w:pPr>
            <w:proofErr w:type="spellStart"/>
            <w:r>
              <w:rPr>
                <w:rStyle w:val="0pt1"/>
              </w:rPr>
              <w:t>Тактико</w:t>
            </w:r>
            <w:r>
              <w:rPr>
                <w:rStyle w:val="0pt1"/>
              </w:rPr>
              <w:softHyphen/>
            </w:r>
            <w:proofErr w:type="spellEnd"/>
          </w:p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jc w:val="both"/>
            </w:pPr>
            <w:r>
              <w:rPr>
                <w:rStyle w:val="0pt1"/>
              </w:rPr>
              <w:t>специальное</w:t>
            </w:r>
          </w:p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jc w:val="both"/>
            </w:pPr>
            <w:r>
              <w:rPr>
                <w:rStyle w:val="0pt1"/>
              </w:rPr>
              <w:t>занятие</w:t>
            </w:r>
          </w:p>
        </w:tc>
      </w:tr>
      <w:tr w:rsidR="000A3089">
        <w:trPr>
          <w:trHeight w:hRule="exact" w:val="653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right="543" w:firstLine="709"/>
              <w:jc w:val="both"/>
            </w:pPr>
            <w:r>
              <w:rPr>
                <w:rStyle w:val="0pt2"/>
              </w:rPr>
              <w:t>Раздел 3. Оказание первой помощи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0pt2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0pt2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0pt2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11"/>
              </w:rPr>
              <w:t>-</w:t>
            </w:r>
          </w:p>
        </w:tc>
      </w:tr>
      <w:tr w:rsidR="000A3089" w:rsidTr="00DD5A52">
        <w:trPr>
          <w:trHeight w:hRule="exact" w:val="1243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CC6480">
            <w:pPr>
              <w:pStyle w:val="2"/>
              <w:shd w:val="clear" w:color="auto" w:fill="auto"/>
              <w:spacing w:after="0" w:line="240" w:lineRule="auto"/>
              <w:ind w:right="401" w:firstLine="567"/>
              <w:jc w:val="both"/>
            </w:pPr>
            <w:r>
              <w:rPr>
                <w:rStyle w:val="11"/>
              </w:rPr>
              <w:t>Тема 5. Оказание первой помощи раненым и пораженным, эвакуация их в безопасные места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0A3089" w:rsidP="0015594B">
            <w:pPr>
              <w:ind w:firstLine="709"/>
              <w:jc w:val="both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11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0A3089" w:rsidP="0015594B">
            <w:pPr>
              <w:ind w:firstLine="709"/>
              <w:jc w:val="both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089" w:rsidRDefault="000A3089" w:rsidP="0015594B">
            <w:pPr>
              <w:ind w:firstLine="709"/>
              <w:jc w:val="both"/>
              <w:rPr>
                <w:sz w:val="10"/>
                <w:szCs w:val="10"/>
              </w:rPr>
            </w:pPr>
          </w:p>
        </w:tc>
      </w:tr>
      <w:tr w:rsidR="000A3089">
        <w:trPr>
          <w:trHeight w:hRule="exact" w:val="1622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CC6480">
            <w:pPr>
              <w:pStyle w:val="2"/>
              <w:shd w:val="clear" w:color="auto" w:fill="auto"/>
              <w:spacing w:after="0" w:line="240" w:lineRule="auto"/>
              <w:ind w:right="401" w:firstLine="567"/>
              <w:jc w:val="both"/>
            </w:pPr>
            <w:r>
              <w:rPr>
                <w:rStyle w:val="11"/>
              </w:rPr>
              <w:t>Тема 6. Медицинские средства индивидуальной з</w:t>
            </w:r>
            <w:r w:rsidR="001E0F59">
              <w:rPr>
                <w:rStyle w:val="11"/>
              </w:rPr>
              <w:t>ащиты. Порядок их использования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0A3089" w:rsidP="0015594B">
            <w:pPr>
              <w:ind w:firstLine="709"/>
              <w:jc w:val="both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0A3089" w:rsidP="0015594B">
            <w:pPr>
              <w:ind w:firstLine="709"/>
              <w:jc w:val="both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11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089" w:rsidRDefault="000A3089" w:rsidP="0015594B">
            <w:pPr>
              <w:ind w:firstLine="709"/>
              <w:jc w:val="both"/>
              <w:rPr>
                <w:sz w:val="10"/>
                <w:szCs w:val="10"/>
              </w:rPr>
            </w:pPr>
          </w:p>
        </w:tc>
      </w:tr>
      <w:tr w:rsidR="000A3089">
        <w:trPr>
          <w:trHeight w:hRule="exact" w:val="1296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CC6480">
            <w:pPr>
              <w:pStyle w:val="2"/>
              <w:shd w:val="clear" w:color="auto" w:fill="auto"/>
              <w:spacing w:after="0" w:line="240" w:lineRule="auto"/>
              <w:ind w:right="401" w:firstLine="567"/>
              <w:jc w:val="both"/>
            </w:pPr>
            <w:r>
              <w:rPr>
                <w:rStyle w:val="11"/>
              </w:rPr>
              <w:t>Те</w:t>
            </w:r>
            <w:r w:rsidR="00756F93">
              <w:rPr>
                <w:rStyle w:val="11"/>
              </w:rPr>
              <w:t>ма 7. Действия личного состава С</w:t>
            </w:r>
            <w:r>
              <w:rPr>
                <w:rStyle w:val="11"/>
              </w:rPr>
              <w:t>лужбы по оказанию первой помощи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0A3089" w:rsidP="0015594B">
            <w:pPr>
              <w:ind w:firstLine="709"/>
              <w:jc w:val="both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0A3089" w:rsidP="0015594B">
            <w:pPr>
              <w:ind w:firstLine="709"/>
              <w:jc w:val="both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11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089" w:rsidRDefault="000A3089" w:rsidP="0015594B">
            <w:pPr>
              <w:ind w:firstLine="709"/>
              <w:jc w:val="both"/>
              <w:rPr>
                <w:sz w:val="10"/>
                <w:szCs w:val="10"/>
              </w:rPr>
            </w:pPr>
          </w:p>
        </w:tc>
      </w:tr>
      <w:tr w:rsidR="000A3089">
        <w:trPr>
          <w:trHeight w:hRule="exact" w:val="1944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CC6480">
            <w:pPr>
              <w:pStyle w:val="2"/>
              <w:shd w:val="clear" w:color="auto" w:fill="auto"/>
              <w:spacing w:after="0" w:line="240" w:lineRule="auto"/>
              <w:ind w:right="401" w:firstLine="567"/>
              <w:jc w:val="both"/>
            </w:pPr>
            <w:r>
              <w:rPr>
                <w:rStyle w:val="0pt2"/>
              </w:rPr>
              <w:t>Раздел 4. Приборы радиационной и химической разведки</w:t>
            </w:r>
            <w:r>
              <w:rPr>
                <w:rStyle w:val="11"/>
              </w:rPr>
              <w:t xml:space="preserve">, </w:t>
            </w:r>
            <w:r>
              <w:rPr>
                <w:rStyle w:val="0pt2"/>
              </w:rPr>
              <w:t>средства</w:t>
            </w:r>
            <w:r w:rsidR="00DD5A52">
              <w:t xml:space="preserve"> </w:t>
            </w:r>
            <w:r>
              <w:rPr>
                <w:rStyle w:val="0pt2"/>
              </w:rPr>
              <w:t>дозиметрического</w:t>
            </w:r>
            <w:r w:rsidR="00DD5A52">
              <w:t xml:space="preserve"> </w:t>
            </w:r>
            <w:r>
              <w:rPr>
                <w:rStyle w:val="0pt2"/>
              </w:rPr>
              <w:t>контроля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0pt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0pt2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0pt2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11"/>
              </w:rPr>
              <w:t>-</w:t>
            </w:r>
          </w:p>
        </w:tc>
      </w:tr>
      <w:tr w:rsidR="000A3089" w:rsidTr="00DD5A52">
        <w:trPr>
          <w:trHeight w:hRule="exact" w:val="2116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CC6480">
            <w:pPr>
              <w:pStyle w:val="2"/>
              <w:shd w:val="clear" w:color="auto" w:fill="auto"/>
              <w:spacing w:after="0" w:line="240" w:lineRule="auto"/>
              <w:ind w:right="401" w:firstLine="567"/>
              <w:jc w:val="both"/>
            </w:pPr>
            <w:r>
              <w:rPr>
                <w:rStyle w:val="11"/>
              </w:rPr>
              <w:t>Тема 8. Приборы радиационной и химической разведки, средства</w:t>
            </w:r>
            <w:r w:rsidR="00DD5A52">
              <w:t xml:space="preserve"> </w:t>
            </w:r>
            <w:r>
              <w:rPr>
                <w:rStyle w:val="11"/>
              </w:rPr>
              <w:t>дозиметрического контроля, их наз</w:t>
            </w:r>
            <w:r w:rsidR="00DD5A52">
              <w:rPr>
                <w:rStyle w:val="11"/>
              </w:rPr>
              <w:t>начение и порядок работы с ними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0A3089" w:rsidP="0015594B">
            <w:pPr>
              <w:ind w:firstLine="709"/>
              <w:jc w:val="both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11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0A3089" w:rsidP="0015594B">
            <w:pPr>
              <w:ind w:firstLine="709"/>
              <w:jc w:val="both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089" w:rsidRDefault="000A3089" w:rsidP="0015594B">
            <w:pPr>
              <w:ind w:firstLine="709"/>
              <w:jc w:val="both"/>
              <w:rPr>
                <w:sz w:val="10"/>
                <w:szCs w:val="10"/>
              </w:rPr>
            </w:pPr>
          </w:p>
        </w:tc>
      </w:tr>
      <w:tr w:rsidR="000A3089">
        <w:trPr>
          <w:trHeight w:hRule="exact" w:val="2918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089" w:rsidRDefault="002C19A8" w:rsidP="00CC6480">
            <w:pPr>
              <w:pStyle w:val="2"/>
              <w:shd w:val="clear" w:color="auto" w:fill="auto"/>
              <w:spacing w:after="0" w:line="240" w:lineRule="auto"/>
              <w:ind w:right="401" w:firstLine="567"/>
              <w:jc w:val="both"/>
            </w:pPr>
            <w:r>
              <w:rPr>
                <w:rStyle w:val="11"/>
              </w:rPr>
              <w:t>Тема 9. Специальная техника, технические средства и специальное оборудование нештатных</w:t>
            </w:r>
            <w:r w:rsidR="00DD5A52">
              <w:t xml:space="preserve"> </w:t>
            </w:r>
            <w:r>
              <w:rPr>
                <w:rStyle w:val="11"/>
              </w:rPr>
              <w:t xml:space="preserve">формирований службы. Предназначение, возможности и порядок </w:t>
            </w:r>
            <w:r w:rsidR="0015594B">
              <w:rPr>
                <w:rStyle w:val="11"/>
              </w:rPr>
              <w:t>использования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089" w:rsidRDefault="000A3089" w:rsidP="0015594B">
            <w:pPr>
              <w:ind w:firstLine="709"/>
              <w:jc w:val="both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089" w:rsidRDefault="000A3089" w:rsidP="0015594B">
            <w:pPr>
              <w:ind w:firstLine="709"/>
              <w:jc w:val="both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089" w:rsidRDefault="002C19A8" w:rsidP="0015594B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11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089" w:rsidRDefault="000A3089" w:rsidP="0015594B">
            <w:pPr>
              <w:ind w:firstLine="709"/>
              <w:jc w:val="both"/>
              <w:rPr>
                <w:sz w:val="10"/>
                <w:szCs w:val="10"/>
              </w:rPr>
            </w:pPr>
          </w:p>
        </w:tc>
      </w:tr>
    </w:tbl>
    <w:p w:rsidR="000A3089" w:rsidRDefault="000A3089" w:rsidP="00CB6366">
      <w:pPr>
        <w:ind w:firstLine="709"/>
        <w:jc w:val="both"/>
        <w:rPr>
          <w:sz w:val="2"/>
          <w:szCs w:val="2"/>
        </w:rPr>
        <w:sectPr w:rsidR="000A3089" w:rsidSect="00CB6366">
          <w:pgSz w:w="11909" w:h="16838"/>
          <w:pgMar w:top="1276" w:right="851" w:bottom="1134" w:left="1276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8"/>
        <w:gridCol w:w="1008"/>
        <w:gridCol w:w="1613"/>
        <w:gridCol w:w="2021"/>
        <w:gridCol w:w="1829"/>
      </w:tblGrid>
      <w:tr w:rsidR="000A3089">
        <w:trPr>
          <w:trHeight w:hRule="exact" w:val="336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0pt1"/>
              </w:rPr>
              <w:lastRenderedPageBreak/>
              <w:t>Наименование разделов и тем модуля</w:t>
            </w:r>
          </w:p>
        </w:tc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0pt1"/>
              </w:rPr>
              <w:t>Кол-во часов</w:t>
            </w:r>
          </w:p>
        </w:tc>
      </w:tr>
      <w:tr w:rsidR="000A3089">
        <w:trPr>
          <w:trHeight w:hRule="exact" w:val="331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089" w:rsidRDefault="000A3089" w:rsidP="00DD5A52">
            <w:pPr>
              <w:ind w:firstLine="709"/>
              <w:jc w:val="both"/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ind w:firstLine="4"/>
              <w:jc w:val="both"/>
            </w:pPr>
            <w:r>
              <w:rPr>
                <w:rStyle w:val="0pt1"/>
              </w:rPr>
              <w:t>Всего</w:t>
            </w:r>
            <w:proofErr w:type="gramStart"/>
            <w:r>
              <w:rPr>
                <w:rStyle w:val="0pt1"/>
                <w:vertAlign w:val="superscript"/>
              </w:rPr>
              <w:t>1</w:t>
            </w:r>
            <w:proofErr w:type="gramEnd"/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0pt1"/>
              </w:rPr>
              <w:t>из них</w:t>
            </w:r>
          </w:p>
        </w:tc>
      </w:tr>
      <w:tr w:rsidR="000A3089">
        <w:trPr>
          <w:trHeight w:hRule="exact" w:val="979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089" w:rsidRDefault="000A3089" w:rsidP="00DD5A52">
            <w:pPr>
              <w:ind w:firstLine="709"/>
              <w:jc w:val="both"/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089" w:rsidRDefault="000A3089" w:rsidP="00DD5A52">
            <w:pPr>
              <w:ind w:firstLine="709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jc w:val="both"/>
            </w:pPr>
            <w:r>
              <w:rPr>
                <w:rStyle w:val="0pt1"/>
              </w:rPr>
              <w:t>Семинар</w:t>
            </w:r>
          </w:p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jc w:val="both"/>
            </w:pPr>
            <w:proofErr w:type="gramStart"/>
            <w:r>
              <w:rPr>
                <w:rStyle w:val="0pt1"/>
              </w:rPr>
              <w:t>(групповое</w:t>
            </w:r>
            <w:proofErr w:type="gramEnd"/>
          </w:p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jc w:val="both"/>
            </w:pPr>
            <w:r>
              <w:rPr>
                <w:rStyle w:val="0pt1"/>
              </w:rPr>
              <w:t>занятие)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ind w:firstLine="77"/>
              <w:jc w:val="both"/>
            </w:pPr>
            <w:r>
              <w:rPr>
                <w:rStyle w:val="0pt1"/>
              </w:rPr>
              <w:t>Практическое</w:t>
            </w:r>
          </w:p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ind w:firstLine="77"/>
              <w:jc w:val="both"/>
            </w:pPr>
            <w:r>
              <w:rPr>
                <w:rStyle w:val="0pt1"/>
              </w:rPr>
              <w:t>занятие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jc w:val="both"/>
            </w:pPr>
            <w:proofErr w:type="spellStart"/>
            <w:r>
              <w:rPr>
                <w:rStyle w:val="0pt1"/>
              </w:rPr>
              <w:t>Тактико</w:t>
            </w:r>
            <w:r>
              <w:rPr>
                <w:rStyle w:val="0pt1"/>
              </w:rPr>
              <w:softHyphen/>
            </w:r>
            <w:proofErr w:type="spellEnd"/>
          </w:p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jc w:val="both"/>
            </w:pPr>
            <w:r>
              <w:rPr>
                <w:rStyle w:val="0pt1"/>
              </w:rPr>
              <w:t>специальное</w:t>
            </w:r>
          </w:p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jc w:val="both"/>
            </w:pPr>
            <w:r>
              <w:rPr>
                <w:rStyle w:val="0pt1"/>
              </w:rPr>
              <w:t>занятие</w:t>
            </w:r>
          </w:p>
        </w:tc>
      </w:tr>
      <w:tr w:rsidR="000A3089">
        <w:trPr>
          <w:trHeight w:hRule="exact" w:val="341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0pt1"/>
              </w:rPr>
              <w:t>ИТОГО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0pt1"/>
              </w:rPr>
              <w:t>24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0pt1"/>
              </w:rPr>
              <w:t>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0pt1"/>
              </w:rPr>
              <w:t>15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0pt1"/>
              </w:rPr>
              <w:t>4</w:t>
            </w:r>
          </w:p>
        </w:tc>
      </w:tr>
    </w:tbl>
    <w:p w:rsidR="00DD5A52" w:rsidRDefault="00DD5A52" w:rsidP="00DD5A52">
      <w:pPr>
        <w:pStyle w:val="a8"/>
        <w:shd w:val="clear" w:color="auto" w:fill="auto"/>
        <w:spacing w:line="240" w:lineRule="auto"/>
        <w:ind w:firstLine="709"/>
        <w:jc w:val="center"/>
      </w:pPr>
    </w:p>
    <w:p w:rsidR="000A3089" w:rsidRDefault="002C19A8" w:rsidP="00DD5A52">
      <w:pPr>
        <w:pStyle w:val="a8"/>
        <w:shd w:val="clear" w:color="auto" w:fill="auto"/>
        <w:spacing w:line="240" w:lineRule="auto"/>
        <w:ind w:firstLine="709"/>
        <w:jc w:val="center"/>
      </w:pPr>
      <w:r>
        <w:t>Модуль специальной подготовки</w:t>
      </w:r>
    </w:p>
    <w:p w:rsidR="000A3089" w:rsidRDefault="002C19A8" w:rsidP="00DD5A52">
      <w:pPr>
        <w:pStyle w:val="32"/>
        <w:shd w:val="clear" w:color="auto" w:fill="auto"/>
        <w:spacing w:line="240" w:lineRule="auto"/>
        <w:ind w:firstLine="709"/>
        <w:jc w:val="center"/>
      </w:pPr>
      <w:r>
        <w:t>Сведения о разделах модуля специальной подготовки и количестве часов,</w:t>
      </w:r>
    </w:p>
    <w:p w:rsidR="000A3089" w:rsidRDefault="002C19A8" w:rsidP="00DD5A52">
      <w:pPr>
        <w:pStyle w:val="32"/>
        <w:shd w:val="clear" w:color="auto" w:fill="auto"/>
        <w:spacing w:line="240" w:lineRule="auto"/>
        <w:ind w:firstLine="709"/>
        <w:jc w:val="center"/>
      </w:pPr>
      <w:proofErr w:type="gramStart"/>
      <w:r>
        <w:rPr>
          <w:rStyle w:val="33"/>
          <w:b/>
          <w:bCs/>
          <w:i/>
          <w:iCs/>
        </w:rPr>
        <w:t>отведенных</w:t>
      </w:r>
      <w:proofErr w:type="gramEnd"/>
      <w:r>
        <w:rPr>
          <w:rStyle w:val="33"/>
          <w:b/>
          <w:bCs/>
          <w:i/>
          <w:iCs/>
        </w:rPr>
        <w:t xml:space="preserve"> на их изучение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907"/>
        <w:gridCol w:w="1267"/>
        <w:gridCol w:w="1882"/>
        <w:gridCol w:w="1728"/>
      </w:tblGrid>
      <w:tr w:rsidR="000A3089">
        <w:trPr>
          <w:trHeight w:hRule="exact" w:val="341"/>
        </w:trPr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</w:pPr>
            <w:r>
              <w:rPr>
                <w:rStyle w:val="11"/>
              </w:rPr>
              <w:t>Наименование разделов модуля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11"/>
              </w:rPr>
              <w:t>Кол-во часов</w:t>
            </w:r>
          </w:p>
        </w:tc>
      </w:tr>
      <w:tr w:rsidR="000A3089">
        <w:trPr>
          <w:trHeight w:hRule="exact" w:val="336"/>
        </w:trPr>
        <w:tc>
          <w:tcPr>
            <w:tcW w:w="40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089" w:rsidRDefault="000A3089" w:rsidP="00DD5A52">
            <w:pPr>
              <w:ind w:firstLine="709"/>
              <w:jc w:val="both"/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11"/>
              </w:rPr>
              <w:t>Всего</w:t>
            </w:r>
          </w:p>
        </w:tc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11"/>
              </w:rPr>
              <w:t>из них</w:t>
            </w:r>
          </w:p>
        </w:tc>
      </w:tr>
      <w:tr w:rsidR="000A3089">
        <w:trPr>
          <w:trHeight w:hRule="exact" w:val="974"/>
        </w:trPr>
        <w:tc>
          <w:tcPr>
            <w:tcW w:w="40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089" w:rsidRDefault="000A3089" w:rsidP="00DD5A52">
            <w:pPr>
              <w:ind w:firstLine="709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089" w:rsidRDefault="000A3089" w:rsidP="00DD5A52">
            <w:pPr>
              <w:ind w:firstLine="709"/>
              <w:jc w:val="both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jc w:val="both"/>
            </w:pPr>
            <w:r>
              <w:rPr>
                <w:rStyle w:val="11"/>
              </w:rPr>
              <w:t>Семинар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jc w:val="both"/>
            </w:pPr>
            <w:r>
              <w:rPr>
                <w:rStyle w:val="11"/>
              </w:rPr>
              <w:t>Практическое</w:t>
            </w:r>
          </w:p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jc w:val="both"/>
            </w:pPr>
            <w:r>
              <w:rPr>
                <w:rStyle w:val="11"/>
              </w:rPr>
              <w:t>занятие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jc w:val="both"/>
            </w:pPr>
            <w:proofErr w:type="spellStart"/>
            <w:r>
              <w:rPr>
                <w:rStyle w:val="11"/>
              </w:rPr>
              <w:t>Тактико</w:t>
            </w:r>
            <w:r>
              <w:rPr>
                <w:rStyle w:val="11"/>
              </w:rPr>
              <w:softHyphen/>
            </w:r>
            <w:proofErr w:type="spellEnd"/>
          </w:p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jc w:val="both"/>
            </w:pPr>
            <w:r>
              <w:rPr>
                <w:rStyle w:val="11"/>
              </w:rPr>
              <w:t>специальное</w:t>
            </w:r>
          </w:p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jc w:val="both"/>
            </w:pPr>
            <w:r>
              <w:rPr>
                <w:rStyle w:val="11"/>
              </w:rPr>
              <w:t>занятие</w:t>
            </w:r>
          </w:p>
        </w:tc>
      </w:tr>
      <w:tr w:rsidR="000A3089">
        <w:trPr>
          <w:trHeight w:hRule="exact" w:val="1296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ind w:right="237" w:firstLine="709"/>
              <w:jc w:val="both"/>
            </w:pPr>
            <w:r>
              <w:rPr>
                <w:rStyle w:val="11"/>
              </w:rPr>
              <w:t>Раздел 1. Организация и проведение мероприятий по защите сельскохозяйственных животных и растений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jc w:val="both"/>
            </w:pPr>
            <w:r>
              <w:rPr>
                <w:rStyle w:val="0pt1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11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11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11"/>
              </w:rPr>
              <w:t>4</w:t>
            </w:r>
          </w:p>
        </w:tc>
      </w:tr>
      <w:tr w:rsidR="000A3089">
        <w:trPr>
          <w:trHeight w:hRule="exact" w:val="979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CC6480">
            <w:pPr>
              <w:pStyle w:val="2"/>
              <w:shd w:val="clear" w:color="auto" w:fill="auto"/>
              <w:spacing w:after="0" w:line="240" w:lineRule="auto"/>
              <w:ind w:right="96" w:firstLine="709"/>
              <w:jc w:val="both"/>
            </w:pPr>
            <w:r>
              <w:rPr>
                <w:rStyle w:val="11"/>
              </w:rPr>
              <w:t>Раздел 2. Защита продуктов растениеводства и животноводства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jc w:val="both"/>
            </w:pPr>
            <w:r>
              <w:rPr>
                <w:rStyle w:val="0pt1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0A3089" w:rsidP="00DD5A52">
            <w:pPr>
              <w:ind w:firstLine="709"/>
              <w:jc w:val="both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11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089" w:rsidRDefault="000A3089" w:rsidP="00DD5A52">
            <w:pPr>
              <w:ind w:firstLine="709"/>
              <w:jc w:val="both"/>
              <w:rPr>
                <w:sz w:val="10"/>
                <w:szCs w:val="10"/>
              </w:rPr>
            </w:pPr>
          </w:p>
        </w:tc>
      </w:tr>
      <w:tr w:rsidR="000A3089">
        <w:trPr>
          <w:trHeight w:hRule="exact" w:val="341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11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jc w:val="both"/>
            </w:pPr>
            <w:r>
              <w:rPr>
                <w:rStyle w:val="0pt1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11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11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11"/>
              </w:rPr>
              <w:t>4</w:t>
            </w:r>
          </w:p>
        </w:tc>
      </w:tr>
    </w:tbl>
    <w:p w:rsidR="000A3089" w:rsidRDefault="000A3089" w:rsidP="00CB6366">
      <w:pPr>
        <w:ind w:firstLine="709"/>
        <w:jc w:val="both"/>
        <w:rPr>
          <w:sz w:val="2"/>
          <w:szCs w:val="2"/>
        </w:rPr>
        <w:sectPr w:rsidR="000A3089" w:rsidSect="00CB6366">
          <w:pgSz w:w="11909" w:h="16838"/>
          <w:pgMar w:top="1276" w:right="851" w:bottom="1134" w:left="1276" w:header="0" w:footer="6" w:gutter="0"/>
          <w:cols w:space="720"/>
          <w:noEndnote/>
          <w:docGrid w:linePitch="360"/>
        </w:sectPr>
      </w:pPr>
    </w:p>
    <w:p w:rsidR="00DD5A52" w:rsidRDefault="002C19A8" w:rsidP="00DD5A52">
      <w:pPr>
        <w:pStyle w:val="30"/>
        <w:shd w:val="clear" w:color="auto" w:fill="auto"/>
        <w:spacing w:line="240" w:lineRule="auto"/>
        <w:ind w:firstLine="709"/>
        <w:jc w:val="center"/>
      </w:pPr>
      <w:r>
        <w:lastRenderedPageBreak/>
        <w:t xml:space="preserve">Сведения о темах занятий разделов модуля специальной подготовки и количестве часов, </w:t>
      </w:r>
    </w:p>
    <w:p w:rsidR="000A3089" w:rsidRDefault="002C19A8" w:rsidP="00DD5A52">
      <w:pPr>
        <w:pStyle w:val="30"/>
        <w:shd w:val="clear" w:color="auto" w:fill="auto"/>
        <w:spacing w:line="240" w:lineRule="auto"/>
        <w:ind w:firstLine="709"/>
        <w:jc w:val="center"/>
      </w:pPr>
      <w:proofErr w:type="gramStart"/>
      <w:r>
        <w:t>отведенных</w:t>
      </w:r>
      <w:proofErr w:type="gramEnd"/>
      <w:r>
        <w:t xml:space="preserve"> на их</w:t>
      </w:r>
      <w:r w:rsidR="00DD5A52">
        <w:t xml:space="preserve"> </w:t>
      </w:r>
      <w:r>
        <w:t>изучение</w:t>
      </w:r>
    </w:p>
    <w:p w:rsidR="00DD5A52" w:rsidRDefault="00DD5A52" w:rsidP="00DD5A52">
      <w:pPr>
        <w:pStyle w:val="30"/>
        <w:shd w:val="clear" w:color="auto" w:fill="auto"/>
        <w:spacing w:line="240" w:lineRule="auto"/>
        <w:ind w:firstLine="709"/>
        <w:jc w:val="center"/>
      </w:pPr>
    </w:p>
    <w:p w:rsidR="000A3089" w:rsidRDefault="002C19A8" w:rsidP="00DD5A52">
      <w:pPr>
        <w:pStyle w:val="a8"/>
        <w:shd w:val="clear" w:color="auto" w:fill="auto"/>
        <w:spacing w:line="240" w:lineRule="auto"/>
        <w:ind w:firstLine="709"/>
        <w:jc w:val="both"/>
      </w:pPr>
      <w:r>
        <w:rPr>
          <w:rStyle w:val="a9"/>
          <w:b/>
          <w:bCs/>
        </w:rPr>
        <w:t xml:space="preserve">Раздел 1 «Организация и проведение мероприятий по защите </w:t>
      </w:r>
      <w:r w:rsidR="00DD5A52">
        <w:rPr>
          <w:rStyle w:val="a9"/>
          <w:b/>
          <w:bCs/>
        </w:rPr>
        <w:t xml:space="preserve">сельскохозяйственных животных </w:t>
      </w:r>
      <w:r>
        <w:rPr>
          <w:rStyle w:val="a9"/>
          <w:b/>
          <w:bCs/>
        </w:rPr>
        <w:t>и растений»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10118"/>
        <w:gridCol w:w="1882"/>
        <w:gridCol w:w="1723"/>
      </w:tblGrid>
      <w:tr w:rsidR="000A3089">
        <w:trPr>
          <w:trHeight w:hRule="exact" w:val="667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jc w:val="both"/>
            </w:pPr>
            <w:r>
              <w:rPr>
                <w:rStyle w:val="0pt1"/>
              </w:rPr>
              <w:t>Номер</w:t>
            </w:r>
          </w:p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jc w:val="both"/>
            </w:pPr>
            <w:r>
              <w:rPr>
                <w:rStyle w:val="0pt1"/>
              </w:rPr>
              <w:t>темы</w:t>
            </w:r>
          </w:p>
        </w:tc>
        <w:tc>
          <w:tcPr>
            <w:tcW w:w="10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0pt1"/>
              </w:rPr>
              <w:t>Наименование темы раздела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F17B79">
            <w:pPr>
              <w:pStyle w:val="2"/>
              <w:shd w:val="clear" w:color="auto" w:fill="auto"/>
              <w:spacing w:after="0" w:line="240" w:lineRule="auto"/>
              <w:jc w:val="both"/>
            </w:pPr>
            <w:r>
              <w:rPr>
                <w:rStyle w:val="0pt1"/>
              </w:rPr>
              <w:t>Вид занятия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089" w:rsidRDefault="002C19A8" w:rsidP="00F17B79">
            <w:pPr>
              <w:pStyle w:val="2"/>
              <w:shd w:val="clear" w:color="auto" w:fill="auto"/>
              <w:spacing w:after="0" w:line="240" w:lineRule="auto"/>
              <w:ind w:hanging="10"/>
              <w:jc w:val="both"/>
            </w:pPr>
            <w:r>
              <w:rPr>
                <w:rStyle w:val="0pt1"/>
              </w:rPr>
              <w:t>Количество</w:t>
            </w:r>
          </w:p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0pt1"/>
              </w:rPr>
              <w:t>часов</w:t>
            </w:r>
          </w:p>
        </w:tc>
      </w:tr>
      <w:tr w:rsidR="000A3089">
        <w:trPr>
          <w:trHeight w:hRule="exact" w:val="129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11"/>
              </w:rPr>
              <w:t>1.</w:t>
            </w:r>
          </w:p>
        </w:tc>
        <w:tc>
          <w:tcPr>
            <w:tcW w:w="10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ind w:right="234" w:firstLine="709"/>
              <w:jc w:val="both"/>
            </w:pPr>
            <w:r>
              <w:rPr>
                <w:rStyle w:val="11"/>
              </w:rPr>
              <w:t>Мероприятия по защите сельскохозяйственных животных и растений, воды, фуража при угрозе нападения противника и в условиях радиоактивного заражения сельхозугодий, химического и биологического заражения сельскохозяйственных угодий.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ind w:firstLine="30"/>
              <w:jc w:val="both"/>
            </w:pPr>
            <w:r>
              <w:rPr>
                <w:rStyle w:val="11"/>
              </w:rPr>
              <w:t>Семинар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11"/>
              </w:rPr>
              <w:t>2</w:t>
            </w:r>
          </w:p>
        </w:tc>
      </w:tr>
      <w:tr w:rsidR="000A3089">
        <w:trPr>
          <w:trHeight w:hRule="exact" w:val="129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11"/>
              </w:rPr>
              <w:t>2.</w:t>
            </w:r>
          </w:p>
        </w:tc>
        <w:tc>
          <w:tcPr>
            <w:tcW w:w="10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ind w:right="234" w:firstLine="709"/>
              <w:jc w:val="both"/>
            </w:pPr>
            <w:r>
              <w:rPr>
                <w:rStyle w:val="11"/>
              </w:rPr>
              <w:t>Действия личного состава службы при проведении мероприятий по защите сельскохозяйственных животных и растений в условиях радиоактивного загрязнения, химического и бактериологического заражения сельскохозяйственных угодий.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ind w:firstLine="30"/>
              <w:jc w:val="both"/>
            </w:pPr>
            <w:r>
              <w:rPr>
                <w:rStyle w:val="11"/>
              </w:rPr>
              <w:t>Практическое</w:t>
            </w:r>
          </w:p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ind w:firstLine="30"/>
              <w:jc w:val="both"/>
            </w:pPr>
            <w:r>
              <w:rPr>
                <w:rStyle w:val="11"/>
              </w:rPr>
              <w:t>занятие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11"/>
              </w:rPr>
              <w:t>4</w:t>
            </w:r>
          </w:p>
        </w:tc>
      </w:tr>
      <w:tr w:rsidR="000A3089">
        <w:trPr>
          <w:trHeight w:hRule="exact" w:val="1301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11"/>
              </w:rPr>
              <w:t>3.</w:t>
            </w:r>
          </w:p>
        </w:tc>
        <w:tc>
          <w:tcPr>
            <w:tcW w:w="10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ind w:right="234" w:firstLine="709"/>
              <w:jc w:val="both"/>
            </w:pPr>
            <w:r>
              <w:rPr>
                <w:rStyle w:val="11"/>
              </w:rPr>
              <w:t>Действия формирований службы по обеспечению мероприятий гражданской обороны муниципального образования (сельскохозяйственной организации) при возникновении военного конфликта или вследствие этого конфликта, а также при чрезвычайных ситуациях природного и техногенного характера.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ind w:firstLine="30"/>
              <w:jc w:val="both"/>
            </w:pPr>
            <w:r>
              <w:rPr>
                <w:rStyle w:val="11"/>
              </w:rPr>
              <w:t>Штабная</w:t>
            </w:r>
          </w:p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ind w:firstLine="30"/>
              <w:jc w:val="both"/>
            </w:pPr>
            <w:r>
              <w:rPr>
                <w:rStyle w:val="11"/>
              </w:rPr>
              <w:t>тренировка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11"/>
              </w:rPr>
              <w:t>4</w:t>
            </w:r>
          </w:p>
        </w:tc>
      </w:tr>
      <w:tr w:rsidR="000A3089">
        <w:trPr>
          <w:trHeight w:hRule="exact" w:val="341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089" w:rsidRDefault="000A3089" w:rsidP="00DD5A52">
            <w:pPr>
              <w:ind w:firstLine="709"/>
              <w:jc w:val="both"/>
              <w:rPr>
                <w:sz w:val="10"/>
                <w:szCs w:val="10"/>
              </w:rPr>
            </w:pPr>
          </w:p>
        </w:tc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11"/>
              </w:rPr>
              <w:t>ИТОГО: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089" w:rsidRDefault="000A3089" w:rsidP="00DD5A52">
            <w:pPr>
              <w:ind w:firstLine="709"/>
              <w:jc w:val="both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11"/>
              </w:rPr>
              <w:t>10</w:t>
            </w:r>
          </w:p>
        </w:tc>
      </w:tr>
    </w:tbl>
    <w:p w:rsidR="00DD5A52" w:rsidRDefault="00DD5A52" w:rsidP="00DD5A52">
      <w:pPr>
        <w:pStyle w:val="a8"/>
        <w:shd w:val="clear" w:color="auto" w:fill="auto"/>
        <w:spacing w:line="240" w:lineRule="auto"/>
        <w:ind w:firstLine="709"/>
        <w:jc w:val="both"/>
      </w:pPr>
    </w:p>
    <w:p w:rsidR="000A3089" w:rsidRPr="00DD5A52" w:rsidRDefault="002C19A8" w:rsidP="00DD5A52">
      <w:pPr>
        <w:pStyle w:val="a8"/>
        <w:shd w:val="clear" w:color="auto" w:fill="auto"/>
        <w:spacing w:line="240" w:lineRule="auto"/>
        <w:ind w:firstLine="709"/>
        <w:jc w:val="both"/>
        <w:rPr>
          <w:u w:val="single"/>
        </w:rPr>
      </w:pPr>
      <w:r w:rsidRPr="00DD5A52">
        <w:rPr>
          <w:u w:val="single"/>
        </w:rPr>
        <w:t>Раздел 2 «Защита продуктов растениеводства и животноводства»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10118"/>
        <w:gridCol w:w="2126"/>
        <w:gridCol w:w="1747"/>
      </w:tblGrid>
      <w:tr w:rsidR="000A3089">
        <w:trPr>
          <w:trHeight w:hRule="exact" w:val="65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F17B79">
            <w:pPr>
              <w:pStyle w:val="2"/>
              <w:shd w:val="clear" w:color="auto" w:fill="auto"/>
              <w:spacing w:after="0" w:line="240" w:lineRule="auto"/>
              <w:jc w:val="both"/>
            </w:pPr>
            <w:r>
              <w:rPr>
                <w:rStyle w:val="0pt1"/>
              </w:rPr>
              <w:t>Номер</w:t>
            </w:r>
          </w:p>
          <w:p w:rsidR="000A3089" w:rsidRDefault="002C19A8" w:rsidP="00F17B79">
            <w:pPr>
              <w:pStyle w:val="2"/>
              <w:shd w:val="clear" w:color="auto" w:fill="auto"/>
              <w:spacing w:after="0" w:line="240" w:lineRule="auto"/>
              <w:jc w:val="both"/>
            </w:pPr>
            <w:r>
              <w:rPr>
                <w:rStyle w:val="0pt1"/>
              </w:rPr>
              <w:t>темы</w:t>
            </w:r>
          </w:p>
        </w:tc>
        <w:tc>
          <w:tcPr>
            <w:tcW w:w="10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0pt1"/>
              </w:rPr>
              <w:t>Наименование темы раздела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F17B79">
            <w:pPr>
              <w:pStyle w:val="2"/>
              <w:shd w:val="clear" w:color="auto" w:fill="auto"/>
              <w:spacing w:after="0" w:line="240" w:lineRule="auto"/>
              <w:ind w:firstLine="30"/>
              <w:jc w:val="both"/>
            </w:pPr>
            <w:r>
              <w:rPr>
                <w:rStyle w:val="0pt1"/>
              </w:rPr>
              <w:t>Вид занятия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089" w:rsidRDefault="002C19A8" w:rsidP="00F17B79">
            <w:pPr>
              <w:pStyle w:val="2"/>
              <w:shd w:val="clear" w:color="auto" w:fill="auto"/>
              <w:spacing w:after="0" w:line="240" w:lineRule="auto"/>
              <w:jc w:val="both"/>
            </w:pPr>
            <w:r>
              <w:rPr>
                <w:rStyle w:val="0pt1"/>
              </w:rPr>
              <w:t>Количество</w:t>
            </w:r>
          </w:p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0pt1"/>
              </w:rPr>
              <w:t>часов</w:t>
            </w:r>
          </w:p>
        </w:tc>
      </w:tr>
      <w:tr w:rsidR="000A3089">
        <w:trPr>
          <w:trHeight w:hRule="exact" w:val="302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F17B79">
            <w:pPr>
              <w:pStyle w:val="2"/>
              <w:shd w:val="clear" w:color="auto" w:fill="auto"/>
              <w:spacing w:after="0" w:line="240" w:lineRule="auto"/>
              <w:jc w:val="right"/>
            </w:pPr>
            <w:r>
              <w:rPr>
                <w:rStyle w:val="11"/>
              </w:rPr>
              <w:t>4</w:t>
            </w:r>
          </w:p>
        </w:tc>
        <w:tc>
          <w:tcPr>
            <w:tcW w:w="10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11"/>
              </w:rPr>
              <w:t>Мероприятия по защите продуктов растениеводства и животноводства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11"/>
              </w:rPr>
              <w:t>Семинар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11"/>
              </w:rPr>
              <w:t>2</w:t>
            </w:r>
          </w:p>
        </w:tc>
      </w:tr>
      <w:tr w:rsidR="000A3089">
        <w:trPr>
          <w:trHeight w:hRule="exact" w:val="307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089" w:rsidRDefault="000A3089" w:rsidP="00F17B7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11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089" w:rsidRDefault="000A3089" w:rsidP="00DD5A52">
            <w:pPr>
              <w:ind w:firstLine="709"/>
              <w:jc w:val="both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089" w:rsidRDefault="002C19A8" w:rsidP="00DD5A52">
            <w:pPr>
              <w:pStyle w:val="2"/>
              <w:shd w:val="clear" w:color="auto" w:fill="auto"/>
              <w:spacing w:after="0" w:line="240" w:lineRule="auto"/>
              <w:ind w:firstLine="709"/>
              <w:jc w:val="both"/>
            </w:pPr>
            <w:r>
              <w:rPr>
                <w:rStyle w:val="11"/>
              </w:rPr>
              <w:t>2</w:t>
            </w:r>
          </w:p>
        </w:tc>
      </w:tr>
    </w:tbl>
    <w:p w:rsidR="000A3089" w:rsidRDefault="000A3089" w:rsidP="00CB6366">
      <w:pPr>
        <w:ind w:firstLine="709"/>
        <w:jc w:val="both"/>
        <w:rPr>
          <w:sz w:val="2"/>
          <w:szCs w:val="2"/>
        </w:rPr>
        <w:sectPr w:rsidR="000A3089" w:rsidSect="00CB6366">
          <w:pgSz w:w="16838" w:h="16834" w:orient="landscape"/>
          <w:pgMar w:top="1276" w:right="851" w:bottom="1134" w:left="1276" w:header="0" w:footer="6" w:gutter="0"/>
          <w:cols w:space="720"/>
          <w:noEndnote/>
          <w:docGrid w:linePitch="360"/>
        </w:sectPr>
      </w:pPr>
    </w:p>
    <w:p w:rsidR="000A3089" w:rsidRDefault="00B848E7" w:rsidP="00B848E7">
      <w:pPr>
        <w:pStyle w:val="21"/>
        <w:shd w:val="clear" w:color="auto" w:fill="auto"/>
        <w:tabs>
          <w:tab w:val="left" w:pos="0"/>
        </w:tabs>
        <w:spacing w:before="0" w:line="240" w:lineRule="auto"/>
      </w:pPr>
      <w:r>
        <w:rPr>
          <w:lang w:val="en-US"/>
        </w:rPr>
        <w:lastRenderedPageBreak/>
        <w:t>V</w:t>
      </w:r>
      <w:r w:rsidRPr="00B848E7">
        <w:t xml:space="preserve">. </w:t>
      </w:r>
      <w:r w:rsidR="002C19A8">
        <w:t>Содержание тем занятий</w:t>
      </w:r>
    </w:p>
    <w:p w:rsidR="000A3089" w:rsidRDefault="002C19A8" w:rsidP="00B848E7">
      <w:pPr>
        <w:pStyle w:val="21"/>
        <w:numPr>
          <w:ilvl w:val="0"/>
          <w:numId w:val="5"/>
        </w:numPr>
        <w:shd w:val="clear" w:color="auto" w:fill="auto"/>
        <w:tabs>
          <w:tab w:val="left" w:pos="850"/>
        </w:tabs>
        <w:spacing w:before="0" w:line="240" w:lineRule="auto"/>
        <w:jc w:val="both"/>
      </w:pPr>
      <w:r>
        <w:t>Содержание тем занятий, включенных в модуль базовой подготовки</w:t>
      </w:r>
      <w:r w:rsidR="00B848E7">
        <w:t>.</w:t>
      </w:r>
    </w:p>
    <w:p w:rsidR="000A3089" w:rsidRDefault="00756F93" w:rsidP="00CB6366">
      <w:pPr>
        <w:pStyle w:val="30"/>
        <w:shd w:val="clear" w:color="auto" w:fill="auto"/>
        <w:spacing w:line="240" w:lineRule="auto"/>
        <w:ind w:firstLine="709"/>
        <w:jc w:val="both"/>
      </w:pPr>
      <w:r>
        <w:t>Раздел 1. Приведение С</w:t>
      </w:r>
      <w:r w:rsidR="002C19A8">
        <w:t>лужбы в готовность и выдвижение в район выполнения</w:t>
      </w:r>
    </w:p>
    <w:p w:rsidR="000A3089" w:rsidRDefault="002C19A8" w:rsidP="00CB6366">
      <w:pPr>
        <w:pStyle w:val="30"/>
        <w:shd w:val="clear" w:color="auto" w:fill="auto"/>
        <w:spacing w:line="240" w:lineRule="auto"/>
        <w:ind w:firstLine="709"/>
        <w:jc w:val="both"/>
      </w:pPr>
      <w:r>
        <w:t>задач.</w:t>
      </w:r>
    </w:p>
    <w:p w:rsidR="000A3089" w:rsidRDefault="002C19A8" w:rsidP="00CB6366">
      <w:pPr>
        <w:pStyle w:val="30"/>
        <w:shd w:val="clear" w:color="auto" w:fill="auto"/>
        <w:spacing w:line="240" w:lineRule="auto"/>
        <w:ind w:firstLine="709"/>
        <w:jc w:val="both"/>
      </w:pPr>
      <w:r>
        <w:t xml:space="preserve">Тема 1. Действия личного </w:t>
      </w:r>
      <w:r w:rsidR="00756F93">
        <w:t>состава при приведении С</w:t>
      </w:r>
      <w:r>
        <w:t>лужбы в готовность.</w:t>
      </w:r>
    </w:p>
    <w:p w:rsidR="000A3089" w:rsidRDefault="002C19A8" w:rsidP="00CB6366">
      <w:pPr>
        <w:pStyle w:val="30"/>
        <w:shd w:val="clear" w:color="auto" w:fill="auto"/>
        <w:spacing w:line="240" w:lineRule="auto"/>
        <w:ind w:firstLine="709"/>
        <w:jc w:val="both"/>
      </w:pPr>
      <w:r>
        <w:t>Занятие 1.1. Предназначение и задачи службы</w:t>
      </w:r>
      <w:r>
        <w:rPr>
          <w:rStyle w:val="30pt"/>
        </w:rPr>
        <w:t xml:space="preserve">, </w:t>
      </w:r>
      <w:r>
        <w:t>функциональные обязанност</w:t>
      </w:r>
      <w:r w:rsidR="00756F93">
        <w:t>и и общие понятия о готовности С</w:t>
      </w:r>
      <w:r>
        <w:t>л</w:t>
      </w:r>
      <w:r w:rsidR="00756F93">
        <w:t>ужбы. Действия личного состава С</w:t>
      </w:r>
      <w:r>
        <w:t>лужбы по сигналам оповещения гражданской обороны.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Предназначение, силы и сред</w:t>
      </w:r>
      <w:r w:rsidR="00756F93">
        <w:t>ства С</w:t>
      </w:r>
      <w:r>
        <w:t>луж</w:t>
      </w:r>
      <w:r w:rsidR="00756F93">
        <w:t>бы. Общие понятия о готовности С</w:t>
      </w:r>
      <w:r>
        <w:t>лужбы. Планирующие документы, организация обмена информацией, регламент и табель срочных донесений. Функциональные обязанности личного состава при приведении службы в готовность и при выполнении мероприятий по защите сельскохозяйственных животных и растений.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Сигналы оповещения гражданской обороны и порядок действий по ним.</w:t>
      </w:r>
    </w:p>
    <w:p w:rsidR="000A3089" w:rsidRDefault="002C19A8" w:rsidP="00CB6366">
      <w:pPr>
        <w:pStyle w:val="30"/>
        <w:shd w:val="clear" w:color="auto" w:fill="auto"/>
        <w:spacing w:line="240" w:lineRule="auto"/>
        <w:ind w:firstLine="709"/>
        <w:jc w:val="both"/>
      </w:pPr>
      <w:r>
        <w:t xml:space="preserve">Занятие 1.2. Действия личного состава при приведении службы в готовность и обеспечению устойчивой работы </w:t>
      </w:r>
      <w:proofErr w:type="spellStart"/>
      <w:r>
        <w:t>сельхозорганизаций</w:t>
      </w:r>
      <w:proofErr w:type="spellEnd"/>
      <w:r>
        <w:t>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 xml:space="preserve">Порядок приведения в </w:t>
      </w:r>
      <w:r w:rsidR="00756F93">
        <w:t>готовность С</w:t>
      </w:r>
      <w:r>
        <w:t>лужбы. Порядок оповещения, сбора личного состава службы и обмен информацией в соответствии с табелем срочных донесений.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 xml:space="preserve">Порядок выполнения мероприятий по обеспечению устойчивой работы </w:t>
      </w:r>
      <w:proofErr w:type="spellStart"/>
      <w:r>
        <w:t>сельхозорганизаций</w:t>
      </w:r>
      <w:proofErr w:type="spellEnd"/>
      <w:r>
        <w:t>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Мероприятия, проводимые в целях повышения готовности формирований службы.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Морально-психологичес</w:t>
      </w:r>
      <w:r w:rsidR="00756F93">
        <w:t>кая подготовка личного состава С</w:t>
      </w:r>
      <w:r>
        <w:t>лужб к действиям по предназначению.</w:t>
      </w:r>
    </w:p>
    <w:p w:rsidR="000A3089" w:rsidRDefault="002C19A8" w:rsidP="00CB6366">
      <w:pPr>
        <w:pStyle w:val="30"/>
        <w:shd w:val="clear" w:color="auto" w:fill="auto"/>
        <w:spacing w:line="240" w:lineRule="auto"/>
        <w:ind w:firstLine="709"/>
        <w:jc w:val="both"/>
      </w:pPr>
      <w:r>
        <w:t>Тема 2. Действия личного состава службы при выдвижении в район выполнения задач, подготовке к выполнению задач и вводе сил в районы выполнения задач.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Уточнение предстоящих</w:t>
      </w:r>
      <w:r w:rsidR="00756F93">
        <w:t xml:space="preserve"> задач, порядок выдвижения сил С</w:t>
      </w:r>
      <w:r>
        <w:t>лужбы в район выполнения задач. Маршруты, рубежи (пункты) регулирования, порядок построения и выдвижения колонн. Организация и ведение разведки местности и очагов поражения.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 xml:space="preserve">Защита сил </w:t>
      </w:r>
      <w:r w:rsidR="00756F93">
        <w:t>С</w:t>
      </w:r>
      <w:r>
        <w:t>лужбы на маршрутах движения и в ходе выполнения задач.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Пор</w:t>
      </w:r>
      <w:r w:rsidR="00756F93">
        <w:t>ядок всестороннего обеспечения С</w:t>
      </w:r>
      <w:r>
        <w:t>лужбы при выдвижении и в районах выполнения задач. Организация взаимодействия с другими силами ГО и РСЧС, привлекаемыми для выполнения задач.</w:t>
      </w:r>
    </w:p>
    <w:p w:rsidR="000A3089" w:rsidRDefault="00756F93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Перегруппировка сил С</w:t>
      </w:r>
      <w:r w:rsidR="002C19A8">
        <w:t>лужбы и подготовка к выполнению задач в других районах.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 xml:space="preserve">Обеспечение ввода </w:t>
      </w:r>
      <w:r w:rsidR="00756F93">
        <w:t>сил С</w:t>
      </w:r>
      <w:r w:rsidR="00DF2752">
        <w:t>лужбы в районы выполнения Аварийно-спасательных и других неотложных работ, о</w:t>
      </w:r>
      <w:r>
        <w:t>рганизация пунктов встречи.</w:t>
      </w:r>
    </w:p>
    <w:p w:rsidR="000A3089" w:rsidRDefault="002C19A8" w:rsidP="00CB6366">
      <w:pPr>
        <w:pStyle w:val="30"/>
        <w:shd w:val="clear" w:color="auto" w:fill="auto"/>
        <w:spacing w:line="240" w:lineRule="auto"/>
        <w:ind w:firstLine="709"/>
        <w:jc w:val="both"/>
      </w:pPr>
      <w:r>
        <w:t>Раздел 2. Меры безопасности при выполнении задач</w:t>
      </w:r>
    </w:p>
    <w:p w:rsidR="000A3089" w:rsidRDefault="002C19A8" w:rsidP="00CB6366">
      <w:pPr>
        <w:pStyle w:val="30"/>
        <w:shd w:val="clear" w:color="auto" w:fill="auto"/>
        <w:spacing w:line="240" w:lineRule="auto"/>
        <w:ind w:firstLine="709"/>
        <w:jc w:val="both"/>
      </w:pPr>
      <w:r>
        <w:t>Тема 3. Меры безопасности при выполнении мероприятий по защите сельскохозяйственных животных и растений.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 xml:space="preserve">Необходимые меры безопасности при выполнении задач на местности, зараженной радиоактивными, отравляющими и </w:t>
      </w:r>
      <w:proofErr w:type="gramStart"/>
      <w:r>
        <w:t>аварийно-химически</w:t>
      </w:r>
      <w:proofErr w:type="gramEnd"/>
      <w:r>
        <w:t xml:space="preserve"> опасными веществами и биологическими средствами, при работе вблизи зданий (сооружений), угрожающих обвалом, в задымленных (загазованных) помещениях, на электрических сетях, при работе в зонах катастрофического затопления, в условиях ограниченной видимости.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 xml:space="preserve">Мероприятия по обеспечению безопасности и защиты личного состава при </w:t>
      </w:r>
      <w:r>
        <w:lastRenderedPageBreak/>
        <w:t>действиях в зонах разрушений, завалов, пожаров, заражения и катастрофического затопления.</w:t>
      </w:r>
    </w:p>
    <w:p w:rsidR="000A3089" w:rsidRDefault="002C19A8" w:rsidP="00F17B79">
      <w:pPr>
        <w:pStyle w:val="30"/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>
        <w:t>Тема 4. Особенности выполнения задач на местности, зараженно</w:t>
      </w:r>
      <w:r w:rsidR="00F17B79">
        <w:t xml:space="preserve">й радиоактивными, отравляющими, </w:t>
      </w:r>
      <w:proofErr w:type="spellStart"/>
      <w:r>
        <w:t>аварийно</w:t>
      </w:r>
      <w:proofErr w:type="spellEnd"/>
      <w:r>
        <w:t xml:space="preserve"> </w:t>
      </w:r>
      <w:r w:rsidR="00F17B79">
        <w:t xml:space="preserve">- </w:t>
      </w:r>
      <w:r>
        <w:t>химически опасными</w:t>
      </w:r>
      <w:r w:rsidR="00F17B79">
        <w:t xml:space="preserve"> веществами и биологическими </w:t>
      </w:r>
      <w:r>
        <w:t>средствами. Способы защиты</w:t>
      </w:r>
      <w:r w:rsidR="00F17B79">
        <w:t xml:space="preserve"> </w:t>
      </w:r>
      <w:r>
        <w:t>сельскохозяйственных животных и растений. Меры безопасности при проведении специальной обработки.</w:t>
      </w:r>
    </w:p>
    <w:p w:rsidR="000A3089" w:rsidRDefault="002C19A8" w:rsidP="00F17B79">
      <w:pPr>
        <w:pStyle w:val="2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>
        <w:t xml:space="preserve">Особенности выполнения задач на местности, зараженной радиоактивными, отравляющими, </w:t>
      </w:r>
      <w:proofErr w:type="spellStart"/>
      <w:r>
        <w:t>аварийно</w:t>
      </w:r>
      <w:proofErr w:type="spellEnd"/>
      <w:r>
        <w:t xml:space="preserve"> </w:t>
      </w:r>
      <w:r w:rsidR="00F17B79">
        <w:t xml:space="preserve">- </w:t>
      </w:r>
      <w:r>
        <w:t>химически опасными веществами и биологическими средствами.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Приемы и способы защиты личного состава и пострадавших. Практическое применение средств индивидуальной защиты кожи и органов дыхания.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Меры безопасности при проведении специальной обработки.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Способы защиты сельскохозяйственных животных и растений.</w:t>
      </w:r>
    </w:p>
    <w:p w:rsidR="000A3089" w:rsidRDefault="00F17B79" w:rsidP="00F17B79">
      <w:pPr>
        <w:pStyle w:val="2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>
        <w:t xml:space="preserve">Последовательность проведения </w:t>
      </w:r>
      <w:r w:rsidR="002C19A8">
        <w:t>частичной и полной специальной</w:t>
      </w:r>
      <w:r>
        <w:t xml:space="preserve"> </w:t>
      </w:r>
      <w:r w:rsidR="002C19A8">
        <w:t>обработки.</w:t>
      </w:r>
    </w:p>
    <w:p w:rsidR="000A3089" w:rsidRDefault="002C19A8" w:rsidP="00CB6366">
      <w:pPr>
        <w:pStyle w:val="21"/>
        <w:shd w:val="clear" w:color="auto" w:fill="auto"/>
        <w:spacing w:before="0" w:line="240" w:lineRule="auto"/>
        <w:ind w:firstLine="709"/>
        <w:jc w:val="both"/>
      </w:pPr>
      <w:r>
        <w:t>Раздел 3. Оказание первой помощи.</w:t>
      </w:r>
    </w:p>
    <w:p w:rsidR="000A3089" w:rsidRDefault="002C19A8" w:rsidP="00CB6366">
      <w:pPr>
        <w:pStyle w:val="30"/>
        <w:shd w:val="clear" w:color="auto" w:fill="auto"/>
        <w:spacing w:line="240" w:lineRule="auto"/>
        <w:ind w:firstLine="709"/>
        <w:jc w:val="both"/>
      </w:pPr>
      <w:r>
        <w:t>Тема 5. Оказание первой помощи раненым и пораженным, эвакуация их в безопасные места.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 xml:space="preserve">Основные правила оказания первой помощи при кровотечениях. Техника наложения повязок. Основные правила оказания первой помощи при переломах, вывихах и ушибах, ожогах (термических и химических), шоке, обмороке, поражении электрическим током, обморожении. Первая помощь при отравлениях и поражениях отравляющими и </w:t>
      </w:r>
      <w:proofErr w:type="spellStart"/>
      <w:r>
        <w:t>аварийно</w:t>
      </w:r>
      <w:proofErr w:type="spellEnd"/>
      <w:r>
        <w:t xml:space="preserve"> </w:t>
      </w:r>
      <w:r w:rsidR="00F17B79">
        <w:t xml:space="preserve">- </w:t>
      </w:r>
      <w:r>
        <w:t>химически опасными веществами. Методы элементарной сердечно-легочной реанимации.</w:t>
      </w:r>
    </w:p>
    <w:p w:rsidR="000A3089" w:rsidRDefault="002C19A8" w:rsidP="00CB6366">
      <w:pPr>
        <w:pStyle w:val="30"/>
        <w:shd w:val="clear" w:color="auto" w:fill="auto"/>
        <w:spacing w:line="240" w:lineRule="auto"/>
        <w:ind w:firstLine="709"/>
        <w:jc w:val="both"/>
      </w:pPr>
      <w:r>
        <w:t>Тема 6. Медицинские средства индивидуальной защиты. Порядок их использования.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Средства оказания первой помощи и правила пользования ими.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Назначение индивидуального перевязочного пакета и порядок его применения. Использование иных перевязочных средств.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Шины (стандартные и приспособленные), порядок их применения при переломах конечностей, костей таза и позвоночника.</w:t>
      </w:r>
    </w:p>
    <w:p w:rsidR="000A3089" w:rsidRDefault="002C19A8" w:rsidP="00CB6366">
      <w:pPr>
        <w:pStyle w:val="30"/>
        <w:shd w:val="clear" w:color="auto" w:fill="auto"/>
        <w:spacing w:line="240" w:lineRule="auto"/>
        <w:ind w:firstLine="709"/>
        <w:jc w:val="both"/>
      </w:pPr>
      <w:r>
        <w:t>Тема 7. Действия л</w:t>
      </w:r>
      <w:r w:rsidR="00756F93">
        <w:t>ичного состава С</w:t>
      </w:r>
      <w:r>
        <w:t>лужбы по оказанию первой помощи.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Введение обезболивающих средств (при механических травмах, обморожениях, ожогах и др.). Остановка кровотечений и наложение повязок на раны.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Проведение искусственного дыхания и массажа сердца.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Подготовка раненых и пораженных к эвакуации в безопасные места с использованием штатных и подручных средств. Транспортная иммобилизация переломов и костей конечностей, позвоночника и таза с помощью стандартных шин или подручных средств.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Использование аптечки индивидуальной и индивидуального противохимического пакета.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 xml:space="preserve">Проведение простейших </w:t>
      </w:r>
      <w:proofErr w:type="spellStart"/>
      <w:r>
        <w:t>детоксикационных</w:t>
      </w:r>
      <w:proofErr w:type="spellEnd"/>
      <w:r>
        <w:t xml:space="preserve"> мероприятий при пищевых отравлениях.</w:t>
      </w:r>
    </w:p>
    <w:p w:rsidR="000A3089" w:rsidRDefault="002C19A8" w:rsidP="00CB6366">
      <w:pPr>
        <w:pStyle w:val="21"/>
        <w:shd w:val="clear" w:color="auto" w:fill="auto"/>
        <w:spacing w:before="0" w:line="240" w:lineRule="auto"/>
        <w:ind w:firstLine="709"/>
        <w:jc w:val="both"/>
      </w:pPr>
      <w:r>
        <w:t>Раздел 4. Приборы радиационной и химической разведки, средства дозиметрического контроля.</w:t>
      </w:r>
    </w:p>
    <w:p w:rsidR="000A3089" w:rsidRDefault="002C19A8" w:rsidP="00CB6366">
      <w:pPr>
        <w:pStyle w:val="30"/>
        <w:shd w:val="clear" w:color="auto" w:fill="auto"/>
        <w:spacing w:line="240" w:lineRule="auto"/>
        <w:ind w:firstLine="709"/>
        <w:jc w:val="both"/>
      </w:pPr>
      <w:r>
        <w:t>Тема 8. Приборы радиационной и химической разведки</w:t>
      </w:r>
      <w:r>
        <w:rPr>
          <w:rStyle w:val="30pt"/>
        </w:rPr>
        <w:t xml:space="preserve">, </w:t>
      </w:r>
      <w:r>
        <w:t>средства дозиметрического контроля</w:t>
      </w:r>
      <w:r>
        <w:rPr>
          <w:rStyle w:val="30pt"/>
        </w:rPr>
        <w:t xml:space="preserve">, </w:t>
      </w:r>
      <w:r>
        <w:t>их назначение и порядок работы с ними.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 xml:space="preserve">Приборы радиационной разведки, их назначение и общее устройство. Подготовка приборов радиационной разведки к работе и проверка их </w:t>
      </w:r>
      <w:r>
        <w:lastRenderedPageBreak/>
        <w:t>работоспособности. Определение уровней радиации на местности и степени радиоактивного загрязнения различных поверхностей.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 xml:space="preserve">Назначение и общее устройство приборов химической разведки. Подготовка приборов химической разведки к работе, определение типа и концентрации отравляющих и </w:t>
      </w:r>
      <w:proofErr w:type="spellStart"/>
      <w:r>
        <w:t>аварийно</w:t>
      </w:r>
      <w:proofErr w:type="spellEnd"/>
      <w:r w:rsidR="00F17B79">
        <w:t xml:space="preserve"> -</w:t>
      </w:r>
      <w:r>
        <w:t xml:space="preserve"> химически опасных веществ в воздухе, на местности, технике, в почве и сыпучих материалах. Особенности работы с приборами зимой.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Комплекты индивидуальных дозиметров, их назначение и общее устройство, порядок зарядки приборов и снятия показаний. Порядок выдачи индивидуальных дозиметров и снятия показаний. Групповой и индивидуальный дозиметрический контроль.</w:t>
      </w:r>
    </w:p>
    <w:p w:rsidR="000A3089" w:rsidRDefault="002C19A8" w:rsidP="00CB6366">
      <w:pPr>
        <w:pStyle w:val="30"/>
        <w:shd w:val="clear" w:color="auto" w:fill="auto"/>
        <w:spacing w:line="240" w:lineRule="auto"/>
        <w:ind w:firstLine="709"/>
        <w:jc w:val="both"/>
      </w:pPr>
      <w:r>
        <w:t>Тема 9. Специальная техника</w:t>
      </w:r>
      <w:r>
        <w:rPr>
          <w:rStyle w:val="30pt"/>
        </w:rPr>
        <w:t xml:space="preserve">, </w:t>
      </w:r>
      <w:r>
        <w:t>технические средства и специал</w:t>
      </w:r>
      <w:r w:rsidR="00756F93">
        <w:t>ьное оборудование формирований С</w:t>
      </w:r>
      <w:r>
        <w:t>лужбы. Предназначение, возможности и порядок использования.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Предназначение, возможности и порядок использования специальной техники, технических средств и спе</w:t>
      </w:r>
      <w:r w:rsidR="00781508">
        <w:t xml:space="preserve">циального оборудования </w:t>
      </w:r>
      <w:r>
        <w:t>находящегося на оснащении формирований службы.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Дезинфекционные машины: ветеринарн</w:t>
      </w:r>
      <w:proofErr w:type="gramStart"/>
      <w:r>
        <w:t>о-</w:t>
      </w:r>
      <w:proofErr w:type="gramEnd"/>
      <w:r>
        <w:t xml:space="preserve"> дезинфекционная машина типа ВДМ (ВДМ-2); </w:t>
      </w:r>
      <w:proofErr w:type="spellStart"/>
      <w:r>
        <w:t>автодезагрегат</w:t>
      </w:r>
      <w:proofErr w:type="spellEnd"/>
      <w:r>
        <w:t xml:space="preserve"> АДА (АД-Ф-20-1, АДВ), дезинфекционная установка ЛСД (ЛСД-3М, ЛСД-ЭП); </w:t>
      </w:r>
      <w:proofErr w:type="spellStart"/>
      <w:r>
        <w:t>автодезустановка</w:t>
      </w:r>
      <w:proofErr w:type="spellEnd"/>
      <w:r>
        <w:t xml:space="preserve"> ДУК-2 (ДУК-1) и т.п.</w:t>
      </w:r>
    </w:p>
    <w:p w:rsidR="000A3089" w:rsidRDefault="00B848E7" w:rsidP="00B848E7">
      <w:pPr>
        <w:pStyle w:val="21"/>
        <w:shd w:val="clear" w:color="auto" w:fill="auto"/>
        <w:tabs>
          <w:tab w:val="left" w:pos="494"/>
        </w:tabs>
        <w:spacing w:before="0" w:line="240" w:lineRule="auto"/>
        <w:ind w:left="709"/>
        <w:jc w:val="both"/>
      </w:pPr>
      <w:r>
        <w:t xml:space="preserve">2. </w:t>
      </w:r>
      <w:r w:rsidR="002C19A8">
        <w:t>Содержание тем занятий, включенных в модуль специальной подготовки</w:t>
      </w:r>
    </w:p>
    <w:p w:rsidR="000A3089" w:rsidRDefault="002C19A8" w:rsidP="00CB6366">
      <w:pPr>
        <w:pStyle w:val="21"/>
        <w:shd w:val="clear" w:color="auto" w:fill="auto"/>
        <w:spacing w:before="0" w:line="240" w:lineRule="auto"/>
        <w:ind w:firstLine="709"/>
        <w:jc w:val="both"/>
      </w:pPr>
      <w:r>
        <w:t>Раздел 1 «Организация и проведение мероприятий по защите сельскохозяйственных животных и растений».</w:t>
      </w:r>
    </w:p>
    <w:p w:rsidR="000A3089" w:rsidRDefault="002C19A8" w:rsidP="00CB6366">
      <w:pPr>
        <w:pStyle w:val="30"/>
        <w:shd w:val="clear" w:color="auto" w:fill="auto"/>
        <w:spacing w:line="240" w:lineRule="auto"/>
        <w:ind w:firstLine="709"/>
        <w:jc w:val="both"/>
      </w:pPr>
      <w:r>
        <w:t>Тема 1. «Мероприятий по защите сельскохозяйственных животных и растений, воды, фуража при угрозе нападения противника и в условиях радиоактивного заражения сельскохозяйственных угодий, химического и биологического заражения сельскохозяйственных угодий».</w:t>
      </w:r>
    </w:p>
    <w:p w:rsidR="000A3089" w:rsidRDefault="00756F93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Приведение формирований С</w:t>
      </w:r>
      <w:r w:rsidR="002C19A8">
        <w:t>лужбы в готовность к применению по предназначению.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Организация и ведение наблюдения за посевами. Создание запасов материальных средств, удобрений, ядохимикатов и семян. Разработка упрощенных технологий. Выведение сортов, устойчивых к поражению радиоактивными, отравляющими веществами и биологическими средствами.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Мероприятия, проводимые в условиях радиоактивного заражения сельскохозяйственных угодий. Мероприятия, при поверхностном загрязнении растений. Ведение растениеводства на землях с повышенным содержанием стронция и цезия. Агрохимические приёмы, снижающие заражение продукции растениеводства радиоактивными изотопами. Агрохимические мероприятия по уменьшению перехода радионуклидов из почвы в растения.</w:t>
      </w:r>
    </w:p>
    <w:p w:rsidR="000A3089" w:rsidRDefault="002C19A8" w:rsidP="00CB6366">
      <w:pPr>
        <w:pStyle w:val="30"/>
        <w:shd w:val="clear" w:color="auto" w:fill="auto"/>
        <w:spacing w:line="240" w:lineRule="auto"/>
        <w:ind w:firstLine="709"/>
        <w:jc w:val="both"/>
      </w:pPr>
      <w:r>
        <w:t>Тема 2. «Дейс</w:t>
      </w:r>
      <w:r w:rsidR="00756F93">
        <w:t>твия личного состава С</w:t>
      </w:r>
      <w:r>
        <w:t>лужбы при проведении мероприятий по защите сельскохозяйственных животных и растений в условиях радиоактивного загрязнения, химического и бактериологического заражения сельскохозяйственных угодий».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Режим содержания животных в условиях радиоактивного заражения местности. Ведение животноводства на территории, зараженной РВ.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Ведение животноводства и растениеводства при повышенной радиации на местности в случае аварий на объектах атомной энергетики.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Способы и средства ветеринарной обработки животных.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 xml:space="preserve">Обеззараживание территории ферм, животноводческих помещений и предметов </w:t>
      </w:r>
      <w:r>
        <w:lastRenderedPageBreak/>
        <w:t>ухода за животными.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Хозяйственное использование и порядок убоя животных, подвергшихся воздействию поражающих факторов ядерного взрыва.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Ветеринарная обработка животных, зараженных отравляющими веществами и их симптоматическое лечение.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Дегазация животноводческих помещений, территорий ферм.</w:t>
      </w:r>
    </w:p>
    <w:p w:rsidR="000A3089" w:rsidRDefault="002C19A8" w:rsidP="00CB6366">
      <w:pPr>
        <w:pStyle w:val="30"/>
        <w:shd w:val="clear" w:color="auto" w:fill="auto"/>
        <w:spacing w:line="240" w:lineRule="auto"/>
        <w:ind w:firstLine="709"/>
        <w:jc w:val="both"/>
      </w:pPr>
      <w:r>
        <w:t>Тема 3. «Действия формирований по обеспечению мероприятий гражданской обороны муниципального образования (сельскохозяйственной организации) при возникновении военного конфликта или вследствие этого конфликта, а также при чрезвычайных ситуациях природного и техногенного характера».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Мероприятия, проводимые в условиях химического и биологического заражения местности. Обследование зараженных полей, установление границ заражения растений и степени их поражения. Рекомендации по защите растений от поражения химическими веществами и биологическими средствами.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Подготовка животноводческих помещений и других сооружений к защите животных.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Защита животных в условиях пастбищного содержания, перегона и транспортировки.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Оборудование площадок для ветеринарной обработки и полевого убойного пункта.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Защита источников водопоя и водоснабжения ферм.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Мероприятия, проводимые при возникновении эпизоотий.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Ветеринарная обработка животных, зараженных биологическими средствами. Дезинфекция территории ферм и животноводческих помещений.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Использование животных, подвергшихся воздействию отравляющих веществ и биологическими средствами.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Обеспечение безопасности личного состава формирований службы в очагах заражения.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Составление донесений службы. Обмен информацией в соответствии с Табелем срочных донесений.</w:t>
      </w:r>
    </w:p>
    <w:p w:rsidR="000A3089" w:rsidRDefault="002C19A8" w:rsidP="00CB6366">
      <w:pPr>
        <w:pStyle w:val="21"/>
        <w:shd w:val="clear" w:color="auto" w:fill="auto"/>
        <w:spacing w:before="0" w:line="240" w:lineRule="auto"/>
        <w:ind w:firstLine="709"/>
        <w:jc w:val="both"/>
      </w:pPr>
      <w:r>
        <w:t>Раздел 2 «Защита продуктов растениеводства и животноводства»</w:t>
      </w:r>
    </w:p>
    <w:p w:rsidR="000A3089" w:rsidRDefault="002C19A8" w:rsidP="00F17B79">
      <w:pPr>
        <w:pStyle w:val="30"/>
        <w:shd w:val="clear" w:color="auto" w:fill="auto"/>
        <w:tabs>
          <w:tab w:val="left" w:pos="2146"/>
        </w:tabs>
        <w:spacing w:line="240" w:lineRule="auto"/>
        <w:ind w:firstLine="709"/>
        <w:jc w:val="both"/>
      </w:pPr>
      <w:r>
        <w:t>Тема 5.</w:t>
      </w:r>
      <w:r>
        <w:tab/>
        <w:t>«Мероприятия защите продуктов растениеводства и</w:t>
      </w:r>
      <w:r w:rsidR="00F17B79">
        <w:t xml:space="preserve"> </w:t>
      </w:r>
      <w:r>
        <w:t>животноводства».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Мероприятия по защите продуктов растениеводства и животноводства, проводимые при возникновении военного конфликта или вследствие этого конфликта, а также при чрезвычайных ситуациях природного и техногенного характера.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Предотвращения образования вторичных очагов поражения в резу</w:t>
      </w:r>
      <w:r w:rsidR="00781508">
        <w:t xml:space="preserve">льтате разлива запасов </w:t>
      </w:r>
      <w:proofErr w:type="gramStart"/>
      <w:r w:rsidR="00781508">
        <w:t>аварийно-</w:t>
      </w:r>
      <w:r>
        <w:t>химически</w:t>
      </w:r>
      <w:proofErr w:type="gramEnd"/>
      <w:r>
        <w:t xml:space="preserve"> опасных веществ. Меры по защите предприятий пере</w:t>
      </w:r>
      <w:r w:rsidR="00781508">
        <w:t xml:space="preserve">работки от воздействия </w:t>
      </w:r>
      <w:proofErr w:type="gramStart"/>
      <w:r w:rsidR="00781508">
        <w:t>аварийно-</w:t>
      </w:r>
      <w:r>
        <w:t>химически</w:t>
      </w:r>
      <w:proofErr w:type="gramEnd"/>
      <w:r>
        <w:t xml:space="preserve"> опасных веществ.</w:t>
      </w:r>
    </w:p>
    <w:p w:rsidR="000A3089" w:rsidRDefault="002C19A8" w:rsidP="00CB6366">
      <w:pPr>
        <w:pStyle w:val="2"/>
        <w:shd w:val="clear" w:color="auto" w:fill="auto"/>
        <w:spacing w:after="0" w:line="240" w:lineRule="auto"/>
        <w:ind w:firstLine="709"/>
        <w:jc w:val="both"/>
      </w:pPr>
      <w:r>
        <w:t>Защита и обеззараживание сельскохозяйственного сырья, полуфабрикатов, готовой продукции, воды. Защита в полевых условиях. Защита в складах и хранилищах. Защита продовольствия и пищевого сырья при перевозках. Обеззараживание сырья, кормов, продовольствия и воды от радиоактивных, отравляющих веществ и биологических средств. Утилизация загрязненного (зараженного) продовольствия и пищевого сырья.</w:t>
      </w:r>
    </w:p>
    <w:p w:rsidR="000A3089" w:rsidRDefault="000A3089" w:rsidP="00CB6366">
      <w:pPr>
        <w:ind w:firstLine="709"/>
        <w:jc w:val="both"/>
        <w:rPr>
          <w:sz w:val="2"/>
          <w:szCs w:val="2"/>
        </w:rPr>
      </w:pPr>
    </w:p>
    <w:sectPr w:rsidR="000A3089" w:rsidSect="00CB6366">
      <w:pgSz w:w="11909" w:h="16838"/>
      <w:pgMar w:top="1276" w:right="851" w:bottom="1134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DCA" w:rsidRDefault="006E4DCA" w:rsidP="000A3089">
      <w:r>
        <w:separator/>
      </w:r>
    </w:p>
  </w:endnote>
  <w:endnote w:type="continuationSeparator" w:id="0">
    <w:p w:rsidR="006E4DCA" w:rsidRDefault="006E4DCA" w:rsidP="000A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DCA" w:rsidRDefault="006E4DCA"/>
  </w:footnote>
  <w:footnote w:type="continuationSeparator" w:id="0">
    <w:p w:rsidR="006E4DCA" w:rsidRDefault="006E4D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498252"/>
      <w:docPartObj>
        <w:docPartGallery w:val="Page Numbers (Top of Page)"/>
        <w:docPartUnique/>
      </w:docPartObj>
    </w:sdtPr>
    <w:sdtEndPr/>
    <w:sdtContent>
      <w:p w:rsidR="00F17B79" w:rsidRDefault="00F17B7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B75">
          <w:rPr>
            <w:noProof/>
          </w:rPr>
          <w:t>12</w:t>
        </w:r>
        <w:r>
          <w:fldChar w:fldCharType="end"/>
        </w:r>
      </w:p>
    </w:sdtContent>
  </w:sdt>
  <w:p w:rsidR="00F17B79" w:rsidRDefault="00F17B7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B79" w:rsidRDefault="00F17B79">
    <w:pPr>
      <w:pStyle w:val="ad"/>
      <w:jc w:val="center"/>
    </w:pPr>
  </w:p>
  <w:p w:rsidR="00F17B79" w:rsidRDefault="00F17B7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14F72"/>
    <w:multiLevelType w:val="hybridMultilevel"/>
    <w:tmpl w:val="C19C2244"/>
    <w:lvl w:ilvl="0" w:tplc="F15ABD18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E7609E"/>
    <w:multiLevelType w:val="multilevel"/>
    <w:tmpl w:val="F6140A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370A3A"/>
    <w:multiLevelType w:val="hybridMultilevel"/>
    <w:tmpl w:val="D40C4E12"/>
    <w:lvl w:ilvl="0" w:tplc="FEBC31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BC7600"/>
    <w:multiLevelType w:val="hybridMultilevel"/>
    <w:tmpl w:val="D07E0A4A"/>
    <w:lvl w:ilvl="0" w:tplc="01DEF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874E63"/>
    <w:multiLevelType w:val="multilevel"/>
    <w:tmpl w:val="E38888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89"/>
    <w:rsid w:val="000454FC"/>
    <w:rsid w:val="00070B9C"/>
    <w:rsid w:val="000A3089"/>
    <w:rsid w:val="000A3FED"/>
    <w:rsid w:val="000F691E"/>
    <w:rsid w:val="0015594B"/>
    <w:rsid w:val="001E0F59"/>
    <w:rsid w:val="002A008F"/>
    <w:rsid w:val="002C19A8"/>
    <w:rsid w:val="00305FF7"/>
    <w:rsid w:val="003117E1"/>
    <w:rsid w:val="00332DB2"/>
    <w:rsid w:val="003A0BA1"/>
    <w:rsid w:val="003A696B"/>
    <w:rsid w:val="0041546B"/>
    <w:rsid w:val="00436AAD"/>
    <w:rsid w:val="00495FCA"/>
    <w:rsid w:val="004F55F5"/>
    <w:rsid w:val="00584977"/>
    <w:rsid w:val="005A315D"/>
    <w:rsid w:val="005C2259"/>
    <w:rsid w:val="00624692"/>
    <w:rsid w:val="006A0FEB"/>
    <w:rsid w:val="006A1776"/>
    <w:rsid w:val="006E4DCA"/>
    <w:rsid w:val="00705B22"/>
    <w:rsid w:val="00711270"/>
    <w:rsid w:val="00722896"/>
    <w:rsid w:val="007374EA"/>
    <w:rsid w:val="00747D2D"/>
    <w:rsid w:val="00756F93"/>
    <w:rsid w:val="00760EBC"/>
    <w:rsid w:val="00771B92"/>
    <w:rsid w:val="00781508"/>
    <w:rsid w:val="007D203B"/>
    <w:rsid w:val="007E6740"/>
    <w:rsid w:val="00880084"/>
    <w:rsid w:val="00961173"/>
    <w:rsid w:val="009D51EA"/>
    <w:rsid w:val="009F1F13"/>
    <w:rsid w:val="00A004DA"/>
    <w:rsid w:val="00A119CE"/>
    <w:rsid w:val="00A979DE"/>
    <w:rsid w:val="00B848E7"/>
    <w:rsid w:val="00B91090"/>
    <w:rsid w:val="00BC1F10"/>
    <w:rsid w:val="00C254CA"/>
    <w:rsid w:val="00C4396D"/>
    <w:rsid w:val="00CB6366"/>
    <w:rsid w:val="00CC3298"/>
    <w:rsid w:val="00CC6480"/>
    <w:rsid w:val="00D2053F"/>
    <w:rsid w:val="00DD08C9"/>
    <w:rsid w:val="00DD5A52"/>
    <w:rsid w:val="00DF2752"/>
    <w:rsid w:val="00E416E3"/>
    <w:rsid w:val="00F02B75"/>
    <w:rsid w:val="00F17B79"/>
    <w:rsid w:val="00F20BAF"/>
    <w:rsid w:val="00F4716A"/>
    <w:rsid w:val="00FC4B81"/>
    <w:rsid w:val="00FD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30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3089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0A30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sid w:val="000A30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0A30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0A30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0pt">
    <w:name w:val="Основной текст + Полужирный;Интервал 0 pt"/>
    <w:basedOn w:val="a4"/>
    <w:rsid w:val="000A30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0pt0">
    <w:name w:val="Основной текст + Полужирный;Курсив;Интервал 0 pt"/>
    <w:basedOn w:val="a4"/>
    <w:rsid w:val="000A30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 (3)_"/>
    <w:basedOn w:val="a0"/>
    <w:link w:val="30"/>
    <w:rsid w:val="000A3089"/>
    <w:rPr>
      <w:rFonts w:ascii="Times New Roman" w:eastAsia="Times New Roman" w:hAnsi="Times New Roman" w:cs="Times New Roman"/>
      <w:b/>
      <w:bCs/>
      <w:i/>
      <w:iCs/>
      <w:smallCaps w:val="0"/>
      <w:strike w:val="0"/>
      <w:spacing w:val="-3"/>
      <w:sz w:val="26"/>
      <w:szCs w:val="26"/>
      <w:u w:val="none"/>
    </w:rPr>
  </w:style>
  <w:style w:type="character" w:customStyle="1" w:styleId="30pt">
    <w:name w:val="Основной текст (3) + Не полужирный;Не курсив;Интервал 0 pt"/>
    <w:basedOn w:val="3"/>
    <w:rsid w:val="000A30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Подпись к таблице_"/>
    <w:basedOn w:val="a0"/>
    <w:link w:val="a8"/>
    <w:rsid w:val="000A30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9">
    <w:name w:val="Подпись к таблице"/>
    <w:basedOn w:val="a7"/>
    <w:rsid w:val="000A30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  <w:lang w:val="ru-RU"/>
    </w:rPr>
  </w:style>
  <w:style w:type="character" w:customStyle="1" w:styleId="0pt1">
    <w:name w:val="Основной текст + Полужирный;Интервал 0 pt"/>
    <w:basedOn w:val="a4"/>
    <w:rsid w:val="000A30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0pt2">
    <w:name w:val="Основной текст + Полужирный;Курсив;Интервал 0 pt"/>
    <w:basedOn w:val="a4"/>
    <w:rsid w:val="000A30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character" w:customStyle="1" w:styleId="11">
    <w:name w:val="Основной текст1"/>
    <w:basedOn w:val="a4"/>
    <w:rsid w:val="000A30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a">
    <w:name w:val="Основной текст + Курсив"/>
    <w:basedOn w:val="a4"/>
    <w:rsid w:val="000A30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Подпись к таблице (2)_"/>
    <w:basedOn w:val="a0"/>
    <w:link w:val="23"/>
    <w:rsid w:val="000A30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20pt">
    <w:name w:val="Подпись к таблице (2) + Не полужирный;Интервал 0 pt"/>
    <w:basedOn w:val="22"/>
    <w:rsid w:val="000A30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31">
    <w:name w:val="Подпись к таблице (3)_"/>
    <w:basedOn w:val="a0"/>
    <w:link w:val="32"/>
    <w:rsid w:val="000A3089"/>
    <w:rPr>
      <w:rFonts w:ascii="Times New Roman" w:eastAsia="Times New Roman" w:hAnsi="Times New Roman" w:cs="Times New Roman"/>
      <w:b/>
      <w:bCs/>
      <w:i/>
      <w:iCs/>
      <w:smallCaps w:val="0"/>
      <w:strike w:val="0"/>
      <w:spacing w:val="-3"/>
      <w:sz w:val="26"/>
      <w:szCs w:val="26"/>
      <w:u w:val="none"/>
    </w:rPr>
  </w:style>
  <w:style w:type="character" w:customStyle="1" w:styleId="33">
    <w:name w:val="Подпись к таблице (3)"/>
    <w:basedOn w:val="31"/>
    <w:rsid w:val="000A30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6"/>
      <w:szCs w:val="26"/>
      <w:u w:val="single"/>
      <w:lang w:val="ru-RU"/>
    </w:rPr>
  </w:style>
  <w:style w:type="character" w:customStyle="1" w:styleId="24">
    <w:name w:val="Колонтитул (2)_"/>
    <w:basedOn w:val="a0"/>
    <w:link w:val="25"/>
    <w:rsid w:val="000A3089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2">
    <w:name w:val="Основной текст2"/>
    <w:basedOn w:val="a"/>
    <w:link w:val="a4"/>
    <w:rsid w:val="000A3089"/>
    <w:pPr>
      <w:shd w:val="clear" w:color="auto" w:fill="FFFFFF"/>
      <w:spacing w:after="9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rsid w:val="000A3089"/>
    <w:pPr>
      <w:shd w:val="clear" w:color="auto" w:fill="FFFFFF"/>
      <w:spacing w:before="900" w:line="322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10">
    <w:name w:val="Заголовок №1"/>
    <w:basedOn w:val="a"/>
    <w:link w:val="1"/>
    <w:rsid w:val="000A3089"/>
    <w:pPr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6">
    <w:name w:val="Колонтитул"/>
    <w:basedOn w:val="a"/>
    <w:link w:val="a5"/>
    <w:rsid w:val="000A30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"/>
      <w:sz w:val="19"/>
      <w:szCs w:val="19"/>
    </w:rPr>
  </w:style>
  <w:style w:type="paragraph" w:customStyle="1" w:styleId="30">
    <w:name w:val="Основной текст (3)"/>
    <w:basedOn w:val="a"/>
    <w:link w:val="3"/>
    <w:rsid w:val="000A3089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spacing w:val="-3"/>
      <w:sz w:val="26"/>
      <w:szCs w:val="26"/>
    </w:rPr>
  </w:style>
  <w:style w:type="paragraph" w:customStyle="1" w:styleId="a8">
    <w:name w:val="Подпись к таблице"/>
    <w:basedOn w:val="a"/>
    <w:link w:val="a7"/>
    <w:rsid w:val="000A30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3">
    <w:name w:val="Подпись к таблице (2)"/>
    <w:basedOn w:val="a"/>
    <w:link w:val="22"/>
    <w:rsid w:val="000A3089"/>
    <w:pPr>
      <w:shd w:val="clear" w:color="auto" w:fill="FFFFFF"/>
      <w:spacing w:line="235" w:lineRule="exact"/>
      <w:ind w:firstLine="300"/>
    </w:pPr>
    <w:rPr>
      <w:rFonts w:ascii="Times New Roman" w:eastAsia="Times New Roman" w:hAnsi="Times New Roman" w:cs="Times New Roman"/>
      <w:b/>
      <w:bCs/>
      <w:spacing w:val="-3"/>
      <w:sz w:val="17"/>
      <w:szCs w:val="17"/>
    </w:rPr>
  </w:style>
  <w:style w:type="paragraph" w:customStyle="1" w:styleId="32">
    <w:name w:val="Подпись к таблице (3)"/>
    <w:basedOn w:val="a"/>
    <w:link w:val="31"/>
    <w:rsid w:val="000A30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3"/>
      <w:sz w:val="26"/>
      <w:szCs w:val="26"/>
    </w:rPr>
  </w:style>
  <w:style w:type="paragraph" w:customStyle="1" w:styleId="25">
    <w:name w:val="Колонтитул (2)"/>
    <w:basedOn w:val="a"/>
    <w:link w:val="24"/>
    <w:rsid w:val="000A30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styleId="ab">
    <w:name w:val="Body Text"/>
    <w:basedOn w:val="a"/>
    <w:link w:val="ac"/>
    <w:uiPriority w:val="1"/>
    <w:qFormat/>
    <w:rsid w:val="006A0FEB"/>
    <w:pPr>
      <w:autoSpaceDE w:val="0"/>
      <w:autoSpaceDN w:val="0"/>
      <w:ind w:left="112" w:firstLine="708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6A0FE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d">
    <w:name w:val="header"/>
    <w:basedOn w:val="a"/>
    <w:link w:val="ae"/>
    <w:uiPriority w:val="99"/>
    <w:unhideWhenUsed/>
    <w:rsid w:val="00F17B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17B79"/>
    <w:rPr>
      <w:color w:val="000000"/>
    </w:rPr>
  </w:style>
  <w:style w:type="paragraph" w:styleId="af">
    <w:name w:val="footer"/>
    <w:basedOn w:val="a"/>
    <w:link w:val="af0"/>
    <w:uiPriority w:val="99"/>
    <w:unhideWhenUsed/>
    <w:rsid w:val="00F17B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17B79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B848E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848E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30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3089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0A30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sid w:val="000A30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0A30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0A30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0pt">
    <w:name w:val="Основной текст + Полужирный;Интервал 0 pt"/>
    <w:basedOn w:val="a4"/>
    <w:rsid w:val="000A30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0pt0">
    <w:name w:val="Основной текст + Полужирный;Курсив;Интервал 0 pt"/>
    <w:basedOn w:val="a4"/>
    <w:rsid w:val="000A30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 (3)_"/>
    <w:basedOn w:val="a0"/>
    <w:link w:val="30"/>
    <w:rsid w:val="000A3089"/>
    <w:rPr>
      <w:rFonts w:ascii="Times New Roman" w:eastAsia="Times New Roman" w:hAnsi="Times New Roman" w:cs="Times New Roman"/>
      <w:b/>
      <w:bCs/>
      <w:i/>
      <w:iCs/>
      <w:smallCaps w:val="0"/>
      <w:strike w:val="0"/>
      <w:spacing w:val="-3"/>
      <w:sz w:val="26"/>
      <w:szCs w:val="26"/>
      <w:u w:val="none"/>
    </w:rPr>
  </w:style>
  <w:style w:type="character" w:customStyle="1" w:styleId="30pt">
    <w:name w:val="Основной текст (3) + Не полужирный;Не курсив;Интервал 0 pt"/>
    <w:basedOn w:val="3"/>
    <w:rsid w:val="000A30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Подпись к таблице_"/>
    <w:basedOn w:val="a0"/>
    <w:link w:val="a8"/>
    <w:rsid w:val="000A30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9">
    <w:name w:val="Подпись к таблице"/>
    <w:basedOn w:val="a7"/>
    <w:rsid w:val="000A30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  <w:lang w:val="ru-RU"/>
    </w:rPr>
  </w:style>
  <w:style w:type="character" w:customStyle="1" w:styleId="0pt1">
    <w:name w:val="Основной текст + Полужирный;Интервал 0 pt"/>
    <w:basedOn w:val="a4"/>
    <w:rsid w:val="000A30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0pt2">
    <w:name w:val="Основной текст + Полужирный;Курсив;Интервал 0 pt"/>
    <w:basedOn w:val="a4"/>
    <w:rsid w:val="000A30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character" w:customStyle="1" w:styleId="11">
    <w:name w:val="Основной текст1"/>
    <w:basedOn w:val="a4"/>
    <w:rsid w:val="000A30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a">
    <w:name w:val="Основной текст + Курсив"/>
    <w:basedOn w:val="a4"/>
    <w:rsid w:val="000A30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Подпись к таблице (2)_"/>
    <w:basedOn w:val="a0"/>
    <w:link w:val="23"/>
    <w:rsid w:val="000A30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20pt">
    <w:name w:val="Подпись к таблице (2) + Не полужирный;Интервал 0 pt"/>
    <w:basedOn w:val="22"/>
    <w:rsid w:val="000A30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31">
    <w:name w:val="Подпись к таблице (3)_"/>
    <w:basedOn w:val="a0"/>
    <w:link w:val="32"/>
    <w:rsid w:val="000A3089"/>
    <w:rPr>
      <w:rFonts w:ascii="Times New Roman" w:eastAsia="Times New Roman" w:hAnsi="Times New Roman" w:cs="Times New Roman"/>
      <w:b/>
      <w:bCs/>
      <w:i/>
      <w:iCs/>
      <w:smallCaps w:val="0"/>
      <w:strike w:val="0"/>
      <w:spacing w:val="-3"/>
      <w:sz w:val="26"/>
      <w:szCs w:val="26"/>
      <w:u w:val="none"/>
    </w:rPr>
  </w:style>
  <w:style w:type="character" w:customStyle="1" w:styleId="33">
    <w:name w:val="Подпись к таблице (3)"/>
    <w:basedOn w:val="31"/>
    <w:rsid w:val="000A30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6"/>
      <w:szCs w:val="26"/>
      <w:u w:val="single"/>
      <w:lang w:val="ru-RU"/>
    </w:rPr>
  </w:style>
  <w:style w:type="character" w:customStyle="1" w:styleId="24">
    <w:name w:val="Колонтитул (2)_"/>
    <w:basedOn w:val="a0"/>
    <w:link w:val="25"/>
    <w:rsid w:val="000A3089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2">
    <w:name w:val="Основной текст2"/>
    <w:basedOn w:val="a"/>
    <w:link w:val="a4"/>
    <w:rsid w:val="000A3089"/>
    <w:pPr>
      <w:shd w:val="clear" w:color="auto" w:fill="FFFFFF"/>
      <w:spacing w:after="9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rsid w:val="000A3089"/>
    <w:pPr>
      <w:shd w:val="clear" w:color="auto" w:fill="FFFFFF"/>
      <w:spacing w:before="900" w:line="322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10">
    <w:name w:val="Заголовок №1"/>
    <w:basedOn w:val="a"/>
    <w:link w:val="1"/>
    <w:rsid w:val="000A3089"/>
    <w:pPr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6">
    <w:name w:val="Колонтитул"/>
    <w:basedOn w:val="a"/>
    <w:link w:val="a5"/>
    <w:rsid w:val="000A30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"/>
      <w:sz w:val="19"/>
      <w:szCs w:val="19"/>
    </w:rPr>
  </w:style>
  <w:style w:type="paragraph" w:customStyle="1" w:styleId="30">
    <w:name w:val="Основной текст (3)"/>
    <w:basedOn w:val="a"/>
    <w:link w:val="3"/>
    <w:rsid w:val="000A3089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spacing w:val="-3"/>
      <w:sz w:val="26"/>
      <w:szCs w:val="26"/>
    </w:rPr>
  </w:style>
  <w:style w:type="paragraph" w:customStyle="1" w:styleId="a8">
    <w:name w:val="Подпись к таблице"/>
    <w:basedOn w:val="a"/>
    <w:link w:val="a7"/>
    <w:rsid w:val="000A30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3">
    <w:name w:val="Подпись к таблице (2)"/>
    <w:basedOn w:val="a"/>
    <w:link w:val="22"/>
    <w:rsid w:val="000A3089"/>
    <w:pPr>
      <w:shd w:val="clear" w:color="auto" w:fill="FFFFFF"/>
      <w:spacing w:line="235" w:lineRule="exact"/>
      <w:ind w:firstLine="300"/>
    </w:pPr>
    <w:rPr>
      <w:rFonts w:ascii="Times New Roman" w:eastAsia="Times New Roman" w:hAnsi="Times New Roman" w:cs="Times New Roman"/>
      <w:b/>
      <w:bCs/>
      <w:spacing w:val="-3"/>
      <w:sz w:val="17"/>
      <w:szCs w:val="17"/>
    </w:rPr>
  </w:style>
  <w:style w:type="paragraph" w:customStyle="1" w:styleId="32">
    <w:name w:val="Подпись к таблице (3)"/>
    <w:basedOn w:val="a"/>
    <w:link w:val="31"/>
    <w:rsid w:val="000A30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3"/>
      <w:sz w:val="26"/>
      <w:szCs w:val="26"/>
    </w:rPr>
  </w:style>
  <w:style w:type="paragraph" w:customStyle="1" w:styleId="25">
    <w:name w:val="Колонтитул (2)"/>
    <w:basedOn w:val="a"/>
    <w:link w:val="24"/>
    <w:rsid w:val="000A30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styleId="ab">
    <w:name w:val="Body Text"/>
    <w:basedOn w:val="a"/>
    <w:link w:val="ac"/>
    <w:uiPriority w:val="1"/>
    <w:qFormat/>
    <w:rsid w:val="006A0FEB"/>
    <w:pPr>
      <w:autoSpaceDE w:val="0"/>
      <w:autoSpaceDN w:val="0"/>
      <w:ind w:left="112" w:firstLine="708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6A0FE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d">
    <w:name w:val="header"/>
    <w:basedOn w:val="a"/>
    <w:link w:val="ae"/>
    <w:uiPriority w:val="99"/>
    <w:unhideWhenUsed/>
    <w:rsid w:val="00F17B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17B79"/>
    <w:rPr>
      <w:color w:val="000000"/>
    </w:rPr>
  </w:style>
  <w:style w:type="paragraph" w:styleId="af">
    <w:name w:val="footer"/>
    <w:basedOn w:val="a"/>
    <w:link w:val="af0"/>
    <w:uiPriority w:val="99"/>
    <w:unhideWhenUsed/>
    <w:rsid w:val="00F17B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17B79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B848E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848E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AF634-CE42-4AE9-8F99-C645E7412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3625</Words>
  <Characters>20666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Шутрова О.В.</dc:creator>
  <cp:lastModifiedBy>Соковина Виктория Михайловна</cp:lastModifiedBy>
  <cp:revision>10</cp:revision>
  <cp:lastPrinted>2022-07-27T14:37:00Z</cp:lastPrinted>
  <dcterms:created xsi:type="dcterms:W3CDTF">2022-07-25T07:14:00Z</dcterms:created>
  <dcterms:modified xsi:type="dcterms:W3CDTF">2022-07-27T14:37:00Z</dcterms:modified>
</cp:coreProperties>
</file>