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53" w:rsidRDefault="009B3053" w:rsidP="009B3053">
      <w:pPr>
        <w:autoSpaceDE w:val="0"/>
        <w:autoSpaceDN w:val="0"/>
        <w:adjustRightInd w:val="0"/>
        <w:rPr>
          <w:rFonts w:ascii="Times New Roman" w:hAnsi="Times New Roman" w:cs="Times New Roman"/>
          <w:b/>
          <w:bCs/>
        </w:rPr>
      </w:pPr>
    </w:p>
    <w:p w:rsidR="009B3053" w:rsidRPr="00FE2948" w:rsidRDefault="009B3053" w:rsidP="009B3053">
      <w:pPr>
        <w:jc w:val="right"/>
        <w:textAlignment w:val="top"/>
        <w:rPr>
          <w:rFonts w:ascii="Times New Roman" w:hAnsi="Times New Roman" w:cs="Times New Roman"/>
          <w:sz w:val="26"/>
          <w:szCs w:val="26"/>
        </w:rPr>
      </w:pPr>
      <w:r w:rsidRPr="00FE2948">
        <w:rPr>
          <w:rFonts w:ascii="Times New Roman" w:hAnsi="Times New Roman" w:cs="Times New Roman"/>
          <w:noProof/>
          <w:sz w:val="26"/>
          <w:szCs w:val="26"/>
          <w:lang w:bidi="ar-SA"/>
        </w:rPr>
        <w:drawing>
          <wp:anchor distT="0" distB="0" distL="114300" distR="114300" simplePos="0" relativeHeight="251663360" behindDoc="0" locked="0" layoutInCell="1" allowOverlap="1" wp14:anchorId="108ED70D" wp14:editId="52DCD308">
            <wp:simplePos x="0" y="0"/>
            <wp:positionH relativeFrom="margin">
              <wp:posOffset>2602975</wp:posOffset>
            </wp:positionH>
            <wp:positionV relativeFrom="margin">
              <wp:posOffset>-393065</wp:posOffset>
            </wp:positionV>
            <wp:extent cx="742950" cy="923925"/>
            <wp:effectExtent l="0" t="0" r="0" b="9525"/>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948">
        <w:rPr>
          <w:rFonts w:ascii="Times New Roman" w:hAnsi="Times New Roman" w:cs="Times New Roman"/>
          <w:sz w:val="26"/>
          <w:szCs w:val="26"/>
        </w:rPr>
        <w:br/>
        <w:t>ПРОЕКТ</w:t>
      </w:r>
      <w:r w:rsidRPr="00FE2948">
        <w:rPr>
          <w:rFonts w:ascii="Times New Roman" w:hAnsi="Times New Roman" w:cs="Times New Roman"/>
          <w:noProof/>
          <w:sz w:val="26"/>
          <w:szCs w:val="26"/>
        </w:rPr>
        <w:t xml:space="preserve"> </w:t>
      </w:r>
      <w:r w:rsidRPr="00FE2948">
        <w:rPr>
          <w:rFonts w:ascii="Times New Roman" w:hAnsi="Times New Roman" w:cs="Times New Roman"/>
          <w:sz w:val="26"/>
          <w:szCs w:val="26"/>
        </w:rPr>
        <w:t xml:space="preserve">                                                                                                                                                     </w:t>
      </w:r>
    </w:p>
    <w:p w:rsidR="009B3053" w:rsidRPr="00FE2948" w:rsidRDefault="009B3053" w:rsidP="009B3053">
      <w:pPr>
        <w:jc w:val="center"/>
        <w:textAlignment w:val="top"/>
        <w:rPr>
          <w:rFonts w:ascii="Times New Roman" w:hAnsi="Times New Roman" w:cs="Times New Roman"/>
          <w:sz w:val="26"/>
          <w:szCs w:val="26"/>
        </w:rPr>
      </w:pPr>
    </w:p>
    <w:p w:rsidR="009B3053" w:rsidRPr="00FE2948" w:rsidRDefault="009B3053" w:rsidP="009B3053">
      <w:pPr>
        <w:jc w:val="center"/>
        <w:textAlignment w:val="top"/>
        <w:rPr>
          <w:rFonts w:ascii="Times New Roman" w:hAnsi="Times New Roman" w:cs="Times New Roman"/>
          <w:spacing w:val="10"/>
          <w:sz w:val="26"/>
          <w:szCs w:val="26"/>
        </w:rPr>
      </w:pPr>
    </w:p>
    <w:p w:rsidR="009B3053" w:rsidRPr="00FE2948" w:rsidRDefault="009B3053" w:rsidP="009B3053">
      <w:pPr>
        <w:jc w:val="center"/>
        <w:textAlignment w:val="top"/>
        <w:rPr>
          <w:rFonts w:ascii="Times New Roman" w:hAnsi="Times New Roman" w:cs="Times New Roman"/>
          <w:b/>
          <w:spacing w:val="10"/>
          <w:sz w:val="28"/>
          <w:szCs w:val="28"/>
        </w:rPr>
      </w:pPr>
      <w:r w:rsidRPr="00FE2948">
        <w:rPr>
          <w:rFonts w:ascii="Times New Roman" w:hAnsi="Times New Roman" w:cs="Times New Roman"/>
          <w:b/>
          <w:spacing w:val="10"/>
          <w:sz w:val="28"/>
          <w:szCs w:val="28"/>
        </w:rPr>
        <w:t>СОВЕТ ДЕПУТАТОВ</w:t>
      </w:r>
    </w:p>
    <w:p w:rsidR="009B3053" w:rsidRPr="00FE2948" w:rsidRDefault="009B3053" w:rsidP="009B3053">
      <w:pPr>
        <w:jc w:val="center"/>
        <w:textAlignment w:val="top"/>
        <w:rPr>
          <w:rFonts w:ascii="Times New Roman" w:hAnsi="Times New Roman" w:cs="Times New Roman"/>
          <w:b/>
          <w:spacing w:val="10"/>
          <w:sz w:val="28"/>
          <w:szCs w:val="28"/>
        </w:rPr>
      </w:pPr>
      <w:r w:rsidRPr="00FE2948">
        <w:rPr>
          <w:rFonts w:ascii="Times New Roman" w:hAnsi="Times New Roman" w:cs="Times New Roman"/>
          <w:b/>
          <w:spacing w:val="10"/>
          <w:sz w:val="28"/>
          <w:szCs w:val="28"/>
        </w:rPr>
        <w:t>ОДИНЦОВСКОГО ГОРОДСКОГО ОКРУГА</w:t>
      </w:r>
    </w:p>
    <w:p w:rsidR="009B3053" w:rsidRPr="00FE2948" w:rsidRDefault="009B3053" w:rsidP="009B3053">
      <w:pPr>
        <w:jc w:val="center"/>
        <w:textAlignment w:val="top"/>
        <w:rPr>
          <w:rFonts w:ascii="Times New Roman" w:hAnsi="Times New Roman" w:cs="Times New Roman"/>
          <w:b/>
          <w:spacing w:val="10"/>
          <w:sz w:val="28"/>
          <w:szCs w:val="28"/>
        </w:rPr>
      </w:pPr>
      <w:r w:rsidRPr="00FE2948">
        <w:rPr>
          <w:rFonts w:ascii="Times New Roman" w:hAnsi="Times New Roman" w:cs="Times New Roman"/>
          <w:b/>
          <w:spacing w:val="10"/>
          <w:sz w:val="28"/>
          <w:szCs w:val="28"/>
        </w:rPr>
        <w:t>МОСКОВСКОЙ ОБЛАСТИ</w:t>
      </w:r>
    </w:p>
    <w:p w:rsidR="009B3053" w:rsidRPr="00FE2948" w:rsidRDefault="009B3053" w:rsidP="009B3053">
      <w:pPr>
        <w:jc w:val="center"/>
        <w:textAlignment w:val="top"/>
        <w:rPr>
          <w:rFonts w:ascii="Times New Roman" w:hAnsi="Times New Roman" w:cs="Times New Roman"/>
          <w:sz w:val="28"/>
          <w:szCs w:val="28"/>
        </w:rPr>
      </w:pPr>
    </w:p>
    <w:p w:rsidR="009B3053" w:rsidRPr="00FE2948" w:rsidRDefault="009B3053" w:rsidP="009B3053">
      <w:pPr>
        <w:jc w:val="center"/>
        <w:textAlignment w:val="top"/>
        <w:rPr>
          <w:rFonts w:ascii="Times New Roman" w:hAnsi="Times New Roman" w:cs="Times New Roman"/>
          <w:b/>
          <w:spacing w:val="26"/>
          <w:sz w:val="28"/>
          <w:szCs w:val="28"/>
        </w:rPr>
      </w:pPr>
      <w:r w:rsidRPr="00FE2948">
        <w:rPr>
          <w:rFonts w:ascii="Times New Roman" w:hAnsi="Times New Roman" w:cs="Times New Roman"/>
          <w:b/>
          <w:spacing w:val="26"/>
          <w:sz w:val="28"/>
          <w:szCs w:val="28"/>
        </w:rPr>
        <w:t>РЕШЕНИЕ</w:t>
      </w:r>
    </w:p>
    <w:p w:rsidR="009B3053" w:rsidRPr="00FE2948" w:rsidRDefault="009B3053" w:rsidP="009B3053">
      <w:pPr>
        <w:jc w:val="center"/>
        <w:textAlignment w:val="top"/>
        <w:rPr>
          <w:rFonts w:ascii="Times New Roman" w:hAnsi="Times New Roman" w:cs="Times New Roman"/>
          <w:sz w:val="28"/>
          <w:szCs w:val="28"/>
        </w:rPr>
      </w:pPr>
      <w:r w:rsidRPr="00FE2948">
        <w:rPr>
          <w:rFonts w:ascii="Times New Roman" w:hAnsi="Times New Roman" w:cs="Times New Roman"/>
          <w:sz w:val="28"/>
          <w:szCs w:val="28"/>
        </w:rPr>
        <w:t>от _______________ № ___________</w:t>
      </w:r>
    </w:p>
    <w:p w:rsidR="009B3053" w:rsidRDefault="009B3053" w:rsidP="009B3053"/>
    <w:p w:rsidR="00E1264A" w:rsidRPr="001D06CD" w:rsidRDefault="009B3053" w:rsidP="00E1264A">
      <w:pPr>
        <w:jc w:val="center"/>
        <w:rPr>
          <w:rFonts w:ascii="Times New Roman" w:eastAsia="Calibri" w:hAnsi="Times New Roman" w:cs="Times New Roman"/>
          <w:color w:val="auto"/>
          <w:sz w:val="26"/>
          <w:szCs w:val="26"/>
          <w:lang w:eastAsia="en-US" w:bidi="ar-SA"/>
        </w:rPr>
      </w:pPr>
      <w:r w:rsidRPr="001D06CD">
        <w:rPr>
          <w:rFonts w:ascii="Times New Roman" w:hAnsi="Times New Roman" w:cs="Times New Roman"/>
          <w:sz w:val="26"/>
          <w:szCs w:val="26"/>
        </w:rPr>
        <w:t xml:space="preserve">Об утверждении </w:t>
      </w:r>
      <w:r w:rsidR="00A007D3">
        <w:rPr>
          <w:rFonts w:ascii="Times New Roman" w:hAnsi="Times New Roman" w:cs="Times New Roman"/>
          <w:sz w:val="26"/>
          <w:szCs w:val="26"/>
        </w:rPr>
        <w:t>Порядка</w:t>
      </w:r>
      <w:r w:rsidRPr="001D06CD">
        <w:rPr>
          <w:rFonts w:ascii="Times New Roman" w:hAnsi="Times New Roman" w:cs="Times New Roman"/>
          <w:bCs/>
          <w:sz w:val="26"/>
          <w:szCs w:val="26"/>
        </w:rPr>
        <w:t xml:space="preserve"> предоставления муниципальной п</w:t>
      </w:r>
      <w:r w:rsidR="00E1264A" w:rsidRPr="001D06CD">
        <w:rPr>
          <w:rFonts w:ascii="Times New Roman" w:hAnsi="Times New Roman" w:cs="Times New Roman"/>
          <w:bCs/>
          <w:sz w:val="26"/>
          <w:szCs w:val="26"/>
        </w:rPr>
        <w:t xml:space="preserve">референции путем предоставления </w:t>
      </w:r>
      <w:r w:rsidRPr="001D06CD">
        <w:rPr>
          <w:rFonts w:ascii="Times New Roman" w:hAnsi="Times New Roman" w:cs="Times New Roman"/>
          <w:bCs/>
          <w:sz w:val="26"/>
          <w:szCs w:val="26"/>
        </w:rPr>
        <w:t>субъектам малого или среднего предприн</w:t>
      </w:r>
      <w:r w:rsidR="00E1264A" w:rsidRPr="001D06CD">
        <w:rPr>
          <w:rFonts w:ascii="Times New Roman" w:hAnsi="Times New Roman" w:cs="Times New Roman"/>
          <w:bCs/>
          <w:sz w:val="26"/>
          <w:szCs w:val="26"/>
        </w:rPr>
        <w:t xml:space="preserve">имательства мест для размещения </w:t>
      </w:r>
      <w:r w:rsidRPr="001D06CD">
        <w:rPr>
          <w:rFonts w:ascii="Times New Roman" w:hAnsi="Times New Roman" w:cs="Times New Roman"/>
          <w:bCs/>
          <w:sz w:val="26"/>
          <w:szCs w:val="26"/>
        </w:rPr>
        <w:t>нестационарных торговых объектов без проведения торгов на л</w:t>
      </w:r>
      <w:r w:rsidR="00E1264A" w:rsidRPr="001D06CD">
        <w:rPr>
          <w:rFonts w:ascii="Times New Roman" w:hAnsi="Times New Roman" w:cs="Times New Roman"/>
          <w:bCs/>
          <w:sz w:val="26"/>
          <w:szCs w:val="26"/>
        </w:rPr>
        <w:t xml:space="preserve">ьготных </w:t>
      </w:r>
      <w:r w:rsidRPr="001D06CD">
        <w:rPr>
          <w:rFonts w:ascii="Times New Roman" w:hAnsi="Times New Roman" w:cs="Times New Roman"/>
          <w:bCs/>
          <w:sz w:val="26"/>
          <w:szCs w:val="26"/>
        </w:rPr>
        <w:t>условиях при организации мобильной торговли</w:t>
      </w:r>
      <w:r w:rsidR="00E1264A" w:rsidRPr="001D06CD">
        <w:rPr>
          <w:rFonts w:ascii="Times New Roman" w:eastAsia="Calibri" w:hAnsi="Times New Roman" w:cs="Times New Roman"/>
          <w:color w:val="auto"/>
          <w:sz w:val="26"/>
          <w:szCs w:val="26"/>
          <w:lang w:eastAsia="en-US" w:bidi="ar-SA"/>
        </w:rPr>
        <w:t xml:space="preserve"> на территории  </w:t>
      </w:r>
    </w:p>
    <w:p w:rsidR="00E1264A" w:rsidRPr="00E1264A" w:rsidRDefault="00E1264A" w:rsidP="00E1264A">
      <w:pPr>
        <w:widowControl/>
        <w:jc w:val="center"/>
        <w:rPr>
          <w:rFonts w:ascii="Times New Roman" w:eastAsia="Calibri" w:hAnsi="Times New Roman" w:cs="Times New Roman"/>
          <w:color w:val="auto"/>
          <w:sz w:val="26"/>
          <w:szCs w:val="26"/>
          <w:lang w:eastAsia="en-US" w:bidi="ar-SA"/>
        </w:rPr>
      </w:pPr>
      <w:r w:rsidRPr="00E1264A">
        <w:rPr>
          <w:rFonts w:ascii="Times New Roman" w:eastAsia="Calibri" w:hAnsi="Times New Roman" w:cs="Times New Roman"/>
          <w:color w:val="auto"/>
          <w:sz w:val="26"/>
          <w:szCs w:val="26"/>
          <w:lang w:eastAsia="en-US" w:bidi="ar-SA"/>
        </w:rPr>
        <w:t>Одинцовского городского округа Московской области</w:t>
      </w:r>
    </w:p>
    <w:p w:rsidR="009B3053" w:rsidRPr="001D06CD" w:rsidRDefault="009B3053" w:rsidP="009B3053">
      <w:pPr>
        <w:pStyle w:val="11"/>
        <w:spacing w:after="100" w:line="240" w:lineRule="auto"/>
        <w:ind w:firstLine="0"/>
        <w:jc w:val="center"/>
        <w:rPr>
          <w:sz w:val="26"/>
          <w:szCs w:val="26"/>
        </w:rPr>
      </w:pPr>
    </w:p>
    <w:p w:rsidR="009B3053" w:rsidRPr="001D06CD" w:rsidRDefault="009B3053" w:rsidP="00E1264A">
      <w:pPr>
        <w:jc w:val="center"/>
        <w:rPr>
          <w:rFonts w:ascii="Times New Roman" w:hAnsi="Times New Roman" w:cs="Times New Roman"/>
          <w:sz w:val="26"/>
          <w:szCs w:val="26"/>
        </w:rPr>
      </w:pPr>
      <w:r w:rsidRPr="001D06CD">
        <w:rPr>
          <w:rFonts w:ascii="Times New Roman" w:hAnsi="Times New Roman" w:cs="Times New Roman"/>
          <w:sz w:val="26"/>
          <w:szCs w:val="26"/>
        </w:rPr>
        <w:t xml:space="preserve"> </w:t>
      </w:r>
    </w:p>
    <w:p w:rsidR="009B3053" w:rsidRPr="00A52731" w:rsidRDefault="009B3053" w:rsidP="009B3053">
      <w:pPr>
        <w:autoSpaceDE w:val="0"/>
        <w:autoSpaceDN w:val="0"/>
        <w:adjustRightInd w:val="0"/>
        <w:ind w:firstLine="540"/>
        <w:jc w:val="both"/>
        <w:rPr>
          <w:rFonts w:ascii="Times New Roman" w:hAnsi="Times New Roman" w:cs="Times New Roman"/>
          <w:sz w:val="20"/>
          <w:szCs w:val="20"/>
        </w:rPr>
      </w:pPr>
      <w:r w:rsidRPr="001D06CD">
        <w:rPr>
          <w:rFonts w:ascii="Times New Roman" w:hAnsi="Times New Roman" w:cs="Times New Roman"/>
          <w:sz w:val="26"/>
          <w:szCs w:val="26"/>
        </w:rPr>
        <w:t xml:space="preserve">В соответствии с Гражданским </w:t>
      </w:r>
      <w:hyperlink r:id="rId9" w:history="1">
        <w:r w:rsidRPr="001D06CD">
          <w:rPr>
            <w:rFonts w:ascii="Times New Roman" w:hAnsi="Times New Roman" w:cs="Times New Roman"/>
            <w:sz w:val="26"/>
            <w:szCs w:val="26"/>
          </w:rPr>
          <w:t>кодексом</w:t>
        </w:r>
      </w:hyperlink>
      <w:r w:rsidRPr="001D06CD">
        <w:rPr>
          <w:rFonts w:ascii="Times New Roman" w:hAnsi="Times New Roman" w:cs="Times New Roman"/>
          <w:sz w:val="26"/>
          <w:szCs w:val="26"/>
        </w:rPr>
        <w:t xml:space="preserve"> Российской Федерации, федеральными законами от 06.10.2003 </w:t>
      </w:r>
      <w:hyperlink r:id="rId10" w:history="1">
        <w:r w:rsidRPr="001D06CD">
          <w:rPr>
            <w:rFonts w:ascii="Times New Roman" w:hAnsi="Times New Roman" w:cs="Times New Roman"/>
            <w:sz w:val="26"/>
            <w:szCs w:val="26"/>
          </w:rPr>
          <w:t>№ 131-ФЗ</w:t>
        </w:r>
      </w:hyperlink>
      <w:r w:rsidRPr="001D06CD">
        <w:rPr>
          <w:rFonts w:ascii="Times New Roman" w:hAnsi="Times New Roman" w:cs="Times New Roman"/>
          <w:sz w:val="26"/>
          <w:szCs w:val="26"/>
        </w:rPr>
        <w:t xml:space="preserve"> «Об общих принципах организации местного самоуправления в Российской Федерации», от 24.07.2007 </w:t>
      </w:r>
      <w:r w:rsidR="00A007D3">
        <w:rPr>
          <w:rFonts w:ascii="Times New Roman" w:hAnsi="Times New Roman" w:cs="Times New Roman"/>
          <w:sz w:val="26"/>
          <w:szCs w:val="26"/>
        </w:rPr>
        <w:t xml:space="preserve">                     </w:t>
      </w:r>
      <w:hyperlink r:id="rId11" w:history="1">
        <w:r w:rsidRPr="001D06CD">
          <w:rPr>
            <w:rFonts w:ascii="Times New Roman" w:hAnsi="Times New Roman" w:cs="Times New Roman"/>
            <w:sz w:val="26"/>
            <w:szCs w:val="26"/>
          </w:rPr>
          <w:t>№ 209-ФЗ</w:t>
        </w:r>
      </w:hyperlink>
      <w:r w:rsidRPr="001D06CD">
        <w:rPr>
          <w:rFonts w:ascii="Times New Roman" w:hAnsi="Times New Roman" w:cs="Times New Roman"/>
          <w:sz w:val="26"/>
          <w:szCs w:val="26"/>
        </w:rPr>
        <w:t xml:space="preserve"> «О развитии малого и среднего предпринимательства в Российской Федерации», от 26.07.2006 </w:t>
      </w:r>
      <w:hyperlink r:id="rId12" w:history="1">
        <w:r w:rsidRPr="001D06CD">
          <w:rPr>
            <w:rFonts w:ascii="Times New Roman" w:hAnsi="Times New Roman" w:cs="Times New Roman"/>
            <w:sz w:val="26"/>
            <w:szCs w:val="26"/>
          </w:rPr>
          <w:t>№ 135-ФЗ</w:t>
        </w:r>
      </w:hyperlink>
      <w:r w:rsidRPr="001D06CD">
        <w:rPr>
          <w:rFonts w:ascii="Times New Roman" w:hAnsi="Times New Roman" w:cs="Times New Roman"/>
          <w:sz w:val="26"/>
          <w:szCs w:val="26"/>
        </w:rPr>
        <w:t xml:space="preserve"> «О защите конкуренции», от 28.12.2009 </w:t>
      </w:r>
      <w:r w:rsidR="00A007D3">
        <w:rPr>
          <w:rFonts w:ascii="Times New Roman" w:hAnsi="Times New Roman" w:cs="Times New Roman"/>
          <w:sz w:val="26"/>
          <w:szCs w:val="26"/>
        </w:rPr>
        <w:t xml:space="preserve">                </w:t>
      </w:r>
      <w:hyperlink r:id="rId13" w:history="1">
        <w:r w:rsidRPr="001D06CD">
          <w:rPr>
            <w:rFonts w:ascii="Times New Roman" w:hAnsi="Times New Roman" w:cs="Times New Roman"/>
            <w:sz w:val="26"/>
            <w:szCs w:val="26"/>
          </w:rPr>
          <w:t>№ 381-ФЗ</w:t>
        </w:r>
      </w:hyperlink>
      <w:r w:rsidRPr="001D06CD">
        <w:rPr>
          <w:rFonts w:ascii="Times New Roman" w:hAnsi="Times New Roman" w:cs="Times New Roman"/>
          <w:sz w:val="26"/>
          <w:szCs w:val="26"/>
        </w:rPr>
        <w:t xml:space="preserve"> «Об основах государственного регулирования торговой деятельности в Российской Федерации», Законом Московской области от 24.12.2010 №174/2010-ОЗ «О государственном регулировании торговой деятельности в Московской области», </w:t>
      </w:r>
      <w:hyperlink r:id="rId14" w:history="1">
        <w:r w:rsidRPr="001D06CD">
          <w:rPr>
            <w:rFonts w:ascii="Times New Roman" w:hAnsi="Times New Roman" w:cs="Times New Roman"/>
            <w:sz w:val="26"/>
            <w:szCs w:val="26"/>
          </w:rPr>
          <w:t>распоряжением</w:t>
        </w:r>
      </w:hyperlink>
      <w:r w:rsidRPr="001D06CD">
        <w:rPr>
          <w:rFonts w:ascii="Times New Roman" w:hAnsi="Times New Roman" w:cs="Times New Roman"/>
          <w:sz w:val="26"/>
          <w:szCs w:val="26"/>
        </w:rPr>
        <w:t xml:space="preserve">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w:t>
      </w:r>
      <w:r w:rsidRPr="00DF2C37">
        <w:rPr>
          <w:rFonts w:ascii="Times New Roman" w:hAnsi="Times New Roman" w:cs="Times New Roman"/>
          <w:sz w:val="26"/>
          <w:szCs w:val="26"/>
        </w:rPr>
        <w:t xml:space="preserve">муниципального образования Московской области», </w:t>
      </w:r>
      <w:r w:rsidR="00DF2C37" w:rsidRPr="00DF2C37">
        <w:rPr>
          <w:rFonts w:ascii="Times New Roman" w:hAnsi="Times New Roman" w:cs="Times New Roman"/>
          <w:sz w:val="26"/>
          <w:szCs w:val="26"/>
        </w:rPr>
        <w:t>письмом Министерства промышленности торговли Российской Федерации № ЕВ-43474/15, Федеральной антимонопольной службы России № АД/52718/20 от 23.06.2020 «О предоставлении муниципальных преференций производителям товаров при организации нестационарной и мобильной торговли»</w:t>
      </w:r>
      <w:r w:rsidRPr="001D06CD">
        <w:rPr>
          <w:rFonts w:ascii="Times New Roman" w:hAnsi="Times New Roman" w:cs="Times New Roman"/>
          <w:sz w:val="26"/>
          <w:szCs w:val="26"/>
        </w:rPr>
        <w:t>,</w:t>
      </w:r>
      <w:r w:rsidR="004C3A8B" w:rsidRPr="004C3A8B">
        <w:rPr>
          <w:noProof/>
          <w:color w:val="000000" w:themeColor="text1"/>
        </w:rPr>
        <w:t xml:space="preserve"> </w:t>
      </w:r>
      <w:r w:rsidR="004C3A8B" w:rsidRPr="004C3A8B">
        <w:rPr>
          <w:rFonts w:ascii="Times New Roman" w:hAnsi="Times New Roman" w:cs="Times New Roman"/>
          <w:noProof/>
          <w:color w:val="000000" w:themeColor="text1"/>
          <w:sz w:val="26"/>
          <w:szCs w:val="26"/>
        </w:rPr>
        <w:t xml:space="preserve">Решением Совета депутатов Одинцовского городского округа Московской области от 27.12.2019 № 11/13 </w:t>
      </w:r>
      <w:r w:rsidR="00A007D3">
        <w:rPr>
          <w:rFonts w:ascii="Times New Roman" w:hAnsi="Times New Roman" w:cs="Times New Roman"/>
          <w:noProof/>
          <w:color w:val="000000" w:themeColor="text1"/>
          <w:sz w:val="26"/>
          <w:szCs w:val="26"/>
        </w:rPr>
        <w:t xml:space="preserve">               </w:t>
      </w:r>
      <w:r w:rsidR="004C3A8B" w:rsidRPr="004C3A8B">
        <w:rPr>
          <w:rFonts w:ascii="Times New Roman" w:hAnsi="Times New Roman" w:cs="Times New Roman"/>
          <w:noProof/>
          <w:color w:val="000000" w:themeColor="text1"/>
          <w:sz w:val="26"/>
          <w:szCs w:val="26"/>
        </w:rPr>
        <w:t>«Об утверждении Правил благоустройства территории Одинцовского городского округа Московской области»</w:t>
      </w:r>
      <w:r w:rsidR="004C3A8B">
        <w:rPr>
          <w:rFonts w:ascii="Times New Roman" w:hAnsi="Times New Roman" w:cs="Times New Roman"/>
          <w:noProof/>
          <w:color w:val="000000" w:themeColor="text1"/>
          <w:sz w:val="26"/>
          <w:szCs w:val="26"/>
        </w:rPr>
        <w:t>,</w:t>
      </w:r>
      <w:r w:rsidRPr="001D06CD">
        <w:rPr>
          <w:rFonts w:ascii="Times New Roman" w:hAnsi="Times New Roman" w:cs="Times New Roman"/>
          <w:sz w:val="26"/>
          <w:szCs w:val="26"/>
        </w:rPr>
        <w:t xml:space="preserve"> </w:t>
      </w:r>
      <w:r w:rsidRPr="001D06CD">
        <w:rPr>
          <w:rFonts w:ascii="Times New Roman" w:eastAsia="Times New Roman" w:hAnsi="Times New Roman" w:cs="Times New Roman"/>
          <w:sz w:val="26"/>
          <w:szCs w:val="26"/>
        </w:rPr>
        <w:t xml:space="preserve">Подпрограммы </w:t>
      </w:r>
      <w:r w:rsidR="00A65483" w:rsidRPr="001D06CD">
        <w:rPr>
          <w:rFonts w:ascii="Times New Roman" w:hAnsi="Times New Roman" w:cs="Times New Roman"/>
          <w:sz w:val="26"/>
          <w:szCs w:val="26"/>
        </w:rPr>
        <w:t>IV</w:t>
      </w:r>
      <w:r w:rsidRPr="001D06CD">
        <w:rPr>
          <w:rFonts w:ascii="Times New Roman" w:hAnsi="Times New Roman" w:cs="Times New Roman"/>
          <w:sz w:val="26"/>
          <w:szCs w:val="26"/>
        </w:rPr>
        <w:t xml:space="preserve"> «Развитие потребительского рынка и услуг на территории муниципального образования Московской обл</w:t>
      </w:r>
      <w:r w:rsidR="00BA7740">
        <w:rPr>
          <w:rFonts w:ascii="Times New Roman" w:hAnsi="Times New Roman" w:cs="Times New Roman"/>
          <w:sz w:val="26"/>
          <w:szCs w:val="26"/>
        </w:rPr>
        <w:t xml:space="preserve">асти» Муниципальной программы </w:t>
      </w:r>
      <w:r w:rsidR="00BA7740">
        <w:rPr>
          <w:rFonts w:ascii="Times New Roman" w:hAnsi="Times New Roman" w:cs="Times New Roman"/>
          <w:sz w:val="26"/>
          <w:szCs w:val="26"/>
          <w:lang w:val="en-US"/>
        </w:rPr>
        <w:t>II</w:t>
      </w:r>
      <w:r w:rsidRPr="001D06CD">
        <w:rPr>
          <w:rFonts w:ascii="Times New Roman" w:hAnsi="Times New Roman" w:cs="Times New Roman"/>
          <w:sz w:val="26"/>
          <w:szCs w:val="26"/>
        </w:rPr>
        <w:t xml:space="preserve"> «Предпринимательство» на 2020-2024 гг., утвержденной постановлением Администрации Одинцовского городского округа Московской области от 31.10.2019 № 1280, Уставом Одинцовского городского округа Московской области</w:t>
      </w:r>
    </w:p>
    <w:p w:rsidR="00E1264A" w:rsidRPr="001D06CD" w:rsidRDefault="00E1264A" w:rsidP="009B3053">
      <w:pPr>
        <w:autoSpaceDE w:val="0"/>
        <w:autoSpaceDN w:val="0"/>
        <w:adjustRightInd w:val="0"/>
        <w:ind w:firstLine="540"/>
        <w:jc w:val="both"/>
        <w:rPr>
          <w:rFonts w:ascii="Times New Roman" w:hAnsi="Times New Roman" w:cs="Times New Roman"/>
          <w:sz w:val="26"/>
          <w:szCs w:val="26"/>
        </w:rPr>
      </w:pPr>
    </w:p>
    <w:p w:rsidR="000A06C6" w:rsidRPr="001D06CD" w:rsidRDefault="000A06C6" w:rsidP="009B3053">
      <w:pPr>
        <w:autoSpaceDE w:val="0"/>
        <w:autoSpaceDN w:val="0"/>
        <w:adjustRightInd w:val="0"/>
        <w:ind w:firstLine="540"/>
        <w:jc w:val="both"/>
        <w:rPr>
          <w:rFonts w:ascii="Times New Roman" w:hAnsi="Times New Roman" w:cs="Times New Roman"/>
          <w:sz w:val="26"/>
          <w:szCs w:val="26"/>
        </w:rPr>
      </w:pPr>
    </w:p>
    <w:p w:rsidR="00E1264A" w:rsidRPr="001D06CD" w:rsidRDefault="002B585B" w:rsidP="00E1264A">
      <w:pPr>
        <w:autoSpaceDE w:val="0"/>
        <w:autoSpaceDN w:val="0"/>
        <w:adjustRightInd w:val="0"/>
        <w:ind w:firstLine="540"/>
        <w:jc w:val="center"/>
        <w:rPr>
          <w:rFonts w:ascii="Times New Roman" w:hAnsi="Times New Roman" w:cs="Times New Roman"/>
          <w:sz w:val="26"/>
          <w:szCs w:val="26"/>
        </w:rPr>
      </w:pPr>
      <w:r w:rsidRPr="001D06CD">
        <w:rPr>
          <w:rFonts w:ascii="Times New Roman" w:hAnsi="Times New Roman" w:cs="Times New Roman"/>
          <w:sz w:val="26"/>
          <w:szCs w:val="26"/>
        </w:rPr>
        <w:t>РЕШИЛ</w:t>
      </w:r>
      <w:r w:rsidR="00E1264A" w:rsidRPr="001D06CD">
        <w:rPr>
          <w:rFonts w:ascii="Times New Roman" w:hAnsi="Times New Roman" w:cs="Times New Roman"/>
          <w:sz w:val="26"/>
          <w:szCs w:val="26"/>
        </w:rPr>
        <w:t>:</w:t>
      </w:r>
    </w:p>
    <w:p w:rsidR="00E1264A" w:rsidRPr="001D06CD" w:rsidRDefault="00E1264A" w:rsidP="00E1264A">
      <w:pPr>
        <w:autoSpaceDE w:val="0"/>
        <w:autoSpaceDN w:val="0"/>
        <w:adjustRightInd w:val="0"/>
        <w:ind w:firstLine="540"/>
        <w:jc w:val="center"/>
        <w:rPr>
          <w:rFonts w:ascii="Times New Roman" w:hAnsi="Times New Roman" w:cs="Times New Roman"/>
          <w:sz w:val="26"/>
          <w:szCs w:val="26"/>
        </w:rPr>
      </w:pPr>
    </w:p>
    <w:p w:rsidR="00E1264A" w:rsidRPr="00BA7740" w:rsidRDefault="000D6E47" w:rsidP="00A007D3">
      <w:pPr>
        <w:jc w:val="both"/>
        <w:rPr>
          <w:rFonts w:ascii="Times New Roman" w:eastAsia="Calibri" w:hAnsi="Times New Roman" w:cs="Times New Roman"/>
          <w:color w:val="auto"/>
          <w:sz w:val="26"/>
          <w:szCs w:val="26"/>
          <w:lang w:eastAsia="en-US" w:bidi="ar-SA"/>
        </w:rPr>
      </w:pPr>
      <w:r w:rsidRPr="001D06CD">
        <w:rPr>
          <w:rFonts w:ascii="Times New Roman" w:hAnsi="Times New Roman" w:cs="Times New Roman"/>
          <w:sz w:val="26"/>
          <w:szCs w:val="26"/>
        </w:rPr>
        <w:t xml:space="preserve">        </w:t>
      </w:r>
      <w:r w:rsidR="00E1264A" w:rsidRPr="00BA7740">
        <w:rPr>
          <w:rFonts w:ascii="Times New Roman" w:hAnsi="Times New Roman" w:cs="Times New Roman"/>
          <w:sz w:val="26"/>
          <w:szCs w:val="26"/>
        </w:rPr>
        <w:t>1. Утвердить</w:t>
      </w:r>
      <w:r w:rsidR="00A007D3" w:rsidRPr="00BA7740">
        <w:rPr>
          <w:rFonts w:ascii="Times New Roman" w:hAnsi="Times New Roman" w:cs="Times New Roman"/>
          <w:bCs/>
          <w:sz w:val="26"/>
          <w:szCs w:val="26"/>
        </w:rPr>
        <w:t xml:space="preserve"> </w:t>
      </w:r>
      <w:r w:rsidR="00A52731" w:rsidRPr="00BA7740">
        <w:rPr>
          <w:rFonts w:ascii="Times New Roman" w:hAnsi="Times New Roman" w:cs="Times New Roman"/>
          <w:bCs/>
          <w:sz w:val="26"/>
          <w:szCs w:val="26"/>
        </w:rPr>
        <w:t xml:space="preserve">Порядок </w:t>
      </w:r>
      <w:r w:rsidR="00A007D3" w:rsidRPr="00BA7740">
        <w:rPr>
          <w:rFonts w:ascii="Times New Roman" w:hAnsi="Times New Roman" w:cs="Times New Roman"/>
          <w:bCs/>
          <w:sz w:val="26"/>
          <w:szCs w:val="26"/>
        </w:rPr>
        <w:t xml:space="preserve">предоставления муниципальной преференции путем предоставления субъектам малого или среднего предпринимательства мест </w:t>
      </w:r>
      <w:proofErr w:type="gramStart"/>
      <w:r w:rsidR="00A007D3" w:rsidRPr="00BA7740">
        <w:rPr>
          <w:rFonts w:ascii="Times New Roman" w:hAnsi="Times New Roman" w:cs="Times New Roman"/>
          <w:bCs/>
          <w:sz w:val="26"/>
          <w:szCs w:val="26"/>
        </w:rPr>
        <w:t>для размещения нестационарных торговых объектов без проведения торгов на льготных условиях при организации мобильной торговли</w:t>
      </w:r>
      <w:r w:rsidR="00A007D3" w:rsidRPr="00BA7740">
        <w:rPr>
          <w:rFonts w:ascii="Times New Roman" w:eastAsia="Calibri" w:hAnsi="Times New Roman" w:cs="Times New Roman"/>
          <w:color w:val="auto"/>
          <w:sz w:val="26"/>
          <w:szCs w:val="26"/>
          <w:lang w:eastAsia="en-US" w:bidi="ar-SA"/>
        </w:rPr>
        <w:t xml:space="preserve"> на территории</w:t>
      </w:r>
      <w:proofErr w:type="gramEnd"/>
      <w:r w:rsidR="00A007D3" w:rsidRPr="00BA7740">
        <w:rPr>
          <w:rFonts w:ascii="Times New Roman" w:eastAsia="Calibri" w:hAnsi="Times New Roman" w:cs="Times New Roman"/>
          <w:color w:val="auto"/>
          <w:sz w:val="26"/>
          <w:szCs w:val="26"/>
          <w:lang w:eastAsia="en-US" w:bidi="ar-SA"/>
        </w:rPr>
        <w:t xml:space="preserve">  Одинцовского городского округа Московской области </w:t>
      </w:r>
      <w:r w:rsidR="00CA6DBC" w:rsidRPr="00BA7740">
        <w:rPr>
          <w:rFonts w:ascii="Times New Roman" w:eastAsia="Calibri" w:hAnsi="Times New Roman" w:cs="Times New Roman"/>
          <w:color w:val="auto"/>
          <w:sz w:val="26"/>
          <w:szCs w:val="26"/>
          <w:lang w:eastAsia="en-US" w:bidi="ar-SA"/>
        </w:rPr>
        <w:t>(прилагается)</w:t>
      </w:r>
      <w:r w:rsidR="000A06C6" w:rsidRPr="00BA7740">
        <w:rPr>
          <w:rFonts w:ascii="Times New Roman" w:hAnsi="Times New Roman" w:cs="Times New Roman"/>
          <w:bCs/>
          <w:sz w:val="26"/>
          <w:szCs w:val="26"/>
        </w:rPr>
        <w:t>.</w:t>
      </w:r>
    </w:p>
    <w:p w:rsidR="00E1264A" w:rsidRPr="00BA7740" w:rsidRDefault="00E1264A" w:rsidP="000D6E47">
      <w:pPr>
        <w:autoSpaceDE w:val="0"/>
        <w:autoSpaceDN w:val="0"/>
        <w:adjustRightInd w:val="0"/>
        <w:ind w:firstLine="540"/>
        <w:jc w:val="both"/>
        <w:rPr>
          <w:rFonts w:ascii="Times New Roman" w:hAnsi="Times New Roman" w:cs="Times New Roman"/>
          <w:sz w:val="26"/>
          <w:szCs w:val="26"/>
        </w:rPr>
      </w:pPr>
      <w:r w:rsidRPr="00BA7740">
        <w:rPr>
          <w:rFonts w:ascii="Times New Roman" w:hAnsi="Times New Roman" w:cs="Times New Roman"/>
          <w:sz w:val="26"/>
          <w:szCs w:val="26"/>
        </w:rPr>
        <w:t xml:space="preserve">2. Опубликовать настоящее </w:t>
      </w:r>
      <w:r w:rsidR="00A52731" w:rsidRPr="00BA7740">
        <w:rPr>
          <w:rFonts w:ascii="Times New Roman" w:hAnsi="Times New Roman" w:cs="Times New Roman"/>
          <w:sz w:val="26"/>
          <w:szCs w:val="26"/>
        </w:rPr>
        <w:t xml:space="preserve">решение </w:t>
      </w:r>
      <w:r w:rsidRPr="00BA7740">
        <w:rPr>
          <w:rFonts w:ascii="Times New Roman" w:hAnsi="Times New Roman" w:cs="Times New Roman"/>
          <w:sz w:val="26"/>
          <w:szCs w:val="26"/>
        </w:rPr>
        <w:t xml:space="preserve">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w:t>
      </w:r>
      <w:r w:rsidRPr="00BA7740">
        <w:rPr>
          <w:rFonts w:ascii="Times New Roman" w:hAnsi="Times New Roman" w:cs="Times New Roman"/>
          <w:color w:val="auto"/>
          <w:sz w:val="26"/>
          <w:szCs w:val="26"/>
        </w:rPr>
        <w:t>сети «Интернет».</w:t>
      </w:r>
    </w:p>
    <w:p w:rsidR="00E1264A" w:rsidRPr="00BA7740" w:rsidRDefault="00E1264A" w:rsidP="00E1264A">
      <w:pPr>
        <w:autoSpaceDE w:val="0"/>
        <w:autoSpaceDN w:val="0"/>
        <w:adjustRightInd w:val="0"/>
        <w:ind w:firstLine="567"/>
        <w:jc w:val="both"/>
        <w:rPr>
          <w:rFonts w:ascii="Times New Roman" w:hAnsi="Times New Roman" w:cs="Times New Roman"/>
          <w:sz w:val="26"/>
          <w:szCs w:val="26"/>
        </w:rPr>
      </w:pPr>
      <w:r w:rsidRPr="00BA7740">
        <w:rPr>
          <w:rFonts w:ascii="Times New Roman" w:hAnsi="Times New Roman" w:cs="Times New Roman"/>
          <w:sz w:val="26"/>
          <w:szCs w:val="26"/>
        </w:rPr>
        <w:t xml:space="preserve">4. Настоящее </w:t>
      </w:r>
      <w:r w:rsidR="00A52731" w:rsidRPr="00BA7740">
        <w:rPr>
          <w:rFonts w:ascii="Times New Roman" w:hAnsi="Times New Roman" w:cs="Times New Roman"/>
          <w:sz w:val="26"/>
          <w:szCs w:val="26"/>
        </w:rPr>
        <w:t xml:space="preserve">решение </w:t>
      </w:r>
      <w:r w:rsidRPr="00BA7740">
        <w:rPr>
          <w:rFonts w:ascii="Times New Roman" w:hAnsi="Times New Roman" w:cs="Times New Roman"/>
          <w:sz w:val="26"/>
          <w:szCs w:val="26"/>
        </w:rPr>
        <w:t>вступает в силу со дня его опубликования.</w:t>
      </w:r>
    </w:p>
    <w:p w:rsidR="00E1264A" w:rsidRPr="001D06CD" w:rsidRDefault="00E1264A" w:rsidP="00E1264A">
      <w:pPr>
        <w:autoSpaceDE w:val="0"/>
        <w:autoSpaceDN w:val="0"/>
        <w:adjustRightInd w:val="0"/>
        <w:ind w:firstLine="567"/>
        <w:jc w:val="both"/>
        <w:rPr>
          <w:rFonts w:ascii="Times New Roman" w:hAnsi="Times New Roman" w:cs="Times New Roman"/>
          <w:sz w:val="26"/>
          <w:szCs w:val="26"/>
        </w:rPr>
      </w:pPr>
      <w:r w:rsidRPr="00BA7740">
        <w:rPr>
          <w:rFonts w:ascii="Times New Roman" w:hAnsi="Times New Roman" w:cs="Times New Roman"/>
          <w:sz w:val="26"/>
          <w:szCs w:val="26"/>
        </w:rPr>
        <w:t xml:space="preserve">5. Контроль за </w:t>
      </w:r>
      <w:r w:rsidR="00A52731" w:rsidRPr="00BA7740">
        <w:rPr>
          <w:rFonts w:ascii="Times New Roman" w:hAnsi="Times New Roman" w:cs="Times New Roman"/>
          <w:sz w:val="26"/>
          <w:szCs w:val="26"/>
        </w:rPr>
        <w:t>ис</w:t>
      </w:r>
      <w:r w:rsidRPr="00BA7740">
        <w:rPr>
          <w:rFonts w:ascii="Times New Roman" w:hAnsi="Times New Roman" w:cs="Times New Roman"/>
          <w:sz w:val="26"/>
          <w:szCs w:val="26"/>
        </w:rPr>
        <w:t>полнением настоящего решения возложить на</w:t>
      </w:r>
      <w:r w:rsidRPr="00BA7740">
        <w:rPr>
          <w:rFonts w:ascii="Times New Roman" w:hAnsi="Times New Roman" w:cs="Times New Roman"/>
          <w:sz w:val="26"/>
          <w:szCs w:val="26"/>
        </w:rPr>
        <w:br/>
        <w:t>заместителя Главы Администрации Одинцовского городского округа</w:t>
      </w:r>
      <w:r w:rsidRPr="00BA7740">
        <w:rPr>
          <w:rFonts w:ascii="Times New Roman" w:hAnsi="Times New Roman" w:cs="Times New Roman"/>
          <w:sz w:val="26"/>
          <w:szCs w:val="26"/>
        </w:rPr>
        <w:br/>
        <w:t>Московской области Кондрацкого П.В.</w:t>
      </w:r>
    </w:p>
    <w:p w:rsidR="00E1264A" w:rsidRDefault="00E1264A" w:rsidP="00E1264A">
      <w:pPr>
        <w:jc w:val="both"/>
        <w:rPr>
          <w:rFonts w:ascii="Times New Roman" w:hAnsi="Times New Roman" w:cs="Times New Roman"/>
          <w:sz w:val="26"/>
          <w:szCs w:val="26"/>
        </w:rPr>
      </w:pPr>
    </w:p>
    <w:p w:rsidR="00FB69CB" w:rsidRPr="001D06CD" w:rsidRDefault="00FB69CB" w:rsidP="00E1264A">
      <w:pPr>
        <w:jc w:val="both"/>
        <w:rPr>
          <w:rFonts w:ascii="Times New Roman" w:hAnsi="Times New Roman" w:cs="Times New Roman"/>
          <w:sz w:val="26"/>
          <w:szCs w:val="26"/>
        </w:rPr>
      </w:pPr>
    </w:p>
    <w:p w:rsidR="00FB69CB" w:rsidRPr="00FF4E90" w:rsidRDefault="00FB69CB" w:rsidP="00FB69CB">
      <w:pPr>
        <w:tabs>
          <w:tab w:val="left" w:pos="6510"/>
        </w:tabs>
        <w:jc w:val="both"/>
        <w:rPr>
          <w:rFonts w:ascii="Times New Roman" w:hAnsi="Times New Roman" w:cs="Times New Roman"/>
          <w:sz w:val="28"/>
          <w:szCs w:val="28"/>
        </w:rPr>
      </w:pPr>
      <w:r w:rsidRPr="00FF4E90">
        <w:rPr>
          <w:rFonts w:ascii="Times New Roman" w:hAnsi="Times New Roman" w:cs="Times New Roman"/>
          <w:sz w:val="28"/>
          <w:szCs w:val="28"/>
        </w:rPr>
        <w:t xml:space="preserve">Председатель Совета депутатов </w:t>
      </w:r>
    </w:p>
    <w:p w:rsidR="00FB69CB" w:rsidRPr="00FF4E90" w:rsidRDefault="00FB69CB" w:rsidP="00FB69CB">
      <w:pPr>
        <w:tabs>
          <w:tab w:val="left" w:pos="6510"/>
        </w:tabs>
        <w:jc w:val="both"/>
        <w:rPr>
          <w:rFonts w:ascii="Times New Roman" w:hAnsi="Times New Roman" w:cs="Times New Roman"/>
          <w:sz w:val="28"/>
          <w:szCs w:val="28"/>
        </w:rPr>
      </w:pPr>
      <w:r w:rsidRPr="00FF4E90">
        <w:rPr>
          <w:rFonts w:ascii="Times New Roman" w:hAnsi="Times New Roman" w:cs="Times New Roman"/>
          <w:sz w:val="28"/>
          <w:szCs w:val="28"/>
        </w:rPr>
        <w:t xml:space="preserve">Одинцовского городского округа                                       </w:t>
      </w:r>
      <w:r>
        <w:rPr>
          <w:rFonts w:ascii="Times New Roman" w:hAnsi="Times New Roman" w:cs="Times New Roman"/>
          <w:sz w:val="28"/>
          <w:szCs w:val="28"/>
        </w:rPr>
        <w:t xml:space="preserve">           </w:t>
      </w:r>
      <w:r w:rsidRPr="00FF4E90">
        <w:rPr>
          <w:rFonts w:ascii="Times New Roman" w:hAnsi="Times New Roman" w:cs="Times New Roman"/>
          <w:sz w:val="28"/>
          <w:szCs w:val="28"/>
        </w:rPr>
        <w:t xml:space="preserve"> </w:t>
      </w:r>
      <w:r>
        <w:rPr>
          <w:rFonts w:ascii="Times New Roman" w:hAnsi="Times New Roman" w:cs="Times New Roman"/>
          <w:sz w:val="28"/>
          <w:szCs w:val="28"/>
        </w:rPr>
        <w:t>Т.В. Одинцова</w:t>
      </w:r>
    </w:p>
    <w:p w:rsidR="00E1264A" w:rsidRDefault="00E1264A" w:rsidP="00E1264A">
      <w:pPr>
        <w:tabs>
          <w:tab w:val="left" w:pos="6510"/>
        </w:tabs>
        <w:jc w:val="both"/>
        <w:rPr>
          <w:rFonts w:ascii="Times New Roman" w:hAnsi="Times New Roman" w:cs="Times New Roman"/>
          <w:sz w:val="26"/>
          <w:szCs w:val="26"/>
        </w:rPr>
      </w:pPr>
    </w:p>
    <w:p w:rsidR="006D2948" w:rsidRPr="001D06CD" w:rsidRDefault="006D2948" w:rsidP="00E1264A">
      <w:pPr>
        <w:tabs>
          <w:tab w:val="left" w:pos="6510"/>
        </w:tabs>
        <w:jc w:val="both"/>
        <w:rPr>
          <w:rFonts w:ascii="Times New Roman" w:hAnsi="Times New Roman" w:cs="Times New Roman"/>
          <w:sz w:val="26"/>
          <w:szCs w:val="26"/>
        </w:rPr>
      </w:pPr>
    </w:p>
    <w:p w:rsidR="00E1264A" w:rsidRPr="001D06CD" w:rsidRDefault="00E1264A" w:rsidP="00E1264A">
      <w:pPr>
        <w:tabs>
          <w:tab w:val="left" w:pos="6510"/>
        </w:tabs>
        <w:jc w:val="both"/>
        <w:rPr>
          <w:rFonts w:ascii="Times New Roman" w:hAnsi="Times New Roman" w:cs="Times New Roman"/>
          <w:sz w:val="26"/>
          <w:szCs w:val="26"/>
        </w:rPr>
      </w:pPr>
      <w:r w:rsidRPr="001D06CD">
        <w:rPr>
          <w:rFonts w:ascii="Times New Roman" w:hAnsi="Times New Roman" w:cs="Times New Roman"/>
          <w:sz w:val="26"/>
          <w:szCs w:val="26"/>
        </w:rPr>
        <w:t>Глава Одинцовского городского округа</w:t>
      </w:r>
      <w:r w:rsidRPr="001D06CD">
        <w:rPr>
          <w:rFonts w:ascii="Times New Roman" w:hAnsi="Times New Roman" w:cs="Times New Roman"/>
          <w:sz w:val="26"/>
          <w:szCs w:val="26"/>
        </w:rPr>
        <w:tab/>
      </w:r>
      <w:r w:rsidR="00E82ED8">
        <w:rPr>
          <w:rFonts w:ascii="Times New Roman" w:hAnsi="Times New Roman" w:cs="Times New Roman"/>
          <w:sz w:val="26"/>
          <w:szCs w:val="26"/>
        </w:rPr>
        <w:tab/>
      </w:r>
      <w:r w:rsidRPr="001D06CD">
        <w:rPr>
          <w:rFonts w:ascii="Times New Roman" w:hAnsi="Times New Roman" w:cs="Times New Roman"/>
          <w:sz w:val="26"/>
          <w:szCs w:val="26"/>
        </w:rPr>
        <w:t xml:space="preserve">         </w:t>
      </w:r>
      <w:r w:rsidR="00FB69CB">
        <w:rPr>
          <w:rFonts w:ascii="Times New Roman" w:hAnsi="Times New Roman" w:cs="Times New Roman"/>
          <w:sz w:val="26"/>
          <w:szCs w:val="26"/>
        </w:rPr>
        <w:t xml:space="preserve">    </w:t>
      </w:r>
      <w:r w:rsidRPr="001D06CD">
        <w:rPr>
          <w:rFonts w:ascii="Times New Roman" w:hAnsi="Times New Roman" w:cs="Times New Roman"/>
          <w:sz w:val="26"/>
          <w:szCs w:val="26"/>
        </w:rPr>
        <w:t xml:space="preserve"> А.Р. Иванов</w:t>
      </w:r>
    </w:p>
    <w:p w:rsidR="00E1264A" w:rsidRPr="001D06CD" w:rsidRDefault="00E1264A" w:rsidP="00E1264A">
      <w:pPr>
        <w:tabs>
          <w:tab w:val="left" w:pos="6510"/>
        </w:tabs>
        <w:jc w:val="both"/>
        <w:rPr>
          <w:rFonts w:ascii="Times New Roman" w:hAnsi="Times New Roman" w:cs="Times New Roman"/>
          <w:sz w:val="26"/>
          <w:szCs w:val="26"/>
        </w:rPr>
      </w:pPr>
    </w:p>
    <w:p w:rsidR="00E1264A" w:rsidRPr="001D06CD" w:rsidRDefault="00E1264A" w:rsidP="00E1264A">
      <w:pPr>
        <w:tabs>
          <w:tab w:val="left" w:pos="6510"/>
        </w:tabs>
        <w:jc w:val="both"/>
        <w:rPr>
          <w:rFonts w:ascii="Times New Roman" w:hAnsi="Times New Roman" w:cs="Times New Roman"/>
          <w:sz w:val="26"/>
          <w:szCs w:val="26"/>
        </w:rPr>
      </w:pPr>
    </w:p>
    <w:p w:rsidR="00E1264A" w:rsidRPr="001D06CD" w:rsidRDefault="00E1264A" w:rsidP="00E1264A">
      <w:pPr>
        <w:tabs>
          <w:tab w:val="left" w:pos="6510"/>
        </w:tabs>
        <w:jc w:val="both"/>
        <w:rPr>
          <w:rFonts w:ascii="Times New Roman" w:hAnsi="Times New Roman" w:cs="Times New Roman"/>
          <w:sz w:val="26"/>
          <w:szCs w:val="26"/>
        </w:rPr>
      </w:pPr>
    </w:p>
    <w:p w:rsidR="00E1264A" w:rsidRPr="001D06CD" w:rsidRDefault="00E1264A" w:rsidP="00E1264A">
      <w:pPr>
        <w:tabs>
          <w:tab w:val="left" w:pos="6510"/>
        </w:tabs>
        <w:jc w:val="both"/>
        <w:rPr>
          <w:rFonts w:ascii="Times New Roman" w:hAnsi="Times New Roman" w:cs="Times New Roman"/>
          <w:sz w:val="26"/>
          <w:szCs w:val="26"/>
        </w:rPr>
      </w:pPr>
    </w:p>
    <w:p w:rsidR="00E1264A" w:rsidRPr="001D06CD" w:rsidRDefault="00E1264A" w:rsidP="00E1264A">
      <w:pPr>
        <w:tabs>
          <w:tab w:val="left" w:pos="6510"/>
        </w:tabs>
        <w:jc w:val="both"/>
        <w:rPr>
          <w:rFonts w:ascii="Times New Roman" w:hAnsi="Times New Roman" w:cs="Times New Roman"/>
          <w:sz w:val="26"/>
          <w:szCs w:val="26"/>
        </w:rPr>
      </w:pPr>
    </w:p>
    <w:p w:rsidR="00E1264A" w:rsidRPr="001D06CD" w:rsidRDefault="00E1264A" w:rsidP="00E1264A">
      <w:pPr>
        <w:tabs>
          <w:tab w:val="left" w:pos="6510"/>
        </w:tabs>
        <w:jc w:val="both"/>
        <w:rPr>
          <w:rFonts w:ascii="Times New Roman" w:hAnsi="Times New Roman" w:cs="Times New Roman"/>
          <w:sz w:val="26"/>
          <w:szCs w:val="26"/>
        </w:rPr>
      </w:pPr>
    </w:p>
    <w:p w:rsidR="00E1264A" w:rsidRPr="001D06CD" w:rsidRDefault="00E1264A"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Pr="001D06CD" w:rsidRDefault="004F0F6E" w:rsidP="00E1264A">
      <w:pPr>
        <w:tabs>
          <w:tab w:val="left" w:pos="6510"/>
        </w:tabs>
        <w:jc w:val="both"/>
        <w:rPr>
          <w:rFonts w:ascii="Times New Roman" w:hAnsi="Times New Roman" w:cs="Times New Roman"/>
          <w:sz w:val="26"/>
          <w:szCs w:val="26"/>
        </w:rPr>
      </w:pPr>
    </w:p>
    <w:p w:rsidR="004F0F6E" w:rsidRDefault="004F0F6E" w:rsidP="00E1264A">
      <w:pPr>
        <w:tabs>
          <w:tab w:val="left" w:pos="6510"/>
        </w:tabs>
        <w:jc w:val="both"/>
        <w:rPr>
          <w:rFonts w:ascii="Times New Roman" w:hAnsi="Times New Roman" w:cs="Times New Roman"/>
          <w:sz w:val="26"/>
          <w:szCs w:val="26"/>
        </w:rPr>
      </w:pPr>
    </w:p>
    <w:p w:rsidR="00F86247" w:rsidRDefault="00F86247" w:rsidP="00E1264A">
      <w:pPr>
        <w:tabs>
          <w:tab w:val="left" w:pos="6510"/>
        </w:tabs>
        <w:jc w:val="both"/>
        <w:rPr>
          <w:rFonts w:ascii="Times New Roman" w:hAnsi="Times New Roman" w:cs="Times New Roman"/>
          <w:sz w:val="26"/>
          <w:szCs w:val="26"/>
        </w:rPr>
      </w:pPr>
    </w:p>
    <w:p w:rsidR="009B3053" w:rsidRPr="008F6ED4" w:rsidRDefault="009B3053" w:rsidP="009B3053">
      <w:pPr>
        <w:autoSpaceDE w:val="0"/>
        <w:autoSpaceDN w:val="0"/>
        <w:adjustRightInd w:val="0"/>
        <w:ind w:firstLine="540"/>
        <w:jc w:val="both"/>
        <w:rPr>
          <w:rFonts w:ascii="Times New Roman" w:hAnsi="Times New Roman" w:cs="Times New Roman"/>
          <w:sz w:val="26"/>
          <w:szCs w:val="26"/>
        </w:rPr>
      </w:pPr>
    </w:p>
    <w:p w:rsidR="00BA7740" w:rsidRPr="008F6ED4" w:rsidRDefault="00BA7740" w:rsidP="009B3053">
      <w:pPr>
        <w:autoSpaceDE w:val="0"/>
        <w:autoSpaceDN w:val="0"/>
        <w:adjustRightInd w:val="0"/>
        <w:ind w:firstLine="540"/>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7"/>
        <w:gridCol w:w="3818"/>
      </w:tblGrid>
      <w:tr w:rsidR="009B3053" w:rsidRPr="001D06CD" w:rsidTr="004336CD">
        <w:tc>
          <w:tcPr>
            <w:tcW w:w="6237" w:type="dxa"/>
          </w:tcPr>
          <w:p w:rsidR="009B3053" w:rsidRPr="001D06CD" w:rsidRDefault="009B3053" w:rsidP="004336CD">
            <w:pPr>
              <w:autoSpaceDE w:val="0"/>
              <w:autoSpaceDN w:val="0"/>
              <w:adjustRightInd w:val="0"/>
              <w:outlineLvl w:val="0"/>
              <w:rPr>
                <w:rFonts w:ascii="Times New Roman" w:hAnsi="Times New Roman" w:cs="Times New Roman"/>
                <w:sz w:val="26"/>
                <w:szCs w:val="26"/>
              </w:rPr>
            </w:pPr>
          </w:p>
        </w:tc>
        <w:tc>
          <w:tcPr>
            <w:tcW w:w="3960" w:type="dxa"/>
          </w:tcPr>
          <w:p w:rsidR="009B3053" w:rsidRPr="008F6ED4" w:rsidRDefault="009B3053" w:rsidP="004336CD">
            <w:pPr>
              <w:autoSpaceDE w:val="0"/>
              <w:autoSpaceDN w:val="0"/>
              <w:adjustRightInd w:val="0"/>
              <w:outlineLvl w:val="0"/>
              <w:rPr>
                <w:rFonts w:ascii="Times New Roman" w:hAnsi="Times New Roman" w:cs="Times New Roman"/>
                <w:sz w:val="26"/>
                <w:szCs w:val="26"/>
              </w:rPr>
            </w:pPr>
            <w:r w:rsidRPr="001D06CD">
              <w:rPr>
                <w:rFonts w:ascii="Times New Roman" w:hAnsi="Times New Roman" w:cs="Times New Roman"/>
                <w:sz w:val="26"/>
                <w:szCs w:val="26"/>
              </w:rPr>
              <w:t>Утвержден</w:t>
            </w:r>
          </w:p>
          <w:p w:rsidR="009B3053" w:rsidRPr="001D06CD" w:rsidRDefault="000A06C6" w:rsidP="004336CD">
            <w:pPr>
              <w:autoSpaceDE w:val="0"/>
              <w:autoSpaceDN w:val="0"/>
              <w:adjustRightInd w:val="0"/>
              <w:rPr>
                <w:rFonts w:ascii="Times New Roman" w:hAnsi="Times New Roman" w:cs="Times New Roman"/>
                <w:sz w:val="26"/>
                <w:szCs w:val="26"/>
              </w:rPr>
            </w:pPr>
            <w:r w:rsidRPr="001D06CD">
              <w:rPr>
                <w:rFonts w:ascii="Times New Roman" w:hAnsi="Times New Roman" w:cs="Times New Roman"/>
                <w:sz w:val="26"/>
                <w:szCs w:val="26"/>
              </w:rPr>
              <w:t xml:space="preserve">Решением Совета депутатов </w:t>
            </w:r>
            <w:r w:rsidR="009B3053" w:rsidRPr="001D06CD">
              <w:rPr>
                <w:rFonts w:ascii="Times New Roman" w:hAnsi="Times New Roman" w:cs="Times New Roman"/>
                <w:sz w:val="26"/>
                <w:szCs w:val="26"/>
              </w:rPr>
              <w:t>Администрации</w:t>
            </w:r>
          </w:p>
          <w:p w:rsidR="009B3053" w:rsidRPr="001D06CD" w:rsidRDefault="009B3053" w:rsidP="004336CD">
            <w:pPr>
              <w:autoSpaceDE w:val="0"/>
              <w:autoSpaceDN w:val="0"/>
              <w:adjustRightInd w:val="0"/>
              <w:rPr>
                <w:rFonts w:ascii="Times New Roman" w:hAnsi="Times New Roman" w:cs="Times New Roman"/>
                <w:sz w:val="26"/>
                <w:szCs w:val="26"/>
              </w:rPr>
            </w:pPr>
            <w:r w:rsidRPr="001D06CD">
              <w:rPr>
                <w:rFonts w:ascii="Times New Roman" w:hAnsi="Times New Roman" w:cs="Times New Roman"/>
                <w:sz w:val="26"/>
                <w:szCs w:val="26"/>
              </w:rPr>
              <w:t>Одинцовского городского округа Московской области</w:t>
            </w:r>
          </w:p>
          <w:p w:rsidR="009B3053" w:rsidRPr="001D06CD" w:rsidRDefault="009B3053" w:rsidP="000A06C6">
            <w:pPr>
              <w:autoSpaceDE w:val="0"/>
              <w:autoSpaceDN w:val="0"/>
              <w:adjustRightInd w:val="0"/>
              <w:rPr>
                <w:rFonts w:ascii="Times New Roman" w:hAnsi="Times New Roman" w:cs="Times New Roman"/>
                <w:sz w:val="26"/>
                <w:szCs w:val="26"/>
              </w:rPr>
            </w:pPr>
            <w:r w:rsidRPr="001D06CD">
              <w:rPr>
                <w:rFonts w:ascii="Times New Roman" w:hAnsi="Times New Roman" w:cs="Times New Roman"/>
                <w:sz w:val="26"/>
                <w:szCs w:val="26"/>
              </w:rPr>
              <w:t>от ___________№ _____</w:t>
            </w:r>
          </w:p>
        </w:tc>
      </w:tr>
    </w:tbl>
    <w:p w:rsidR="009B3053" w:rsidRPr="001D06CD" w:rsidRDefault="009B3053" w:rsidP="009B3053">
      <w:pPr>
        <w:autoSpaceDE w:val="0"/>
        <w:autoSpaceDN w:val="0"/>
        <w:adjustRightInd w:val="0"/>
        <w:outlineLvl w:val="0"/>
        <w:rPr>
          <w:rFonts w:ascii="Times New Roman" w:hAnsi="Times New Roman" w:cs="Times New Roman"/>
          <w:sz w:val="26"/>
          <w:szCs w:val="26"/>
        </w:rPr>
      </w:pPr>
    </w:p>
    <w:p w:rsidR="009B3053" w:rsidRPr="00BA7740" w:rsidRDefault="00A52731" w:rsidP="009B3053">
      <w:pPr>
        <w:autoSpaceDE w:val="0"/>
        <w:autoSpaceDN w:val="0"/>
        <w:adjustRightInd w:val="0"/>
        <w:jc w:val="center"/>
        <w:rPr>
          <w:rFonts w:ascii="Times New Roman" w:hAnsi="Times New Roman" w:cs="Times New Roman"/>
          <w:b/>
          <w:bCs/>
          <w:sz w:val="26"/>
          <w:szCs w:val="26"/>
        </w:rPr>
      </w:pPr>
      <w:r w:rsidRPr="00BA7740">
        <w:rPr>
          <w:rFonts w:ascii="Times New Roman" w:hAnsi="Times New Roman" w:cs="Times New Roman"/>
          <w:b/>
          <w:bCs/>
          <w:sz w:val="26"/>
          <w:szCs w:val="26"/>
        </w:rPr>
        <w:t xml:space="preserve">ПОРЯДОК ПРЕДОСТАВЛЕНИЯ МУНИЦИПАЛЬНОЙ ПРЕФЕРЕНЦИИ ПУТЕМ ПРЕДОСТАВЛЕНИЯ СУБЪЕКТАМ МАЛОГО ИЛИ СРЕДНЕГО ПРЕДПРИНИМАТЕЛЬСТВА МЕСТ </w:t>
      </w:r>
      <w:proofErr w:type="gramStart"/>
      <w:r w:rsidRPr="00BA7740">
        <w:rPr>
          <w:rFonts w:ascii="Times New Roman" w:hAnsi="Times New Roman" w:cs="Times New Roman"/>
          <w:b/>
          <w:bCs/>
          <w:sz w:val="26"/>
          <w:szCs w:val="26"/>
        </w:rPr>
        <w:t xml:space="preserve">ДЛЯ  РАЗМЕЩЕНИЯ НЕСТАЦИОНАРНЫХ ТОРГОВЫХ ОБЪЕКТОВ БЕЗ ПРОВЕДЕНИЯ ТОРГОВ НА ЛЬГОТНЫХ УСЛОВИЯХ ПРИ ОРГАНИЗАЦИИ МОБИЛЬНОЙ ТОРГОВЛИ </w:t>
      </w:r>
      <w:r w:rsidR="00101481" w:rsidRPr="00BA7740">
        <w:rPr>
          <w:rFonts w:ascii="Times New Roman" w:hAnsi="Times New Roman" w:cs="Times New Roman"/>
          <w:b/>
          <w:bCs/>
          <w:sz w:val="26"/>
          <w:szCs w:val="26"/>
        </w:rPr>
        <w:t xml:space="preserve"> </w:t>
      </w:r>
      <w:r w:rsidR="009B3053" w:rsidRPr="00BA7740">
        <w:rPr>
          <w:rFonts w:ascii="Times New Roman" w:hAnsi="Times New Roman" w:cs="Times New Roman"/>
          <w:b/>
          <w:bCs/>
          <w:sz w:val="26"/>
          <w:szCs w:val="26"/>
        </w:rPr>
        <w:t>НА ТЕРРИТОРИИ</w:t>
      </w:r>
      <w:proofErr w:type="gramEnd"/>
      <w:r w:rsidR="009B3053" w:rsidRPr="00BA7740">
        <w:rPr>
          <w:rFonts w:ascii="Times New Roman" w:hAnsi="Times New Roman" w:cs="Times New Roman"/>
          <w:b/>
          <w:bCs/>
          <w:sz w:val="26"/>
          <w:szCs w:val="26"/>
        </w:rPr>
        <w:t xml:space="preserve"> ОДИНЦОВСКОГО ГОРОДСКОГО ОКРУГА </w:t>
      </w:r>
    </w:p>
    <w:p w:rsidR="009B3053" w:rsidRPr="001D06CD" w:rsidRDefault="009B3053" w:rsidP="009B3053">
      <w:pPr>
        <w:autoSpaceDE w:val="0"/>
        <w:autoSpaceDN w:val="0"/>
        <w:adjustRightInd w:val="0"/>
        <w:jc w:val="center"/>
        <w:rPr>
          <w:rFonts w:ascii="Times New Roman" w:hAnsi="Times New Roman" w:cs="Times New Roman"/>
          <w:b/>
          <w:bCs/>
          <w:sz w:val="26"/>
          <w:szCs w:val="26"/>
        </w:rPr>
      </w:pPr>
      <w:r w:rsidRPr="00BA7740">
        <w:rPr>
          <w:rFonts w:ascii="Times New Roman" w:hAnsi="Times New Roman" w:cs="Times New Roman"/>
          <w:b/>
          <w:bCs/>
          <w:sz w:val="26"/>
          <w:szCs w:val="26"/>
        </w:rPr>
        <w:t>МОСКОВСКОЙ ОБЛАСТИ</w:t>
      </w:r>
    </w:p>
    <w:p w:rsidR="009B3053" w:rsidRPr="001D06CD" w:rsidRDefault="009B3053" w:rsidP="009B3053">
      <w:pPr>
        <w:autoSpaceDE w:val="0"/>
        <w:autoSpaceDN w:val="0"/>
        <w:adjustRightInd w:val="0"/>
        <w:jc w:val="both"/>
        <w:rPr>
          <w:rFonts w:ascii="Times New Roman" w:hAnsi="Times New Roman" w:cs="Times New Roman"/>
          <w:sz w:val="26"/>
          <w:szCs w:val="26"/>
        </w:rPr>
      </w:pPr>
    </w:p>
    <w:p w:rsidR="009B3053" w:rsidRPr="001D06CD" w:rsidRDefault="00A65483" w:rsidP="009B3053">
      <w:pPr>
        <w:autoSpaceDE w:val="0"/>
        <w:autoSpaceDN w:val="0"/>
        <w:adjustRightInd w:val="0"/>
        <w:jc w:val="center"/>
        <w:rPr>
          <w:rFonts w:ascii="Times New Roman" w:hAnsi="Times New Roman" w:cs="Times New Roman"/>
          <w:b/>
          <w:bCs/>
          <w:sz w:val="26"/>
          <w:szCs w:val="26"/>
        </w:rPr>
      </w:pPr>
      <w:r w:rsidRPr="001D06CD">
        <w:rPr>
          <w:rFonts w:ascii="Times New Roman" w:hAnsi="Times New Roman" w:cs="Times New Roman"/>
          <w:b/>
          <w:bCs/>
          <w:sz w:val="26"/>
          <w:szCs w:val="26"/>
          <w:lang w:val="en-US"/>
        </w:rPr>
        <w:t>I</w:t>
      </w:r>
      <w:r w:rsidR="009B3053" w:rsidRPr="001D06CD">
        <w:rPr>
          <w:rFonts w:ascii="Times New Roman" w:hAnsi="Times New Roman" w:cs="Times New Roman"/>
          <w:b/>
          <w:bCs/>
          <w:sz w:val="26"/>
          <w:szCs w:val="26"/>
        </w:rPr>
        <w:t>. Общие положения</w:t>
      </w:r>
    </w:p>
    <w:p w:rsidR="009B3053" w:rsidRPr="001D06CD" w:rsidRDefault="009B3053" w:rsidP="009B3053">
      <w:pPr>
        <w:autoSpaceDE w:val="0"/>
        <w:autoSpaceDN w:val="0"/>
        <w:adjustRightInd w:val="0"/>
        <w:jc w:val="both"/>
        <w:rPr>
          <w:rFonts w:ascii="Times New Roman" w:hAnsi="Times New Roman" w:cs="Times New Roman"/>
          <w:sz w:val="26"/>
          <w:szCs w:val="26"/>
        </w:rPr>
      </w:pPr>
    </w:p>
    <w:p w:rsidR="00A217D6" w:rsidRDefault="009B3053" w:rsidP="007A5C4C">
      <w:pPr>
        <w:pStyle w:val="11"/>
        <w:tabs>
          <w:tab w:val="left" w:pos="1232"/>
        </w:tabs>
        <w:spacing w:line="240" w:lineRule="auto"/>
        <w:ind w:firstLine="567"/>
        <w:jc w:val="both"/>
        <w:rPr>
          <w:sz w:val="26"/>
          <w:szCs w:val="26"/>
        </w:rPr>
      </w:pPr>
      <w:r w:rsidRPr="00BA7740">
        <w:rPr>
          <w:sz w:val="26"/>
          <w:szCs w:val="26"/>
        </w:rPr>
        <w:t xml:space="preserve">1. </w:t>
      </w:r>
      <w:proofErr w:type="gramStart"/>
      <w:r w:rsidR="00A217D6" w:rsidRPr="00BA7740">
        <w:rPr>
          <w:bCs/>
          <w:sz w:val="26"/>
          <w:szCs w:val="26"/>
        </w:rPr>
        <w:t>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sidR="00A217D6" w:rsidRPr="00BA7740">
        <w:rPr>
          <w:rFonts w:eastAsia="Calibri"/>
          <w:sz w:val="26"/>
          <w:szCs w:val="26"/>
        </w:rPr>
        <w:t xml:space="preserve"> на территории  Одинцовского городского округа Московской области </w:t>
      </w:r>
      <w:r w:rsidR="00A217D6" w:rsidRPr="00BA7740">
        <w:rPr>
          <w:sz w:val="26"/>
          <w:szCs w:val="26"/>
        </w:rPr>
        <w:t>(далее - Порядок) разработан в соответствии с Федера</w:t>
      </w:r>
      <w:r w:rsidR="007A5C4C" w:rsidRPr="00BA7740">
        <w:rPr>
          <w:sz w:val="26"/>
          <w:szCs w:val="26"/>
        </w:rPr>
        <w:t xml:space="preserve">льными законами от 06.10.2003 № </w:t>
      </w:r>
      <w:r w:rsidR="00A217D6" w:rsidRPr="00BA7740">
        <w:rPr>
          <w:sz w:val="26"/>
          <w:szCs w:val="26"/>
        </w:rPr>
        <w:t>131-ФЗ «Об общих</w:t>
      </w:r>
      <w:r w:rsidR="007A5C4C" w:rsidRPr="00BA7740">
        <w:rPr>
          <w:sz w:val="26"/>
          <w:szCs w:val="26"/>
        </w:rPr>
        <w:t xml:space="preserve"> </w:t>
      </w:r>
      <w:r w:rsidR="00A217D6" w:rsidRPr="00BA7740">
        <w:rPr>
          <w:sz w:val="26"/>
          <w:szCs w:val="26"/>
        </w:rPr>
        <w:t>принципах организации местного самоуправления в Российс</w:t>
      </w:r>
      <w:r w:rsidR="00CF5A15">
        <w:rPr>
          <w:sz w:val="26"/>
          <w:szCs w:val="26"/>
        </w:rPr>
        <w:t xml:space="preserve">кой Федерации», от 26.07.2006 </w:t>
      </w:r>
      <w:r w:rsidR="007A5C4C" w:rsidRPr="00BA7740">
        <w:rPr>
          <w:sz w:val="26"/>
          <w:szCs w:val="26"/>
        </w:rPr>
        <w:t xml:space="preserve">№ </w:t>
      </w:r>
      <w:r w:rsidR="00A217D6" w:rsidRPr="00BA7740">
        <w:rPr>
          <w:sz w:val="26"/>
          <w:szCs w:val="26"/>
        </w:rPr>
        <w:t>135-ФЗ «О защите конкуренции</w:t>
      </w:r>
      <w:proofErr w:type="gramEnd"/>
      <w:r w:rsidR="00A217D6" w:rsidRPr="00BA7740">
        <w:rPr>
          <w:sz w:val="26"/>
          <w:szCs w:val="26"/>
        </w:rPr>
        <w:t xml:space="preserve">», </w:t>
      </w:r>
      <w:proofErr w:type="gramStart"/>
      <w:r w:rsidR="00A217D6" w:rsidRPr="00BA7740">
        <w:rPr>
          <w:sz w:val="26"/>
          <w:szCs w:val="26"/>
        </w:rPr>
        <w:t>от 24.07.2007 № 209-ФЗ</w:t>
      </w:r>
      <w:r w:rsidR="007A5C4C" w:rsidRPr="00BA7740">
        <w:rPr>
          <w:sz w:val="26"/>
          <w:szCs w:val="26"/>
        </w:rPr>
        <w:t xml:space="preserve">  </w:t>
      </w:r>
      <w:r w:rsidR="00A217D6" w:rsidRPr="00BA7740">
        <w:rPr>
          <w:sz w:val="26"/>
          <w:szCs w:val="26"/>
        </w:rPr>
        <w:t>«О</w:t>
      </w:r>
      <w:r w:rsidR="007A5C4C" w:rsidRPr="00BA7740">
        <w:rPr>
          <w:sz w:val="26"/>
          <w:szCs w:val="26"/>
        </w:rPr>
        <w:t xml:space="preserve"> </w:t>
      </w:r>
      <w:r w:rsidR="00A217D6" w:rsidRPr="00BA7740">
        <w:rPr>
          <w:sz w:val="26"/>
          <w:szCs w:val="26"/>
        </w:rPr>
        <w:t>развитии малого и среднего предпринимательства в Российской Федерации», от</w:t>
      </w:r>
      <w:bookmarkStart w:id="0" w:name="bookmark287"/>
      <w:bookmarkEnd w:id="0"/>
      <w:r w:rsidR="007A5C4C" w:rsidRPr="00BA7740">
        <w:rPr>
          <w:sz w:val="26"/>
          <w:szCs w:val="26"/>
        </w:rPr>
        <w:t xml:space="preserve"> № </w:t>
      </w:r>
      <w:r w:rsidR="00A217D6" w:rsidRPr="00BA7740">
        <w:rPr>
          <w:sz w:val="26"/>
          <w:szCs w:val="26"/>
        </w:rPr>
        <w:t>381-ФЗ «Об основах государственного регулирования торговой</w:t>
      </w:r>
      <w:r w:rsidR="007A5C4C" w:rsidRPr="00BA7740">
        <w:rPr>
          <w:sz w:val="26"/>
          <w:szCs w:val="26"/>
        </w:rPr>
        <w:t xml:space="preserve"> деятельности в </w:t>
      </w:r>
      <w:r w:rsidR="00A217D6" w:rsidRPr="00BA7740">
        <w:rPr>
          <w:sz w:val="26"/>
          <w:szCs w:val="26"/>
        </w:rPr>
        <w:t>Российской Федерации», Законом Московской области от</w:t>
      </w:r>
      <w:bookmarkStart w:id="1" w:name="bookmark288"/>
      <w:bookmarkEnd w:id="1"/>
      <w:r w:rsidR="007A5C4C" w:rsidRPr="00BA7740">
        <w:rPr>
          <w:sz w:val="26"/>
          <w:szCs w:val="26"/>
        </w:rPr>
        <w:t xml:space="preserve"> </w:t>
      </w:r>
      <w:r w:rsidR="00A217D6" w:rsidRPr="00BA7740">
        <w:rPr>
          <w:sz w:val="26"/>
          <w:szCs w:val="26"/>
        </w:rPr>
        <w:t xml:space="preserve">№174/2010-ОЗ </w:t>
      </w:r>
      <w:r w:rsidR="007A5C4C" w:rsidRPr="00BA7740">
        <w:rPr>
          <w:sz w:val="26"/>
          <w:szCs w:val="26"/>
        </w:rPr>
        <w:t xml:space="preserve">  </w:t>
      </w:r>
      <w:r w:rsidR="00A217D6" w:rsidRPr="00BA7740">
        <w:rPr>
          <w:sz w:val="26"/>
          <w:szCs w:val="26"/>
        </w:rPr>
        <w:t>«О государственном регулировании торговой</w:t>
      </w:r>
      <w:r w:rsidR="007A5C4C" w:rsidRPr="00BA7740">
        <w:rPr>
          <w:sz w:val="26"/>
          <w:szCs w:val="26"/>
        </w:rPr>
        <w:t xml:space="preserve"> </w:t>
      </w:r>
      <w:r w:rsidR="00A217D6" w:rsidRPr="00BA7740">
        <w:rPr>
          <w:sz w:val="26"/>
          <w:szCs w:val="26"/>
        </w:rPr>
        <w:t>деятельности в Московской области», распоряжением Министерства сельского хозяйства и продовольствия М</w:t>
      </w:r>
      <w:r w:rsidR="00CF5A15">
        <w:rPr>
          <w:sz w:val="26"/>
          <w:szCs w:val="26"/>
        </w:rPr>
        <w:t xml:space="preserve">осковской области от 13.10.2020 </w:t>
      </w:r>
      <w:r w:rsidR="00A217D6" w:rsidRPr="00BA7740">
        <w:rPr>
          <w:sz w:val="26"/>
          <w:szCs w:val="26"/>
        </w:rPr>
        <w:t>№ 20РВ-306 «О разработке и утверждении органами местного самоуправления муниципальных образований Московской области схем</w:t>
      </w:r>
      <w:proofErr w:type="gramEnd"/>
      <w:r w:rsidR="00A217D6" w:rsidRPr="00BA7740">
        <w:rPr>
          <w:sz w:val="26"/>
          <w:szCs w:val="26"/>
        </w:rPr>
        <w:t xml:space="preserve"> </w:t>
      </w:r>
      <w:proofErr w:type="gramStart"/>
      <w:r w:rsidR="00A217D6" w:rsidRPr="00BA7740">
        <w:rPr>
          <w:sz w:val="26"/>
          <w:szCs w:val="26"/>
        </w:rPr>
        <w:t xml:space="preserve">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 (далее - Распоряжение), </w:t>
      </w:r>
      <w:r w:rsidR="007A5C4C" w:rsidRPr="00BA7740">
        <w:rPr>
          <w:sz w:val="26"/>
          <w:szCs w:val="26"/>
        </w:rPr>
        <w:t>письмом Министерства промышленности торговли Российской Федерации № ЕВ-43474/15, Федеральной антимонопольной службы России № АД/52718/20 от 23.06.2020 «О предоставлении муниципальных преференций производителям товаров при организации нестационарной и мобильной торговли»</w:t>
      </w:r>
      <w:r w:rsidR="00A217D6" w:rsidRPr="00BA7740">
        <w:rPr>
          <w:sz w:val="26"/>
          <w:szCs w:val="26"/>
        </w:rPr>
        <w:t xml:space="preserve"> и Уставом </w:t>
      </w:r>
      <w:r w:rsidR="007A5C4C" w:rsidRPr="00BA7740">
        <w:rPr>
          <w:sz w:val="26"/>
          <w:szCs w:val="26"/>
        </w:rPr>
        <w:t xml:space="preserve"> Одинцовского </w:t>
      </w:r>
      <w:r w:rsidR="00A217D6" w:rsidRPr="00BA7740">
        <w:rPr>
          <w:sz w:val="26"/>
          <w:szCs w:val="26"/>
        </w:rPr>
        <w:t>городского округа Московской области.</w:t>
      </w:r>
      <w:r w:rsidR="00F4567D">
        <w:rPr>
          <w:sz w:val="26"/>
          <w:szCs w:val="26"/>
        </w:rPr>
        <w:t xml:space="preserve"> </w:t>
      </w:r>
      <w:proofErr w:type="gramEnd"/>
    </w:p>
    <w:p w:rsidR="00FC76D7" w:rsidRPr="001D06CD" w:rsidRDefault="00FC76D7" w:rsidP="00FC76D7">
      <w:pPr>
        <w:pStyle w:val="11"/>
        <w:tabs>
          <w:tab w:val="left" w:pos="1447"/>
        </w:tabs>
        <w:spacing w:line="240" w:lineRule="auto"/>
        <w:ind w:firstLine="403"/>
        <w:jc w:val="both"/>
        <w:rPr>
          <w:sz w:val="26"/>
          <w:szCs w:val="26"/>
        </w:rPr>
      </w:pPr>
      <w:bookmarkStart w:id="2" w:name="bookmark284"/>
      <w:bookmarkStart w:id="3" w:name="bookmark286"/>
      <w:bookmarkStart w:id="4" w:name="bookmark289"/>
      <w:bookmarkEnd w:id="2"/>
      <w:bookmarkEnd w:id="3"/>
      <w:bookmarkEnd w:id="4"/>
      <w:r>
        <w:rPr>
          <w:sz w:val="26"/>
          <w:szCs w:val="26"/>
        </w:rPr>
        <w:t>2</w:t>
      </w:r>
      <w:r w:rsidRPr="001D06CD">
        <w:rPr>
          <w:sz w:val="26"/>
          <w:szCs w:val="26"/>
        </w:rPr>
        <w:t>. Настоя</w:t>
      </w:r>
      <w:r>
        <w:rPr>
          <w:sz w:val="26"/>
          <w:szCs w:val="26"/>
        </w:rPr>
        <w:t>щий</w:t>
      </w:r>
      <w:r w:rsidRPr="001D06CD">
        <w:rPr>
          <w:sz w:val="26"/>
          <w:szCs w:val="26"/>
        </w:rPr>
        <w:t xml:space="preserve"> По</w:t>
      </w:r>
      <w:r>
        <w:rPr>
          <w:sz w:val="26"/>
          <w:szCs w:val="26"/>
        </w:rPr>
        <w:t>рядок</w:t>
      </w:r>
      <w:r w:rsidRPr="001D06CD">
        <w:rPr>
          <w:sz w:val="26"/>
          <w:szCs w:val="26"/>
        </w:rPr>
        <w:t xml:space="preserve"> определяет условия и устанавливает процедуру предоставления муниципальной преференции путем предоставления Администрацией Одинцовского городского округа Московской области (далее-Администрация) права на размещение мобильных торговых объектов, на земельных участках, находящихся в муниципальной собственности, либо на землях (земельных участках), государственная собственность на которые не разграничена, распоряжение которыми отнесено к полномочиям Администрации, без проведения торгов на льготных условиях субъектам малого и среднего предпринимательства.</w:t>
      </w:r>
      <w:bookmarkStart w:id="5" w:name="bookmark290"/>
      <w:bookmarkEnd w:id="5"/>
    </w:p>
    <w:p w:rsidR="00FC76D7" w:rsidRPr="001D06CD" w:rsidRDefault="00FC76D7" w:rsidP="00FC76D7">
      <w:pPr>
        <w:pStyle w:val="11"/>
        <w:tabs>
          <w:tab w:val="left" w:pos="1447"/>
        </w:tabs>
        <w:spacing w:line="240" w:lineRule="auto"/>
        <w:ind w:firstLine="403"/>
        <w:jc w:val="both"/>
        <w:rPr>
          <w:sz w:val="26"/>
          <w:szCs w:val="26"/>
        </w:rPr>
      </w:pPr>
      <w:r>
        <w:rPr>
          <w:sz w:val="26"/>
          <w:szCs w:val="26"/>
        </w:rPr>
        <w:t>3</w:t>
      </w:r>
      <w:r w:rsidRPr="001D06CD">
        <w:rPr>
          <w:sz w:val="26"/>
          <w:szCs w:val="26"/>
        </w:rPr>
        <w:t xml:space="preserve">. </w:t>
      </w:r>
      <w:r>
        <w:rPr>
          <w:sz w:val="26"/>
          <w:szCs w:val="26"/>
        </w:rPr>
        <w:t>Муниципальные</w:t>
      </w:r>
      <w:r>
        <w:rPr>
          <w:sz w:val="26"/>
          <w:szCs w:val="26"/>
        </w:rPr>
        <w:tab/>
        <w:t xml:space="preserve">преференции </w:t>
      </w:r>
      <w:r w:rsidRPr="001D06CD">
        <w:rPr>
          <w:sz w:val="26"/>
          <w:szCs w:val="26"/>
        </w:rPr>
        <w:t xml:space="preserve">предоставляются без предварительного согласия антимонопольного органа (пункт 4 части 3 статьи 19 Федерального закона от 26.07.2006 № 135-ФЗ «О защите конкуренции») путем предоставления права на размещение мобильного торгового объекта без проведения торгов на льготных условиях, в рамках реализации </w:t>
      </w:r>
      <w:r w:rsidRPr="001D06CD">
        <w:rPr>
          <w:color w:val="000000"/>
          <w:sz w:val="26"/>
          <w:szCs w:val="26"/>
        </w:rPr>
        <w:t xml:space="preserve">Подпрограммы </w:t>
      </w:r>
      <w:r w:rsidRPr="001D06CD">
        <w:rPr>
          <w:sz w:val="26"/>
          <w:szCs w:val="26"/>
        </w:rPr>
        <w:t xml:space="preserve">IV </w:t>
      </w:r>
      <w:r w:rsidRPr="001D06CD">
        <w:rPr>
          <w:color w:val="000000"/>
          <w:sz w:val="26"/>
          <w:szCs w:val="26"/>
        </w:rPr>
        <w:t>«Развитие потребительского рынка и услуг на территории муниципального образования Московской области» Муниципальной программы 11 «Предпринимательство» на 2020-2024 гг., утвержденной постановлением Администрации Одинцовского городского округа Московской области от 31.10.2019 № 1280</w:t>
      </w:r>
      <w:r w:rsidRPr="001D06CD">
        <w:rPr>
          <w:sz w:val="26"/>
          <w:szCs w:val="26"/>
        </w:rPr>
        <w:t xml:space="preserve">, исключительно в целях поддержки субъектов </w:t>
      </w:r>
      <w:r w:rsidRPr="001D06CD">
        <w:rPr>
          <w:bCs/>
          <w:sz w:val="26"/>
          <w:szCs w:val="26"/>
        </w:rPr>
        <w:t>малого или среднего предпринимательства</w:t>
      </w:r>
      <w:r w:rsidRPr="001D06CD">
        <w:rPr>
          <w:sz w:val="26"/>
          <w:szCs w:val="26"/>
        </w:rPr>
        <w:t>.</w:t>
      </w:r>
    </w:p>
    <w:p w:rsidR="00FC76D7" w:rsidRPr="001D06CD" w:rsidRDefault="00FC76D7" w:rsidP="00FC76D7">
      <w:pPr>
        <w:pStyle w:val="11"/>
        <w:numPr>
          <w:ilvl w:val="0"/>
          <w:numId w:val="21"/>
        </w:numPr>
        <w:tabs>
          <w:tab w:val="left" w:pos="1234"/>
        </w:tabs>
        <w:spacing w:line="240" w:lineRule="auto"/>
        <w:jc w:val="both"/>
        <w:rPr>
          <w:sz w:val="26"/>
          <w:szCs w:val="26"/>
        </w:rPr>
      </w:pPr>
      <w:r w:rsidRPr="001D06CD">
        <w:rPr>
          <w:sz w:val="26"/>
          <w:szCs w:val="26"/>
        </w:rPr>
        <w:t>Основные понятия:</w:t>
      </w:r>
    </w:p>
    <w:p w:rsidR="00FC76D7" w:rsidRPr="001D06CD" w:rsidRDefault="00FC76D7" w:rsidP="00FC76D7">
      <w:pPr>
        <w:pStyle w:val="11"/>
        <w:spacing w:line="240" w:lineRule="auto"/>
        <w:ind w:firstLine="720"/>
        <w:jc w:val="both"/>
        <w:rPr>
          <w:sz w:val="26"/>
          <w:szCs w:val="26"/>
        </w:rPr>
      </w:pPr>
      <w:r w:rsidRPr="001D06CD">
        <w:rPr>
          <w:b/>
          <w:bCs/>
          <w:sz w:val="26"/>
          <w:szCs w:val="26"/>
        </w:rPr>
        <w:t xml:space="preserve">субъекты малого и среднего предпринимательства </w:t>
      </w:r>
      <w:r w:rsidRPr="00FC76D7">
        <w:rPr>
          <w:bCs/>
          <w:sz w:val="26"/>
          <w:szCs w:val="26"/>
        </w:rPr>
        <w:t xml:space="preserve">(далее - субъекты МСП) - </w:t>
      </w:r>
      <w:r w:rsidRPr="001D06CD">
        <w:rPr>
          <w:sz w:val="26"/>
          <w:szCs w:val="26"/>
        </w:rPr>
        <w:t>юридические лица, индивидуальные предприниматели, зарегистрированные в соответствии с законодательством Российской Федерации порядке 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rsidR="00FC76D7" w:rsidRPr="001D06CD" w:rsidRDefault="00FC76D7" w:rsidP="00FC76D7">
      <w:pPr>
        <w:pStyle w:val="11"/>
        <w:spacing w:line="240" w:lineRule="auto"/>
        <w:ind w:firstLine="720"/>
        <w:jc w:val="both"/>
        <w:rPr>
          <w:sz w:val="26"/>
          <w:szCs w:val="26"/>
        </w:rPr>
      </w:pPr>
      <w:r w:rsidRPr="001D06CD">
        <w:rPr>
          <w:b/>
          <w:bCs/>
          <w:sz w:val="26"/>
          <w:szCs w:val="26"/>
        </w:rPr>
        <w:t xml:space="preserve">муниципальная преференция - </w:t>
      </w:r>
      <w:r w:rsidRPr="001D06CD">
        <w:rPr>
          <w:sz w:val="26"/>
          <w:szCs w:val="26"/>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w:t>
      </w:r>
      <w:r w:rsidR="00E85534">
        <w:rPr>
          <w:sz w:val="26"/>
          <w:szCs w:val="26"/>
        </w:rPr>
        <w:t xml:space="preserve"> образования Московской области</w:t>
      </w:r>
      <w:r w:rsidRPr="001D06CD">
        <w:rPr>
          <w:sz w:val="26"/>
          <w:szCs w:val="26"/>
        </w:rPr>
        <w:t>;</w:t>
      </w:r>
    </w:p>
    <w:p w:rsidR="00FC76D7" w:rsidRPr="001D06CD" w:rsidRDefault="00FC76D7" w:rsidP="00FC76D7">
      <w:pPr>
        <w:pStyle w:val="11"/>
        <w:spacing w:line="240" w:lineRule="auto"/>
        <w:ind w:firstLine="720"/>
        <w:jc w:val="both"/>
        <w:rPr>
          <w:sz w:val="26"/>
          <w:szCs w:val="26"/>
        </w:rPr>
      </w:pPr>
      <w:r w:rsidRPr="001D06CD">
        <w:rPr>
          <w:b/>
          <w:bCs/>
          <w:sz w:val="26"/>
          <w:szCs w:val="26"/>
        </w:rPr>
        <w:t xml:space="preserve">схема размещения нестационарных торговых объектов на территории муниципальных образований </w:t>
      </w:r>
      <w:r w:rsidRPr="00FC76D7">
        <w:rPr>
          <w:bCs/>
          <w:sz w:val="26"/>
          <w:szCs w:val="26"/>
        </w:rPr>
        <w:t>(далее - Схема) -</w:t>
      </w:r>
      <w:r w:rsidRPr="001D06CD">
        <w:rPr>
          <w:b/>
          <w:bCs/>
          <w:sz w:val="26"/>
          <w:szCs w:val="26"/>
        </w:rPr>
        <w:t xml:space="preserve"> </w:t>
      </w:r>
      <w:r w:rsidRPr="001D06CD">
        <w:rPr>
          <w:sz w:val="26"/>
          <w:szCs w:val="26"/>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
    <w:p w:rsidR="00FC76D7" w:rsidRDefault="00FC76D7" w:rsidP="00FC76D7">
      <w:pPr>
        <w:pStyle w:val="11"/>
        <w:spacing w:line="240" w:lineRule="auto"/>
        <w:ind w:firstLine="560"/>
        <w:jc w:val="both"/>
        <w:rPr>
          <w:sz w:val="26"/>
          <w:szCs w:val="26"/>
        </w:rPr>
      </w:pPr>
      <w:r w:rsidRPr="001D06CD">
        <w:rPr>
          <w:b/>
          <w:bCs/>
          <w:sz w:val="26"/>
          <w:szCs w:val="26"/>
        </w:rPr>
        <w:t xml:space="preserve">специализация нестационарного торгового объекта </w:t>
      </w:r>
      <w:r w:rsidRPr="001D06CD">
        <w:rPr>
          <w:sz w:val="26"/>
          <w:szCs w:val="26"/>
        </w:rPr>
        <w:t>-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BD7447" w:rsidRDefault="00BD7447" w:rsidP="00BD7447">
      <w:pPr>
        <w:pStyle w:val="11"/>
        <w:spacing w:line="240" w:lineRule="auto"/>
        <w:ind w:firstLine="720"/>
        <w:jc w:val="both"/>
        <w:rPr>
          <w:sz w:val="26"/>
          <w:szCs w:val="26"/>
        </w:rPr>
      </w:pPr>
      <w:r w:rsidRPr="001D06CD">
        <w:rPr>
          <w:b/>
          <w:bCs/>
          <w:sz w:val="26"/>
          <w:szCs w:val="26"/>
        </w:rPr>
        <w:t xml:space="preserve">мобильный торговый объект </w:t>
      </w:r>
      <w:r w:rsidRPr="00FC76D7">
        <w:rPr>
          <w:bCs/>
          <w:sz w:val="26"/>
          <w:szCs w:val="26"/>
        </w:rPr>
        <w:t>(далее - МТО) -</w:t>
      </w:r>
      <w:r w:rsidRPr="001D06CD">
        <w:rPr>
          <w:b/>
          <w:bCs/>
          <w:sz w:val="26"/>
          <w:szCs w:val="26"/>
        </w:rPr>
        <w:t xml:space="preserve"> </w:t>
      </w:r>
      <w:r w:rsidRPr="001D06CD">
        <w:rPr>
          <w:sz w:val="26"/>
          <w:szCs w:val="26"/>
        </w:rPr>
        <w:t>нестационарный торговый объект, включаемый в Схему и Перечень, к которому отно</w:t>
      </w:r>
      <w:r>
        <w:rPr>
          <w:sz w:val="26"/>
          <w:szCs w:val="26"/>
        </w:rPr>
        <w:t xml:space="preserve">сятся: передвижное сооружение, </w:t>
      </w:r>
      <w:r w:rsidRPr="001D06CD">
        <w:rPr>
          <w:sz w:val="26"/>
          <w:szCs w:val="26"/>
        </w:rPr>
        <w:t>мобильные пунк</w:t>
      </w:r>
      <w:r>
        <w:rPr>
          <w:sz w:val="26"/>
          <w:szCs w:val="26"/>
        </w:rPr>
        <w:t xml:space="preserve">ты быстрого питания, </w:t>
      </w:r>
      <w:r w:rsidRPr="00EA2EA1">
        <w:rPr>
          <w:sz w:val="26"/>
          <w:szCs w:val="26"/>
        </w:rPr>
        <w:t>объекты мобильной торговли:</w:t>
      </w:r>
    </w:p>
    <w:p w:rsidR="00BD7447" w:rsidRPr="001D06CD" w:rsidRDefault="00BD7447" w:rsidP="00BD7447">
      <w:pPr>
        <w:pStyle w:val="11"/>
        <w:spacing w:line="240" w:lineRule="auto"/>
        <w:ind w:firstLine="720"/>
        <w:jc w:val="both"/>
        <w:rPr>
          <w:sz w:val="26"/>
          <w:szCs w:val="26"/>
        </w:rPr>
      </w:pPr>
      <w:r>
        <w:rPr>
          <w:b/>
          <w:bCs/>
          <w:sz w:val="26"/>
          <w:szCs w:val="26"/>
        </w:rPr>
        <w:t xml:space="preserve">- </w:t>
      </w:r>
      <w:r w:rsidRPr="001D06CD">
        <w:rPr>
          <w:b/>
          <w:bCs/>
          <w:sz w:val="26"/>
          <w:szCs w:val="26"/>
        </w:rPr>
        <w:t xml:space="preserve">передвижное сооружение - </w:t>
      </w:r>
      <w:r w:rsidRPr="001D06CD">
        <w:rPr>
          <w:sz w:val="26"/>
          <w:szCs w:val="26"/>
        </w:rPr>
        <w:t>изотермические емкости и цистерны, прочие передвижные объекты;</w:t>
      </w:r>
    </w:p>
    <w:p w:rsidR="00BD7447" w:rsidRDefault="00BD7447" w:rsidP="00BD7447">
      <w:pPr>
        <w:pStyle w:val="11"/>
        <w:spacing w:line="240" w:lineRule="auto"/>
        <w:ind w:firstLine="720"/>
        <w:jc w:val="both"/>
        <w:rPr>
          <w:sz w:val="26"/>
          <w:szCs w:val="26"/>
        </w:rPr>
      </w:pPr>
      <w:r>
        <w:rPr>
          <w:b/>
          <w:bCs/>
          <w:sz w:val="26"/>
          <w:szCs w:val="26"/>
        </w:rPr>
        <w:t xml:space="preserve">- </w:t>
      </w:r>
      <w:r w:rsidRPr="001D06CD">
        <w:rPr>
          <w:b/>
          <w:bCs/>
          <w:sz w:val="26"/>
          <w:szCs w:val="26"/>
        </w:rPr>
        <w:t xml:space="preserve">мобильный пункт быстрого питания </w:t>
      </w:r>
      <w:r w:rsidRPr="001D06CD">
        <w:rPr>
          <w:sz w:val="26"/>
          <w:szCs w:val="26"/>
        </w:rPr>
        <w:t>- передвижное сооружение (</w:t>
      </w:r>
      <w:proofErr w:type="spellStart"/>
      <w:r w:rsidRPr="001D06CD">
        <w:rPr>
          <w:sz w:val="26"/>
          <w:szCs w:val="26"/>
        </w:rPr>
        <w:t>автокафе</w:t>
      </w:r>
      <w:proofErr w:type="spellEnd"/>
      <w:r w:rsidRPr="001D06CD">
        <w:rPr>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w:t>
      </w:r>
      <w:r>
        <w:rPr>
          <w:sz w:val="26"/>
          <w:szCs w:val="26"/>
        </w:rPr>
        <w:t>кую обработку пищевого продукта;</w:t>
      </w:r>
    </w:p>
    <w:p w:rsidR="00BD7447" w:rsidRPr="001D06CD" w:rsidRDefault="00BD7447" w:rsidP="00BD7447">
      <w:pPr>
        <w:pStyle w:val="11"/>
        <w:spacing w:line="240" w:lineRule="auto"/>
        <w:ind w:firstLine="720"/>
        <w:jc w:val="both"/>
        <w:rPr>
          <w:sz w:val="26"/>
          <w:szCs w:val="26"/>
        </w:rPr>
      </w:pPr>
      <w:r>
        <w:rPr>
          <w:b/>
          <w:sz w:val="26"/>
          <w:szCs w:val="26"/>
        </w:rPr>
        <w:t xml:space="preserve">- </w:t>
      </w:r>
      <w:r w:rsidRPr="00EA2EA1">
        <w:rPr>
          <w:b/>
          <w:sz w:val="26"/>
          <w:szCs w:val="26"/>
        </w:rPr>
        <w:t xml:space="preserve">объект мобильной торговли </w:t>
      </w:r>
      <w:r w:rsidRPr="00EA2EA1">
        <w:rPr>
          <w:sz w:val="26"/>
          <w:szCs w:val="26"/>
        </w:rPr>
        <w:t>-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FC76D7" w:rsidRPr="001D06CD" w:rsidRDefault="00FC76D7" w:rsidP="00FC76D7">
      <w:pPr>
        <w:pStyle w:val="11"/>
        <w:spacing w:line="240" w:lineRule="auto"/>
        <w:ind w:firstLine="720"/>
        <w:jc w:val="both"/>
        <w:rPr>
          <w:sz w:val="26"/>
          <w:szCs w:val="26"/>
        </w:rPr>
      </w:pPr>
      <w:proofErr w:type="gramStart"/>
      <w:r w:rsidRPr="001D06CD">
        <w:rPr>
          <w:b/>
          <w:bCs/>
          <w:sz w:val="26"/>
          <w:szCs w:val="26"/>
        </w:rPr>
        <w:t xml:space="preserve">перечень мест размещения мобильных торговых объектов для предоставления муниципальной преференции </w:t>
      </w:r>
      <w:r w:rsidRPr="00FC76D7">
        <w:rPr>
          <w:bCs/>
          <w:sz w:val="26"/>
          <w:szCs w:val="26"/>
        </w:rPr>
        <w:t xml:space="preserve">(далее - Перечень) - </w:t>
      </w:r>
      <w:r w:rsidRPr="00FC76D7">
        <w:rPr>
          <w:sz w:val="26"/>
          <w:szCs w:val="26"/>
        </w:rPr>
        <w:t>утвержденный органом местного самоуправления муниципального образования</w:t>
      </w:r>
      <w:r w:rsidRPr="001D06CD">
        <w:rPr>
          <w:sz w:val="26"/>
          <w:szCs w:val="26"/>
        </w:rPr>
        <w:t xml:space="preserve"> Московской области адресный перечень мест размещения МТО, которые предоставляются субъектам МСП без проведения торгов на льготных условиях, включенные в Схему места размещения НТО, предусмотренные мероприятием Подпрограммы IV «Развитие потребительского рынка и услуг на территории Московской области»;</w:t>
      </w:r>
      <w:proofErr w:type="gramEnd"/>
    </w:p>
    <w:p w:rsidR="009B3053" w:rsidRPr="00243F57" w:rsidRDefault="00FC76D7" w:rsidP="00FC76D7">
      <w:pPr>
        <w:autoSpaceDE w:val="0"/>
        <w:autoSpaceDN w:val="0"/>
        <w:adjustRightInd w:val="0"/>
        <w:ind w:firstLine="540"/>
        <w:jc w:val="both"/>
        <w:rPr>
          <w:rFonts w:ascii="Times New Roman" w:hAnsi="Times New Roman" w:cs="Times New Roman"/>
          <w:sz w:val="26"/>
          <w:szCs w:val="26"/>
        </w:rPr>
      </w:pPr>
      <w:r w:rsidRPr="00243F57">
        <w:rPr>
          <w:rFonts w:ascii="Times New Roman" w:hAnsi="Times New Roman" w:cs="Times New Roman"/>
          <w:sz w:val="26"/>
          <w:szCs w:val="26"/>
        </w:rPr>
        <w:t>5</w:t>
      </w:r>
      <w:r w:rsidR="007A5C4C" w:rsidRPr="00243F57">
        <w:rPr>
          <w:rFonts w:ascii="Times New Roman" w:hAnsi="Times New Roman" w:cs="Times New Roman"/>
          <w:sz w:val="26"/>
          <w:szCs w:val="26"/>
        </w:rPr>
        <w:t xml:space="preserve">. </w:t>
      </w:r>
      <w:r w:rsidR="00A007D3" w:rsidRPr="00243F57">
        <w:rPr>
          <w:rFonts w:ascii="Times New Roman" w:hAnsi="Times New Roman" w:cs="Times New Roman"/>
          <w:sz w:val="26"/>
          <w:szCs w:val="26"/>
        </w:rPr>
        <w:t>Настоящий</w:t>
      </w:r>
      <w:r w:rsidR="002B585B" w:rsidRPr="00243F57">
        <w:rPr>
          <w:rFonts w:ascii="Times New Roman" w:hAnsi="Times New Roman" w:cs="Times New Roman"/>
          <w:sz w:val="26"/>
          <w:szCs w:val="26"/>
        </w:rPr>
        <w:t xml:space="preserve"> </w:t>
      </w:r>
      <w:r w:rsidR="00A007D3" w:rsidRPr="00243F57">
        <w:rPr>
          <w:rFonts w:ascii="Times New Roman" w:hAnsi="Times New Roman" w:cs="Times New Roman"/>
          <w:sz w:val="26"/>
          <w:szCs w:val="26"/>
        </w:rPr>
        <w:t>Порядок</w:t>
      </w:r>
      <w:r w:rsidR="000D6E47" w:rsidRPr="00243F57">
        <w:rPr>
          <w:rFonts w:ascii="Times New Roman" w:hAnsi="Times New Roman" w:cs="Times New Roman"/>
          <w:sz w:val="26"/>
          <w:szCs w:val="26"/>
        </w:rPr>
        <w:t xml:space="preserve"> </w:t>
      </w:r>
      <w:r w:rsidR="009B3053" w:rsidRPr="00243F57">
        <w:rPr>
          <w:rFonts w:ascii="Times New Roman" w:hAnsi="Times New Roman" w:cs="Times New Roman"/>
          <w:sz w:val="26"/>
          <w:szCs w:val="26"/>
        </w:rPr>
        <w:t>разработан в целях:</w:t>
      </w:r>
    </w:p>
    <w:p w:rsidR="007A5C4C" w:rsidRPr="00243F57" w:rsidRDefault="00F37038" w:rsidP="00717153">
      <w:pPr>
        <w:widowControl/>
        <w:autoSpaceDE w:val="0"/>
        <w:autoSpaceDN w:val="0"/>
        <w:adjustRightInd w:val="0"/>
        <w:ind w:firstLine="567"/>
        <w:jc w:val="both"/>
        <w:rPr>
          <w:rFonts w:ascii="Times New Roman" w:eastAsiaTheme="minorHAnsi" w:hAnsi="Times New Roman" w:cs="Times New Roman"/>
          <w:color w:val="auto"/>
          <w:sz w:val="26"/>
          <w:szCs w:val="26"/>
          <w:lang w:eastAsia="en-US" w:bidi="ar-SA"/>
        </w:rPr>
      </w:pPr>
      <w:r w:rsidRPr="00243F57">
        <w:rPr>
          <w:rFonts w:ascii="Times New Roman" w:hAnsi="Times New Roman" w:cs="Times New Roman"/>
          <w:sz w:val="26"/>
          <w:szCs w:val="26"/>
        </w:rPr>
        <w:t xml:space="preserve">- </w:t>
      </w:r>
      <w:r w:rsidR="009B3053" w:rsidRPr="00243F57">
        <w:rPr>
          <w:rFonts w:ascii="Times New Roman" w:hAnsi="Times New Roman" w:cs="Times New Roman"/>
          <w:sz w:val="26"/>
          <w:szCs w:val="26"/>
        </w:rPr>
        <w:t xml:space="preserve">создания условий </w:t>
      </w:r>
      <w:r w:rsidR="007A5C4C" w:rsidRPr="00243F57">
        <w:rPr>
          <w:rFonts w:ascii="Times New Roman" w:eastAsiaTheme="minorHAnsi" w:hAnsi="Times New Roman" w:cs="Times New Roman"/>
          <w:color w:val="auto"/>
          <w:sz w:val="26"/>
          <w:szCs w:val="26"/>
          <w:lang w:eastAsia="en-US" w:bidi="ar-SA"/>
        </w:rPr>
        <w:t xml:space="preserve">для сбыта продукции российских производителей, </w:t>
      </w:r>
      <w:r w:rsidR="007A5C4C" w:rsidRPr="00243F57">
        <w:rPr>
          <w:rFonts w:ascii="Times New Roman" w:hAnsi="Times New Roman" w:cs="Times New Roman"/>
          <w:sz w:val="26"/>
          <w:szCs w:val="26"/>
        </w:rPr>
        <w:t xml:space="preserve">обеспечения </w:t>
      </w:r>
      <w:r w:rsidR="00717153" w:rsidRPr="00243F57">
        <w:rPr>
          <w:rFonts w:ascii="Times New Roman" w:hAnsi="Times New Roman" w:cs="Times New Roman"/>
          <w:sz w:val="26"/>
          <w:szCs w:val="26"/>
        </w:rPr>
        <w:t>жителей Одинцовского городского округа Московской области (далее – Одинцовский округ)</w:t>
      </w:r>
      <w:r w:rsidR="007A5C4C" w:rsidRPr="00243F57">
        <w:rPr>
          <w:rFonts w:ascii="Times New Roman" w:hAnsi="Times New Roman" w:cs="Times New Roman"/>
          <w:sz w:val="26"/>
          <w:szCs w:val="26"/>
        </w:rPr>
        <w:t xml:space="preserve"> качественными и безопасными товарами</w:t>
      </w:r>
      <w:r w:rsidR="007A5C4C" w:rsidRPr="00243F57">
        <w:rPr>
          <w:rFonts w:ascii="Times New Roman" w:eastAsiaTheme="minorHAnsi" w:hAnsi="Times New Roman" w:cs="Times New Roman"/>
          <w:color w:val="auto"/>
          <w:sz w:val="26"/>
          <w:szCs w:val="26"/>
          <w:lang w:eastAsia="en-US" w:bidi="ar-SA"/>
        </w:rPr>
        <w:t xml:space="preserve">; </w:t>
      </w:r>
    </w:p>
    <w:p w:rsidR="00717153" w:rsidRPr="00243F57" w:rsidRDefault="00717153" w:rsidP="00FC76D7">
      <w:pPr>
        <w:pStyle w:val="11"/>
        <w:spacing w:line="240" w:lineRule="auto"/>
        <w:ind w:firstLine="720"/>
        <w:jc w:val="both"/>
        <w:rPr>
          <w:sz w:val="26"/>
          <w:szCs w:val="26"/>
        </w:rPr>
      </w:pPr>
      <w:r w:rsidRPr="00243F57">
        <w:rPr>
          <w:rFonts w:eastAsiaTheme="minorHAnsi"/>
          <w:sz w:val="26"/>
          <w:szCs w:val="26"/>
        </w:rPr>
        <w:t>-</w:t>
      </w:r>
      <w:r w:rsidRPr="00243F57">
        <w:rPr>
          <w:sz w:val="26"/>
          <w:szCs w:val="26"/>
        </w:rPr>
        <w:t xml:space="preserve"> необходимости обеспечения устойчивого развития территорий Одинцовского округа;</w:t>
      </w:r>
    </w:p>
    <w:p w:rsidR="00FC76D7" w:rsidRPr="00243F57" w:rsidRDefault="00FC76D7" w:rsidP="00FC76D7">
      <w:pPr>
        <w:pStyle w:val="11"/>
        <w:spacing w:line="240" w:lineRule="auto"/>
        <w:ind w:firstLine="720"/>
        <w:jc w:val="both"/>
        <w:rPr>
          <w:sz w:val="26"/>
          <w:szCs w:val="26"/>
        </w:rPr>
      </w:pPr>
      <w:r w:rsidRPr="00243F57">
        <w:rPr>
          <w:sz w:val="26"/>
          <w:szCs w:val="26"/>
        </w:rPr>
        <w:t>- обеспечения единого порядка размещения МТО, предоставленных без проведения торгов на льготных условиях субъектам МСП на территории Одинцовского округа;</w:t>
      </w:r>
    </w:p>
    <w:p w:rsidR="00F37038" w:rsidRPr="00243F57" w:rsidRDefault="00F37038" w:rsidP="00FC76D7">
      <w:pPr>
        <w:autoSpaceDE w:val="0"/>
        <w:autoSpaceDN w:val="0"/>
        <w:adjustRightInd w:val="0"/>
        <w:ind w:firstLine="567"/>
        <w:jc w:val="both"/>
        <w:rPr>
          <w:rFonts w:ascii="Times New Roman" w:hAnsi="Times New Roman" w:cs="Times New Roman"/>
          <w:sz w:val="26"/>
          <w:szCs w:val="26"/>
        </w:rPr>
      </w:pPr>
      <w:r w:rsidRPr="00243F57">
        <w:rPr>
          <w:rFonts w:ascii="Times New Roman" w:hAnsi="Times New Roman" w:cs="Times New Roman"/>
          <w:sz w:val="26"/>
          <w:szCs w:val="26"/>
        </w:rPr>
        <w:t xml:space="preserve">- предоставления </w:t>
      </w:r>
      <w:r w:rsidRPr="00243F57">
        <w:rPr>
          <w:rFonts w:ascii="Times New Roman" w:eastAsiaTheme="minorHAnsi" w:hAnsi="Times New Roman" w:cs="Times New Roman"/>
          <w:color w:val="auto"/>
          <w:sz w:val="26"/>
          <w:szCs w:val="26"/>
          <w:lang w:eastAsia="en-US" w:bidi="ar-SA"/>
        </w:rPr>
        <w:t xml:space="preserve">мест для </w:t>
      </w:r>
      <w:hyperlink r:id="rId15" w:history="1">
        <w:r w:rsidRPr="00243F57">
          <w:rPr>
            <w:rFonts w:ascii="Times New Roman" w:eastAsiaTheme="minorHAnsi" w:hAnsi="Times New Roman" w:cs="Times New Roman"/>
            <w:color w:val="auto"/>
            <w:sz w:val="26"/>
            <w:szCs w:val="26"/>
            <w:lang w:eastAsia="en-US" w:bidi="ar-SA"/>
          </w:rPr>
          <w:t>размещения</w:t>
        </w:r>
      </w:hyperlink>
      <w:r w:rsidRPr="00243F57">
        <w:rPr>
          <w:rFonts w:ascii="Times New Roman" w:eastAsiaTheme="minorHAnsi" w:hAnsi="Times New Roman" w:cs="Times New Roman"/>
          <w:color w:val="auto"/>
          <w:sz w:val="26"/>
          <w:szCs w:val="26"/>
          <w:lang w:eastAsia="en-US" w:bidi="ar-SA"/>
        </w:rPr>
        <w:t xml:space="preserve"> нестационарных и мобильных торговых объектов без проведения а</w:t>
      </w:r>
      <w:r w:rsidRPr="00243F57">
        <w:rPr>
          <w:rFonts w:ascii="Times New Roman" w:hAnsi="Times New Roman" w:cs="Times New Roman"/>
          <w:sz w:val="26"/>
          <w:szCs w:val="26"/>
        </w:rPr>
        <w:t xml:space="preserve">укционов с установлением </w:t>
      </w:r>
      <w:r w:rsidRPr="00243F57">
        <w:rPr>
          <w:rFonts w:ascii="Times New Roman" w:eastAsiaTheme="minorHAnsi" w:hAnsi="Times New Roman" w:cs="Times New Roman"/>
          <w:color w:val="auto"/>
          <w:sz w:val="26"/>
          <w:szCs w:val="26"/>
          <w:lang w:eastAsia="en-US" w:bidi="ar-SA"/>
        </w:rPr>
        <w:t>дополнительных льготных условий</w:t>
      </w:r>
      <w:r w:rsidRPr="00243F57">
        <w:rPr>
          <w:rFonts w:ascii="Times New Roman" w:hAnsi="Times New Roman" w:cs="Times New Roman"/>
          <w:sz w:val="26"/>
          <w:szCs w:val="26"/>
        </w:rPr>
        <w:t xml:space="preserve">; </w:t>
      </w:r>
    </w:p>
    <w:p w:rsidR="00FC76D7" w:rsidRDefault="00717153" w:rsidP="00717153">
      <w:pPr>
        <w:autoSpaceDE w:val="0"/>
        <w:autoSpaceDN w:val="0"/>
        <w:adjustRightInd w:val="0"/>
        <w:ind w:firstLine="567"/>
        <w:jc w:val="both"/>
        <w:rPr>
          <w:rFonts w:ascii="Times New Roman" w:hAnsi="Times New Roman" w:cs="Times New Roman"/>
          <w:sz w:val="26"/>
          <w:szCs w:val="26"/>
        </w:rPr>
      </w:pPr>
      <w:r w:rsidRPr="00243F57">
        <w:rPr>
          <w:rFonts w:ascii="Times New Roman" w:hAnsi="Times New Roman" w:cs="Times New Roman"/>
          <w:sz w:val="26"/>
          <w:szCs w:val="26"/>
        </w:rPr>
        <w:t xml:space="preserve">- обеспечения равных возможностей для реализации прав </w:t>
      </w:r>
      <w:r w:rsidR="00FC76D7" w:rsidRPr="00243F57">
        <w:rPr>
          <w:rFonts w:ascii="Times New Roman" w:hAnsi="Times New Roman" w:cs="Times New Roman"/>
          <w:sz w:val="26"/>
          <w:szCs w:val="26"/>
        </w:rPr>
        <w:t xml:space="preserve">субъектам МСП </w:t>
      </w:r>
      <w:r w:rsidRPr="00243F57">
        <w:rPr>
          <w:rFonts w:ascii="Times New Roman" w:hAnsi="Times New Roman" w:cs="Times New Roman"/>
          <w:sz w:val="26"/>
          <w:szCs w:val="26"/>
        </w:rPr>
        <w:t xml:space="preserve">на осуществление торговой деятельности в пределах </w:t>
      </w:r>
      <w:r w:rsidR="00F37038" w:rsidRPr="00243F57">
        <w:rPr>
          <w:rFonts w:ascii="Times New Roman" w:hAnsi="Times New Roman" w:cs="Times New Roman"/>
          <w:sz w:val="26"/>
          <w:szCs w:val="26"/>
        </w:rPr>
        <w:t>территории Одинцовского округа.</w:t>
      </w:r>
      <w:r w:rsidR="00F37038" w:rsidRPr="00717153">
        <w:rPr>
          <w:rFonts w:ascii="Times New Roman" w:hAnsi="Times New Roman" w:cs="Times New Roman"/>
          <w:sz w:val="26"/>
          <w:szCs w:val="26"/>
        </w:rPr>
        <w:t xml:space="preserve">  </w:t>
      </w:r>
    </w:p>
    <w:p w:rsidR="00717153" w:rsidRDefault="00717153" w:rsidP="00717153">
      <w:pPr>
        <w:autoSpaceDE w:val="0"/>
        <w:autoSpaceDN w:val="0"/>
        <w:adjustRightInd w:val="0"/>
        <w:jc w:val="both"/>
        <w:rPr>
          <w:rFonts w:ascii="Times New Roman" w:hAnsi="Times New Roman" w:cs="Times New Roman"/>
          <w:sz w:val="26"/>
          <w:szCs w:val="26"/>
        </w:rPr>
      </w:pPr>
    </w:p>
    <w:p w:rsidR="009B3053" w:rsidRDefault="009B3053" w:rsidP="00FC76D7">
      <w:pPr>
        <w:pStyle w:val="30"/>
        <w:keepNext/>
        <w:keepLines/>
        <w:numPr>
          <w:ilvl w:val="0"/>
          <w:numId w:val="13"/>
        </w:numPr>
        <w:tabs>
          <w:tab w:val="left" w:pos="378"/>
        </w:tabs>
        <w:spacing w:after="0" w:line="240" w:lineRule="auto"/>
        <w:rPr>
          <w:sz w:val="26"/>
          <w:szCs w:val="26"/>
        </w:rPr>
      </w:pPr>
      <w:bookmarkStart w:id="6" w:name="bookmark291"/>
      <w:bookmarkStart w:id="7" w:name="bookmark292"/>
      <w:bookmarkStart w:id="8" w:name="bookmark295"/>
      <w:bookmarkStart w:id="9" w:name="bookmark293"/>
      <w:bookmarkStart w:id="10" w:name="bookmark294"/>
      <w:bookmarkStart w:id="11" w:name="bookmark296"/>
      <w:bookmarkEnd w:id="6"/>
      <w:bookmarkEnd w:id="7"/>
      <w:bookmarkEnd w:id="8"/>
      <w:r w:rsidRPr="00FC76D7">
        <w:rPr>
          <w:sz w:val="26"/>
          <w:szCs w:val="26"/>
        </w:rPr>
        <w:t>Требования, предъявляемые к размещению МТО без проведения</w:t>
      </w:r>
      <w:r w:rsidRPr="00FC76D7">
        <w:rPr>
          <w:sz w:val="26"/>
          <w:szCs w:val="26"/>
        </w:rPr>
        <w:br/>
        <w:t>торгов на льготных условиях</w:t>
      </w:r>
      <w:bookmarkEnd w:id="9"/>
      <w:bookmarkEnd w:id="10"/>
      <w:bookmarkEnd w:id="11"/>
    </w:p>
    <w:p w:rsidR="00FC76D7" w:rsidRPr="00FC76D7" w:rsidRDefault="00FC76D7" w:rsidP="00FC76D7">
      <w:pPr>
        <w:pStyle w:val="30"/>
        <w:keepNext/>
        <w:keepLines/>
        <w:tabs>
          <w:tab w:val="left" w:pos="378"/>
        </w:tabs>
        <w:spacing w:after="0" w:line="240" w:lineRule="auto"/>
        <w:rPr>
          <w:sz w:val="26"/>
          <w:szCs w:val="26"/>
        </w:rPr>
      </w:pPr>
    </w:p>
    <w:p w:rsidR="009B3053" w:rsidRPr="00FC76D7" w:rsidRDefault="00FC76D7" w:rsidP="00FC76D7">
      <w:pPr>
        <w:pStyle w:val="11"/>
        <w:tabs>
          <w:tab w:val="left" w:pos="1378"/>
        </w:tabs>
        <w:spacing w:line="240" w:lineRule="auto"/>
        <w:ind w:firstLine="567"/>
        <w:jc w:val="both"/>
        <w:rPr>
          <w:sz w:val="26"/>
          <w:szCs w:val="26"/>
        </w:rPr>
      </w:pPr>
      <w:bookmarkStart w:id="12" w:name="bookmark297"/>
      <w:bookmarkEnd w:id="12"/>
      <w:r w:rsidRPr="00FC76D7">
        <w:rPr>
          <w:sz w:val="26"/>
          <w:szCs w:val="26"/>
        </w:rPr>
        <w:t>6.</w:t>
      </w:r>
      <w:r>
        <w:rPr>
          <w:sz w:val="26"/>
          <w:szCs w:val="26"/>
        </w:rPr>
        <w:t xml:space="preserve"> </w:t>
      </w:r>
      <w:proofErr w:type="gramStart"/>
      <w:r w:rsidR="009B3053" w:rsidRPr="00FC76D7">
        <w:rPr>
          <w:sz w:val="26"/>
          <w:szCs w:val="26"/>
        </w:rPr>
        <w:t xml:space="preserve">Места для размещения МТО на территории </w:t>
      </w:r>
      <w:r w:rsidR="0035072A" w:rsidRPr="00FC76D7">
        <w:rPr>
          <w:sz w:val="26"/>
          <w:szCs w:val="26"/>
        </w:rPr>
        <w:t xml:space="preserve">Одинцовского </w:t>
      </w:r>
      <w:r w:rsidR="009B3053" w:rsidRPr="00FC76D7">
        <w:rPr>
          <w:sz w:val="26"/>
          <w:szCs w:val="26"/>
        </w:rPr>
        <w:t xml:space="preserve">округа устанавливаются Схемой, </w:t>
      </w:r>
      <w:r w:rsidR="009B3053" w:rsidRPr="000C0C08">
        <w:rPr>
          <w:sz w:val="26"/>
          <w:szCs w:val="26"/>
        </w:rPr>
        <w:t>утверждаемой в соответствии с Распоряжением</w:t>
      </w:r>
      <w:r w:rsidR="0035072A" w:rsidRPr="000C0C08">
        <w:rPr>
          <w:sz w:val="26"/>
          <w:szCs w:val="26"/>
        </w:rPr>
        <w:t xml:space="preserve">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(далее</w:t>
      </w:r>
      <w:r w:rsidR="000C0C08">
        <w:rPr>
          <w:sz w:val="26"/>
          <w:szCs w:val="26"/>
        </w:rPr>
        <w:t xml:space="preserve"> </w:t>
      </w:r>
      <w:r w:rsidR="0035072A" w:rsidRPr="000C0C08">
        <w:rPr>
          <w:sz w:val="26"/>
          <w:szCs w:val="26"/>
        </w:rPr>
        <w:t>-</w:t>
      </w:r>
      <w:r w:rsidR="000C0C08">
        <w:rPr>
          <w:sz w:val="26"/>
          <w:szCs w:val="26"/>
        </w:rPr>
        <w:t xml:space="preserve"> </w:t>
      </w:r>
      <w:r w:rsidR="0035072A" w:rsidRPr="000C0C08">
        <w:rPr>
          <w:sz w:val="26"/>
          <w:szCs w:val="26"/>
        </w:rPr>
        <w:t>Распоряжение)</w:t>
      </w:r>
      <w:r w:rsidR="009B3053" w:rsidRPr="000C0C08">
        <w:rPr>
          <w:sz w:val="26"/>
          <w:szCs w:val="26"/>
        </w:rPr>
        <w:t>,</w:t>
      </w:r>
      <w:r w:rsidR="009B3053" w:rsidRPr="00FC76D7">
        <w:rPr>
          <w:sz w:val="26"/>
          <w:szCs w:val="26"/>
        </w:rPr>
        <w:t xml:space="preserve"> и опред</w:t>
      </w:r>
      <w:r w:rsidR="0035072A" w:rsidRPr="00FC76D7">
        <w:rPr>
          <w:sz w:val="26"/>
          <w:szCs w:val="26"/>
        </w:rPr>
        <w:t>еляются Перечнем</w:t>
      </w:r>
      <w:proofErr w:type="gramEnd"/>
      <w:r w:rsidR="0035072A" w:rsidRPr="00FC76D7">
        <w:rPr>
          <w:sz w:val="26"/>
          <w:szCs w:val="26"/>
        </w:rPr>
        <w:t xml:space="preserve">, </w:t>
      </w:r>
      <w:proofErr w:type="gramStart"/>
      <w:r w:rsidR="0035072A" w:rsidRPr="00FC76D7">
        <w:rPr>
          <w:sz w:val="26"/>
          <w:szCs w:val="26"/>
        </w:rPr>
        <w:t>утверждаемым</w:t>
      </w:r>
      <w:proofErr w:type="gramEnd"/>
      <w:r w:rsidR="0035072A" w:rsidRPr="00FC76D7">
        <w:rPr>
          <w:sz w:val="26"/>
          <w:szCs w:val="26"/>
        </w:rPr>
        <w:t xml:space="preserve"> А</w:t>
      </w:r>
      <w:r w:rsidR="009B3053" w:rsidRPr="00FC76D7">
        <w:rPr>
          <w:sz w:val="26"/>
          <w:szCs w:val="26"/>
        </w:rPr>
        <w:t xml:space="preserve">дминистрацией, по форме </w:t>
      </w:r>
      <w:r w:rsidR="009B3053" w:rsidRPr="00103843">
        <w:rPr>
          <w:b/>
          <w:sz w:val="26"/>
          <w:szCs w:val="26"/>
        </w:rPr>
        <w:t>согласно Приложению 1</w:t>
      </w:r>
      <w:r w:rsidR="009B3053" w:rsidRPr="00FC76D7">
        <w:rPr>
          <w:sz w:val="26"/>
          <w:szCs w:val="26"/>
        </w:rPr>
        <w:t>.</w:t>
      </w:r>
    </w:p>
    <w:p w:rsidR="003813A3" w:rsidRPr="00FC76D7" w:rsidRDefault="0035072A" w:rsidP="00FC76D7">
      <w:pPr>
        <w:pStyle w:val="11"/>
        <w:spacing w:line="240" w:lineRule="auto"/>
        <w:ind w:firstLine="567"/>
        <w:jc w:val="both"/>
        <w:rPr>
          <w:sz w:val="26"/>
          <w:szCs w:val="26"/>
        </w:rPr>
      </w:pPr>
      <w:r w:rsidRPr="00FC76D7">
        <w:rPr>
          <w:sz w:val="26"/>
          <w:szCs w:val="26"/>
        </w:rPr>
        <w:t xml:space="preserve">Перечень размещается на официальном сайте Одинцовского </w:t>
      </w:r>
      <w:r w:rsidR="00C174B0">
        <w:rPr>
          <w:sz w:val="26"/>
          <w:szCs w:val="26"/>
        </w:rPr>
        <w:t xml:space="preserve">городского </w:t>
      </w:r>
      <w:r w:rsidRPr="00FC76D7">
        <w:rPr>
          <w:sz w:val="26"/>
          <w:szCs w:val="26"/>
        </w:rPr>
        <w:t xml:space="preserve">округа </w:t>
      </w:r>
      <w:r w:rsidR="00C174B0">
        <w:rPr>
          <w:sz w:val="26"/>
          <w:szCs w:val="26"/>
        </w:rPr>
        <w:t xml:space="preserve">Московской области </w:t>
      </w:r>
      <w:r w:rsidRPr="00FC76D7">
        <w:rPr>
          <w:sz w:val="26"/>
          <w:szCs w:val="26"/>
        </w:rPr>
        <w:t>сети «Интернет» (https://odin.ru)</w:t>
      </w:r>
      <w:r w:rsidR="003813A3" w:rsidRPr="00FC76D7">
        <w:rPr>
          <w:sz w:val="26"/>
          <w:szCs w:val="26"/>
        </w:rPr>
        <w:t>.</w:t>
      </w:r>
    </w:p>
    <w:p w:rsidR="009B3053" w:rsidRPr="00FC76D7" w:rsidRDefault="009B3053" w:rsidP="00FC76D7">
      <w:pPr>
        <w:pStyle w:val="11"/>
        <w:spacing w:line="240" w:lineRule="auto"/>
        <w:ind w:firstLine="567"/>
        <w:jc w:val="both"/>
        <w:rPr>
          <w:sz w:val="26"/>
          <w:szCs w:val="26"/>
        </w:rPr>
      </w:pPr>
      <w:r w:rsidRPr="00FC76D7">
        <w:rPr>
          <w:sz w:val="26"/>
          <w:szCs w:val="26"/>
        </w:rPr>
        <w:t>Место, в отношении которого имеется намерение о предоставлении муниципальной преференции, должно быть свободное от любых договорных обязательств и прав третьих лиц.</w:t>
      </w:r>
    </w:p>
    <w:p w:rsidR="009B3053" w:rsidRPr="00FC76D7" w:rsidRDefault="009B3053" w:rsidP="00FC76D7">
      <w:pPr>
        <w:pStyle w:val="11"/>
        <w:spacing w:line="240" w:lineRule="auto"/>
        <w:ind w:firstLine="567"/>
        <w:jc w:val="both"/>
        <w:rPr>
          <w:sz w:val="26"/>
          <w:szCs w:val="26"/>
        </w:rPr>
      </w:pPr>
      <w:r w:rsidRPr="00FC76D7">
        <w:rPr>
          <w:sz w:val="26"/>
          <w:szCs w:val="26"/>
        </w:rPr>
        <w:t xml:space="preserve">В Перечень включаются места для предоставления без </w:t>
      </w:r>
      <w:r w:rsidRPr="00363B07">
        <w:rPr>
          <w:sz w:val="26"/>
          <w:szCs w:val="26"/>
        </w:rPr>
        <w:t>проведения торгов</w:t>
      </w:r>
      <w:r w:rsidR="000C0C08">
        <w:rPr>
          <w:sz w:val="26"/>
          <w:szCs w:val="26"/>
        </w:rPr>
        <w:t xml:space="preserve"> </w:t>
      </w:r>
      <w:r w:rsidRPr="00FC76D7">
        <w:rPr>
          <w:sz w:val="26"/>
          <w:szCs w:val="26"/>
        </w:rPr>
        <w:t>на льготных условиях для размещения МТО:</w:t>
      </w:r>
    </w:p>
    <w:p w:rsidR="009B3053" w:rsidRPr="00FC76D7" w:rsidRDefault="009B3053" w:rsidP="000C0C08">
      <w:pPr>
        <w:pStyle w:val="11"/>
        <w:numPr>
          <w:ilvl w:val="0"/>
          <w:numId w:val="22"/>
        </w:numPr>
        <w:tabs>
          <w:tab w:val="left" w:pos="1108"/>
        </w:tabs>
        <w:spacing w:line="240" w:lineRule="auto"/>
        <w:jc w:val="both"/>
        <w:rPr>
          <w:sz w:val="26"/>
          <w:szCs w:val="26"/>
        </w:rPr>
      </w:pPr>
      <w:r w:rsidRPr="00FC76D7">
        <w:rPr>
          <w:sz w:val="26"/>
          <w:szCs w:val="26"/>
        </w:rPr>
        <w:t>передвижное сооружение со специализацией:</w:t>
      </w:r>
    </w:p>
    <w:p w:rsidR="009B3053" w:rsidRPr="00FC76D7" w:rsidRDefault="009B3053" w:rsidP="00FC76D7">
      <w:pPr>
        <w:pStyle w:val="11"/>
        <w:tabs>
          <w:tab w:val="left" w:pos="983"/>
        </w:tabs>
        <w:spacing w:line="240" w:lineRule="auto"/>
        <w:ind w:firstLine="567"/>
        <w:jc w:val="both"/>
        <w:rPr>
          <w:sz w:val="26"/>
          <w:szCs w:val="26"/>
        </w:rPr>
      </w:pPr>
      <w:bookmarkStart w:id="13" w:name="bookmark299"/>
      <w:bookmarkEnd w:id="13"/>
      <w:r w:rsidRPr="00FC76D7">
        <w:rPr>
          <w:sz w:val="26"/>
          <w:szCs w:val="26"/>
        </w:rPr>
        <w:t>хот-дог;</w:t>
      </w:r>
    </w:p>
    <w:p w:rsidR="009B3053" w:rsidRPr="00FC76D7" w:rsidRDefault="009B3053" w:rsidP="00FC76D7">
      <w:pPr>
        <w:pStyle w:val="11"/>
        <w:tabs>
          <w:tab w:val="left" w:pos="983"/>
        </w:tabs>
        <w:spacing w:line="240" w:lineRule="auto"/>
        <w:ind w:firstLine="567"/>
        <w:jc w:val="both"/>
        <w:rPr>
          <w:sz w:val="26"/>
          <w:szCs w:val="26"/>
        </w:rPr>
      </w:pPr>
      <w:bookmarkStart w:id="14" w:name="bookmark300"/>
      <w:bookmarkEnd w:id="14"/>
      <w:r w:rsidRPr="00FC76D7">
        <w:rPr>
          <w:sz w:val="26"/>
          <w:szCs w:val="26"/>
        </w:rPr>
        <w:t>кукуруза;</w:t>
      </w:r>
    </w:p>
    <w:p w:rsidR="009B3053" w:rsidRPr="00FC76D7" w:rsidRDefault="009B3053" w:rsidP="00FC76D7">
      <w:pPr>
        <w:pStyle w:val="11"/>
        <w:tabs>
          <w:tab w:val="left" w:pos="983"/>
        </w:tabs>
        <w:spacing w:line="240" w:lineRule="auto"/>
        <w:ind w:firstLine="567"/>
        <w:jc w:val="both"/>
        <w:rPr>
          <w:sz w:val="26"/>
          <w:szCs w:val="26"/>
        </w:rPr>
      </w:pPr>
      <w:bookmarkStart w:id="15" w:name="bookmark301"/>
      <w:bookmarkEnd w:id="15"/>
      <w:r w:rsidRPr="00FC76D7">
        <w:rPr>
          <w:sz w:val="26"/>
          <w:szCs w:val="26"/>
        </w:rPr>
        <w:t>кофе;</w:t>
      </w:r>
    </w:p>
    <w:p w:rsidR="009B3053" w:rsidRPr="00FC76D7" w:rsidRDefault="00C06BE1" w:rsidP="00FC76D7">
      <w:pPr>
        <w:pStyle w:val="11"/>
        <w:tabs>
          <w:tab w:val="left" w:pos="983"/>
        </w:tabs>
        <w:spacing w:line="240" w:lineRule="auto"/>
        <w:ind w:firstLine="567"/>
        <w:jc w:val="both"/>
        <w:rPr>
          <w:sz w:val="26"/>
          <w:szCs w:val="26"/>
        </w:rPr>
      </w:pPr>
      <w:bookmarkStart w:id="16" w:name="bookmark302"/>
      <w:bookmarkEnd w:id="16"/>
      <w:r>
        <w:rPr>
          <w:sz w:val="26"/>
          <w:szCs w:val="26"/>
        </w:rPr>
        <w:t>морожен</w:t>
      </w:r>
      <w:r w:rsidR="009B3053" w:rsidRPr="00FC76D7">
        <w:rPr>
          <w:sz w:val="26"/>
          <w:szCs w:val="26"/>
        </w:rPr>
        <w:t>ое.</w:t>
      </w:r>
    </w:p>
    <w:p w:rsidR="009B3053" w:rsidRPr="00FC76D7" w:rsidRDefault="009B3053" w:rsidP="000C0C08">
      <w:pPr>
        <w:pStyle w:val="11"/>
        <w:numPr>
          <w:ilvl w:val="0"/>
          <w:numId w:val="22"/>
        </w:numPr>
        <w:tabs>
          <w:tab w:val="left" w:pos="1122"/>
        </w:tabs>
        <w:spacing w:line="240" w:lineRule="auto"/>
        <w:jc w:val="both"/>
        <w:rPr>
          <w:sz w:val="26"/>
          <w:szCs w:val="26"/>
        </w:rPr>
      </w:pPr>
      <w:r w:rsidRPr="00FC76D7">
        <w:rPr>
          <w:sz w:val="26"/>
          <w:szCs w:val="26"/>
        </w:rPr>
        <w:t>мобильные пункты быстрого питания.</w:t>
      </w:r>
    </w:p>
    <w:p w:rsidR="0021637F" w:rsidRPr="00FC76D7" w:rsidRDefault="009B3053" w:rsidP="00FC76D7">
      <w:pPr>
        <w:pStyle w:val="11"/>
        <w:spacing w:line="240" w:lineRule="auto"/>
        <w:ind w:firstLine="567"/>
        <w:jc w:val="both"/>
        <w:rPr>
          <w:color w:val="FF0000"/>
          <w:sz w:val="26"/>
          <w:szCs w:val="26"/>
        </w:rPr>
      </w:pPr>
      <w:r w:rsidRPr="00FC76D7">
        <w:rPr>
          <w:color w:val="000000" w:themeColor="text1"/>
          <w:sz w:val="26"/>
          <w:szCs w:val="26"/>
        </w:rPr>
        <w:t>Не допускается предоставление без проведения торгов мест, не включённых в Перечень</w:t>
      </w:r>
      <w:r w:rsidRPr="00FC76D7">
        <w:rPr>
          <w:color w:val="FF0000"/>
          <w:sz w:val="26"/>
          <w:szCs w:val="26"/>
        </w:rPr>
        <w:t>.</w:t>
      </w:r>
      <w:bookmarkStart w:id="17" w:name="bookmark304"/>
      <w:bookmarkEnd w:id="17"/>
    </w:p>
    <w:p w:rsidR="009B3053" w:rsidRPr="00FC76D7" w:rsidRDefault="00A572BE" w:rsidP="00FC76D7">
      <w:pPr>
        <w:pStyle w:val="11"/>
        <w:spacing w:line="240" w:lineRule="auto"/>
        <w:ind w:firstLine="567"/>
        <w:jc w:val="both"/>
        <w:rPr>
          <w:color w:val="000000" w:themeColor="text1"/>
          <w:sz w:val="26"/>
          <w:szCs w:val="26"/>
        </w:rPr>
      </w:pPr>
      <w:r>
        <w:rPr>
          <w:color w:val="000000" w:themeColor="text1"/>
          <w:sz w:val="26"/>
          <w:szCs w:val="26"/>
        </w:rPr>
        <w:t xml:space="preserve">7. </w:t>
      </w:r>
      <w:r w:rsidR="009B3053" w:rsidRPr="00FC76D7">
        <w:rPr>
          <w:color w:val="000000" w:themeColor="text1"/>
          <w:sz w:val="26"/>
          <w:szCs w:val="26"/>
        </w:rPr>
        <w:t>Тр</w:t>
      </w:r>
      <w:r w:rsidR="003813A3" w:rsidRPr="00FC76D7">
        <w:rPr>
          <w:color w:val="000000" w:themeColor="text1"/>
          <w:sz w:val="26"/>
          <w:szCs w:val="26"/>
        </w:rPr>
        <w:t xml:space="preserve">ебования, установленные </w:t>
      </w:r>
      <w:r w:rsidRPr="00243F57">
        <w:rPr>
          <w:color w:val="000000" w:themeColor="text1"/>
          <w:sz w:val="26"/>
          <w:szCs w:val="26"/>
        </w:rPr>
        <w:t>Порядком</w:t>
      </w:r>
      <w:r w:rsidR="009B3053" w:rsidRPr="00FC76D7">
        <w:rPr>
          <w:color w:val="000000" w:themeColor="text1"/>
          <w:sz w:val="26"/>
          <w:szCs w:val="26"/>
        </w:rPr>
        <w:t>, не распространяются на отношения, связанные с:</w:t>
      </w:r>
      <w:r w:rsidR="0021637F" w:rsidRPr="00FC76D7">
        <w:rPr>
          <w:color w:val="000000" w:themeColor="text1"/>
          <w:sz w:val="26"/>
          <w:szCs w:val="26"/>
        </w:rPr>
        <w:t xml:space="preserve"> </w:t>
      </w:r>
      <w:r w:rsidR="009B3053" w:rsidRPr="00FC76D7">
        <w:rPr>
          <w:sz w:val="26"/>
          <w:szCs w:val="26"/>
        </w:rPr>
        <w:t>размещением и использованием МТО на земельных участках, на которые оформлены земельно-правовые отношения с органом государственной власти или органом местного самоуправления, а также на земельных участках, находящихся в частной собственности;</w:t>
      </w:r>
    </w:p>
    <w:p w:rsidR="009B3053" w:rsidRPr="00FC76D7" w:rsidRDefault="00A572BE" w:rsidP="00FC76D7">
      <w:pPr>
        <w:pStyle w:val="11"/>
        <w:tabs>
          <w:tab w:val="left" w:pos="2568"/>
          <w:tab w:val="left" w:pos="3466"/>
        </w:tabs>
        <w:spacing w:line="240" w:lineRule="auto"/>
        <w:ind w:firstLine="567"/>
        <w:jc w:val="both"/>
        <w:rPr>
          <w:sz w:val="26"/>
          <w:szCs w:val="26"/>
        </w:rPr>
      </w:pPr>
      <w:r>
        <w:rPr>
          <w:sz w:val="26"/>
          <w:szCs w:val="26"/>
        </w:rPr>
        <w:t>- размещением</w:t>
      </w:r>
      <w:r>
        <w:rPr>
          <w:sz w:val="26"/>
          <w:szCs w:val="26"/>
        </w:rPr>
        <w:tab/>
        <w:t xml:space="preserve">МТО </w:t>
      </w:r>
      <w:r w:rsidR="009B3053" w:rsidRPr="00FC76D7">
        <w:rPr>
          <w:sz w:val="26"/>
          <w:szCs w:val="26"/>
        </w:rPr>
        <w:t>при проведении праздничных и иных массовых</w:t>
      </w:r>
      <w:r>
        <w:rPr>
          <w:sz w:val="26"/>
          <w:szCs w:val="26"/>
        </w:rPr>
        <w:t>;</w:t>
      </w:r>
    </w:p>
    <w:p w:rsidR="009B3053" w:rsidRPr="00FC76D7" w:rsidRDefault="00A572BE" w:rsidP="00FC76D7">
      <w:pPr>
        <w:pStyle w:val="11"/>
        <w:spacing w:line="240" w:lineRule="auto"/>
        <w:ind w:firstLine="567"/>
        <w:jc w:val="both"/>
        <w:rPr>
          <w:sz w:val="26"/>
          <w:szCs w:val="26"/>
        </w:rPr>
      </w:pPr>
      <w:r>
        <w:rPr>
          <w:sz w:val="26"/>
          <w:szCs w:val="26"/>
        </w:rPr>
        <w:t xml:space="preserve">- </w:t>
      </w:r>
      <w:r w:rsidR="009B3053" w:rsidRPr="00FC76D7">
        <w:rPr>
          <w:sz w:val="26"/>
          <w:szCs w:val="26"/>
        </w:rPr>
        <w:t>мероприятий, имеющих краткосрочный характер.</w:t>
      </w:r>
    </w:p>
    <w:p w:rsidR="009B3053" w:rsidRPr="00FC76D7" w:rsidRDefault="00A572BE" w:rsidP="00FC76D7">
      <w:pPr>
        <w:pStyle w:val="11"/>
        <w:tabs>
          <w:tab w:val="left" w:pos="1400"/>
          <w:tab w:val="left" w:pos="3163"/>
          <w:tab w:val="left" w:pos="4114"/>
        </w:tabs>
        <w:spacing w:line="240" w:lineRule="auto"/>
        <w:ind w:firstLine="567"/>
        <w:jc w:val="both"/>
        <w:rPr>
          <w:sz w:val="26"/>
          <w:szCs w:val="26"/>
        </w:rPr>
      </w:pPr>
      <w:bookmarkStart w:id="18" w:name="bookmark305"/>
      <w:bookmarkEnd w:id="18"/>
      <w:r>
        <w:rPr>
          <w:sz w:val="26"/>
          <w:szCs w:val="26"/>
        </w:rPr>
        <w:t xml:space="preserve">8. Размещение МТО </w:t>
      </w:r>
      <w:r w:rsidR="009B3053" w:rsidRPr="00FC76D7">
        <w:rPr>
          <w:sz w:val="26"/>
          <w:szCs w:val="26"/>
        </w:rPr>
        <w:t xml:space="preserve">на территории </w:t>
      </w:r>
      <w:r w:rsidR="003813A3" w:rsidRPr="00FC76D7">
        <w:rPr>
          <w:sz w:val="26"/>
          <w:szCs w:val="26"/>
        </w:rPr>
        <w:t xml:space="preserve">Одинцовского округа </w:t>
      </w:r>
      <w:r w:rsidR="009B3053" w:rsidRPr="00FC76D7">
        <w:rPr>
          <w:sz w:val="26"/>
          <w:szCs w:val="26"/>
        </w:rPr>
        <w:t>должно соответствовать</w:t>
      </w:r>
      <w:r>
        <w:rPr>
          <w:sz w:val="26"/>
          <w:szCs w:val="26"/>
        </w:rPr>
        <w:t xml:space="preserve"> </w:t>
      </w:r>
      <w:r w:rsidR="009B3053" w:rsidRPr="00FC76D7">
        <w:rPr>
          <w:sz w:val="26"/>
          <w:szCs w:val="26"/>
        </w:rPr>
        <w:t>градостроительным, архитектурным, пожарным, санитарным, экологическим требованиям законодательства Российской Федерации, законодательства Московской области.</w:t>
      </w:r>
    </w:p>
    <w:p w:rsidR="003813A3" w:rsidRPr="00FC76D7" w:rsidRDefault="00A572BE" w:rsidP="00FC76D7">
      <w:pPr>
        <w:pStyle w:val="11"/>
        <w:tabs>
          <w:tab w:val="left" w:pos="1287"/>
        </w:tabs>
        <w:spacing w:line="240" w:lineRule="auto"/>
        <w:ind w:firstLine="567"/>
        <w:jc w:val="both"/>
        <w:rPr>
          <w:sz w:val="26"/>
          <w:szCs w:val="26"/>
        </w:rPr>
      </w:pPr>
      <w:bookmarkStart w:id="19" w:name="bookmark306"/>
      <w:bookmarkEnd w:id="19"/>
      <w:r>
        <w:rPr>
          <w:sz w:val="26"/>
          <w:szCs w:val="26"/>
        </w:rPr>
        <w:t xml:space="preserve">9. </w:t>
      </w:r>
      <w:r w:rsidR="009B3053" w:rsidRPr="00FC76D7">
        <w:rPr>
          <w:sz w:val="26"/>
          <w:szCs w:val="26"/>
        </w:rPr>
        <w:t xml:space="preserve">Размещение и эксплуатация МТО должны производиться в соответствии с Распоряжением, </w:t>
      </w:r>
      <w:r w:rsidR="003C2B43" w:rsidRPr="00FC76D7">
        <w:rPr>
          <w:noProof/>
          <w:color w:val="000000" w:themeColor="text1"/>
          <w:sz w:val="26"/>
          <w:szCs w:val="26"/>
        </w:rPr>
        <w:t>Решением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w:t>
      </w:r>
      <w:r w:rsidR="009B3053" w:rsidRPr="00A572BE">
        <w:rPr>
          <w:sz w:val="26"/>
          <w:szCs w:val="26"/>
        </w:rPr>
        <w:t>,</w:t>
      </w:r>
      <w:r w:rsidR="009B3053" w:rsidRPr="00FC76D7">
        <w:rPr>
          <w:color w:val="C00000"/>
          <w:sz w:val="26"/>
          <w:szCs w:val="26"/>
        </w:rPr>
        <w:t xml:space="preserve"> </w:t>
      </w:r>
      <w:r w:rsidR="009B3053" w:rsidRPr="00FC76D7">
        <w:rPr>
          <w:sz w:val="26"/>
          <w:szCs w:val="26"/>
        </w:rPr>
        <w:t xml:space="preserve">Положением о размещении нестационарных торговых объектов на территории </w:t>
      </w:r>
      <w:r w:rsidR="003813A3" w:rsidRPr="00FC76D7">
        <w:rPr>
          <w:sz w:val="26"/>
          <w:szCs w:val="26"/>
        </w:rPr>
        <w:t xml:space="preserve">Одинцовского </w:t>
      </w:r>
      <w:r w:rsidR="009B3053" w:rsidRPr="00FC76D7">
        <w:rPr>
          <w:sz w:val="26"/>
          <w:szCs w:val="26"/>
        </w:rPr>
        <w:t>округа</w:t>
      </w:r>
      <w:r w:rsidR="003813A3" w:rsidRPr="00FC76D7">
        <w:rPr>
          <w:sz w:val="26"/>
          <w:szCs w:val="26"/>
        </w:rPr>
        <w:t xml:space="preserve">, </w:t>
      </w:r>
      <w:r w:rsidR="003C2B43" w:rsidRPr="00243F57">
        <w:rPr>
          <w:sz w:val="26"/>
          <w:szCs w:val="26"/>
        </w:rPr>
        <w:t xml:space="preserve">утвержденным Советом депутатов Одинцовского округа </w:t>
      </w:r>
      <w:r w:rsidR="003813A3" w:rsidRPr="00243F57">
        <w:rPr>
          <w:sz w:val="26"/>
          <w:szCs w:val="26"/>
        </w:rPr>
        <w:t xml:space="preserve">и Уставом Одинцовского </w:t>
      </w:r>
      <w:r w:rsidR="009B3053" w:rsidRPr="00243F57">
        <w:rPr>
          <w:sz w:val="26"/>
          <w:szCs w:val="26"/>
        </w:rPr>
        <w:t>округа</w:t>
      </w:r>
      <w:r w:rsidR="000C0C08" w:rsidRPr="00243F57">
        <w:rPr>
          <w:sz w:val="26"/>
          <w:szCs w:val="26"/>
        </w:rPr>
        <w:t xml:space="preserve"> Московской области</w:t>
      </w:r>
      <w:r w:rsidR="003813A3" w:rsidRPr="00FC76D7">
        <w:rPr>
          <w:sz w:val="26"/>
          <w:szCs w:val="26"/>
        </w:rPr>
        <w:t>.</w:t>
      </w:r>
    </w:p>
    <w:p w:rsidR="004F0F6E" w:rsidRPr="001D06CD" w:rsidRDefault="004F0F6E" w:rsidP="004F0F6E">
      <w:pPr>
        <w:pStyle w:val="11"/>
        <w:tabs>
          <w:tab w:val="left" w:pos="1287"/>
        </w:tabs>
        <w:ind w:firstLine="0"/>
        <w:rPr>
          <w:sz w:val="26"/>
          <w:szCs w:val="26"/>
        </w:rPr>
      </w:pPr>
    </w:p>
    <w:p w:rsidR="009B3053" w:rsidRDefault="009B3053" w:rsidP="00A572BE">
      <w:pPr>
        <w:pStyle w:val="30"/>
        <w:keepNext/>
        <w:keepLines/>
        <w:numPr>
          <w:ilvl w:val="0"/>
          <w:numId w:val="13"/>
        </w:numPr>
        <w:tabs>
          <w:tab w:val="left" w:pos="1090"/>
        </w:tabs>
        <w:spacing w:after="0" w:line="240" w:lineRule="auto"/>
        <w:rPr>
          <w:sz w:val="26"/>
          <w:szCs w:val="26"/>
        </w:rPr>
      </w:pPr>
      <w:bookmarkStart w:id="20" w:name="bookmark309"/>
      <w:bookmarkStart w:id="21" w:name="bookmark307"/>
      <w:bookmarkStart w:id="22" w:name="bookmark308"/>
      <w:bookmarkStart w:id="23" w:name="bookmark310"/>
      <w:bookmarkEnd w:id="20"/>
      <w:r w:rsidRPr="001D06CD">
        <w:rPr>
          <w:sz w:val="26"/>
          <w:szCs w:val="26"/>
        </w:rPr>
        <w:t>Условия и критерии предоставления муниципальной преференции</w:t>
      </w:r>
      <w:bookmarkEnd w:id="21"/>
      <w:bookmarkEnd w:id="22"/>
      <w:bookmarkEnd w:id="23"/>
    </w:p>
    <w:p w:rsidR="00363B07" w:rsidRPr="001D06CD" w:rsidRDefault="00363B07" w:rsidP="00363B07">
      <w:pPr>
        <w:pStyle w:val="30"/>
        <w:keepNext/>
        <w:keepLines/>
        <w:tabs>
          <w:tab w:val="left" w:pos="1090"/>
        </w:tabs>
        <w:spacing w:after="0" w:line="240" w:lineRule="auto"/>
        <w:ind w:left="1080"/>
        <w:jc w:val="left"/>
        <w:rPr>
          <w:sz w:val="26"/>
          <w:szCs w:val="26"/>
        </w:rPr>
      </w:pPr>
    </w:p>
    <w:p w:rsidR="00A572BE" w:rsidRDefault="00A572BE" w:rsidP="00A572BE">
      <w:pPr>
        <w:pStyle w:val="11"/>
        <w:tabs>
          <w:tab w:val="left" w:pos="1297"/>
        </w:tabs>
        <w:spacing w:line="240" w:lineRule="auto"/>
        <w:ind w:firstLine="426"/>
        <w:jc w:val="both"/>
        <w:rPr>
          <w:sz w:val="26"/>
          <w:szCs w:val="26"/>
        </w:rPr>
      </w:pPr>
      <w:bookmarkStart w:id="24" w:name="bookmark311"/>
      <w:bookmarkEnd w:id="24"/>
      <w:r>
        <w:rPr>
          <w:sz w:val="26"/>
          <w:szCs w:val="26"/>
        </w:rPr>
        <w:t xml:space="preserve">10.  </w:t>
      </w:r>
      <w:r w:rsidR="009B3053" w:rsidRPr="001D06CD">
        <w:rPr>
          <w:sz w:val="26"/>
          <w:szCs w:val="26"/>
        </w:rPr>
        <w:t>Муниципальная преференция предоставляется на следующих условиях:</w:t>
      </w:r>
      <w:bookmarkStart w:id="25" w:name="bookmark312"/>
      <w:bookmarkEnd w:id="25"/>
    </w:p>
    <w:p w:rsidR="0021637F" w:rsidRDefault="00A572BE" w:rsidP="00A572BE">
      <w:pPr>
        <w:pStyle w:val="11"/>
        <w:tabs>
          <w:tab w:val="left" w:pos="1297"/>
        </w:tabs>
        <w:spacing w:line="240" w:lineRule="auto"/>
        <w:ind w:firstLine="567"/>
        <w:jc w:val="both"/>
        <w:rPr>
          <w:sz w:val="26"/>
          <w:szCs w:val="26"/>
        </w:rPr>
      </w:pPr>
      <w:r>
        <w:rPr>
          <w:sz w:val="26"/>
          <w:szCs w:val="26"/>
        </w:rPr>
        <w:t xml:space="preserve">1) </w:t>
      </w:r>
      <w:r w:rsidR="009B3053" w:rsidRPr="001D06CD">
        <w:rPr>
          <w:sz w:val="26"/>
          <w:szCs w:val="26"/>
        </w:rPr>
        <w:t>право на размещение МТО без торгов на льготных условиях предоставляется субъектам МСП;</w:t>
      </w:r>
      <w:bookmarkStart w:id="26" w:name="bookmark313"/>
      <w:bookmarkEnd w:id="26"/>
    </w:p>
    <w:p w:rsidR="0021637F" w:rsidRDefault="00A572BE" w:rsidP="00A572BE">
      <w:pPr>
        <w:pStyle w:val="11"/>
        <w:tabs>
          <w:tab w:val="left" w:pos="1400"/>
        </w:tabs>
        <w:spacing w:line="240" w:lineRule="auto"/>
        <w:ind w:firstLine="567"/>
        <w:jc w:val="both"/>
        <w:rPr>
          <w:sz w:val="26"/>
          <w:szCs w:val="26"/>
        </w:rPr>
      </w:pPr>
      <w:r>
        <w:rPr>
          <w:sz w:val="26"/>
          <w:szCs w:val="26"/>
        </w:rPr>
        <w:t xml:space="preserve">2) </w:t>
      </w:r>
      <w:r w:rsidR="009B3053" w:rsidRPr="0021637F">
        <w:rPr>
          <w:sz w:val="26"/>
          <w:szCs w:val="26"/>
        </w:rPr>
        <w:t>место размещения МТО для предоставления преференции включено в Схему и Перечень;</w:t>
      </w:r>
      <w:bookmarkStart w:id="27" w:name="bookmark314"/>
      <w:bookmarkEnd w:id="27"/>
    </w:p>
    <w:p w:rsidR="0021637F" w:rsidRDefault="00A572BE" w:rsidP="00A572BE">
      <w:pPr>
        <w:pStyle w:val="11"/>
        <w:tabs>
          <w:tab w:val="left" w:pos="1400"/>
        </w:tabs>
        <w:spacing w:line="240" w:lineRule="auto"/>
        <w:ind w:firstLine="567"/>
        <w:jc w:val="both"/>
        <w:rPr>
          <w:sz w:val="26"/>
          <w:szCs w:val="26"/>
        </w:rPr>
      </w:pPr>
      <w:r>
        <w:rPr>
          <w:sz w:val="26"/>
          <w:szCs w:val="26"/>
        </w:rPr>
        <w:t xml:space="preserve">3) </w:t>
      </w:r>
      <w:r w:rsidR="009B3053" w:rsidRPr="0021637F">
        <w:rPr>
          <w:sz w:val="26"/>
          <w:szCs w:val="26"/>
        </w:rPr>
        <w:t>размещение МТО возможно только при обеспечении безопасности жизни и здоровью граждан;</w:t>
      </w:r>
      <w:bookmarkStart w:id="28" w:name="bookmark315"/>
      <w:bookmarkEnd w:id="28"/>
    </w:p>
    <w:p w:rsidR="00337974" w:rsidRDefault="00413851" w:rsidP="00A572BE">
      <w:pPr>
        <w:pStyle w:val="11"/>
        <w:tabs>
          <w:tab w:val="left" w:pos="966"/>
        </w:tabs>
        <w:spacing w:line="240" w:lineRule="auto"/>
        <w:ind w:firstLine="567"/>
        <w:jc w:val="both"/>
        <w:rPr>
          <w:sz w:val="26"/>
          <w:szCs w:val="26"/>
        </w:rPr>
      </w:pPr>
      <w:r>
        <w:rPr>
          <w:sz w:val="26"/>
          <w:szCs w:val="26"/>
        </w:rPr>
        <w:t>4</w:t>
      </w:r>
      <w:r w:rsidR="00363B07">
        <w:rPr>
          <w:sz w:val="26"/>
          <w:szCs w:val="26"/>
        </w:rPr>
        <w:t>)</w:t>
      </w:r>
      <w:r w:rsidR="00A572BE">
        <w:rPr>
          <w:sz w:val="26"/>
          <w:szCs w:val="26"/>
        </w:rPr>
        <w:t xml:space="preserve"> </w:t>
      </w:r>
      <w:r w:rsidR="00363B07">
        <w:rPr>
          <w:sz w:val="26"/>
          <w:szCs w:val="26"/>
        </w:rPr>
        <w:t>о</w:t>
      </w:r>
      <w:r w:rsidR="009B3053" w:rsidRPr="0021637F">
        <w:rPr>
          <w:sz w:val="26"/>
          <w:szCs w:val="26"/>
        </w:rPr>
        <w:t xml:space="preserve">дному субъекту МСП может быть предоставлено в течение одного календарного года без проведения торгов не более 5 мест для размещения МТО на территории </w:t>
      </w:r>
      <w:r w:rsidR="0094289B" w:rsidRPr="0021637F">
        <w:rPr>
          <w:sz w:val="26"/>
          <w:szCs w:val="26"/>
        </w:rPr>
        <w:t>Одинцовского округа</w:t>
      </w:r>
      <w:r w:rsidR="009B3053" w:rsidRPr="0021637F">
        <w:rPr>
          <w:sz w:val="26"/>
          <w:szCs w:val="26"/>
        </w:rPr>
        <w:t>. Перечень населенных пунктов, расположенных</w:t>
      </w:r>
      <w:r w:rsidR="009B3053" w:rsidRPr="00337974">
        <w:rPr>
          <w:sz w:val="26"/>
          <w:szCs w:val="26"/>
        </w:rPr>
        <w:t xml:space="preserve"> </w:t>
      </w:r>
      <w:r w:rsidR="0094289B" w:rsidRPr="00337974">
        <w:rPr>
          <w:sz w:val="26"/>
          <w:szCs w:val="26"/>
        </w:rPr>
        <w:t>на территории</w:t>
      </w:r>
      <w:r w:rsidR="00337974" w:rsidRPr="00337974">
        <w:rPr>
          <w:sz w:val="26"/>
          <w:szCs w:val="26"/>
        </w:rPr>
        <w:t xml:space="preserve">  </w:t>
      </w:r>
      <w:r w:rsidR="00337974">
        <w:rPr>
          <w:sz w:val="26"/>
          <w:szCs w:val="26"/>
        </w:rPr>
        <w:t>Одинцовского</w:t>
      </w:r>
      <w:r w:rsidR="00E65ABD">
        <w:rPr>
          <w:sz w:val="26"/>
          <w:szCs w:val="26"/>
        </w:rPr>
        <w:t xml:space="preserve"> округа</w:t>
      </w:r>
      <w:r w:rsidR="00337974" w:rsidRPr="001D06CD">
        <w:rPr>
          <w:sz w:val="26"/>
          <w:szCs w:val="26"/>
        </w:rPr>
        <w:t xml:space="preserve">, определен статьей </w:t>
      </w:r>
      <w:r w:rsidR="00A572BE" w:rsidRPr="00243F57">
        <w:rPr>
          <w:sz w:val="26"/>
          <w:szCs w:val="26"/>
        </w:rPr>
        <w:t>3</w:t>
      </w:r>
      <w:r w:rsidR="00337974" w:rsidRPr="00243F57">
        <w:rPr>
          <w:sz w:val="26"/>
          <w:szCs w:val="26"/>
        </w:rPr>
        <w:t xml:space="preserve"> Устава </w:t>
      </w:r>
      <w:r w:rsidR="00A572BE" w:rsidRPr="00243F57">
        <w:rPr>
          <w:sz w:val="26"/>
          <w:szCs w:val="26"/>
        </w:rPr>
        <w:t xml:space="preserve">Одинцовского </w:t>
      </w:r>
      <w:r w:rsidR="00337974" w:rsidRPr="00243F57">
        <w:rPr>
          <w:sz w:val="26"/>
          <w:szCs w:val="26"/>
        </w:rPr>
        <w:t>городского округа Московской области;</w:t>
      </w:r>
      <w:bookmarkStart w:id="29" w:name="bookmark317"/>
      <w:bookmarkEnd w:id="29"/>
    </w:p>
    <w:p w:rsidR="00337974" w:rsidRDefault="00413851" w:rsidP="00363B07">
      <w:pPr>
        <w:pStyle w:val="11"/>
        <w:tabs>
          <w:tab w:val="left" w:pos="966"/>
        </w:tabs>
        <w:spacing w:line="240" w:lineRule="auto"/>
        <w:ind w:firstLine="567"/>
        <w:jc w:val="both"/>
        <w:rPr>
          <w:sz w:val="26"/>
          <w:szCs w:val="26"/>
        </w:rPr>
      </w:pPr>
      <w:r>
        <w:rPr>
          <w:sz w:val="26"/>
          <w:szCs w:val="26"/>
        </w:rPr>
        <w:t>5</w:t>
      </w:r>
      <w:r w:rsidR="00363B07">
        <w:rPr>
          <w:sz w:val="26"/>
          <w:szCs w:val="26"/>
        </w:rPr>
        <w:t xml:space="preserve">) </w:t>
      </w:r>
      <w:r w:rsidR="00337974" w:rsidRPr="001D06CD">
        <w:rPr>
          <w:sz w:val="26"/>
          <w:szCs w:val="26"/>
        </w:rPr>
        <w:t>право на размещение МТО без проведения торгов на льготных условиях предоставляется без права передачи места для размещения МТО третьим лицам;</w:t>
      </w:r>
      <w:bookmarkStart w:id="30" w:name="bookmark318"/>
      <w:bookmarkEnd w:id="30"/>
    </w:p>
    <w:p w:rsidR="00337974" w:rsidRDefault="00103843" w:rsidP="00103843">
      <w:pPr>
        <w:pStyle w:val="11"/>
        <w:spacing w:line="240" w:lineRule="auto"/>
        <w:ind w:firstLine="0"/>
        <w:jc w:val="both"/>
        <w:rPr>
          <w:sz w:val="26"/>
          <w:szCs w:val="26"/>
        </w:rPr>
      </w:pPr>
      <w:r>
        <w:rPr>
          <w:sz w:val="26"/>
          <w:szCs w:val="26"/>
        </w:rPr>
        <w:t xml:space="preserve">         </w:t>
      </w:r>
      <w:r w:rsidR="00413851" w:rsidRPr="00103843">
        <w:rPr>
          <w:sz w:val="26"/>
          <w:szCs w:val="26"/>
        </w:rPr>
        <w:t>6</w:t>
      </w:r>
      <w:r w:rsidR="00363B07" w:rsidRPr="00103843">
        <w:rPr>
          <w:sz w:val="26"/>
          <w:szCs w:val="26"/>
        </w:rPr>
        <w:t xml:space="preserve">) </w:t>
      </w:r>
      <w:r w:rsidR="00337974" w:rsidRPr="00103843">
        <w:rPr>
          <w:sz w:val="26"/>
          <w:szCs w:val="26"/>
        </w:rPr>
        <w:t xml:space="preserve">место для размещения МТО предоставляется после заключения между Одинцовским округом  и получателем преференции договора </w:t>
      </w:r>
      <w:r w:rsidRPr="00103843">
        <w:rPr>
          <w:sz w:val="26"/>
          <w:szCs w:val="26"/>
        </w:rPr>
        <w:t>на право размещения нестационарного торгового объекта при организации мобильной</w:t>
      </w:r>
      <w:r w:rsidRPr="00103843">
        <w:rPr>
          <w:sz w:val="26"/>
          <w:szCs w:val="26"/>
        </w:rPr>
        <w:br/>
        <w:t>торговли на территории Одинцовского городского округа Московской области</w:t>
      </w:r>
      <w:r>
        <w:rPr>
          <w:sz w:val="26"/>
          <w:szCs w:val="26"/>
        </w:rPr>
        <w:t xml:space="preserve"> </w:t>
      </w:r>
      <w:r w:rsidR="00337974" w:rsidRPr="0021637F">
        <w:rPr>
          <w:sz w:val="26"/>
          <w:szCs w:val="26"/>
        </w:rPr>
        <w:t xml:space="preserve">(далее - договор на право размещения МТО) </w:t>
      </w:r>
      <w:r>
        <w:rPr>
          <w:sz w:val="26"/>
          <w:szCs w:val="26"/>
        </w:rPr>
        <w:t xml:space="preserve">по форме </w:t>
      </w:r>
      <w:r w:rsidR="00337974" w:rsidRPr="00103843">
        <w:rPr>
          <w:b/>
          <w:sz w:val="26"/>
          <w:szCs w:val="26"/>
        </w:rPr>
        <w:t>согласно Приложению 2</w:t>
      </w:r>
      <w:r w:rsidR="00337974" w:rsidRPr="0021637F">
        <w:rPr>
          <w:sz w:val="26"/>
          <w:szCs w:val="26"/>
        </w:rPr>
        <w:t>;</w:t>
      </w:r>
      <w:bookmarkStart w:id="31" w:name="bookmark319"/>
      <w:bookmarkEnd w:id="31"/>
    </w:p>
    <w:p w:rsidR="00337974" w:rsidRDefault="00413851" w:rsidP="00363B07">
      <w:pPr>
        <w:pStyle w:val="11"/>
        <w:tabs>
          <w:tab w:val="left" w:pos="966"/>
        </w:tabs>
        <w:spacing w:line="240" w:lineRule="auto"/>
        <w:ind w:firstLine="567"/>
        <w:jc w:val="both"/>
        <w:rPr>
          <w:sz w:val="26"/>
          <w:szCs w:val="26"/>
        </w:rPr>
      </w:pPr>
      <w:r>
        <w:rPr>
          <w:sz w:val="26"/>
          <w:szCs w:val="26"/>
        </w:rPr>
        <w:t>7</w:t>
      </w:r>
      <w:r w:rsidR="00363B07">
        <w:rPr>
          <w:sz w:val="26"/>
          <w:szCs w:val="26"/>
        </w:rPr>
        <w:t xml:space="preserve">) </w:t>
      </w:r>
      <w:r w:rsidR="00337974" w:rsidRPr="0021637F">
        <w:rPr>
          <w:sz w:val="26"/>
          <w:szCs w:val="26"/>
        </w:rPr>
        <w:t xml:space="preserve">договор </w:t>
      </w:r>
      <w:r w:rsidR="00363B07">
        <w:rPr>
          <w:sz w:val="26"/>
          <w:szCs w:val="26"/>
        </w:rPr>
        <w:t xml:space="preserve">на </w:t>
      </w:r>
      <w:r w:rsidR="009B6E65">
        <w:rPr>
          <w:sz w:val="26"/>
          <w:szCs w:val="26"/>
        </w:rPr>
        <w:t xml:space="preserve">право </w:t>
      </w:r>
      <w:r w:rsidR="00337974" w:rsidRPr="0021637F">
        <w:rPr>
          <w:sz w:val="26"/>
          <w:szCs w:val="26"/>
        </w:rPr>
        <w:t>размещени</w:t>
      </w:r>
      <w:r w:rsidR="00363B07">
        <w:rPr>
          <w:sz w:val="26"/>
          <w:szCs w:val="26"/>
        </w:rPr>
        <w:t>е</w:t>
      </w:r>
      <w:r w:rsidR="00337974" w:rsidRPr="0021637F">
        <w:rPr>
          <w:sz w:val="26"/>
          <w:szCs w:val="26"/>
        </w:rPr>
        <w:t xml:space="preserve"> МТО с субъектом МСП без проведения торгов на льготных условиях заключается на срок от 2 месяцев до 6 месяцев;</w:t>
      </w:r>
      <w:bookmarkStart w:id="32" w:name="bookmark320"/>
      <w:bookmarkEnd w:id="32"/>
    </w:p>
    <w:p w:rsidR="00337974" w:rsidRDefault="00413851" w:rsidP="00363B07">
      <w:pPr>
        <w:pStyle w:val="11"/>
        <w:tabs>
          <w:tab w:val="left" w:pos="966"/>
        </w:tabs>
        <w:spacing w:line="240" w:lineRule="auto"/>
        <w:ind w:firstLine="567"/>
        <w:jc w:val="both"/>
        <w:rPr>
          <w:sz w:val="26"/>
          <w:szCs w:val="26"/>
        </w:rPr>
      </w:pPr>
      <w:r>
        <w:rPr>
          <w:sz w:val="26"/>
          <w:szCs w:val="26"/>
        </w:rPr>
        <w:t>8</w:t>
      </w:r>
      <w:r w:rsidR="00363B07">
        <w:rPr>
          <w:sz w:val="26"/>
          <w:szCs w:val="26"/>
        </w:rPr>
        <w:t xml:space="preserve">) </w:t>
      </w:r>
      <w:r w:rsidR="00337974" w:rsidRPr="0021637F">
        <w:rPr>
          <w:sz w:val="26"/>
          <w:szCs w:val="26"/>
        </w:rPr>
        <w:t>договор на право размещения нестационарного торгового объекта при организации мобильной торговли на территории Одинцовского округа  (далее - договор на размещение МТО) подписывается субъектом МСП в течени</w:t>
      </w:r>
      <w:proofErr w:type="gramStart"/>
      <w:r w:rsidR="00337974" w:rsidRPr="0021637F">
        <w:rPr>
          <w:sz w:val="26"/>
          <w:szCs w:val="26"/>
        </w:rPr>
        <w:t>и</w:t>
      </w:r>
      <w:proofErr w:type="gramEnd"/>
      <w:r w:rsidR="00337974" w:rsidRPr="0021637F">
        <w:rPr>
          <w:sz w:val="26"/>
          <w:szCs w:val="26"/>
        </w:rPr>
        <w:t xml:space="preserve"> 2 рабочих дней с даты получения подписанного Администрацией договора на право размещения МТО;</w:t>
      </w:r>
      <w:bookmarkStart w:id="33" w:name="bookmark321"/>
      <w:bookmarkEnd w:id="33"/>
    </w:p>
    <w:p w:rsidR="00337974" w:rsidRDefault="00413851" w:rsidP="009B6E65">
      <w:pPr>
        <w:pStyle w:val="11"/>
        <w:tabs>
          <w:tab w:val="left" w:pos="966"/>
        </w:tabs>
        <w:spacing w:line="240" w:lineRule="auto"/>
        <w:ind w:firstLine="567"/>
        <w:jc w:val="both"/>
        <w:rPr>
          <w:sz w:val="26"/>
          <w:szCs w:val="26"/>
        </w:rPr>
      </w:pPr>
      <w:r>
        <w:rPr>
          <w:sz w:val="26"/>
          <w:szCs w:val="26"/>
        </w:rPr>
        <w:t>9</w:t>
      </w:r>
      <w:r w:rsidR="009B6E65">
        <w:rPr>
          <w:sz w:val="26"/>
          <w:szCs w:val="26"/>
        </w:rPr>
        <w:t xml:space="preserve">) </w:t>
      </w:r>
      <w:r w:rsidR="00337974" w:rsidRPr="0021637F">
        <w:rPr>
          <w:sz w:val="26"/>
          <w:szCs w:val="26"/>
        </w:rPr>
        <w:t>датой размещения МТО считается дата подписания Администрацией и субъектом МСП договора на право размещение МТО;</w:t>
      </w:r>
      <w:bookmarkStart w:id="34" w:name="bookmark322"/>
      <w:bookmarkEnd w:id="34"/>
    </w:p>
    <w:p w:rsidR="00337974" w:rsidRDefault="00413851" w:rsidP="009B6E65">
      <w:pPr>
        <w:pStyle w:val="11"/>
        <w:tabs>
          <w:tab w:val="left" w:pos="966"/>
        </w:tabs>
        <w:spacing w:line="240" w:lineRule="auto"/>
        <w:ind w:firstLine="567"/>
        <w:jc w:val="both"/>
        <w:rPr>
          <w:sz w:val="26"/>
          <w:szCs w:val="26"/>
        </w:rPr>
      </w:pPr>
      <w:r>
        <w:rPr>
          <w:sz w:val="26"/>
          <w:szCs w:val="26"/>
        </w:rPr>
        <w:t>10</w:t>
      </w:r>
      <w:r w:rsidR="009B6E65">
        <w:rPr>
          <w:sz w:val="26"/>
          <w:szCs w:val="26"/>
        </w:rPr>
        <w:t xml:space="preserve">) </w:t>
      </w:r>
      <w:r w:rsidR="00337974" w:rsidRPr="0021637F">
        <w:rPr>
          <w:sz w:val="26"/>
          <w:szCs w:val="26"/>
        </w:rPr>
        <w:t>срок действия договора на право размещения МТО может быть сокращен по заявлению субъекта МСП;</w:t>
      </w:r>
      <w:bookmarkStart w:id="35" w:name="bookmark323"/>
      <w:bookmarkEnd w:id="35"/>
    </w:p>
    <w:p w:rsidR="009B6E65" w:rsidRPr="001102E9" w:rsidRDefault="00413851" w:rsidP="001102E9">
      <w:pPr>
        <w:pStyle w:val="11"/>
        <w:tabs>
          <w:tab w:val="left" w:pos="966"/>
        </w:tabs>
        <w:spacing w:line="240" w:lineRule="auto"/>
        <w:ind w:firstLine="567"/>
        <w:jc w:val="both"/>
        <w:rPr>
          <w:color w:val="000000" w:themeColor="text1"/>
          <w:sz w:val="26"/>
          <w:szCs w:val="26"/>
        </w:rPr>
      </w:pPr>
      <w:r>
        <w:rPr>
          <w:sz w:val="26"/>
          <w:szCs w:val="26"/>
        </w:rPr>
        <w:t>11</w:t>
      </w:r>
      <w:r w:rsidR="009B6E65" w:rsidRPr="009B6E65">
        <w:rPr>
          <w:sz w:val="26"/>
          <w:szCs w:val="26"/>
        </w:rPr>
        <w:t xml:space="preserve">) </w:t>
      </w:r>
      <w:r w:rsidR="00001B23" w:rsidRPr="00243F57">
        <w:rPr>
          <w:sz w:val="26"/>
          <w:szCs w:val="26"/>
        </w:rPr>
        <w:t>размер ежемесячной</w:t>
      </w:r>
      <w:r w:rsidR="00001B23" w:rsidRPr="009B6E65">
        <w:rPr>
          <w:sz w:val="26"/>
          <w:szCs w:val="26"/>
        </w:rPr>
        <w:t xml:space="preserve"> </w:t>
      </w:r>
      <w:r w:rsidR="00337974" w:rsidRPr="009B6E65">
        <w:rPr>
          <w:sz w:val="26"/>
          <w:szCs w:val="26"/>
        </w:rPr>
        <w:t xml:space="preserve"> платы за право размещения МТО без проведения торгов на льготных условиях устанавливается как начальная (минимальная) цена договора (цена лота) за размещение нестационарного торгового объекта на территории городского округа  Московской области, </w:t>
      </w:r>
      <w:r w:rsidR="00337974" w:rsidRPr="001102E9">
        <w:rPr>
          <w:color w:val="000000" w:themeColor="text1"/>
          <w:sz w:val="26"/>
          <w:szCs w:val="26"/>
        </w:rPr>
        <w:t xml:space="preserve">определяемая </w:t>
      </w:r>
      <w:r w:rsidR="00001B23" w:rsidRPr="001102E9">
        <w:rPr>
          <w:color w:val="000000" w:themeColor="text1"/>
          <w:sz w:val="26"/>
          <w:szCs w:val="26"/>
        </w:rPr>
        <w:t>Методикой расчета цены размещения нестационарного торгового объекта</w:t>
      </w:r>
      <w:r w:rsidR="00337974" w:rsidRPr="001102E9">
        <w:rPr>
          <w:color w:val="000000" w:themeColor="text1"/>
          <w:sz w:val="26"/>
          <w:szCs w:val="26"/>
        </w:rPr>
        <w:t xml:space="preserve"> утвержденной  Решением Совета депутатов Одинцовского городского округа Московской области</w:t>
      </w:r>
      <w:r w:rsidR="001102E9" w:rsidRPr="001102E9">
        <w:rPr>
          <w:color w:val="000000" w:themeColor="text1"/>
          <w:sz w:val="26"/>
          <w:szCs w:val="26"/>
        </w:rPr>
        <w:t xml:space="preserve"> утвержденной  Решением Совета депутатов Одинцовского городского округа Московской области </w:t>
      </w:r>
      <w:r w:rsidR="009B6E65" w:rsidRPr="001102E9">
        <w:rPr>
          <w:color w:val="000000" w:themeColor="text1"/>
          <w:sz w:val="26"/>
          <w:szCs w:val="26"/>
        </w:rPr>
        <w:t>при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Одинцовского городского округа Московской области»</w:t>
      </w:r>
      <w:r w:rsidR="00E2375F">
        <w:rPr>
          <w:color w:val="000000" w:themeColor="text1"/>
          <w:sz w:val="26"/>
          <w:szCs w:val="26"/>
        </w:rPr>
        <w:t>;</w:t>
      </w:r>
      <w:r w:rsidR="009B6E65" w:rsidRPr="001102E9">
        <w:rPr>
          <w:color w:val="000000" w:themeColor="text1"/>
          <w:sz w:val="26"/>
          <w:szCs w:val="26"/>
        </w:rPr>
        <w:t xml:space="preserve"> </w:t>
      </w:r>
    </w:p>
    <w:p w:rsidR="00337974" w:rsidRPr="00F4567D" w:rsidRDefault="00413851" w:rsidP="00894FE6">
      <w:pPr>
        <w:pStyle w:val="11"/>
        <w:tabs>
          <w:tab w:val="left" w:pos="966"/>
        </w:tabs>
        <w:spacing w:line="240" w:lineRule="auto"/>
        <w:ind w:firstLine="567"/>
        <w:jc w:val="both"/>
        <w:rPr>
          <w:sz w:val="26"/>
          <w:szCs w:val="26"/>
        </w:rPr>
      </w:pPr>
      <w:r>
        <w:rPr>
          <w:color w:val="000000" w:themeColor="text1"/>
          <w:sz w:val="26"/>
          <w:szCs w:val="26"/>
        </w:rPr>
        <w:t>12</w:t>
      </w:r>
      <w:r w:rsidR="00894FE6" w:rsidRPr="001102E9">
        <w:rPr>
          <w:color w:val="000000" w:themeColor="text1"/>
          <w:sz w:val="26"/>
          <w:szCs w:val="26"/>
        </w:rPr>
        <w:t xml:space="preserve">) </w:t>
      </w:r>
      <w:r w:rsidR="00337974" w:rsidRPr="001102E9">
        <w:rPr>
          <w:color w:val="000000" w:themeColor="text1"/>
          <w:sz w:val="26"/>
          <w:szCs w:val="26"/>
        </w:rPr>
        <w:t>субъект МСП обязан внести авансовый платеж за последний месяц</w:t>
      </w:r>
      <w:r w:rsidR="009B6E65" w:rsidRPr="001102E9">
        <w:rPr>
          <w:color w:val="000000" w:themeColor="text1"/>
          <w:sz w:val="26"/>
          <w:szCs w:val="26"/>
        </w:rPr>
        <w:t xml:space="preserve"> </w:t>
      </w:r>
      <w:r w:rsidR="00337974" w:rsidRPr="00F4567D">
        <w:rPr>
          <w:sz w:val="26"/>
          <w:szCs w:val="26"/>
        </w:rPr>
        <w:t>размещения МТО в течении 2 рабочих дней с даты получения подписанного Администрацией и субъектом МСП договора на право размещения МТО в размере месячной платы, установленной договором;</w:t>
      </w:r>
      <w:bookmarkStart w:id="36" w:name="bookmark325"/>
      <w:bookmarkEnd w:id="36"/>
    </w:p>
    <w:p w:rsidR="00337974" w:rsidRPr="00F4567D" w:rsidRDefault="00413851" w:rsidP="00894FE6">
      <w:pPr>
        <w:pStyle w:val="11"/>
        <w:tabs>
          <w:tab w:val="left" w:pos="966"/>
        </w:tabs>
        <w:spacing w:line="240" w:lineRule="auto"/>
        <w:ind w:firstLine="567"/>
        <w:jc w:val="both"/>
        <w:rPr>
          <w:sz w:val="26"/>
          <w:szCs w:val="26"/>
        </w:rPr>
      </w:pPr>
      <w:r>
        <w:rPr>
          <w:sz w:val="26"/>
          <w:szCs w:val="26"/>
        </w:rPr>
        <w:t>13</w:t>
      </w:r>
      <w:r w:rsidR="00894FE6" w:rsidRPr="00F4567D">
        <w:rPr>
          <w:sz w:val="26"/>
          <w:szCs w:val="26"/>
        </w:rPr>
        <w:t xml:space="preserve">) </w:t>
      </w:r>
      <w:r w:rsidR="00E879B1" w:rsidRPr="00F4567D">
        <w:rPr>
          <w:sz w:val="26"/>
          <w:szCs w:val="26"/>
        </w:rPr>
        <w:t>уплаченный субъектом МСП авансовый платеж</w:t>
      </w:r>
      <w:r w:rsidR="00337974" w:rsidRPr="00F4567D">
        <w:rPr>
          <w:sz w:val="26"/>
          <w:szCs w:val="26"/>
        </w:rPr>
        <w:t xml:space="preserve"> принимается к зачету как оплата за последний месяц по договору на право размещения МТО;</w:t>
      </w:r>
      <w:bookmarkStart w:id="37" w:name="bookmark326"/>
      <w:bookmarkEnd w:id="37"/>
    </w:p>
    <w:p w:rsidR="00337974" w:rsidRPr="00F4567D" w:rsidRDefault="00413851" w:rsidP="00894FE6">
      <w:pPr>
        <w:pStyle w:val="11"/>
        <w:tabs>
          <w:tab w:val="left" w:pos="966"/>
        </w:tabs>
        <w:spacing w:line="240" w:lineRule="auto"/>
        <w:ind w:firstLine="567"/>
        <w:jc w:val="both"/>
        <w:rPr>
          <w:sz w:val="26"/>
          <w:szCs w:val="26"/>
        </w:rPr>
      </w:pPr>
      <w:r>
        <w:rPr>
          <w:sz w:val="26"/>
          <w:szCs w:val="26"/>
        </w:rPr>
        <w:t>14</w:t>
      </w:r>
      <w:r w:rsidR="00894FE6" w:rsidRPr="00F4567D">
        <w:rPr>
          <w:sz w:val="26"/>
          <w:szCs w:val="26"/>
        </w:rPr>
        <w:t xml:space="preserve">) </w:t>
      </w:r>
      <w:r w:rsidR="00337974" w:rsidRPr="00F4567D">
        <w:rPr>
          <w:sz w:val="26"/>
          <w:szCs w:val="26"/>
        </w:rPr>
        <w:t>контроль за исполнением условий договора.</w:t>
      </w:r>
    </w:p>
    <w:p w:rsidR="00894FE6" w:rsidRPr="00F4567D" w:rsidRDefault="00ED008B" w:rsidP="00894FE6">
      <w:pPr>
        <w:pStyle w:val="11"/>
        <w:tabs>
          <w:tab w:val="left" w:pos="1258"/>
          <w:tab w:val="left" w:pos="3427"/>
          <w:tab w:val="left" w:pos="6010"/>
          <w:tab w:val="left" w:pos="8592"/>
        </w:tabs>
        <w:spacing w:line="240" w:lineRule="auto"/>
        <w:ind w:firstLine="0"/>
        <w:jc w:val="both"/>
        <w:rPr>
          <w:sz w:val="26"/>
          <w:szCs w:val="26"/>
        </w:rPr>
      </w:pPr>
      <w:bookmarkStart w:id="38" w:name="bookmark327"/>
      <w:bookmarkEnd w:id="38"/>
      <w:r w:rsidRPr="00F4567D">
        <w:rPr>
          <w:sz w:val="26"/>
          <w:szCs w:val="26"/>
        </w:rPr>
        <w:t xml:space="preserve">         </w:t>
      </w:r>
      <w:r w:rsidR="00894FE6" w:rsidRPr="00F4567D">
        <w:rPr>
          <w:sz w:val="26"/>
          <w:szCs w:val="26"/>
        </w:rPr>
        <w:t xml:space="preserve">11. Критериями предоставления муниципальной </w:t>
      </w:r>
      <w:r w:rsidR="00337974" w:rsidRPr="00F4567D">
        <w:rPr>
          <w:sz w:val="26"/>
          <w:szCs w:val="26"/>
        </w:rPr>
        <w:t>преференции</w:t>
      </w:r>
      <w:r w:rsidR="00894FE6" w:rsidRPr="00F4567D">
        <w:rPr>
          <w:sz w:val="26"/>
          <w:szCs w:val="26"/>
        </w:rPr>
        <w:t xml:space="preserve"> </w:t>
      </w:r>
      <w:r w:rsidR="00337974" w:rsidRPr="00F4567D">
        <w:rPr>
          <w:sz w:val="26"/>
          <w:szCs w:val="26"/>
        </w:rPr>
        <w:t>являются:</w:t>
      </w:r>
    </w:p>
    <w:p w:rsidR="00337974" w:rsidRPr="001D06CD" w:rsidRDefault="00894FE6" w:rsidP="00894FE6">
      <w:pPr>
        <w:pStyle w:val="11"/>
        <w:tabs>
          <w:tab w:val="left" w:pos="793"/>
        </w:tabs>
        <w:spacing w:line="240" w:lineRule="auto"/>
        <w:ind w:firstLine="567"/>
        <w:jc w:val="both"/>
        <w:rPr>
          <w:sz w:val="26"/>
          <w:szCs w:val="26"/>
        </w:rPr>
      </w:pPr>
      <w:bookmarkStart w:id="39" w:name="bookmark328"/>
      <w:bookmarkEnd w:id="39"/>
      <w:r w:rsidRPr="00F4567D">
        <w:rPr>
          <w:sz w:val="26"/>
          <w:szCs w:val="26"/>
        </w:rPr>
        <w:t xml:space="preserve">1) </w:t>
      </w:r>
      <w:r w:rsidR="00337974" w:rsidRPr="00F4567D">
        <w:rPr>
          <w:sz w:val="26"/>
          <w:szCs w:val="26"/>
        </w:rPr>
        <w:t>регистрация субъекта МСП и осуществление деятельности в установленном законодательством Российской Федерации порядке, а также субъект МСП должен</w:t>
      </w:r>
      <w:r w:rsidR="00337974" w:rsidRPr="001D06CD">
        <w:rPr>
          <w:sz w:val="26"/>
          <w:szCs w:val="26"/>
        </w:rPr>
        <w:t xml:space="preserve"> состоять в Едином реестре субъектов малого и среднего предпринимательства;</w:t>
      </w:r>
    </w:p>
    <w:p w:rsidR="00337974" w:rsidRPr="001D06CD" w:rsidRDefault="00894FE6" w:rsidP="00E167FF">
      <w:pPr>
        <w:pStyle w:val="11"/>
        <w:tabs>
          <w:tab w:val="left" w:pos="1421"/>
        </w:tabs>
        <w:spacing w:line="240" w:lineRule="auto"/>
        <w:ind w:firstLine="567"/>
        <w:jc w:val="both"/>
        <w:rPr>
          <w:sz w:val="26"/>
          <w:szCs w:val="26"/>
        </w:rPr>
      </w:pPr>
      <w:bookmarkStart w:id="40" w:name="bookmark329"/>
      <w:bookmarkEnd w:id="40"/>
      <w:r w:rsidRPr="00E2375F">
        <w:rPr>
          <w:sz w:val="26"/>
          <w:szCs w:val="26"/>
        </w:rPr>
        <w:t xml:space="preserve">2) </w:t>
      </w:r>
      <w:r w:rsidR="00337974" w:rsidRPr="00E2375F">
        <w:rPr>
          <w:sz w:val="26"/>
          <w:szCs w:val="26"/>
        </w:rPr>
        <w:t>отсутствие у субъекта МСП на первое число месяца не погашенной на дату поступления в Администрацию запроса 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Одинцовского городского округа Московской области»</w:t>
      </w:r>
      <w:r>
        <w:rPr>
          <w:sz w:val="26"/>
          <w:szCs w:val="26"/>
        </w:rPr>
        <w:t xml:space="preserve"> </w:t>
      </w:r>
      <w:r w:rsidR="00337974" w:rsidRPr="001D06CD">
        <w:rPr>
          <w:sz w:val="26"/>
          <w:szCs w:val="26"/>
        </w:rPr>
        <w:t>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Администрации;</w:t>
      </w:r>
    </w:p>
    <w:p w:rsidR="00337974" w:rsidRPr="001D06CD" w:rsidRDefault="00894FE6" w:rsidP="00E167FF">
      <w:pPr>
        <w:pStyle w:val="11"/>
        <w:tabs>
          <w:tab w:val="left" w:pos="1421"/>
        </w:tabs>
        <w:spacing w:line="240" w:lineRule="auto"/>
        <w:ind w:firstLine="567"/>
        <w:jc w:val="both"/>
        <w:rPr>
          <w:sz w:val="26"/>
          <w:szCs w:val="26"/>
        </w:rPr>
      </w:pPr>
      <w:bookmarkStart w:id="41" w:name="bookmark330"/>
      <w:bookmarkEnd w:id="41"/>
      <w:r>
        <w:rPr>
          <w:sz w:val="26"/>
          <w:szCs w:val="26"/>
        </w:rPr>
        <w:t xml:space="preserve">3) </w:t>
      </w:r>
      <w:r w:rsidR="00337974" w:rsidRPr="001D06CD">
        <w:rPr>
          <w:sz w:val="26"/>
          <w:szCs w:val="26"/>
        </w:rPr>
        <w:t>наличие у субъекта МСП контрольно-кассовой техники, оформленной в установленном законом порядке;</w:t>
      </w:r>
    </w:p>
    <w:p w:rsidR="00337974" w:rsidRPr="001D06CD" w:rsidRDefault="00894FE6" w:rsidP="00E167FF">
      <w:pPr>
        <w:pStyle w:val="11"/>
        <w:tabs>
          <w:tab w:val="left" w:pos="1066"/>
        </w:tabs>
        <w:spacing w:line="240" w:lineRule="auto"/>
        <w:ind w:firstLine="567"/>
        <w:jc w:val="both"/>
        <w:rPr>
          <w:sz w:val="26"/>
          <w:szCs w:val="26"/>
        </w:rPr>
      </w:pPr>
      <w:bookmarkStart w:id="42" w:name="bookmark331"/>
      <w:bookmarkEnd w:id="42"/>
      <w:r>
        <w:rPr>
          <w:sz w:val="26"/>
          <w:szCs w:val="26"/>
        </w:rPr>
        <w:t xml:space="preserve">4) </w:t>
      </w:r>
      <w:r w:rsidR="00337974" w:rsidRPr="001D06CD">
        <w:rPr>
          <w:sz w:val="26"/>
          <w:szCs w:val="26"/>
        </w:rPr>
        <w:t>субъект МСП не должен находиться в стадии реорганизации, ликвидации или банкротства в соответствии с законодательством Российской Федерации</w:t>
      </w:r>
      <w:r>
        <w:rPr>
          <w:sz w:val="26"/>
          <w:szCs w:val="26"/>
        </w:rPr>
        <w:t>;</w:t>
      </w:r>
    </w:p>
    <w:p w:rsidR="003D3446" w:rsidRPr="003D3446" w:rsidRDefault="00894FE6" w:rsidP="00E167FF">
      <w:pPr>
        <w:pStyle w:val="11"/>
        <w:tabs>
          <w:tab w:val="left" w:pos="1210"/>
        </w:tabs>
        <w:spacing w:line="240" w:lineRule="auto"/>
        <w:ind w:firstLine="567"/>
        <w:jc w:val="both"/>
        <w:rPr>
          <w:sz w:val="26"/>
          <w:szCs w:val="26"/>
        </w:rPr>
      </w:pPr>
      <w:bookmarkStart w:id="43" w:name="bookmark332"/>
      <w:bookmarkEnd w:id="43"/>
      <w:r>
        <w:rPr>
          <w:sz w:val="26"/>
          <w:szCs w:val="26"/>
        </w:rPr>
        <w:t xml:space="preserve">5) </w:t>
      </w:r>
      <w:r w:rsidR="00337974" w:rsidRPr="001D06CD">
        <w:rPr>
          <w:sz w:val="26"/>
          <w:szCs w:val="26"/>
        </w:rPr>
        <w:t>наличие документа о соответствии транспортного средства нормам безопасности мобильной точки общественного питания (для мобильного пункта быстрого питания)</w:t>
      </w:r>
      <w:r w:rsidR="003D3446">
        <w:rPr>
          <w:sz w:val="26"/>
          <w:szCs w:val="26"/>
        </w:rPr>
        <w:t>:</w:t>
      </w:r>
      <w:r w:rsidR="003D3446" w:rsidRPr="003D3446">
        <w:t xml:space="preserve"> </w:t>
      </w:r>
      <w:r w:rsidR="003D3446" w:rsidRPr="003D3446">
        <w:rPr>
          <w:sz w:val="26"/>
          <w:szCs w:val="26"/>
        </w:rPr>
        <w:t>МТО должен обладать паспортом транспортного средства (ПТС)</w:t>
      </w:r>
      <w:r w:rsidR="003D3446">
        <w:rPr>
          <w:sz w:val="26"/>
          <w:szCs w:val="26"/>
        </w:rPr>
        <w:t>,</w:t>
      </w:r>
      <w:r w:rsidR="003D3446" w:rsidRPr="003D3446">
        <w:rPr>
          <w:sz w:val="26"/>
          <w:szCs w:val="26"/>
        </w:rPr>
        <w:t xml:space="preserve"> выданным производителем либо аккредитованной производителем на подобное переоборудование транспортного средства организацией, на основании соответствующего одобрения типа транспортного средства (ОТТС). </w:t>
      </w:r>
    </w:p>
    <w:p w:rsidR="003D3446" w:rsidRPr="003D3446" w:rsidRDefault="003D3446" w:rsidP="00E167FF">
      <w:pPr>
        <w:pStyle w:val="11"/>
        <w:tabs>
          <w:tab w:val="left" w:pos="1210"/>
        </w:tabs>
        <w:spacing w:line="240" w:lineRule="auto"/>
        <w:ind w:firstLine="567"/>
        <w:jc w:val="both"/>
        <w:rPr>
          <w:sz w:val="26"/>
          <w:szCs w:val="26"/>
        </w:rPr>
      </w:pPr>
      <w:r w:rsidRPr="003D3446">
        <w:rPr>
          <w:sz w:val="26"/>
          <w:szCs w:val="26"/>
        </w:rPr>
        <w:t>В графе «Назначение» ПТС должна быть указана специализация в соответствии с конструктивными особенностями предполагаемой ассортиментной спецификой или предполагаемой спецификой оказания услуг (например, «мобильная то</w:t>
      </w:r>
      <w:r>
        <w:rPr>
          <w:sz w:val="26"/>
          <w:szCs w:val="26"/>
        </w:rPr>
        <w:t>чка общественного питания»).  Транспортное средство</w:t>
      </w:r>
      <w:r w:rsidRPr="003D3446">
        <w:rPr>
          <w:sz w:val="26"/>
          <w:szCs w:val="26"/>
        </w:rPr>
        <w:t xml:space="preserve"> должно бы</w:t>
      </w:r>
      <w:r>
        <w:rPr>
          <w:sz w:val="26"/>
          <w:szCs w:val="26"/>
        </w:rPr>
        <w:t>ть</w:t>
      </w:r>
      <w:r w:rsidRPr="003D3446">
        <w:rPr>
          <w:sz w:val="26"/>
          <w:szCs w:val="26"/>
        </w:rPr>
        <w:t xml:space="preserve"> в исправном состоянии, соответство</w:t>
      </w:r>
      <w:r>
        <w:rPr>
          <w:sz w:val="26"/>
          <w:szCs w:val="26"/>
        </w:rPr>
        <w:t>вать требованиям ГИБДД и МЧС РФ.</w:t>
      </w:r>
    </w:p>
    <w:p w:rsidR="00337974" w:rsidRDefault="003D3446" w:rsidP="00E167FF">
      <w:pPr>
        <w:pStyle w:val="11"/>
        <w:tabs>
          <w:tab w:val="left" w:pos="1210"/>
        </w:tabs>
        <w:spacing w:line="240" w:lineRule="auto"/>
        <w:ind w:firstLine="0"/>
        <w:jc w:val="both"/>
        <w:rPr>
          <w:sz w:val="26"/>
          <w:szCs w:val="26"/>
        </w:rPr>
      </w:pPr>
      <w:r>
        <w:rPr>
          <w:sz w:val="26"/>
          <w:szCs w:val="26"/>
        </w:rPr>
        <w:t xml:space="preserve">        П</w:t>
      </w:r>
      <w:r w:rsidRPr="003D3446">
        <w:rPr>
          <w:sz w:val="26"/>
          <w:szCs w:val="26"/>
        </w:rPr>
        <w:t xml:space="preserve">ри условии торговли пищевыми продуктами или оказания услуг общественного питания сам МТО должен иметь сертификат HACCP (ISO 22000), </w:t>
      </w:r>
      <w:r>
        <w:rPr>
          <w:sz w:val="26"/>
          <w:szCs w:val="26"/>
        </w:rPr>
        <w:t xml:space="preserve">              </w:t>
      </w:r>
      <w:r w:rsidRPr="003D3446">
        <w:rPr>
          <w:sz w:val="26"/>
          <w:szCs w:val="26"/>
        </w:rPr>
        <w:t>а хозяйствующий субъект должен регламентировать всю свою деятельность по HACCP.</w:t>
      </w:r>
    </w:p>
    <w:p w:rsidR="00894FE6" w:rsidRPr="001D06CD" w:rsidRDefault="00894FE6" w:rsidP="00ED008B">
      <w:pPr>
        <w:pStyle w:val="11"/>
        <w:tabs>
          <w:tab w:val="left" w:pos="1210"/>
        </w:tabs>
        <w:spacing w:line="240" w:lineRule="auto"/>
        <w:jc w:val="both"/>
        <w:rPr>
          <w:sz w:val="26"/>
          <w:szCs w:val="26"/>
        </w:rPr>
      </w:pPr>
    </w:p>
    <w:p w:rsidR="00337974" w:rsidRDefault="00337974" w:rsidP="00ED008B">
      <w:pPr>
        <w:pStyle w:val="30"/>
        <w:keepNext/>
        <w:keepLines/>
        <w:numPr>
          <w:ilvl w:val="0"/>
          <w:numId w:val="13"/>
        </w:numPr>
        <w:tabs>
          <w:tab w:val="left" w:pos="327"/>
        </w:tabs>
        <w:spacing w:after="0" w:line="240" w:lineRule="auto"/>
        <w:rPr>
          <w:sz w:val="26"/>
          <w:szCs w:val="26"/>
        </w:rPr>
      </w:pPr>
      <w:bookmarkStart w:id="44" w:name="bookmark335"/>
      <w:bookmarkStart w:id="45" w:name="bookmark333"/>
      <w:bookmarkStart w:id="46" w:name="bookmark334"/>
      <w:bookmarkStart w:id="47" w:name="bookmark336"/>
      <w:bookmarkEnd w:id="44"/>
      <w:r w:rsidRPr="001D06CD">
        <w:rPr>
          <w:sz w:val="26"/>
          <w:szCs w:val="26"/>
        </w:rPr>
        <w:t>Предоставление муниципальной преференции</w:t>
      </w:r>
      <w:bookmarkEnd w:id="45"/>
      <w:bookmarkEnd w:id="46"/>
      <w:bookmarkEnd w:id="47"/>
    </w:p>
    <w:p w:rsidR="00ED008B" w:rsidRPr="001D06CD" w:rsidRDefault="00ED008B" w:rsidP="00ED008B">
      <w:pPr>
        <w:pStyle w:val="30"/>
        <w:keepNext/>
        <w:keepLines/>
        <w:tabs>
          <w:tab w:val="left" w:pos="327"/>
        </w:tabs>
        <w:spacing w:after="0" w:line="240" w:lineRule="auto"/>
        <w:ind w:left="1080"/>
        <w:jc w:val="left"/>
        <w:rPr>
          <w:sz w:val="26"/>
          <w:szCs w:val="26"/>
        </w:rPr>
      </w:pPr>
    </w:p>
    <w:p w:rsidR="00337974" w:rsidRPr="00E2375F" w:rsidRDefault="00ED008B" w:rsidP="00ED008B">
      <w:pPr>
        <w:pStyle w:val="11"/>
        <w:spacing w:line="240" w:lineRule="auto"/>
        <w:ind w:firstLine="567"/>
        <w:jc w:val="both"/>
        <w:rPr>
          <w:sz w:val="26"/>
          <w:szCs w:val="26"/>
        </w:rPr>
      </w:pPr>
      <w:r>
        <w:rPr>
          <w:sz w:val="26"/>
          <w:szCs w:val="26"/>
        </w:rPr>
        <w:t xml:space="preserve">12. </w:t>
      </w:r>
      <w:r w:rsidR="00337974" w:rsidRPr="001D06CD">
        <w:rPr>
          <w:sz w:val="26"/>
          <w:szCs w:val="26"/>
        </w:rPr>
        <w:t>Предоставление муниципальной преференции субъекту МСП реализуется через предоставление муниципальной услуги «Предоставление права на размещение</w:t>
      </w:r>
      <w:r w:rsidR="00A007D3">
        <w:rPr>
          <w:sz w:val="26"/>
          <w:szCs w:val="26"/>
        </w:rPr>
        <w:t xml:space="preserve"> </w:t>
      </w:r>
      <w:r w:rsidR="00E2375F" w:rsidRPr="00E2375F">
        <w:rPr>
          <w:iCs/>
          <w:sz w:val="26"/>
          <w:szCs w:val="26"/>
        </w:rPr>
        <w:t>передвижного сооружения</w:t>
      </w:r>
      <w:r w:rsidR="00E2375F">
        <w:rPr>
          <w:i/>
          <w:iCs/>
          <w:sz w:val="26"/>
          <w:szCs w:val="26"/>
        </w:rPr>
        <w:t xml:space="preserve"> </w:t>
      </w:r>
      <w:r w:rsidR="00337974" w:rsidRPr="001D06CD">
        <w:rPr>
          <w:sz w:val="26"/>
          <w:szCs w:val="26"/>
        </w:rPr>
        <w:t xml:space="preserve">без проведения торгов на льготных условиях на территории </w:t>
      </w:r>
      <w:r w:rsidR="00E2375F">
        <w:rPr>
          <w:sz w:val="26"/>
          <w:szCs w:val="26"/>
        </w:rPr>
        <w:t xml:space="preserve">Одинцовского городского округа </w:t>
      </w:r>
      <w:r w:rsidR="00337974" w:rsidRPr="001D06CD">
        <w:rPr>
          <w:sz w:val="26"/>
          <w:szCs w:val="26"/>
        </w:rPr>
        <w:t xml:space="preserve">Московской области», установленной Административным регламентом предоставления </w:t>
      </w:r>
      <w:r w:rsidR="00E2375F">
        <w:rPr>
          <w:sz w:val="26"/>
          <w:szCs w:val="26"/>
        </w:rPr>
        <w:t>муниципальной услуги.</w:t>
      </w:r>
      <w:r w:rsidR="00E2375F" w:rsidRPr="00E2375F">
        <w:rPr>
          <w:sz w:val="26"/>
          <w:szCs w:val="26"/>
        </w:rPr>
        <w:t xml:space="preserve">  </w:t>
      </w:r>
    </w:p>
    <w:p w:rsidR="00337974" w:rsidRDefault="00ED008B" w:rsidP="00ED008B">
      <w:pPr>
        <w:pStyle w:val="11"/>
        <w:spacing w:line="240" w:lineRule="auto"/>
        <w:ind w:firstLine="567"/>
        <w:jc w:val="both"/>
        <w:rPr>
          <w:sz w:val="26"/>
          <w:szCs w:val="26"/>
        </w:rPr>
      </w:pPr>
      <w:r>
        <w:rPr>
          <w:sz w:val="26"/>
          <w:szCs w:val="26"/>
        </w:rPr>
        <w:t xml:space="preserve">13. </w:t>
      </w:r>
      <w:r w:rsidR="00337974" w:rsidRPr="001737F8">
        <w:rPr>
          <w:sz w:val="26"/>
          <w:szCs w:val="26"/>
        </w:rPr>
        <w:t>При предоставлении муниципальной услуги субъект МСП обязан направить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EC78DF" w:rsidRDefault="00EC78DF" w:rsidP="00EC78DF">
      <w:pPr>
        <w:pStyle w:val="11"/>
        <w:spacing w:line="240" w:lineRule="auto"/>
        <w:ind w:firstLine="567"/>
        <w:jc w:val="both"/>
        <w:rPr>
          <w:sz w:val="26"/>
          <w:szCs w:val="26"/>
        </w:rPr>
      </w:pPr>
    </w:p>
    <w:p w:rsidR="00EC78DF" w:rsidRPr="00EC78DF" w:rsidRDefault="00EC78DF" w:rsidP="00EC78DF">
      <w:pPr>
        <w:pStyle w:val="11"/>
        <w:spacing w:line="240" w:lineRule="auto"/>
        <w:ind w:firstLine="567"/>
        <w:jc w:val="center"/>
        <w:rPr>
          <w:sz w:val="26"/>
          <w:szCs w:val="26"/>
        </w:rPr>
      </w:pPr>
      <w:r w:rsidRPr="00EC78DF">
        <w:rPr>
          <w:b/>
          <w:sz w:val="26"/>
          <w:szCs w:val="26"/>
          <w:lang w:val="en-US"/>
        </w:rPr>
        <w:t>V</w:t>
      </w:r>
      <w:r w:rsidRPr="00EC78DF">
        <w:rPr>
          <w:b/>
          <w:sz w:val="26"/>
          <w:szCs w:val="26"/>
        </w:rPr>
        <w:t>.</w:t>
      </w:r>
      <w:r w:rsidRPr="00EC78DF">
        <w:rPr>
          <w:sz w:val="26"/>
          <w:szCs w:val="26"/>
        </w:rPr>
        <w:t xml:space="preserve"> </w:t>
      </w:r>
      <w:r w:rsidRPr="00EC78DF">
        <w:rPr>
          <w:rFonts w:eastAsia="SimSun"/>
          <w:b/>
          <w:sz w:val="26"/>
          <w:szCs w:val="26"/>
          <w:lang w:eastAsia="ar-SA"/>
        </w:rPr>
        <w:t>Особенности предоставления</w:t>
      </w:r>
      <w:r w:rsidRPr="00EC78DF">
        <w:rPr>
          <w:rFonts w:eastAsia="SimSun"/>
          <w:sz w:val="26"/>
          <w:szCs w:val="26"/>
          <w:lang w:eastAsia="ar-SA"/>
        </w:rPr>
        <w:t xml:space="preserve"> </w:t>
      </w:r>
      <w:r w:rsidRPr="00EC78DF">
        <w:rPr>
          <w:rFonts w:eastAsia="SimSun"/>
          <w:b/>
          <w:sz w:val="26"/>
          <w:szCs w:val="26"/>
          <w:lang w:eastAsia="ar-SA"/>
        </w:rPr>
        <w:t>муниципальной преференции с использованием</w:t>
      </w:r>
      <w:r w:rsidRPr="00EC78DF">
        <w:rPr>
          <w:rFonts w:eastAsia="SimSun"/>
          <w:sz w:val="26"/>
          <w:szCs w:val="26"/>
          <w:lang w:eastAsia="ar-SA"/>
        </w:rPr>
        <w:t xml:space="preserve"> </w:t>
      </w:r>
      <w:r w:rsidRPr="00EC78DF">
        <w:rPr>
          <w:rFonts w:eastAsia="SimSun"/>
          <w:b/>
          <w:sz w:val="26"/>
          <w:szCs w:val="26"/>
          <w:lang w:eastAsia="ar-SA"/>
        </w:rPr>
        <w:t>Государственной информационной системы Московской области «Портал государственных и муниципальных услуг (функций) Московской области», расположенной в информационно-телекоммуникационной сети «Интернет»</w:t>
      </w:r>
    </w:p>
    <w:p w:rsidR="00EC78DF" w:rsidRPr="00EC78DF" w:rsidRDefault="00EC78DF" w:rsidP="00EC78DF">
      <w:pPr>
        <w:widowControl/>
        <w:suppressAutoHyphens/>
        <w:jc w:val="center"/>
        <w:rPr>
          <w:rFonts w:ascii="Times New Roman" w:eastAsia="SimSun" w:hAnsi="Times New Roman" w:cs="Times New Roman"/>
          <w:sz w:val="26"/>
          <w:szCs w:val="26"/>
          <w:lang w:eastAsia="ar-SA" w:bidi="ar-SA"/>
        </w:rPr>
      </w:pPr>
    </w:p>
    <w:p w:rsidR="00EC78DF" w:rsidRPr="00EC78DF" w:rsidRDefault="00AC272B" w:rsidP="00EC78DF">
      <w:pPr>
        <w:widowControl/>
        <w:suppressAutoHyphens/>
        <w:ind w:firstLine="709"/>
        <w:jc w:val="both"/>
        <w:rPr>
          <w:rFonts w:ascii="Times New Roman" w:eastAsia="SimSun" w:hAnsi="Times New Roman" w:cs="Times New Roman"/>
          <w:sz w:val="26"/>
          <w:szCs w:val="26"/>
          <w:lang w:eastAsia="ar-SA" w:bidi="ar-SA"/>
        </w:rPr>
      </w:pPr>
      <w:r>
        <w:rPr>
          <w:rFonts w:ascii="Times New Roman" w:eastAsia="SimSun" w:hAnsi="Times New Roman" w:cs="Times New Roman"/>
          <w:color w:val="auto"/>
          <w:sz w:val="26"/>
          <w:szCs w:val="26"/>
          <w:lang w:eastAsia="ar-SA" w:bidi="ar-SA"/>
        </w:rPr>
        <w:t>14</w:t>
      </w:r>
      <w:r w:rsidR="00EC78DF" w:rsidRPr="00EC78DF">
        <w:rPr>
          <w:rFonts w:ascii="Times New Roman" w:eastAsia="SimSun" w:hAnsi="Times New Roman" w:cs="Times New Roman"/>
          <w:color w:val="auto"/>
          <w:sz w:val="26"/>
          <w:szCs w:val="26"/>
          <w:lang w:eastAsia="ar-SA" w:bidi="ar-SA"/>
        </w:rPr>
        <w:t>. М</w:t>
      </w:r>
      <w:bookmarkStart w:id="48" w:name="sub_110"/>
      <w:r w:rsidR="00EC78DF" w:rsidRPr="00EC78DF">
        <w:rPr>
          <w:rFonts w:ascii="Times New Roman" w:eastAsia="SimSun" w:hAnsi="Times New Roman" w:cs="Times New Roman"/>
          <w:sz w:val="26"/>
          <w:szCs w:val="26"/>
          <w:lang w:eastAsia="ar-SA" w:bidi="ar-SA"/>
        </w:rPr>
        <w:t xml:space="preserve">униципальная преференция с использованием Государственной информационной системы Московской области «Портал государственных </w:t>
      </w:r>
      <w:r w:rsidR="00EC78DF" w:rsidRPr="00EC78DF">
        <w:rPr>
          <w:rFonts w:ascii="Times New Roman" w:eastAsia="SimSun" w:hAnsi="Times New Roman" w:cs="Times New Roman"/>
          <w:sz w:val="26"/>
          <w:szCs w:val="26"/>
          <w:lang w:eastAsia="ar-SA" w:bidi="ar-SA"/>
        </w:rPr>
        <w:br/>
        <w:t xml:space="preserve">и муниципальных услуг (функций) Московской области», расположенной </w:t>
      </w:r>
      <w:r w:rsidR="00EC78DF" w:rsidRPr="00EC78DF">
        <w:rPr>
          <w:rFonts w:ascii="Times New Roman" w:eastAsia="SimSun" w:hAnsi="Times New Roman" w:cs="Times New Roman"/>
          <w:sz w:val="26"/>
          <w:szCs w:val="26"/>
          <w:lang w:eastAsia="ar-SA" w:bidi="ar-SA"/>
        </w:rPr>
        <w:br/>
        <w:t xml:space="preserve">в информационно-телекоммуникационной сети «Интернет», (далее – РПГУ)   предоставляются   без предварительного согласия антимонопольного органа (пункт 4 части 3 статьи 19 Федерального закона от 26.07.2006 № 135-ФЗ «О защите конкуренции»)  путем предоставления права на размещение передвижного сооружения (изотермическая емкость, цистерна) или объекта мобильной торговли сельскохозяйственным товаропроизводителям без проведения торгов на льготных условиях, </w:t>
      </w:r>
      <w:r w:rsidR="00EC78DF" w:rsidRPr="00EC78DF">
        <w:rPr>
          <w:rFonts w:ascii="Times New Roman" w:eastAsia="Times New Roman" w:hAnsi="Times New Roman" w:cs="Times New Roman"/>
          <w:sz w:val="26"/>
          <w:szCs w:val="26"/>
          <w:lang w:eastAsia="ar-SA" w:bidi="ar-SA"/>
        </w:rPr>
        <w:t xml:space="preserve">в рамках реализации Подпрограммы </w:t>
      </w:r>
      <w:r w:rsidR="0020074E" w:rsidRPr="001D06CD">
        <w:rPr>
          <w:rFonts w:ascii="Times New Roman" w:hAnsi="Times New Roman" w:cs="Times New Roman"/>
          <w:sz w:val="26"/>
          <w:szCs w:val="26"/>
        </w:rPr>
        <w:t>IV «Развитие потребительского рынка и услуг на территории муниципального образования Московской обл</w:t>
      </w:r>
      <w:r w:rsidR="0020074E">
        <w:rPr>
          <w:rFonts w:ascii="Times New Roman" w:hAnsi="Times New Roman" w:cs="Times New Roman"/>
          <w:sz w:val="26"/>
          <w:szCs w:val="26"/>
        </w:rPr>
        <w:t xml:space="preserve">асти» Муниципальной программы </w:t>
      </w:r>
      <w:r w:rsidR="0020074E">
        <w:rPr>
          <w:rFonts w:ascii="Times New Roman" w:hAnsi="Times New Roman" w:cs="Times New Roman"/>
          <w:sz w:val="26"/>
          <w:szCs w:val="26"/>
          <w:lang w:val="en-US"/>
        </w:rPr>
        <w:t>II</w:t>
      </w:r>
      <w:r w:rsidR="0020074E" w:rsidRPr="001D06CD">
        <w:rPr>
          <w:rFonts w:ascii="Times New Roman" w:hAnsi="Times New Roman" w:cs="Times New Roman"/>
          <w:sz w:val="26"/>
          <w:szCs w:val="26"/>
        </w:rPr>
        <w:t xml:space="preserve"> «Предпринимательство» на 2020-2024 гг., утвержденной постановлением Администрации Одинцовского городского округа Московской области от 31.10.2019 № 1280,</w:t>
      </w:r>
      <w:r w:rsidR="00EC78DF" w:rsidRPr="00EC78DF">
        <w:rPr>
          <w:rFonts w:ascii="Times New Roman" w:eastAsia="SimSun" w:hAnsi="Times New Roman" w:cs="Times New Roman"/>
          <w:sz w:val="26"/>
          <w:szCs w:val="26"/>
          <w:lang w:eastAsia="ar-SA" w:bidi="ar-SA"/>
        </w:rPr>
        <w:t xml:space="preserve"> исключительно в целях поддержки </w:t>
      </w:r>
      <w:bookmarkStart w:id="49" w:name="_Hlk102913207"/>
      <w:r w:rsidR="00EC78DF" w:rsidRPr="00EC78DF">
        <w:rPr>
          <w:rFonts w:ascii="Times New Roman" w:eastAsia="SimSun" w:hAnsi="Times New Roman" w:cs="Times New Roman"/>
          <w:sz w:val="26"/>
          <w:szCs w:val="26"/>
          <w:lang w:eastAsia="ar-SA" w:bidi="ar-SA"/>
        </w:rPr>
        <w:t xml:space="preserve">субъектов </w:t>
      </w:r>
      <w:bookmarkEnd w:id="49"/>
      <w:r w:rsidR="00EC78DF" w:rsidRPr="00EC78DF">
        <w:rPr>
          <w:rFonts w:ascii="Times New Roman" w:eastAsia="SimSun" w:hAnsi="Times New Roman" w:cs="Times New Roman"/>
          <w:sz w:val="26"/>
          <w:szCs w:val="26"/>
          <w:lang w:eastAsia="ar-SA" w:bidi="ar-SA"/>
        </w:rPr>
        <w:t>МСП.</w:t>
      </w:r>
    </w:p>
    <w:p w:rsidR="00EC78DF" w:rsidRPr="00CF5A15" w:rsidRDefault="00CF5A15" w:rsidP="00EC78DF">
      <w:pPr>
        <w:widowControl/>
        <w:suppressAutoHyphens/>
        <w:ind w:firstLine="709"/>
        <w:jc w:val="both"/>
        <w:rPr>
          <w:rFonts w:ascii="Times New Roman" w:eastAsia="SimSun" w:hAnsi="Times New Roman" w:cs="Times New Roman"/>
          <w:sz w:val="26"/>
          <w:szCs w:val="26"/>
          <w:lang w:eastAsia="ar-SA" w:bidi="ar-SA"/>
        </w:rPr>
      </w:pPr>
      <w:r>
        <w:rPr>
          <w:rFonts w:ascii="Times New Roman" w:eastAsia="SimSun" w:hAnsi="Times New Roman" w:cs="Times New Roman"/>
          <w:sz w:val="26"/>
          <w:szCs w:val="26"/>
          <w:lang w:eastAsia="ar-SA" w:bidi="ar-SA"/>
        </w:rPr>
        <w:t>15</w:t>
      </w:r>
      <w:r w:rsidR="00EC78DF" w:rsidRPr="00CF5A15">
        <w:rPr>
          <w:rFonts w:ascii="Times New Roman" w:eastAsia="SimSun" w:hAnsi="Times New Roman" w:cs="Times New Roman"/>
          <w:sz w:val="26"/>
          <w:szCs w:val="26"/>
          <w:lang w:eastAsia="ar-SA" w:bidi="ar-SA"/>
        </w:rPr>
        <w:t xml:space="preserve">. </w:t>
      </w:r>
      <w:bookmarkEnd w:id="48"/>
      <w:r w:rsidR="00EC78DF" w:rsidRPr="00CF5A15">
        <w:rPr>
          <w:rFonts w:ascii="Times New Roman" w:eastAsia="SimSun" w:hAnsi="Times New Roman" w:cs="Times New Roman"/>
          <w:sz w:val="26"/>
          <w:szCs w:val="26"/>
          <w:lang w:eastAsia="ar-SA" w:bidi="ar-SA"/>
        </w:rPr>
        <w:t>Понятие «</w:t>
      </w:r>
      <w:r w:rsidR="00EC78DF" w:rsidRPr="00CF5A15">
        <w:rPr>
          <w:rFonts w:ascii="Times New Roman" w:eastAsia="Times New Roman" w:hAnsi="Times New Roman" w:cs="Times New Roman"/>
          <w:color w:val="auto"/>
          <w:sz w:val="26"/>
          <w:szCs w:val="26"/>
          <w:lang w:bidi="ar-SA"/>
        </w:rPr>
        <w:t>объект мобильной торговли»</w:t>
      </w:r>
      <w:r w:rsidR="00EC78DF" w:rsidRPr="00CF5A15">
        <w:rPr>
          <w:rFonts w:ascii="Times New Roman" w:eastAsia="SimSun" w:hAnsi="Times New Roman" w:cs="Times New Roman"/>
          <w:sz w:val="26"/>
          <w:szCs w:val="26"/>
          <w:lang w:eastAsia="ar-SA" w:bidi="ar-SA"/>
        </w:rPr>
        <w:t xml:space="preserve"> используется в значении, установленном распоряжением Министерства сельского хозяйства </w:t>
      </w:r>
      <w:r w:rsidR="00EC78DF" w:rsidRPr="00CF5A15">
        <w:rPr>
          <w:rFonts w:ascii="Times New Roman" w:eastAsia="SimSun" w:hAnsi="Times New Roman" w:cs="Times New Roman"/>
          <w:sz w:val="26"/>
          <w:szCs w:val="26"/>
          <w:lang w:eastAsia="ar-SA" w:bidi="ar-SA"/>
        </w:rPr>
        <w:br/>
        <w:t xml:space="preserve">и продовольствия Московской области от 13.10.2020 № 20РВ-306 «О разработке </w:t>
      </w:r>
      <w:r w:rsidR="00EC78DF" w:rsidRPr="00CF5A15">
        <w:rPr>
          <w:rFonts w:ascii="Times New Roman" w:eastAsia="SimSun" w:hAnsi="Times New Roman" w:cs="Times New Roman"/>
          <w:sz w:val="26"/>
          <w:szCs w:val="26"/>
          <w:lang w:eastAsia="ar-SA" w:bidi="ar-SA"/>
        </w:rPr>
        <w:br/>
        <w:t xml:space="preserve">и утверждении органами местного самоуправления муниципальных </w:t>
      </w:r>
      <w:proofErr w:type="gramStart"/>
      <w:r w:rsidR="00EC78DF" w:rsidRPr="00CF5A15">
        <w:rPr>
          <w:rFonts w:ascii="Times New Roman" w:eastAsia="SimSun" w:hAnsi="Times New Roman" w:cs="Times New Roman"/>
          <w:sz w:val="26"/>
          <w:szCs w:val="26"/>
          <w:lang w:eastAsia="ar-SA" w:bidi="ar-SA"/>
        </w:rPr>
        <w:t>образований Московской области схем размещения нестационарных торговых объектов</w:t>
      </w:r>
      <w:proofErr w:type="gramEnd"/>
      <w:r w:rsidR="00EC78DF" w:rsidRPr="00CF5A15">
        <w:rPr>
          <w:rFonts w:ascii="Times New Roman" w:eastAsia="SimSun" w:hAnsi="Times New Roman" w:cs="Times New Roman"/>
          <w:sz w:val="26"/>
          <w:szCs w:val="26"/>
          <w:lang w:eastAsia="ar-SA" w:bidi="ar-SA"/>
        </w:rPr>
        <w:t xml:space="preserve"> </w:t>
      </w:r>
      <w:r w:rsidR="00EC78DF" w:rsidRPr="00CF5A15">
        <w:rPr>
          <w:rFonts w:ascii="Times New Roman" w:eastAsia="SimSun" w:hAnsi="Times New Roman" w:cs="Times New Roman"/>
          <w:sz w:val="26"/>
          <w:szCs w:val="26"/>
          <w:lang w:eastAsia="ar-SA" w:bidi="ar-SA"/>
        </w:rPr>
        <w:br/>
        <w:t xml:space="preserve">и Методических рекомендаций по размещению нестационарных торговых объектов на территории муниципальных образований Московской области». </w:t>
      </w:r>
    </w:p>
    <w:p w:rsidR="00EC78DF" w:rsidRPr="00CF5A15" w:rsidRDefault="00EC78DF" w:rsidP="00EC78DF">
      <w:pPr>
        <w:widowControl/>
        <w:suppressAutoHyphens/>
        <w:ind w:firstLine="709"/>
        <w:jc w:val="both"/>
        <w:rPr>
          <w:rFonts w:ascii="Times New Roman" w:eastAsia="Times New Roman" w:hAnsi="Times New Roman" w:cs="Times New Roman"/>
          <w:color w:val="auto"/>
          <w:sz w:val="26"/>
          <w:szCs w:val="26"/>
          <w:lang w:bidi="ar-SA"/>
        </w:rPr>
      </w:pPr>
      <w:r w:rsidRPr="00CF5A15">
        <w:rPr>
          <w:rFonts w:ascii="Times New Roman" w:eastAsia="Times New Roman" w:hAnsi="Times New Roman" w:cs="Times New Roman"/>
          <w:color w:val="auto"/>
          <w:sz w:val="26"/>
          <w:szCs w:val="26"/>
          <w:lang w:bidi="ar-SA"/>
        </w:rPr>
        <w:t xml:space="preserve">Для целей </w:t>
      </w:r>
      <w:proofErr w:type="gramStart"/>
      <w:r w:rsidRPr="00CF5A15">
        <w:rPr>
          <w:rFonts w:ascii="Times New Roman" w:eastAsia="Times New Roman" w:hAnsi="Times New Roman" w:cs="Times New Roman"/>
          <w:color w:val="auto"/>
          <w:sz w:val="26"/>
          <w:szCs w:val="26"/>
          <w:lang w:bidi="ar-SA"/>
        </w:rPr>
        <w:t>настоящего раздела</w:t>
      </w:r>
      <w:proofErr w:type="gramEnd"/>
      <w:r w:rsidRPr="00CF5A15">
        <w:rPr>
          <w:rFonts w:ascii="Times New Roman" w:eastAsia="Times New Roman" w:hAnsi="Times New Roman" w:cs="Times New Roman"/>
          <w:color w:val="auto"/>
          <w:sz w:val="26"/>
          <w:szCs w:val="26"/>
          <w:lang w:bidi="ar-SA"/>
        </w:rPr>
        <w:t xml:space="preserve"> передвижное сооружение (изотермическая емкость, цистерна) и объект мобильной торговли именуются мобильными торговыми объектами (далее – МТО).</w:t>
      </w:r>
    </w:p>
    <w:p w:rsidR="00EC78DF" w:rsidRPr="00EC78DF" w:rsidRDefault="00CF5A15" w:rsidP="006817E3">
      <w:pPr>
        <w:widowControl/>
        <w:suppressAutoHyphens/>
        <w:ind w:firstLine="709"/>
        <w:jc w:val="both"/>
        <w:rPr>
          <w:rFonts w:ascii="Times New Roman" w:eastAsia="SimSun" w:hAnsi="Times New Roman" w:cs="Times New Roman"/>
          <w:sz w:val="26"/>
          <w:szCs w:val="26"/>
          <w:lang w:eastAsia="ar-SA" w:bidi="ar-SA"/>
        </w:rPr>
      </w:pPr>
      <w:r>
        <w:rPr>
          <w:rFonts w:ascii="Times New Roman" w:eastAsia="SimSun" w:hAnsi="Times New Roman" w:cs="Times New Roman"/>
          <w:sz w:val="26"/>
          <w:szCs w:val="26"/>
          <w:lang w:eastAsia="ar-SA" w:bidi="ar-SA"/>
        </w:rPr>
        <w:t>16</w:t>
      </w:r>
      <w:r w:rsidR="00EC78DF" w:rsidRPr="00EC78DF">
        <w:rPr>
          <w:rFonts w:ascii="Times New Roman" w:eastAsia="SimSun" w:hAnsi="Times New Roman" w:cs="Times New Roman"/>
          <w:sz w:val="26"/>
          <w:szCs w:val="26"/>
          <w:lang w:eastAsia="ar-SA" w:bidi="ar-SA"/>
        </w:rPr>
        <w:t>. Места для размещения МТО</w:t>
      </w:r>
      <w:r w:rsidR="00EC78DF" w:rsidRPr="00EC78DF">
        <w:rPr>
          <w:rFonts w:ascii="Times New Roman" w:eastAsia="SimSun" w:hAnsi="Times New Roman" w:cs="Times New Roman"/>
          <w:color w:val="auto"/>
          <w:sz w:val="26"/>
          <w:szCs w:val="26"/>
          <w:lang w:eastAsia="ar-SA" w:bidi="ar-SA"/>
        </w:rPr>
        <w:t xml:space="preserve"> </w:t>
      </w:r>
      <w:r w:rsidR="00EC78DF" w:rsidRPr="00EC78DF">
        <w:rPr>
          <w:rFonts w:ascii="Times New Roman" w:eastAsia="SimSun" w:hAnsi="Times New Roman" w:cs="Times New Roman"/>
          <w:sz w:val="26"/>
          <w:szCs w:val="26"/>
          <w:lang w:eastAsia="ar-SA" w:bidi="ar-SA"/>
        </w:rPr>
        <w:t xml:space="preserve">сельскохозяйственными товаропроизводителями включаются в перечень мест размещения мобильных торговых объектов для предоставления муниципальной преференции </w:t>
      </w:r>
      <w:r w:rsidR="00EC78DF" w:rsidRPr="00EC78DF">
        <w:rPr>
          <w:rFonts w:ascii="Times New Roman" w:eastAsia="SimSun" w:hAnsi="Times New Roman" w:cs="Times New Roman"/>
          <w:sz w:val="26"/>
          <w:szCs w:val="26"/>
          <w:lang w:eastAsia="ar-SA" w:bidi="ar-SA"/>
        </w:rPr>
        <w:br/>
        <w:t xml:space="preserve">(далее – Перечень), утвержденный </w:t>
      </w:r>
      <w:r w:rsidR="0020074E">
        <w:rPr>
          <w:rFonts w:ascii="Times New Roman" w:eastAsia="SimSun" w:hAnsi="Times New Roman" w:cs="Times New Roman"/>
          <w:sz w:val="26"/>
          <w:szCs w:val="26"/>
          <w:lang w:eastAsia="ar-SA" w:bidi="ar-SA"/>
        </w:rPr>
        <w:t xml:space="preserve">постановлением Администрации Одинцовского городского округа </w:t>
      </w:r>
      <w:r w:rsidR="00EC78DF" w:rsidRPr="00EC78DF">
        <w:rPr>
          <w:rFonts w:ascii="Times New Roman" w:eastAsia="SimSun" w:hAnsi="Times New Roman" w:cs="Times New Roman"/>
          <w:sz w:val="26"/>
          <w:szCs w:val="26"/>
          <w:lang w:eastAsia="ar-SA" w:bidi="ar-SA"/>
        </w:rPr>
        <w:t>Московской области.</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В Перечень включаются места для размещения МТО сельскохозяйственными товаропроизводителями без проведения торгов на льготных условиях:</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объекты мобильной торговли со специализацией:</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хлеб и хлебобулочные изделия,</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 xml:space="preserve">молоко и молочная продукция, </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 xml:space="preserve">мясная гастрономия, </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 xml:space="preserve">овощи-фрукты, </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рыба.</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передвижное сооружение (изотермическая емкость, цистерна)</w:t>
      </w:r>
      <w:r w:rsidRPr="00EC78DF">
        <w:rPr>
          <w:rFonts w:ascii="Times New Roman" w:eastAsia="SimSun" w:hAnsi="Times New Roman" w:cs="Times New Roman"/>
          <w:color w:val="auto"/>
          <w:sz w:val="26"/>
          <w:szCs w:val="26"/>
          <w:lang w:eastAsia="ar-SA" w:bidi="ar-SA"/>
        </w:rPr>
        <w:t xml:space="preserve"> </w:t>
      </w:r>
      <w:r w:rsidRPr="00EC78DF">
        <w:rPr>
          <w:rFonts w:ascii="Times New Roman" w:eastAsia="SimSun" w:hAnsi="Times New Roman" w:cs="Times New Roman"/>
          <w:color w:val="auto"/>
          <w:sz w:val="26"/>
          <w:szCs w:val="26"/>
          <w:lang w:eastAsia="ar-SA" w:bidi="ar-SA"/>
        </w:rPr>
        <w:br/>
      </w:r>
      <w:r w:rsidRPr="00EC78DF">
        <w:rPr>
          <w:rFonts w:ascii="Times New Roman" w:eastAsia="SimSun" w:hAnsi="Times New Roman" w:cs="Times New Roman"/>
          <w:sz w:val="26"/>
          <w:szCs w:val="26"/>
          <w:lang w:eastAsia="ar-SA" w:bidi="ar-SA"/>
        </w:rPr>
        <w:t>со специализацией:</w:t>
      </w:r>
    </w:p>
    <w:p w:rsidR="00EC78DF" w:rsidRPr="00EC78DF" w:rsidRDefault="00EC78DF" w:rsidP="006817E3">
      <w:pPr>
        <w:widowControl/>
        <w:suppressAutoHyphens/>
        <w:ind w:firstLine="709"/>
        <w:jc w:val="both"/>
        <w:rPr>
          <w:rFonts w:ascii="Times New Roman" w:eastAsia="SimSun" w:hAnsi="Times New Roman" w:cs="Times New Roman"/>
          <w:sz w:val="26"/>
          <w:szCs w:val="26"/>
          <w:lang w:eastAsia="ar-SA" w:bidi="ar-SA"/>
        </w:rPr>
      </w:pPr>
      <w:r w:rsidRPr="00EC78DF">
        <w:rPr>
          <w:rFonts w:ascii="Times New Roman" w:eastAsia="SimSun" w:hAnsi="Times New Roman" w:cs="Times New Roman"/>
          <w:sz w:val="26"/>
          <w:szCs w:val="26"/>
          <w:lang w:eastAsia="ar-SA" w:bidi="ar-SA"/>
        </w:rPr>
        <w:t xml:space="preserve">молоко, </w:t>
      </w:r>
    </w:p>
    <w:p w:rsidR="00EC78DF" w:rsidRPr="00EC78DF" w:rsidRDefault="00EC78DF" w:rsidP="006817E3">
      <w:pPr>
        <w:widowControl/>
        <w:suppressAutoHyphens/>
        <w:ind w:firstLine="709"/>
        <w:jc w:val="both"/>
        <w:rPr>
          <w:rFonts w:ascii="Times New Roman" w:eastAsia="SimSun" w:hAnsi="Times New Roman" w:cs="Times New Roman"/>
          <w:color w:val="auto"/>
          <w:sz w:val="26"/>
          <w:szCs w:val="26"/>
          <w:lang w:eastAsia="ar-SA" w:bidi="ar-SA"/>
        </w:rPr>
      </w:pPr>
      <w:r w:rsidRPr="00EC78DF">
        <w:rPr>
          <w:rFonts w:ascii="Times New Roman" w:eastAsia="SimSun" w:hAnsi="Times New Roman" w:cs="Times New Roman"/>
          <w:color w:val="auto"/>
          <w:sz w:val="26"/>
          <w:szCs w:val="26"/>
          <w:lang w:eastAsia="ar-SA" w:bidi="ar-SA"/>
        </w:rPr>
        <w:t xml:space="preserve">квас. </w:t>
      </w:r>
    </w:p>
    <w:p w:rsidR="00EC78DF" w:rsidRPr="00EC78DF" w:rsidRDefault="00EC78DF" w:rsidP="006817E3">
      <w:pPr>
        <w:widowControl/>
        <w:suppressAutoHyphens/>
        <w:ind w:firstLine="709"/>
        <w:jc w:val="both"/>
        <w:rPr>
          <w:rFonts w:ascii="Times New Roman" w:eastAsia="SimSun" w:hAnsi="Times New Roman" w:cs="Times New Roman"/>
          <w:color w:val="auto"/>
          <w:sz w:val="26"/>
          <w:szCs w:val="26"/>
          <w:lang w:eastAsia="ar-SA" w:bidi="ar-SA"/>
        </w:rPr>
      </w:pPr>
      <w:bookmarkStart w:id="50" w:name="sub_13"/>
      <w:bookmarkStart w:id="51" w:name="sub_120"/>
      <w:r w:rsidRPr="00EC78DF">
        <w:rPr>
          <w:rFonts w:ascii="Times New Roman" w:eastAsia="SimSun" w:hAnsi="Times New Roman" w:cs="Times New Roman"/>
          <w:color w:val="auto"/>
          <w:sz w:val="26"/>
          <w:szCs w:val="26"/>
          <w:lang w:eastAsia="ar-SA" w:bidi="ar-SA"/>
        </w:rPr>
        <w:t xml:space="preserve">Место, в отношении которого имеется намерение о предоставлении муниципальной преференции, </w:t>
      </w:r>
      <w:bookmarkStart w:id="52" w:name="_Hlk104801215"/>
      <w:r w:rsidRPr="00EC78DF">
        <w:rPr>
          <w:rFonts w:ascii="Times New Roman" w:eastAsia="SimSun" w:hAnsi="Times New Roman" w:cs="Times New Roman"/>
          <w:color w:val="auto"/>
          <w:sz w:val="26"/>
          <w:szCs w:val="26"/>
          <w:lang w:eastAsia="ar-SA" w:bidi="ar-SA"/>
        </w:rPr>
        <w:t>должно быть свободное от любых договорных обязательств и прав третьих лиц.</w:t>
      </w:r>
      <w:bookmarkEnd w:id="52"/>
    </w:p>
    <w:p w:rsidR="00EC78DF" w:rsidRPr="00EC78DF" w:rsidRDefault="00EC78DF" w:rsidP="006817E3">
      <w:pPr>
        <w:widowControl/>
        <w:suppressAutoHyphens/>
        <w:ind w:firstLine="709"/>
        <w:jc w:val="both"/>
        <w:rPr>
          <w:rFonts w:ascii="Times New Roman" w:eastAsia="SimSun" w:hAnsi="Times New Roman" w:cs="Times New Roman"/>
          <w:color w:val="auto"/>
          <w:sz w:val="26"/>
          <w:szCs w:val="26"/>
          <w:lang w:eastAsia="ar-SA" w:bidi="ar-SA"/>
        </w:rPr>
      </w:pPr>
      <w:r w:rsidRPr="00EC78DF">
        <w:rPr>
          <w:rFonts w:ascii="Times New Roman" w:eastAsia="SimSun" w:hAnsi="Times New Roman" w:cs="Times New Roman"/>
          <w:color w:val="auto"/>
          <w:sz w:val="26"/>
          <w:szCs w:val="26"/>
          <w:lang w:eastAsia="ar-SA" w:bidi="ar-SA"/>
        </w:rPr>
        <w:t xml:space="preserve">Не допускается предоставление без проведения торгов мест для размещения объекта мобильной торговли сельскохозяйственным товаропроизводителям, </w:t>
      </w:r>
      <w:r w:rsidRPr="00EC78DF">
        <w:rPr>
          <w:rFonts w:ascii="Times New Roman" w:eastAsia="SimSun" w:hAnsi="Times New Roman" w:cs="Times New Roman"/>
          <w:color w:val="auto"/>
          <w:sz w:val="26"/>
          <w:szCs w:val="26"/>
          <w:lang w:eastAsia="ar-SA" w:bidi="ar-SA"/>
        </w:rPr>
        <w:br/>
        <w:t>не включённых в Перечень.</w:t>
      </w:r>
    </w:p>
    <w:p w:rsidR="0020074E" w:rsidRDefault="00CF5A15" w:rsidP="006817E3">
      <w:pPr>
        <w:widowControl/>
        <w:suppressAutoHyphens/>
        <w:ind w:firstLine="709"/>
        <w:jc w:val="both"/>
        <w:rPr>
          <w:rFonts w:ascii="Times New Roman" w:eastAsia="SimSun" w:hAnsi="Times New Roman" w:cs="Times New Roman"/>
          <w:color w:val="auto"/>
          <w:sz w:val="26"/>
          <w:szCs w:val="26"/>
          <w:lang w:eastAsia="ar-SA" w:bidi="ar-SA"/>
        </w:rPr>
      </w:pPr>
      <w:bookmarkStart w:id="53" w:name="sub_14"/>
      <w:bookmarkEnd w:id="50"/>
      <w:r>
        <w:rPr>
          <w:rFonts w:ascii="Times New Roman" w:eastAsia="SimSun" w:hAnsi="Times New Roman" w:cs="Times New Roman"/>
          <w:color w:val="auto"/>
          <w:sz w:val="26"/>
          <w:szCs w:val="26"/>
          <w:lang w:eastAsia="ar-SA" w:bidi="ar-SA"/>
        </w:rPr>
        <w:t>17</w:t>
      </w:r>
      <w:r w:rsidR="00EC78DF" w:rsidRPr="00EC78DF">
        <w:rPr>
          <w:rFonts w:ascii="Times New Roman" w:eastAsia="SimSun" w:hAnsi="Times New Roman" w:cs="Times New Roman"/>
          <w:color w:val="auto"/>
          <w:sz w:val="26"/>
          <w:szCs w:val="26"/>
          <w:lang w:eastAsia="ar-SA" w:bidi="ar-SA"/>
        </w:rPr>
        <w:t>. Требования размещения МТО сельскохозяйственным товаропроизводителям, установленные настоящим разделом, не распространяются на отношения, связанные с:</w:t>
      </w:r>
      <w:bookmarkEnd w:id="53"/>
      <w:r w:rsidR="0020074E">
        <w:rPr>
          <w:rFonts w:ascii="Times New Roman" w:eastAsia="SimSun" w:hAnsi="Times New Roman" w:cs="Times New Roman"/>
          <w:color w:val="auto"/>
          <w:sz w:val="26"/>
          <w:szCs w:val="26"/>
          <w:lang w:eastAsia="ar-SA" w:bidi="ar-SA"/>
        </w:rPr>
        <w:t xml:space="preserve"> </w:t>
      </w:r>
    </w:p>
    <w:p w:rsidR="00EC78DF" w:rsidRPr="00EC78DF" w:rsidRDefault="00EC78DF" w:rsidP="006817E3">
      <w:pPr>
        <w:widowControl/>
        <w:suppressAutoHyphens/>
        <w:ind w:firstLine="709"/>
        <w:jc w:val="both"/>
        <w:rPr>
          <w:rFonts w:ascii="Times New Roman" w:eastAsia="SimSun" w:hAnsi="Times New Roman" w:cs="Times New Roman"/>
          <w:color w:val="auto"/>
          <w:sz w:val="26"/>
          <w:szCs w:val="26"/>
          <w:lang w:eastAsia="ar-SA" w:bidi="ar-SA"/>
        </w:rPr>
      </w:pPr>
      <w:r w:rsidRPr="00EC78DF">
        <w:rPr>
          <w:rFonts w:ascii="Times New Roman" w:eastAsia="SimSun" w:hAnsi="Times New Roman" w:cs="Times New Roman"/>
          <w:color w:val="auto"/>
          <w:sz w:val="26"/>
          <w:szCs w:val="26"/>
          <w:lang w:eastAsia="ar-SA" w:bidi="ar-SA"/>
        </w:rPr>
        <w:t xml:space="preserve">размещением и использованием МТО сельскохозяйственным товаропроизводителем на земельных </w:t>
      </w:r>
      <w:r w:rsidR="0020074E">
        <w:rPr>
          <w:rFonts w:ascii="Times New Roman" w:eastAsia="SimSun" w:hAnsi="Times New Roman" w:cs="Times New Roman"/>
          <w:color w:val="auto"/>
          <w:sz w:val="26"/>
          <w:szCs w:val="26"/>
          <w:lang w:eastAsia="ar-SA" w:bidi="ar-SA"/>
        </w:rPr>
        <w:t xml:space="preserve">участках, на которые оформлены </w:t>
      </w:r>
      <w:r w:rsidRPr="00EC78DF">
        <w:rPr>
          <w:rFonts w:ascii="Times New Roman" w:eastAsia="SimSun" w:hAnsi="Times New Roman" w:cs="Times New Roman"/>
          <w:color w:val="auto"/>
          <w:sz w:val="26"/>
          <w:szCs w:val="26"/>
          <w:lang w:eastAsia="ar-SA" w:bidi="ar-SA"/>
        </w:rPr>
        <w:t>земельно-правовые отношения с органом государственной власти или органом местного самоуправления, а также на земельных участках, находящихся в частной собственности;</w:t>
      </w:r>
    </w:p>
    <w:bookmarkEnd w:id="51"/>
    <w:p w:rsidR="00EC78DF" w:rsidRPr="00EC78DF" w:rsidRDefault="00EC78DF" w:rsidP="006817E3">
      <w:pPr>
        <w:widowControl/>
        <w:suppressAutoHyphens/>
        <w:ind w:firstLine="709"/>
        <w:jc w:val="both"/>
        <w:rPr>
          <w:rFonts w:ascii="Times New Roman" w:eastAsia="SimSun" w:hAnsi="Times New Roman" w:cs="Times New Roman"/>
          <w:color w:val="auto"/>
          <w:sz w:val="26"/>
          <w:szCs w:val="26"/>
          <w:lang w:eastAsia="ar-SA" w:bidi="ar-SA"/>
        </w:rPr>
      </w:pPr>
      <w:r w:rsidRPr="00EC78DF">
        <w:rPr>
          <w:rFonts w:ascii="Times New Roman" w:eastAsia="SimSun" w:hAnsi="Times New Roman" w:cs="Times New Roman"/>
          <w:color w:val="auto"/>
          <w:sz w:val="26"/>
          <w:szCs w:val="26"/>
          <w:lang w:eastAsia="ar-SA" w:bidi="ar-SA"/>
        </w:rPr>
        <w:t>размещением МТО сельскохозяйственным товаропроизводителем при проведении праздничных и иных массовых мероприятий, имеющих краткосрочный характер.</w:t>
      </w:r>
    </w:p>
    <w:p w:rsidR="00EC78DF" w:rsidRPr="00EC78DF" w:rsidRDefault="00CF5A15" w:rsidP="006817E3">
      <w:pPr>
        <w:widowControl/>
        <w:suppressAutoHyphens/>
        <w:ind w:firstLine="709"/>
        <w:jc w:val="both"/>
        <w:rPr>
          <w:rFonts w:ascii="Times New Roman" w:eastAsia="SimSun" w:hAnsi="Times New Roman" w:cs="Times New Roman"/>
          <w:color w:val="auto"/>
          <w:sz w:val="26"/>
          <w:szCs w:val="26"/>
          <w:lang w:eastAsia="ar-SA" w:bidi="ar-SA"/>
        </w:rPr>
      </w:pPr>
      <w:bookmarkStart w:id="54" w:name="sub_23"/>
      <w:r>
        <w:rPr>
          <w:rFonts w:ascii="Times New Roman" w:eastAsia="SimSun" w:hAnsi="Times New Roman" w:cs="Times New Roman"/>
          <w:color w:val="auto"/>
          <w:sz w:val="26"/>
          <w:szCs w:val="26"/>
          <w:lang w:eastAsia="ar-SA" w:bidi="ar-SA"/>
        </w:rPr>
        <w:t>18</w:t>
      </w:r>
      <w:r w:rsidR="00EC78DF" w:rsidRPr="00EC78DF">
        <w:rPr>
          <w:rFonts w:ascii="Times New Roman" w:eastAsia="SimSun" w:hAnsi="Times New Roman" w:cs="Times New Roman"/>
          <w:color w:val="auto"/>
          <w:sz w:val="26"/>
          <w:szCs w:val="26"/>
          <w:lang w:eastAsia="ar-SA" w:bidi="ar-SA"/>
        </w:rPr>
        <w:t>.</w:t>
      </w:r>
      <w:bookmarkEnd w:id="54"/>
      <w:r w:rsidR="00EC78DF" w:rsidRPr="00EC78DF">
        <w:rPr>
          <w:rFonts w:ascii="Times New Roman" w:eastAsia="SimSun" w:hAnsi="Times New Roman" w:cs="Times New Roman"/>
          <w:color w:val="auto"/>
          <w:sz w:val="26"/>
          <w:szCs w:val="26"/>
          <w:lang w:eastAsia="ar-SA" w:bidi="ar-SA"/>
        </w:rPr>
        <w:t xml:space="preserve"> Условия и критерии предоставления муниципальной преференции.</w:t>
      </w:r>
    </w:p>
    <w:p w:rsidR="00EC78DF" w:rsidRPr="00EC78DF" w:rsidRDefault="00AC272B" w:rsidP="006817E3">
      <w:pPr>
        <w:widowControl/>
        <w:suppressAutoHyphens/>
        <w:ind w:firstLine="709"/>
        <w:jc w:val="both"/>
        <w:rPr>
          <w:rFonts w:ascii="Times New Roman" w:eastAsia="SimSun" w:hAnsi="Times New Roman" w:cs="Times New Roman"/>
          <w:bCs/>
          <w:sz w:val="26"/>
          <w:szCs w:val="26"/>
          <w:lang w:eastAsia="ar-SA" w:bidi="ar-SA"/>
        </w:rPr>
      </w:pPr>
      <w:r>
        <w:rPr>
          <w:rFonts w:ascii="Times New Roman" w:eastAsia="SimSun" w:hAnsi="Times New Roman" w:cs="Times New Roman"/>
          <w:spacing w:val="2"/>
          <w:sz w:val="26"/>
          <w:szCs w:val="26"/>
          <w:lang w:eastAsia="ar-SA" w:bidi="ar-SA"/>
        </w:rPr>
        <w:t>1)</w:t>
      </w:r>
      <w:r w:rsidR="00EC78DF" w:rsidRPr="00EC78DF">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bCs/>
          <w:sz w:val="26"/>
          <w:szCs w:val="26"/>
          <w:lang w:eastAsia="ar-SA" w:bidi="ar-SA"/>
        </w:rPr>
        <w:t>Для предоставления муниципальной преференции с использованием РПГУ могут обратиться сельскохозяйственные товаропроизводители субъекты МСП:</w:t>
      </w:r>
    </w:p>
    <w:p w:rsidR="00EC78DF" w:rsidRPr="00EC78DF" w:rsidRDefault="006817E3" w:rsidP="006817E3">
      <w:pPr>
        <w:widowControl/>
        <w:suppressAutoHyphens/>
        <w:ind w:firstLine="709"/>
        <w:jc w:val="both"/>
        <w:rPr>
          <w:rFonts w:ascii="Times New Roman" w:eastAsia="SimSun" w:hAnsi="Times New Roman" w:cs="Times New Roman"/>
          <w:bCs/>
          <w:sz w:val="26"/>
          <w:szCs w:val="26"/>
          <w:lang w:eastAsia="ar-SA" w:bidi="ar-SA"/>
        </w:rPr>
      </w:pPr>
      <w:r>
        <w:rPr>
          <w:rFonts w:ascii="Times New Roman" w:eastAsia="SimSun" w:hAnsi="Times New Roman" w:cs="Times New Roman"/>
          <w:bCs/>
          <w:sz w:val="26"/>
          <w:szCs w:val="26"/>
          <w:lang w:eastAsia="ar-SA" w:bidi="ar-SA"/>
        </w:rPr>
        <w:t>-</w:t>
      </w:r>
      <w:r w:rsidR="00EC78DF" w:rsidRPr="00EC78DF">
        <w:rPr>
          <w:rFonts w:ascii="Times New Roman" w:eastAsia="SimSun" w:hAnsi="Times New Roman" w:cs="Times New Roman"/>
          <w:bCs/>
          <w:sz w:val="26"/>
          <w:szCs w:val="26"/>
          <w:lang w:eastAsia="ar-SA" w:bidi="ar-SA"/>
        </w:rPr>
        <w:t xml:space="preserve"> сельскохозяйственные потребительские кооперативы (перерабатывающие, сбытовые (торговые), снабженческие, заготовительные), созданные в соответствии </w:t>
      </w:r>
      <w:r w:rsidR="00EC78DF" w:rsidRPr="00EC78DF">
        <w:rPr>
          <w:rFonts w:ascii="Times New Roman" w:eastAsia="SimSun" w:hAnsi="Times New Roman" w:cs="Times New Roman"/>
          <w:bCs/>
          <w:sz w:val="26"/>
          <w:szCs w:val="26"/>
          <w:lang w:eastAsia="ar-SA" w:bidi="ar-SA"/>
        </w:rPr>
        <w:br/>
        <w:t>с Федеральным законом от 08.12.1995 № 193-ФЗ «О сельскохозяйственной кооперации»;</w:t>
      </w:r>
    </w:p>
    <w:p w:rsidR="00EC78DF" w:rsidRPr="00EC78DF" w:rsidRDefault="006817E3" w:rsidP="006817E3">
      <w:pPr>
        <w:widowControl/>
        <w:suppressAutoHyphens/>
        <w:ind w:firstLine="709"/>
        <w:jc w:val="both"/>
        <w:rPr>
          <w:rFonts w:ascii="Times New Roman" w:eastAsia="SimSun" w:hAnsi="Times New Roman" w:cs="Times New Roman"/>
          <w:bCs/>
          <w:sz w:val="26"/>
          <w:szCs w:val="26"/>
          <w:lang w:eastAsia="ar-SA" w:bidi="ar-SA"/>
        </w:rPr>
      </w:pPr>
      <w:r>
        <w:rPr>
          <w:rFonts w:ascii="Times New Roman" w:eastAsia="SimSun" w:hAnsi="Times New Roman" w:cs="Times New Roman"/>
          <w:bCs/>
          <w:sz w:val="26"/>
          <w:szCs w:val="26"/>
          <w:lang w:eastAsia="ar-SA" w:bidi="ar-SA"/>
        </w:rPr>
        <w:t xml:space="preserve">- </w:t>
      </w:r>
      <w:r w:rsidR="00EC78DF" w:rsidRPr="00EC78DF">
        <w:rPr>
          <w:rFonts w:ascii="Times New Roman" w:eastAsia="SimSun" w:hAnsi="Times New Roman" w:cs="Times New Roman"/>
          <w:bCs/>
          <w:sz w:val="26"/>
          <w:szCs w:val="26"/>
          <w:lang w:eastAsia="ar-SA" w:bidi="ar-SA"/>
        </w:rPr>
        <w:t>крестьянские (фермерские) хозяйства в соответствии с Федеральным законом от 11.06.2003 № 74-ФЗ «О крестьянском (фермерском) хозяйстве».</w:t>
      </w:r>
    </w:p>
    <w:p w:rsidR="00EC78DF" w:rsidRPr="00EC78DF" w:rsidRDefault="00EC78DF" w:rsidP="006817E3">
      <w:pPr>
        <w:widowControl/>
        <w:suppressAutoHyphens/>
        <w:ind w:firstLine="709"/>
        <w:jc w:val="both"/>
        <w:rPr>
          <w:rFonts w:ascii="Times New Roman" w:eastAsia="SimSun" w:hAnsi="Times New Roman" w:cs="Times New Roman"/>
          <w:spacing w:val="2"/>
          <w:sz w:val="26"/>
          <w:szCs w:val="26"/>
          <w:lang w:eastAsia="ar-SA" w:bidi="ar-SA"/>
        </w:rPr>
      </w:pPr>
      <w:r w:rsidRPr="00EC78DF">
        <w:rPr>
          <w:rFonts w:ascii="Times New Roman" w:eastAsia="SimSun" w:hAnsi="Times New Roman" w:cs="Times New Roman"/>
          <w:spacing w:val="2"/>
          <w:sz w:val="26"/>
          <w:szCs w:val="26"/>
          <w:lang w:eastAsia="ar-SA" w:bidi="ar-SA"/>
        </w:rPr>
        <w:t>2</w:t>
      </w:r>
      <w:r w:rsidR="00AC272B">
        <w:rPr>
          <w:rFonts w:ascii="Times New Roman" w:eastAsia="SimSun" w:hAnsi="Times New Roman" w:cs="Times New Roman"/>
          <w:spacing w:val="2"/>
          <w:sz w:val="26"/>
          <w:szCs w:val="26"/>
          <w:lang w:eastAsia="ar-SA" w:bidi="ar-SA"/>
        </w:rPr>
        <w:t>)</w:t>
      </w:r>
      <w:r w:rsidRPr="00EC78DF">
        <w:rPr>
          <w:rFonts w:ascii="Times New Roman" w:eastAsia="SimSun" w:hAnsi="Times New Roman" w:cs="Times New Roman"/>
          <w:spacing w:val="2"/>
          <w:sz w:val="26"/>
          <w:szCs w:val="26"/>
          <w:lang w:eastAsia="ar-SA" w:bidi="ar-SA"/>
        </w:rPr>
        <w:t xml:space="preserve"> Муниципальная преференция предоставляется на следующих условиях:</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право на размещение МТО без торгов на льготных условиях предоставляется сельскохозяйственным товаропроизводителям субъектам МСП;</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место размещения МТО сельскохозяйственным товаропроизводителем для предоставления преференции включено в Схему и Перечень;</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размещение МТО сельскохозяйственным товаропроизводителем возможно только при обеспечении безопасности жизни и здоровью граждан;</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bookmarkStart w:id="55" w:name="_Hlk104815184"/>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 xml:space="preserve">одному сельскохозяйственному товаропроизводителю субъекту МСП может быть предоставлено в течение одного календарного года без проведения торгов не более 5 мест для размещения МТО на территории </w:t>
      </w:r>
      <w:r w:rsidR="0020074E">
        <w:rPr>
          <w:rFonts w:ascii="Times New Roman" w:eastAsia="SimSun" w:hAnsi="Times New Roman" w:cs="Times New Roman"/>
          <w:spacing w:val="2"/>
          <w:sz w:val="26"/>
          <w:szCs w:val="26"/>
          <w:lang w:eastAsia="ar-SA" w:bidi="ar-SA"/>
        </w:rPr>
        <w:t xml:space="preserve">Одинцовского </w:t>
      </w:r>
      <w:r w:rsidR="00EC78DF" w:rsidRPr="00EC78DF">
        <w:rPr>
          <w:rFonts w:ascii="Times New Roman" w:eastAsia="SimSun" w:hAnsi="Times New Roman" w:cs="Times New Roman"/>
          <w:spacing w:val="2"/>
          <w:sz w:val="26"/>
          <w:szCs w:val="26"/>
          <w:lang w:eastAsia="ar-SA" w:bidi="ar-SA"/>
        </w:rPr>
        <w:t xml:space="preserve">округа </w:t>
      </w:r>
      <w:bookmarkEnd w:id="55"/>
      <w:r w:rsidR="00EC78DF" w:rsidRPr="00AF497C">
        <w:rPr>
          <w:rFonts w:ascii="Times New Roman" w:eastAsia="SimSun" w:hAnsi="Times New Roman" w:cs="Times New Roman"/>
          <w:color w:val="000000" w:themeColor="text1"/>
          <w:spacing w:val="2"/>
          <w:sz w:val="26"/>
          <w:szCs w:val="26"/>
          <w:lang w:eastAsia="ar-SA" w:bidi="ar-SA"/>
        </w:rPr>
        <w:t xml:space="preserve">Перечень населенных пунктов, расположенных на территории </w:t>
      </w:r>
      <w:r w:rsidR="0020074E" w:rsidRPr="00AF497C">
        <w:rPr>
          <w:rFonts w:ascii="Times New Roman" w:eastAsia="SimSun" w:hAnsi="Times New Roman" w:cs="Times New Roman"/>
          <w:color w:val="000000" w:themeColor="text1"/>
          <w:spacing w:val="2"/>
          <w:sz w:val="26"/>
          <w:szCs w:val="26"/>
          <w:lang w:eastAsia="ar-SA" w:bidi="ar-SA"/>
        </w:rPr>
        <w:t xml:space="preserve">Одинцовского </w:t>
      </w:r>
      <w:r w:rsidR="00EC78DF" w:rsidRPr="00AF497C">
        <w:rPr>
          <w:rFonts w:ascii="Times New Roman" w:eastAsia="SimSun" w:hAnsi="Times New Roman" w:cs="Times New Roman"/>
          <w:color w:val="000000" w:themeColor="text1"/>
          <w:spacing w:val="2"/>
          <w:sz w:val="26"/>
          <w:szCs w:val="26"/>
          <w:lang w:eastAsia="ar-SA" w:bidi="ar-SA"/>
        </w:rPr>
        <w:t xml:space="preserve">округа, определен статьей </w:t>
      </w:r>
      <w:bookmarkStart w:id="56" w:name="_Hlk104798326"/>
      <w:r w:rsidR="00AF497C" w:rsidRPr="00AF497C">
        <w:rPr>
          <w:rFonts w:ascii="Times New Roman" w:eastAsia="SimSun" w:hAnsi="Times New Roman" w:cs="Times New Roman"/>
          <w:color w:val="000000" w:themeColor="text1"/>
          <w:spacing w:val="2"/>
          <w:sz w:val="26"/>
          <w:szCs w:val="26"/>
          <w:lang w:eastAsia="ar-SA" w:bidi="ar-SA"/>
        </w:rPr>
        <w:t xml:space="preserve">3 </w:t>
      </w:r>
      <w:r w:rsidR="00EC78DF" w:rsidRPr="00AF497C">
        <w:rPr>
          <w:rFonts w:ascii="Times New Roman" w:eastAsia="SimSun" w:hAnsi="Times New Roman" w:cs="Times New Roman"/>
          <w:color w:val="000000" w:themeColor="text1"/>
          <w:spacing w:val="2"/>
          <w:sz w:val="26"/>
          <w:szCs w:val="26"/>
          <w:lang w:eastAsia="ar-SA" w:bidi="ar-SA"/>
        </w:rPr>
        <w:t xml:space="preserve">Устава </w:t>
      </w:r>
      <w:r w:rsidR="00AF497C" w:rsidRPr="00AF497C">
        <w:rPr>
          <w:rFonts w:ascii="Times New Roman" w:eastAsia="SimSun" w:hAnsi="Times New Roman" w:cs="Times New Roman"/>
          <w:color w:val="000000" w:themeColor="text1"/>
          <w:spacing w:val="2"/>
          <w:sz w:val="26"/>
          <w:szCs w:val="26"/>
          <w:lang w:eastAsia="ar-SA" w:bidi="ar-SA"/>
        </w:rPr>
        <w:t xml:space="preserve">Одинцовского </w:t>
      </w:r>
      <w:r w:rsidR="00EC78DF" w:rsidRPr="00AF497C">
        <w:rPr>
          <w:rFonts w:ascii="Times New Roman" w:eastAsia="SimSun" w:hAnsi="Times New Roman" w:cs="Times New Roman"/>
          <w:color w:val="000000" w:themeColor="text1"/>
          <w:spacing w:val="2"/>
          <w:sz w:val="26"/>
          <w:szCs w:val="26"/>
          <w:lang w:eastAsia="ar-SA" w:bidi="ar-SA"/>
        </w:rPr>
        <w:t>городского округа  Московской области</w:t>
      </w:r>
      <w:bookmarkEnd w:id="56"/>
      <w:r w:rsidR="00EC78DF" w:rsidRPr="00AF497C">
        <w:rPr>
          <w:rFonts w:ascii="Times New Roman" w:eastAsia="SimSun" w:hAnsi="Times New Roman" w:cs="Times New Roman"/>
          <w:color w:val="000000" w:themeColor="text1"/>
          <w:spacing w:val="2"/>
          <w:sz w:val="26"/>
          <w:szCs w:val="26"/>
          <w:lang w:eastAsia="ar-SA" w:bidi="ar-SA"/>
        </w:rPr>
        <w:t xml:space="preserve">; </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 xml:space="preserve">право на размещение сельскохозяйственным товаропроизводителям МТО без проведения торгов на льготных условиях предоставляется </w:t>
      </w:r>
      <w:bookmarkStart w:id="57" w:name="_Hlk104804331"/>
      <w:r w:rsidR="00EC78DF" w:rsidRPr="00EC78DF">
        <w:rPr>
          <w:rFonts w:ascii="Times New Roman" w:eastAsia="SimSun" w:hAnsi="Times New Roman" w:cs="Times New Roman"/>
          <w:spacing w:val="2"/>
          <w:sz w:val="26"/>
          <w:szCs w:val="26"/>
          <w:lang w:eastAsia="ar-SA" w:bidi="ar-SA"/>
        </w:rPr>
        <w:t>без права передачи места для размещения указанного объекта третьим лицам</w:t>
      </w:r>
      <w:bookmarkEnd w:id="57"/>
      <w:r w:rsidR="00EC78DF" w:rsidRPr="00EC78DF">
        <w:rPr>
          <w:rFonts w:ascii="Times New Roman" w:eastAsia="SimSun" w:hAnsi="Times New Roman" w:cs="Times New Roman"/>
          <w:spacing w:val="2"/>
          <w:sz w:val="26"/>
          <w:szCs w:val="26"/>
          <w:lang w:eastAsia="ar-SA" w:bidi="ar-SA"/>
        </w:rPr>
        <w:t>;</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 xml:space="preserve">размещение МТО осуществляется по договору между </w:t>
      </w:r>
      <w:r w:rsidR="00AF497C">
        <w:rPr>
          <w:rFonts w:ascii="Times New Roman" w:eastAsia="SimSun" w:hAnsi="Times New Roman" w:cs="Times New Roman"/>
          <w:spacing w:val="2"/>
          <w:sz w:val="26"/>
          <w:szCs w:val="26"/>
          <w:lang w:eastAsia="ar-SA" w:bidi="ar-SA"/>
        </w:rPr>
        <w:t xml:space="preserve">Одинцовским  городским округом </w:t>
      </w:r>
      <w:r w:rsidR="00EC78DF" w:rsidRPr="00EC78DF">
        <w:rPr>
          <w:rFonts w:ascii="Times New Roman" w:eastAsia="SimSun" w:hAnsi="Times New Roman" w:cs="Times New Roman"/>
          <w:spacing w:val="2"/>
          <w:sz w:val="26"/>
          <w:szCs w:val="26"/>
          <w:lang w:eastAsia="ar-SA" w:bidi="ar-SA"/>
        </w:rPr>
        <w:t xml:space="preserve">Московской области и получателем преференции </w:t>
      </w:r>
      <w:bookmarkStart w:id="58" w:name="_Hlk104798953"/>
      <w:r w:rsidR="00EC78DF" w:rsidRPr="00EC78DF">
        <w:rPr>
          <w:rFonts w:ascii="Times New Roman" w:eastAsia="SimSun" w:hAnsi="Times New Roman" w:cs="Times New Roman"/>
          <w:spacing w:val="2"/>
          <w:sz w:val="26"/>
          <w:szCs w:val="26"/>
          <w:lang w:eastAsia="ar-SA" w:bidi="ar-SA"/>
        </w:rPr>
        <w:t xml:space="preserve">на размещение МТО на территории </w:t>
      </w:r>
      <w:r w:rsidR="00AF497C">
        <w:rPr>
          <w:rFonts w:ascii="Times New Roman" w:eastAsia="SimSun" w:hAnsi="Times New Roman" w:cs="Times New Roman"/>
          <w:spacing w:val="2"/>
          <w:sz w:val="26"/>
          <w:szCs w:val="26"/>
          <w:lang w:eastAsia="ar-SA" w:bidi="ar-SA"/>
        </w:rPr>
        <w:t xml:space="preserve">Одинцовского </w:t>
      </w:r>
      <w:r w:rsidR="00EC78DF" w:rsidRPr="00EC78DF">
        <w:rPr>
          <w:rFonts w:ascii="Times New Roman" w:eastAsia="SimSun" w:hAnsi="Times New Roman" w:cs="Times New Roman"/>
          <w:spacing w:val="2"/>
          <w:sz w:val="26"/>
          <w:szCs w:val="26"/>
          <w:lang w:eastAsia="ar-SA" w:bidi="ar-SA"/>
        </w:rPr>
        <w:t xml:space="preserve">округа (далее – договор)  </w:t>
      </w:r>
      <w:bookmarkEnd w:id="58"/>
      <w:r w:rsidR="00EC78DF" w:rsidRPr="00EC78DF">
        <w:rPr>
          <w:rFonts w:ascii="Times New Roman" w:eastAsia="SimSun" w:hAnsi="Times New Roman" w:cs="Times New Roman"/>
          <w:spacing w:val="2"/>
          <w:sz w:val="26"/>
          <w:szCs w:val="26"/>
          <w:lang w:eastAsia="ar-SA" w:bidi="ar-SA"/>
        </w:rPr>
        <w:t>согласно Приложению 1;</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договор с субъектом МСП без проведения торгов на льготных условиях заключается на срок до 12 месяцев;</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договор подписывается субъектом МСП в течени</w:t>
      </w:r>
      <w:proofErr w:type="gramStart"/>
      <w:r w:rsidR="00EC78DF" w:rsidRPr="00EC78DF">
        <w:rPr>
          <w:rFonts w:ascii="Times New Roman" w:eastAsia="SimSun" w:hAnsi="Times New Roman" w:cs="Times New Roman"/>
          <w:spacing w:val="2"/>
          <w:sz w:val="26"/>
          <w:szCs w:val="26"/>
          <w:lang w:eastAsia="ar-SA" w:bidi="ar-SA"/>
        </w:rPr>
        <w:t>и</w:t>
      </w:r>
      <w:proofErr w:type="gramEnd"/>
      <w:r w:rsidR="00EC78DF" w:rsidRPr="00EC78DF">
        <w:rPr>
          <w:rFonts w:ascii="Times New Roman" w:eastAsia="SimSun" w:hAnsi="Times New Roman" w:cs="Times New Roman"/>
          <w:spacing w:val="2"/>
          <w:sz w:val="26"/>
          <w:szCs w:val="26"/>
          <w:lang w:eastAsia="ar-SA" w:bidi="ar-SA"/>
        </w:rPr>
        <w:t xml:space="preserve"> 2 рабочих дней с даты получения подписанного </w:t>
      </w:r>
      <w:r w:rsidR="00AF497C">
        <w:rPr>
          <w:rFonts w:ascii="Times New Roman" w:eastAsia="SimSun" w:hAnsi="Times New Roman" w:cs="Times New Roman"/>
          <w:spacing w:val="2"/>
          <w:sz w:val="26"/>
          <w:szCs w:val="26"/>
          <w:lang w:eastAsia="ar-SA" w:bidi="ar-SA"/>
        </w:rPr>
        <w:t xml:space="preserve">Администрацией </w:t>
      </w:r>
      <w:r w:rsidR="00AF497C">
        <w:rPr>
          <w:rFonts w:ascii="Times New Roman" w:eastAsia="SimSun" w:hAnsi="Times New Roman" w:cs="Times New Roman"/>
          <w:spacing w:val="2"/>
          <w:sz w:val="26"/>
          <w:szCs w:val="26"/>
          <w:lang w:eastAsia="ar-SA" w:bidi="ar-SA"/>
        </w:rPr>
        <w:tab/>
      </w:r>
      <w:r w:rsidR="00EC78DF" w:rsidRPr="00EC78DF">
        <w:rPr>
          <w:rFonts w:ascii="Times New Roman" w:eastAsia="SimSun" w:hAnsi="Times New Roman" w:cs="Times New Roman"/>
          <w:spacing w:val="2"/>
          <w:sz w:val="26"/>
          <w:szCs w:val="26"/>
          <w:lang w:eastAsia="ar-SA" w:bidi="ar-SA"/>
        </w:rPr>
        <w:t>указанного договора;</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bookmarkStart w:id="59" w:name="_Hlk104803000"/>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срок действия договора может быть сокращен по заявлению субъекта МСП;</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bookmarkStart w:id="60" w:name="_Hlk104803351"/>
      <w:bookmarkEnd w:id="59"/>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 xml:space="preserve">размер годовой платы за размещение </w:t>
      </w:r>
      <w:bookmarkStart w:id="61" w:name="_Hlk103000067"/>
      <w:r w:rsidR="00EC78DF" w:rsidRPr="00EC78DF">
        <w:rPr>
          <w:rFonts w:ascii="Times New Roman" w:eastAsia="SimSun" w:hAnsi="Times New Roman" w:cs="Times New Roman"/>
          <w:spacing w:val="2"/>
          <w:sz w:val="26"/>
          <w:szCs w:val="26"/>
          <w:lang w:eastAsia="ar-SA" w:bidi="ar-SA"/>
        </w:rPr>
        <w:t xml:space="preserve">сельскохозяйственным товаропроизводителем МТО без проведения торгов на льготных условиях </w:t>
      </w:r>
      <w:bookmarkEnd w:id="61"/>
      <w:r w:rsidR="00EC78DF" w:rsidRPr="00EC78DF">
        <w:rPr>
          <w:rFonts w:ascii="Times New Roman" w:eastAsia="SimSun" w:hAnsi="Times New Roman" w:cs="Times New Roman"/>
          <w:spacing w:val="2"/>
          <w:sz w:val="26"/>
          <w:szCs w:val="26"/>
          <w:lang w:eastAsia="ar-SA" w:bidi="ar-SA"/>
        </w:rPr>
        <w:t xml:space="preserve">устанавливается как  начальная (минимальная) цена договора (цена лота) </w:t>
      </w:r>
      <w:r w:rsidR="00EC78DF" w:rsidRPr="00EC78DF">
        <w:rPr>
          <w:rFonts w:ascii="Times New Roman" w:eastAsia="SimSun" w:hAnsi="Times New Roman" w:cs="Times New Roman"/>
          <w:spacing w:val="2"/>
          <w:sz w:val="26"/>
          <w:szCs w:val="26"/>
          <w:lang w:eastAsia="ar-SA" w:bidi="ar-SA"/>
        </w:rPr>
        <w:br/>
        <w:t xml:space="preserve">за размещение нестационарного торгового объекта на территории </w:t>
      </w:r>
      <w:r w:rsidR="00AF497C">
        <w:rPr>
          <w:rFonts w:ascii="Times New Roman" w:eastAsia="SimSun" w:hAnsi="Times New Roman" w:cs="Times New Roman"/>
          <w:spacing w:val="2"/>
          <w:sz w:val="26"/>
          <w:szCs w:val="26"/>
          <w:lang w:eastAsia="ar-SA" w:bidi="ar-SA"/>
        </w:rPr>
        <w:t xml:space="preserve">Одинцовского </w:t>
      </w:r>
      <w:r w:rsidR="00EC78DF" w:rsidRPr="00EC78DF">
        <w:rPr>
          <w:rFonts w:ascii="Times New Roman" w:eastAsia="SimSun" w:hAnsi="Times New Roman" w:cs="Times New Roman"/>
          <w:spacing w:val="2"/>
          <w:sz w:val="26"/>
          <w:szCs w:val="26"/>
          <w:lang w:eastAsia="ar-SA" w:bidi="ar-SA"/>
        </w:rPr>
        <w:t xml:space="preserve">округа, определяемая Методикой определения годовой начальной (минимальной) цены договора (цены лота) за размещение нестационарного торгового объекта на территории </w:t>
      </w:r>
      <w:r w:rsidR="00AF497C">
        <w:rPr>
          <w:rFonts w:ascii="Times New Roman" w:eastAsia="SimSun" w:hAnsi="Times New Roman" w:cs="Times New Roman"/>
          <w:spacing w:val="2"/>
          <w:sz w:val="26"/>
          <w:szCs w:val="26"/>
          <w:lang w:eastAsia="ar-SA" w:bidi="ar-SA"/>
        </w:rPr>
        <w:t xml:space="preserve">Одинцовского </w:t>
      </w:r>
      <w:r w:rsidR="00EC78DF" w:rsidRPr="00EC78DF">
        <w:rPr>
          <w:rFonts w:ascii="Times New Roman" w:eastAsia="SimSun" w:hAnsi="Times New Roman" w:cs="Times New Roman"/>
          <w:spacing w:val="2"/>
          <w:sz w:val="26"/>
          <w:szCs w:val="26"/>
          <w:lang w:eastAsia="ar-SA" w:bidi="ar-SA"/>
        </w:rPr>
        <w:t>округа;</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 xml:space="preserve">субъект МСП обязан внести </w:t>
      </w:r>
      <w:bookmarkStart w:id="62" w:name="_Hlk104805189"/>
      <w:r w:rsidR="00EC78DF" w:rsidRPr="00EC78DF">
        <w:rPr>
          <w:rFonts w:ascii="Times New Roman" w:eastAsia="SimSun" w:hAnsi="Times New Roman" w:cs="Times New Roman"/>
          <w:spacing w:val="2"/>
          <w:sz w:val="26"/>
          <w:szCs w:val="26"/>
          <w:lang w:eastAsia="ar-SA" w:bidi="ar-SA"/>
        </w:rPr>
        <w:t>авансовый платеж за последний месяц размещения МТО в течени</w:t>
      </w:r>
      <w:proofErr w:type="gramStart"/>
      <w:r w:rsidR="00EC78DF" w:rsidRPr="00EC78DF">
        <w:rPr>
          <w:rFonts w:ascii="Times New Roman" w:eastAsia="SimSun" w:hAnsi="Times New Roman" w:cs="Times New Roman"/>
          <w:spacing w:val="2"/>
          <w:sz w:val="26"/>
          <w:szCs w:val="26"/>
          <w:lang w:eastAsia="ar-SA" w:bidi="ar-SA"/>
        </w:rPr>
        <w:t>и</w:t>
      </w:r>
      <w:proofErr w:type="gramEnd"/>
      <w:r w:rsidR="00EC78DF" w:rsidRPr="00EC78DF">
        <w:rPr>
          <w:rFonts w:ascii="Times New Roman" w:eastAsia="SimSun" w:hAnsi="Times New Roman" w:cs="Times New Roman"/>
          <w:spacing w:val="2"/>
          <w:sz w:val="26"/>
          <w:szCs w:val="26"/>
          <w:lang w:eastAsia="ar-SA" w:bidi="ar-SA"/>
        </w:rPr>
        <w:t xml:space="preserve"> 2 рабочих дней </w:t>
      </w:r>
      <w:bookmarkEnd w:id="62"/>
      <w:r w:rsidR="00EC78DF" w:rsidRPr="00EC78DF">
        <w:rPr>
          <w:rFonts w:ascii="Times New Roman" w:eastAsia="SimSun" w:hAnsi="Times New Roman" w:cs="Times New Roman"/>
          <w:spacing w:val="2"/>
          <w:sz w:val="26"/>
          <w:szCs w:val="26"/>
          <w:lang w:eastAsia="ar-SA" w:bidi="ar-SA"/>
        </w:rPr>
        <w:t>с даты получения</w:t>
      </w:r>
      <w:r w:rsidR="00EC78DF" w:rsidRPr="00EC78DF">
        <w:rPr>
          <w:rFonts w:ascii="Times New Roman" w:eastAsia="SimSun" w:hAnsi="Times New Roman" w:cs="Times New Roman"/>
          <w:color w:val="auto"/>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 xml:space="preserve">подписанного </w:t>
      </w:r>
      <w:r w:rsidR="00B87D1C" w:rsidRPr="00CF5A15">
        <w:rPr>
          <w:rFonts w:ascii="Times New Roman" w:eastAsia="SimSun" w:hAnsi="Times New Roman" w:cs="Times New Roman"/>
          <w:spacing w:val="2"/>
          <w:sz w:val="26"/>
          <w:szCs w:val="26"/>
          <w:lang w:eastAsia="ar-SA" w:bidi="ar-SA"/>
        </w:rPr>
        <w:t>Администрацией</w:t>
      </w:r>
      <w:r w:rsidR="00B87D1C">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и субъектом МСП договора в размере месячной платы, установленной договором;</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r w:rsidR="00EC78DF" w:rsidRPr="00EC78DF">
        <w:rPr>
          <w:rFonts w:ascii="Times New Roman" w:eastAsia="SimSun" w:hAnsi="Times New Roman" w:cs="Times New Roman"/>
          <w:spacing w:val="2"/>
          <w:sz w:val="26"/>
          <w:szCs w:val="26"/>
          <w:lang w:eastAsia="ar-SA" w:bidi="ar-SA"/>
        </w:rPr>
        <w:t xml:space="preserve">уплаченный субъектом МСП авансовый платеж принимается к зачету как оплата за последний месяц по договору; </w:t>
      </w:r>
      <w:bookmarkEnd w:id="60"/>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 xml:space="preserve">- </w:t>
      </w:r>
      <w:proofErr w:type="gramStart"/>
      <w:r w:rsidR="00EC78DF" w:rsidRPr="00EC78DF">
        <w:rPr>
          <w:rFonts w:ascii="Times New Roman" w:eastAsia="SimSun" w:hAnsi="Times New Roman" w:cs="Times New Roman"/>
          <w:spacing w:val="2"/>
          <w:sz w:val="26"/>
          <w:szCs w:val="26"/>
          <w:lang w:eastAsia="ar-SA" w:bidi="ar-SA"/>
        </w:rPr>
        <w:t>контроль за</w:t>
      </w:r>
      <w:proofErr w:type="gramEnd"/>
      <w:r w:rsidR="00EC78DF" w:rsidRPr="00EC78DF">
        <w:rPr>
          <w:rFonts w:ascii="Times New Roman" w:eastAsia="SimSun" w:hAnsi="Times New Roman" w:cs="Times New Roman"/>
          <w:spacing w:val="2"/>
          <w:sz w:val="26"/>
          <w:szCs w:val="26"/>
          <w:lang w:eastAsia="ar-SA" w:bidi="ar-SA"/>
        </w:rPr>
        <w:t xml:space="preserve"> исполнением</w:t>
      </w:r>
      <w:r w:rsidR="00AF497C">
        <w:rPr>
          <w:rFonts w:ascii="Times New Roman" w:eastAsia="SimSun" w:hAnsi="Times New Roman" w:cs="Times New Roman"/>
          <w:spacing w:val="2"/>
          <w:sz w:val="26"/>
          <w:szCs w:val="26"/>
          <w:lang w:eastAsia="ar-SA" w:bidi="ar-SA"/>
        </w:rPr>
        <w:t xml:space="preserve"> условий договора осуществляет А</w:t>
      </w:r>
      <w:r w:rsidR="00EC78DF" w:rsidRPr="00EC78DF">
        <w:rPr>
          <w:rFonts w:ascii="Times New Roman" w:eastAsia="SimSun" w:hAnsi="Times New Roman" w:cs="Times New Roman"/>
          <w:spacing w:val="2"/>
          <w:sz w:val="26"/>
          <w:szCs w:val="26"/>
          <w:lang w:eastAsia="ar-SA" w:bidi="ar-SA"/>
        </w:rPr>
        <w:t>дминистрация.</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3)</w:t>
      </w:r>
      <w:r w:rsidR="00EC78DF" w:rsidRPr="00EC78DF">
        <w:rPr>
          <w:rFonts w:ascii="Times New Roman" w:eastAsia="SimSun" w:hAnsi="Times New Roman" w:cs="Times New Roman"/>
          <w:spacing w:val="2"/>
          <w:sz w:val="26"/>
          <w:szCs w:val="26"/>
          <w:lang w:eastAsia="ar-SA" w:bidi="ar-SA"/>
        </w:rPr>
        <w:t xml:space="preserve"> Критериями     предоставления     муниципальной     преференции   являются:      </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w:t>
      </w:r>
      <w:r w:rsidR="00EC78DF" w:rsidRPr="00EC78DF">
        <w:rPr>
          <w:rFonts w:ascii="Times New Roman" w:eastAsia="SimSun" w:hAnsi="Times New Roman" w:cs="Times New Roman"/>
          <w:spacing w:val="2"/>
          <w:sz w:val="26"/>
          <w:szCs w:val="26"/>
          <w:lang w:eastAsia="ar-SA" w:bidi="ar-SA"/>
        </w:rPr>
        <w:t xml:space="preserve"> субъект МСП является сельскохозяйственным товаропроизводителем, указанным в 5.1 настоящего раздела;</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w:t>
      </w:r>
      <w:r w:rsidR="00EC78DF" w:rsidRPr="00EC78DF">
        <w:rPr>
          <w:rFonts w:ascii="Times New Roman" w:eastAsia="SimSun" w:hAnsi="Times New Roman" w:cs="Times New Roman"/>
          <w:spacing w:val="2"/>
          <w:sz w:val="26"/>
          <w:szCs w:val="26"/>
          <w:lang w:eastAsia="ar-SA" w:bidi="ar-SA"/>
        </w:rPr>
        <w:t xml:space="preserve"> регистрация субъекта МСП и осуществление деятельности </w:t>
      </w:r>
      <w:r w:rsidR="00EC78DF" w:rsidRPr="00EC78DF">
        <w:rPr>
          <w:rFonts w:ascii="Times New Roman" w:eastAsia="SimSun" w:hAnsi="Times New Roman" w:cs="Times New Roman"/>
          <w:spacing w:val="2"/>
          <w:sz w:val="26"/>
          <w:szCs w:val="26"/>
          <w:lang w:eastAsia="ar-SA" w:bidi="ar-SA"/>
        </w:rPr>
        <w:br/>
        <w:t xml:space="preserve">в установленном законодательством Российской Федерации порядке, а также субъект МСП должен состоять в </w:t>
      </w:r>
      <w:bookmarkStart w:id="63" w:name="_Hlk104800939"/>
      <w:r w:rsidR="00EC78DF" w:rsidRPr="00EC78DF">
        <w:rPr>
          <w:rFonts w:ascii="Times New Roman" w:eastAsia="SimSun" w:hAnsi="Times New Roman" w:cs="Times New Roman"/>
          <w:spacing w:val="2"/>
          <w:sz w:val="26"/>
          <w:szCs w:val="26"/>
          <w:lang w:eastAsia="ar-SA" w:bidi="ar-SA"/>
        </w:rPr>
        <w:t>Едином реестре субъектов малого и среднего предпринимательства</w:t>
      </w:r>
      <w:bookmarkEnd w:id="63"/>
      <w:r w:rsidR="00EC78DF" w:rsidRPr="00EC78DF">
        <w:rPr>
          <w:rFonts w:ascii="Times New Roman" w:eastAsia="SimSun" w:hAnsi="Times New Roman" w:cs="Times New Roman"/>
          <w:spacing w:val="2"/>
          <w:sz w:val="26"/>
          <w:szCs w:val="26"/>
          <w:lang w:eastAsia="ar-SA" w:bidi="ar-SA"/>
        </w:rPr>
        <w:t>;</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w:t>
      </w:r>
      <w:r w:rsidR="00EC78DF" w:rsidRPr="00EC78DF">
        <w:rPr>
          <w:rFonts w:ascii="Times New Roman" w:eastAsia="SimSun" w:hAnsi="Times New Roman" w:cs="Times New Roman"/>
          <w:spacing w:val="2"/>
          <w:sz w:val="26"/>
          <w:szCs w:val="26"/>
          <w:lang w:eastAsia="ar-SA" w:bidi="ar-SA"/>
        </w:rPr>
        <w:t xml:space="preserve"> отсутствие у субъекта МСП на первое число месяца не погашенной на дату поступления в Администрацию запроса о предоставлении муниципальной услуги «Предоставление права на</w:t>
      </w:r>
      <w:r>
        <w:rPr>
          <w:rFonts w:ascii="Times New Roman" w:eastAsia="SimSun" w:hAnsi="Times New Roman" w:cs="Times New Roman"/>
          <w:spacing w:val="2"/>
          <w:sz w:val="26"/>
          <w:szCs w:val="26"/>
          <w:lang w:eastAsia="ar-SA" w:bidi="ar-SA"/>
        </w:rPr>
        <w:t xml:space="preserve"> размещение </w:t>
      </w:r>
      <w:r w:rsidR="00EC78DF" w:rsidRPr="00EC78DF">
        <w:rPr>
          <w:rFonts w:ascii="Times New Roman" w:eastAsia="SimSun" w:hAnsi="Times New Roman" w:cs="Times New Roman"/>
          <w:spacing w:val="2"/>
          <w:sz w:val="26"/>
          <w:szCs w:val="26"/>
          <w:lang w:eastAsia="ar-SA" w:bidi="ar-SA"/>
        </w:rPr>
        <w:t xml:space="preserve">(указывается вид МТО) без проведения торгов на льготных условиях на территории муниципального образования Московской области» недоимки по налогам, сборам, страховым взносам, задолженности по пеням, штрафам, процентам, которые </w:t>
      </w:r>
      <w:r w:rsidR="00EC78DF" w:rsidRPr="00EC78DF">
        <w:rPr>
          <w:rFonts w:ascii="Times New Roman" w:eastAsia="SimSun" w:hAnsi="Times New Roman" w:cs="Times New Roman"/>
          <w:spacing w:val="2"/>
          <w:sz w:val="26"/>
          <w:szCs w:val="26"/>
          <w:lang w:eastAsia="ar-SA" w:bidi="ar-SA"/>
        </w:rPr>
        <w:br/>
        <w:t xml:space="preserve">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Администрации; </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w:t>
      </w:r>
      <w:r w:rsidR="00EC78DF" w:rsidRPr="00EC78DF">
        <w:rPr>
          <w:rFonts w:ascii="Times New Roman" w:eastAsia="SimSun" w:hAnsi="Times New Roman" w:cs="Times New Roman"/>
          <w:spacing w:val="2"/>
          <w:sz w:val="26"/>
          <w:szCs w:val="26"/>
          <w:lang w:eastAsia="ar-SA" w:bidi="ar-SA"/>
        </w:rPr>
        <w:t xml:space="preserve"> наличие у субъекта МСП контрольно-кассовой техники, оформленной </w:t>
      </w:r>
      <w:r w:rsidR="00EC78DF" w:rsidRPr="00EC78DF">
        <w:rPr>
          <w:rFonts w:ascii="Times New Roman" w:eastAsia="SimSun" w:hAnsi="Times New Roman" w:cs="Times New Roman"/>
          <w:spacing w:val="2"/>
          <w:sz w:val="26"/>
          <w:szCs w:val="26"/>
          <w:lang w:eastAsia="ar-SA" w:bidi="ar-SA"/>
        </w:rPr>
        <w:br/>
        <w:t xml:space="preserve">в установленном законом порядке; </w:t>
      </w:r>
    </w:p>
    <w:p w:rsidR="00EC78DF" w:rsidRPr="00EC78DF" w:rsidRDefault="00AC272B"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w:t>
      </w:r>
      <w:r w:rsidR="00EC78DF" w:rsidRPr="00EC78DF">
        <w:rPr>
          <w:rFonts w:ascii="Times New Roman" w:eastAsia="SimSun" w:hAnsi="Times New Roman" w:cs="Times New Roman"/>
          <w:spacing w:val="2"/>
          <w:sz w:val="26"/>
          <w:szCs w:val="26"/>
          <w:lang w:eastAsia="ar-SA" w:bidi="ar-SA"/>
        </w:rPr>
        <w:t xml:space="preserve"> субъект МСП не должен находиться в стадии реорганизации, ликвидации или банкротства в соответствии с законодательством Российской Федерации</w:t>
      </w:r>
    </w:p>
    <w:p w:rsidR="00EC78DF" w:rsidRPr="00EC78DF" w:rsidRDefault="00AC272B" w:rsidP="006817E3">
      <w:pPr>
        <w:widowControl/>
        <w:suppressAutoHyphens/>
        <w:ind w:firstLine="709"/>
        <w:jc w:val="both"/>
        <w:rPr>
          <w:rFonts w:ascii="Times New Roman" w:eastAsia="SimSun" w:hAnsi="Times New Roman" w:cs="Times New Roman"/>
          <w:bCs/>
          <w:sz w:val="26"/>
          <w:szCs w:val="26"/>
          <w:lang w:eastAsia="ar-SA" w:bidi="ar-SA"/>
        </w:rPr>
      </w:pPr>
      <w:r>
        <w:rPr>
          <w:rFonts w:ascii="Times New Roman" w:eastAsia="SimSun" w:hAnsi="Times New Roman" w:cs="Times New Roman"/>
          <w:spacing w:val="2"/>
          <w:sz w:val="26"/>
          <w:szCs w:val="26"/>
          <w:lang w:eastAsia="ar-SA" w:bidi="ar-SA"/>
        </w:rPr>
        <w:t>-</w:t>
      </w:r>
      <w:r w:rsidR="00EC78DF" w:rsidRPr="00EC78DF">
        <w:rPr>
          <w:rFonts w:ascii="Times New Roman" w:eastAsia="SimSun" w:hAnsi="Times New Roman" w:cs="Times New Roman"/>
          <w:spacing w:val="2"/>
          <w:sz w:val="26"/>
          <w:szCs w:val="26"/>
          <w:lang w:eastAsia="ar-SA" w:bidi="ar-SA"/>
        </w:rPr>
        <w:t xml:space="preserve"> наличие документа о соответствии транспортного средства нормам безопасности объекта мобильной торговли. </w:t>
      </w:r>
      <w:r w:rsidR="00EC78DF" w:rsidRPr="00EC78DF">
        <w:rPr>
          <w:rFonts w:ascii="Times New Roman" w:eastAsia="SimSun" w:hAnsi="Times New Roman" w:cs="Times New Roman"/>
          <w:bCs/>
          <w:sz w:val="26"/>
          <w:szCs w:val="26"/>
          <w:lang w:eastAsia="ar-SA" w:bidi="ar-SA"/>
        </w:rPr>
        <w:t xml:space="preserve"> </w:t>
      </w:r>
    </w:p>
    <w:p w:rsidR="00EC78DF" w:rsidRPr="00EC78DF" w:rsidRDefault="00CF5A15" w:rsidP="006817E3">
      <w:pPr>
        <w:widowControl/>
        <w:suppressAutoHyphens/>
        <w:ind w:firstLine="709"/>
        <w:jc w:val="both"/>
        <w:rPr>
          <w:rFonts w:ascii="Times New Roman" w:eastAsia="SimSun" w:hAnsi="Times New Roman" w:cs="Times New Roman"/>
          <w:spacing w:val="2"/>
          <w:sz w:val="26"/>
          <w:szCs w:val="26"/>
          <w:lang w:eastAsia="ar-SA" w:bidi="ar-SA"/>
        </w:rPr>
      </w:pPr>
      <w:r>
        <w:rPr>
          <w:rFonts w:ascii="Times New Roman" w:eastAsia="SimSun" w:hAnsi="Times New Roman" w:cs="Times New Roman"/>
          <w:spacing w:val="2"/>
          <w:sz w:val="26"/>
          <w:szCs w:val="26"/>
          <w:lang w:eastAsia="ar-SA" w:bidi="ar-SA"/>
        </w:rPr>
        <w:t>19</w:t>
      </w:r>
      <w:r w:rsidR="00EC78DF" w:rsidRPr="00EC78DF">
        <w:rPr>
          <w:rFonts w:ascii="Times New Roman" w:eastAsia="SimSun" w:hAnsi="Times New Roman" w:cs="Times New Roman"/>
          <w:spacing w:val="2"/>
          <w:sz w:val="26"/>
          <w:szCs w:val="26"/>
          <w:lang w:eastAsia="ar-SA" w:bidi="ar-SA"/>
        </w:rPr>
        <w:t>. Предоставление муниципальной преференции сельскохозяйственному товаропроизводителем субъекту МСП реализуется через предоставление муниципальной услуги «</w:t>
      </w:r>
      <w:bookmarkStart w:id="64" w:name="_Hlk102991385"/>
      <w:r w:rsidR="00EC78DF" w:rsidRPr="00EC78DF">
        <w:rPr>
          <w:rFonts w:ascii="Times New Roman" w:eastAsia="SimSun" w:hAnsi="Times New Roman" w:cs="Times New Roman"/>
          <w:spacing w:val="2"/>
          <w:sz w:val="26"/>
          <w:szCs w:val="26"/>
          <w:lang w:eastAsia="ar-SA" w:bidi="ar-SA"/>
        </w:rPr>
        <w:t>Предоставление сельскохозяйственному товаропроизводителю права н</w:t>
      </w:r>
      <w:r w:rsidR="006817E3">
        <w:rPr>
          <w:rFonts w:ascii="Times New Roman" w:eastAsia="SimSun" w:hAnsi="Times New Roman" w:cs="Times New Roman"/>
          <w:spacing w:val="2"/>
          <w:sz w:val="26"/>
          <w:szCs w:val="26"/>
          <w:lang w:eastAsia="ar-SA" w:bidi="ar-SA"/>
        </w:rPr>
        <w:t xml:space="preserve">а размещение </w:t>
      </w:r>
      <w:r w:rsidR="00EC78DF" w:rsidRPr="00EC78DF">
        <w:rPr>
          <w:rFonts w:ascii="Times New Roman" w:eastAsia="SimSun" w:hAnsi="Times New Roman" w:cs="Times New Roman"/>
          <w:spacing w:val="2"/>
          <w:sz w:val="26"/>
          <w:szCs w:val="26"/>
          <w:lang w:eastAsia="ar-SA" w:bidi="ar-SA"/>
        </w:rPr>
        <w:t xml:space="preserve">(указывается вид МТО) без проведения торгов на льготных условиях на территории </w:t>
      </w:r>
      <w:r w:rsidR="00AF497C" w:rsidRPr="00B87D1C">
        <w:rPr>
          <w:rFonts w:ascii="Times New Roman" w:eastAsia="SimSun" w:hAnsi="Times New Roman" w:cs="Times New Roman"/>
          <w:color w:val="auto"/>
          <w:spacing w:val="2"/>
          <w:sz w:val="26"/>
          <w:szCs w:val="26"/>
          <w:lang w:eastAsia="ar-SA" w:bidi="ar-SA"/>
        </w:rPr>
        <w:t xml:space="preserve">Одинцовского городского округа </w:t>
      </w:r>
      <w:r w:rsidR="00EC78DF" w:rsidRPr="00EC78DF">
        <w:rPr>
          <w:rFonts w:ascii="Times New Roman" w:eastAsia="SimSun" w:hAnsi="Times New Roman" w:cs="Times New Roman"/>
          <w:spacing w:val="2"/>
          <w:sz w:val="26"/>
          <w:szCs w:val="26"/>
          <w:lang w:eastAsia="ar-SA" w:bidi="ar-SA"/>
        </w:rPr>
        <w:t>Московской области</w:t>
      </w:r>
      <w:bookmarkEnd w:id="64"/>
      <w:r w:rsidR="00EC78DF" w:rsidRPr="00EC78DF">
        <w:rPr>
          <w:rFonts w:ascii="Times New Roman" w:eastAsia="SimSun" w:hAnsi="Times New Roman" w:cs="Times New Roman"/>
          <w:spacing w:val="2"/>
          <w:sz w:val="26"/>
          <w:szCs w:val="26"/>
          <w:lang w:eastAsia="ar-SA" w:bidi="ar-SA"/>
        </w:rPr>
        <w:t xml:space="preserve">», установленной Административным регламентом предоставления муниципальной услуги, утвержденным </w:t>
      </w:r>
      <w:r w:rsidR="00B87D1C" w:rsidRPr="00CF5A15">
        <w:rPr>
          <w:rFonts w:ascii="Times New Roman" w:eastAsia="SimSun" w:hAnsi="Times New Roman" w:cs="Times New Roman"/>
          <w:spacing w:val="2"/>
          <w:sz w:val="26"/>
          <w:szCs w:val="26"/>
          <w:lang w:eastAsia="ar-SA" w:bidi="ar-SA"/>
        </w:rPr>
        <w:t>постановлением</w:t>
      </w:r>
      <w:r w:rsidR="00B87D1C">
        <w:rPr>
          <w:rFonts w:ascii="Times New Roman" w:eastAsia="SimSun" w:hAnsi="Times New Roman" w:cs="Times New Roman"/>
          <w:spacing w:val="2"/>
          <w:sz w:val="26"/>
          <w:szCs w:val="26"/>
          <w:lang w:eastAsia="ar-SA" w:bidi="ar-SA"/>
        </w:rPr>
        <w:t xml:space="preserve"> А</w:t>
      </w:r>
      <w:r w:rsidR="00EC78DF" w:rsidRPr="00EC78DF">
        <w:rPr>
          <w:rFonts w:ascii="Times New Roman" w:eastAsia="SimSun" w:hAnsi="Times New Roman" w:cs="Times New Roman"/>
          <w:spacing w:val="2"/>
          <w:sz w:val="26"/>
          <w:szCs w:val="26"/>
          <w:lang w:eastAsia="ar-SA" w:bidi="ar-SA"/>
        </w:rPr>
        <w:t>дминистраци</w:t>
      </w:r>
      <w:r w:rsidR="00B87D1C">
        <w:rPr>
          <w:rFonts w:ascii="Times New Roman" w:eastAsia="SimSun" w:hAnsi="Times New Roman" w:cs="Times New Roman"/>
          <w:spacing w:val="2"/>
          <w:sz w:val="26"/>
          <w:szCs w:val="26"/>
          <w:lang w:eastAsia="ar-SA" w:bidi="ar-SA"/>
        </w:rPr>
        <w:t>и</w:t>
      </w:r>
      <w:r w:rsidR="00EC78DF" w:rsidRPr="00EC78DF">
        <w:rPr>
          <w:rFonts w:ascii="Times New Roman" w:eastAsia="SimSun" w:hAnsi="Times New Roman" w:cs="Times New Roman"/>
          <w:spacing w:val="2"/>
          <w:sz w:val="26"/>
          <w:szCs w:val="26"/>
          <w:lang w:eastAsia="ar-SA" w:bidi="ar-SA"/>
        </w:rPr>
        <w:t xml:space="preserve"> </w:t>
      </w:r>
      <w:r w:rsidR="00AF497C">
        <w:rPr>
          <w:rFonts w:ascii="Times New Roman" w:eastAsia="SimSun" w:hAnsi="Times New Roman" w:cs="Times New Roman"/>
          <w:spacing w:val="2"/>
          <w:sz w:val="26"/>
          <w:szCs w:val="26"/>
          <w:lang w:eastAsia="ar-SA" w:bidi="ar-SA"/>
        </w:rPr>
        <w:t>Одинцовского городского округа</w:t>
      </w:r>
      <w:r w:rsidR="00B87D1C">
        <w:rPr>
          <w:rFonts w:ascii="Times New Roman" w:eastAsia="SimSun" w:hAnsi="Times New Roman" w:cs="Times New Roman"/>
          <w:spacing w:val="2"/>
          <w:sz w:val="26"/>
          <w:szCs w:val="26"/>
          <w:lang w:eastAsia="ar-SA" w:bidi="ar-SA"/>
        </w:rPr>
        <w:t xml:space="preserve"> Московской области</w:t>
      </w:r>
      <w:r w:rsidR="00EC78DF" w:rsidRPr="00EC78DF">
        <w:rPr>
          <w:rFonts w:ascii="Times New Roman" w:eastAsia="SimSun" w:hAnsi="Times New Roman" w:cs="Times New Roman"/>
          <w:spacing w:val="2"/>
          <w:sz w:val="26"/>
          <w:szCs w:val="26"/>
          <w:lang w:eastAsia="ar-SA" w:bidi="ar-SA"/>
        </w:rPr>
        <w:t>.</w:t>
      </w:r>
    </w:p>
    <w:p w:rsidR="00EC78DF" w:rsidRPr="00EC78DF" w:rsidRDefault="00EC78DF" w:rsidP="006817E3">
      <w:pPr>
        <w:widowControl/>
        <w:shd w:val="clear" w:color="auto" w:fill="FFFFFF"/>
        <w:suppressAutoHyphens/>
        <w:ind w:firstLine="709"/>
        <w:jc w:val="both"/>
        <w:rPr>
          <w:rFonts w:ascii="Times New Roman" w:eastAsia="Times New Roman" w:hAnsi="Times New Roman" w:cs="Times New Roman"/>
          <w:spacing w:val="2"/>
          <w:sz w:val="26"/>
          <w:szCs w:val="26"/>
          <w:shd w:val="clear" w:color="auto" w:fill="FFFFFF"/>
          <w:lang w:eastAsia="ar-SA" w:bidi="ar-SA"/>
        </w:rPr>
      </w:pPr>
      <w:r w:rsidRPr="00EC78DF">
        <w:rPr>
          <w:rFonts w:ascii="Times New Roman" w:eastAsia="Times New Roman" w:hAnsi="Times New Roman" w:cs="Times New Roman"/>
          <w:spacing w:val="2"/>
          <w:sz w:val="26"/>
          <w:szCs w:val="26"/>
          <w:shd w:val="clear" w:color="auto" w:fill="FFFFFF"/>
          <w:lang w:eastAsia="ar-SA" w:bidi="ar-SA"/>
        </w:rPr>
        <w:t xml:space="preserve">При предоставлении муниципальной услуги сельскохозяйственный товаропроизводитель субъект МСП обязан направить уведомление в Управление Федеральной службы по надзору в сфере защиты прав потребителей </w:t>
      </w:r>
      <w:r w:rsidRPr="00EC78DF">
        <w:rPr>
          <w:rFonts w:ascii="Times New Roman" w:eastAsia="Times New Roman" w:hAnsi="Times New Roman" w:cs="Times New Roman"/>
          <w:spacing w:val="2"/>
          <w:sz w:val="26"/>
          <w:szCs w:val="26"/>
          <w:shd w:val="clear" w:color="auto" w:fill="FFFFFF"/>
          <w:lang w:eastAsia="ar-SA" w:bidi="ar-SA"/>
        </w:rPr>
        <w:br/>
        <w:t>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EC78DF" w:rsidRPr="001737F8" w:rsidRDefault="00EC78DF" w:rsidP="006817E3">
      <w:pPr>
        <w:pStyle w:val="11"/>
        <w:spacing w:line="240" w:lineRule="auto"/>
        <w:ind w:firstLine="0"/>
        <w:jc w:val="both"/>
        <w:rPr>
          <w:sz w:val="26"/>
          <w:szCs w:val="26"/>
        </w:rPr>
      </w:pPr>
    </w:p>
    <w:p w:rsidR="00337974" w:rsidRPr="001D06CD" w:rsidRDefault="00337974" w:rsidP="006817E3">
      <w:pPr>
        <w:pStyle w:val="11"/>
        <w:spacing w:line="240" w:lineRule="auto"/>
        <w:ind w:firstLine="720"/>
        <w:jc w:val="both"/>
        <w:rPr>
          <w:sz w:val="26"/>
          <w:szCs w:val="26"/>
        </w:rPr>
      </w:pPr>
    </w:p>
    <w:p w:rsidR="00337974" w:rsidRPr="00ED008B" w:rsidRDefault="00337974" w:rsidP="00211740">
      <w:pPr>
        <w:pStyle w:val="11"/>
        <w:numPr>
          <w:ilvl w:val="0"/>
          <w:numId w:val="38"/>
        </w:numPr>
        <w:tabs>
          <w:tab w:val="left" w:pos="327"/>
        </w:tabs>
        <w:spacing w:after="360"/>
        <w:jc w:val="center"/>
        <w:rPr>
          <w:sz w:val="26"/>
          <w:szCs w:val="26"/>
        </w:rPr>
      </w:pPr>
      <w:bookmarkStart w:id="65" w:name="bookmark337"/>
      <w:bookmarkEnd w:id="65"/>
      <w:r w:rsidRPr="00ED008B">
        <w:rPr>
          <w:b/>
          <w:bCs/>
          <w:sz w:val="26"/>
          <w:szCs w:val="26"/>
        </w:rPr>
        <w:t>Прекращение действия муниципальной преференции</w:t>
      </w:r>
    </w:p>
    <w:p w:rsidR="00337974" w:rsidRPr="00942731" w:rsidRDefault="00942731" w:rsidP="00942731">
      <w:pPr>
        <w:pStyle w:val="11"/>
        <w:spacing w:line="240" w:lineRule="auto"/>
        <w:ind w:firstLine="567"/>
        <w:jc w:val="both"/>
        <w:rPr>
          <w:color w:val="000000" w:themeColor="text1"/>
          <w:sz w:val="26"/>
          <w:szCs w:val="26"/>
        </w:rPr>
      </w:pPr>
      <w:r>
        <w:rPr>
          <w:color w:val="000000" w:themeColor="text1"/>
          <w:sz w:val="26"/>
          <w:szCs w:val="26"/>
        </w:rPr>
        <w:t>20</w:t>
      </w:r>
      <w:r w:rsidR="00ED008B" w:rsidRPr="00F56FAC">
        <w:rPr>
          <w:color w:val="000000" w:themeColor="text1"/>
          <w:sz w:val="26"/>
          <w:szCs w:val="26"/>
        </w:rPr>
        <w:t xml:space="preserve">. </w:t>
      </w:r>
      <w:r w:rsidR="00337974" w:rsidRPr="00F56FAC">
        <w:rPr>
          <w:color w:val="000000" w:themeColor="text1"/>
          <w:sz w:val="26"/>
          <w:szCs w:val="26"/>
        </w:rPr>
        <w:t xml:space="preserve">Действие муниципальной преференции прекращается в случае расторжения или истечения срока действия заключенного договора на право </w:t>
      </w:r>
      <w:r w:rsidR="001427AC" w:rsidRPr="00F56FAC">
        <w:rPr>
          <w:color w:val="000000" w:themeColor="text1"/>
          <w:sz w:val="26"/>
          <w:szCs w:val="26"/>
        </w:rPr>
        <w:t>размещения</w:t>
      </w:r>
      <w:r w:rsidR="00337974" w:rsidRPr="00F56FAC">
        <w:rPr>
          <w:color w:val="000000" w:themeColor="text1"/>
          <w:sz w:val="26"/>
          <w:szCs w:val="26"/>
        </w:rPr>
        <w:t xml:space="preserve"> МТО и оформляется Актом сверки</w:t>
      </w:r>
      <w:r w:rsidR="00D44EC1" w:rsidRPr="00F56FAC">
        <w:rPr>
          <w:color w:val="000000" w:themeColor="text1"/>
          <w:sz w:val="26"/>
          <w:szCs w:val="26"/>
        </w:rPr>
        <w:t xml:space="preserve"> </w:t>
      </w:r>
      <w:r w:rsidR="00103843">
        <w:rPr>
          <w:color w:val="000000" w:themeColor="text1"/>
          <w:sz w:val="26"/>
          <w:szCs w:val="26"/>
        </w:rPr>
        <w:t xml:space="preserve">по форме </w:t>
      </w:r>
      <w:r w:rsidR="00D44EC1" w:rsidRPr="00103843">
        <w:rPr>
          <w:b/>
          <w:color w:val="000000" w:themeColor="text1"/>
          <w:sz w:val="26"/>
          <w:szCs w:val="26"/>
        </w:rPr>
        <w:t>согласно Приложению</w:t>
      </w:r>
      <w:r w:rsidR="007B46E2" w:rsidRPr="00103843">
        <w:rPr>
          <w:b/>
          <w:color w:val="000000" w:themeColor="text1"/>
          <w:sz w:val="26"/>
          <w:szCs w:val="26"/>
        </w:rPr>
        <w:t xml:space="preserve"> 3</w:t>
      </w:r>
      <w:r w:rsidR="00337974" w:rsidRPr="00F56FAC">
        <w:rPr>
          <w:color w:val="000000" w:themeColor="text1"/>
          <w:sz w:val="26"/>
          <w:szCs w:val="26"/>
        </w:rPr>
        <w:t xml:space="preserve">, </w:t>
      </w:r>
      <w:r w:rsidR="00337974" w:rsidRPr="00942731">
        <w:rPr>
          <w:color w:val="000000" w:themeColor="text1"/>
          <w:sz w:val="26"/>
          <w:szCs w:val="26"/>
        </w:rPr>
        <w:t>подтверждающим факт исполнения обязательств.</w:t>
      </w:r>
    </w:p>
    <w:p w:rsidR="00337974" w:rsidRPr="00942731" w:rsidRDefault="00942731" w:rsidP="00942731">
      <w:pPr>
        <w:pStyle w:val="11"/>
        <w:spacing w:line="240" w:lineRule="auto"/>
        <w:ind w:firstLine="567"/>
        <w:jc w:val="both"/>
        <w:rPr>
          <w:color w:val="000000" w:themeColor="text1"/>
          <w:sz w:val="26"/>
          <w:szCs w:val="26"/>
        </w:rPr>
      </w:pPr>
      <w:r w:rsidRPr="00942731">
        <w:rPr>
          <w:color w:val="000000" w:themeColor="text1"/>
          <w:sz w:val="26"/>
          <w:szCs w:val="26"/>
        </w:rPr>
        <w:t>21</w:t>
      </w:r>
      <w:r w:rsidR="00ED008B" w:rsidRPr="00942731">
        <w:rPr>
          <w:color w:val="000000" w:themeColor="text1"/>
          <w:sz w:val="26"/>
          <w:szCs w:val="26"/>
        </w:rPr>
        <w:t xml:space="preserve">. </w:t>
      </w:r>
      <w:r w:rsidR="00337974" w:rsidRPr="00942731">
        <w:rPr>
          <w:color w:val="000000" w:themeColor="text1"/>
          <w:sz w:val="26"/>
          <w:szCs w:val="26"/>
        </w:rPr>
        <w:t xml:space="preserve">Договор на размещение МТО расторгается досрочно, в том числе по заявлению субъекта МСП. Субъект МСП обязан уведомить Администрацию </w:t>
      </w:r>
      <w:r w:rsidR="00C174B0" w:rsidRPr="00942731">
        <w:rPr>
          <w:color w:val="000000" w:themeColor="text1"/>
          <w:sz w:val="26"/>
          <w:szCs w:val="26"/>
        </w:rPr>
        <w:t xml:space="preserve">                  </w:t>
      </w:r>
      <w:r w:rsidR="00337974" w:rsidRPr="00942731">
        <w:rPr>
          <w:color w:val="000000" w:themeColor="text1"/>
          <w:sz w:val="26"/>
          <w:szCs w:val="26"/>
        </w:rPr>
        <w:t>о расторжении договора на</w:t>
      </w:r>
      <w:r w:rsidR="00E65ABD" w:rsidRPr="00942731">
        <w:rPr>
          <w:color w:val="000000" w:themeColor="text1"/>
          <w:sz w:val="26"/>
          <w:szCs w:val="26"/>
        </w:rPr>
        <w:t xml:space="preserve"> </w:t>
      </w:r>
      <w:r w:rsidR="00337974" w:rsidRPr="00942731">
        <w:rPr>
          <w:color w:val="000000" w:themeColor="text1"/>
          <w:sz w:val="26"/>
          <w:szCs w:val="26"/>
        </w:rPr>
        <w:t>право размещения МТО за 10 календарных дней до даты прекращения действия договора на размещение МТО.</w:t>
      </w:r>
      <w:r w:rsidR="00B87D1C" w:rsidRPr="00942731">
        <w:rPr>
          <w:color w:val="000000" w:themeColor="text1"/>
          <w:sz w:val="26"/>
          <w:szCs w:val="26"/>
        </w:rPr>
        <w:t xml:space="preserve"> </w:t>
      </w:r>
    </w:p>
    <w:p w:rsidR="00337974" w:rsidRPr="00942731" w:rsidRDefault="00942731" w:rsidP="00942731">
      <w:pPr>
        <w:pStyle w:val="11"/>
        <w:spacing w:line="240" w:lineRule="auto"/>
        <w:ind w:firstLine="567"/>
        <w:jc w:val="both"/>
        <w:rPr>
          <w:color w:val="000000" w:themeColor="text1"/>
          <w:sz w:val="26"/>
          <w:szCs w:val="26"/>
        </w:rPr>
      </w:pPr>
      <w:r w:rsidRPr="00942731">
        <w:rPr>
          <w:color w:val="000000" w:themeColor="text1"/>
          <w:sz w:val="26"/>
          <w:szCs w:val="26"/>
        </w:rPr>
        <w:t>22</w:t>
      </w:r>
      <w:r w:rsidR="00ED008B" w:rsidRPr="00942731">
        <w:rPr>
          <w:color w:val="000000" w:themeColor="text1"/>
          <w:sz w:val="26"/>
          <w:szCs w:val="26"/>
        </w:rPr>
        <w:t xml:space="preserve">. </w:t>
      </w:r>
      <w:r w:rsidR="00337974" w:rsidRPr="00942731">
        <w:rPr>
          <w:color w:val="000000" w:themeColor="text1"/>
          <w:sz w:val="26"/>
          <w:szCs w:val="26"/>
        </w:rPr>
        <w:t>При досрочном расторжении договора на разм</w:t>
      </w:r>
      <w:r w:rsidR="00001B23" w:rsidRPr="00942731">
        <w:rPr>
          <w:color w:val="000000" w:themeColor="text1"/>
          <w:sz w:val="26"/>
          <w:szCs w:val="26"/>
        </w:rPr>
        <w:t xml:space="preserve">ещение МТО изменения вносятся в </w:t>
      </w:r>
      <w:r w:rsidR="00337974" w:rsidRPr="00942731">
        <w:rPr>
          <w:color w:val="000000" w:themeColor="text1"/>
          <w:sz w:val="26"/>
          <w:szCs w:val="26"/>
        </w:rPr>
        <w:t>Региональную географическую систему Московской облас</w:t>
      </w:r>
      <w:r w:rsidR="00001B23" w:rsidRPr="00942731">
        <w:rPr>
          <w:color w:val="000000" w:themeColor="text1"/>
          <w:sz w:val="26"/>
          <w:szCs w:val="26"/>
        </w:rPr>
        <w:t xml:space="preserve">ти (РГИС- </w:t>
      </w:r>
      <w:r w:rsidR="00337974" w:rsidRPr="00942731">
        <w:rPr>
          <w:color w:val="000000" w:themeColor="text1"/>
          <w:sz w:val="26"/>
          <w:szCs w:val="26"/>
        </w:rPr>
        <w:t xml:space="preserve"> </w:t>
      </w:r>
      <w:hyperlink r:id="rId16" w:history="1">
        <w:r w:rsidR="00001B23" w:rsidRPr="00942731">
          <w:rPr>
            <w:rStyle w:val="ab"/>
            <w:color w:val="000000" w:themeColor="text1"/>
            <w:sz w:val="26"/>
            <w:szCs w:val="26"/>
            <w:u w:val="none"/>
          </w:rPr>
          <w:t>https://rgis.mosreg.ru/int/app/etc/docs/1716/</w:t>
        </w:r>
      </w:hyperlink>
      <w:r w:rsidR="00001B23" w:rsidRPr="00942731">
        <w:rPr>
          <w:color w:val="000000" w:themeColor="text1"/>
          <w:sz w:val="26"/>
          <w:szCs w:val="26"/>
        </w:rPr>
        <w:t xml:space="preserve">) </w:t>
      </w:r>
      <w:r w:rsidR="00337974" w:rsidRPr="00942731">
        <w:rPr>
          <w:color w:val="000000" w:themeColor="text1"/>
          <w:sz w:val="26"/>
          <w:szCs w:val="26"/>
        </w:rPr>
        <w:t>в день прекращения его действия.</w:t>
      </w:r>
    </w:p>
    <w:p w:rsidR="00337974" w:rsidRPr="00942731" w:rsidRDefault="00942731" w:rsidP="00942731">
      <w:pPr>
        <w:pStyle w:val="11"/>
        <w:spacing w:line="240" w:lineRule="auto"/>
        <w:ind w:firstLine="567"/>
        <w:jc w:val="both"/>
        <w:rPr>
          <w:color w:val="000000" w:themeColor="text1"/>
          <w:sz w:val="26"/>
          <w:szCs w:val="26"/>
        </w:rPr>
      </w:pPr>
      <w:r w:rsidRPr="00942731">
        <w:rPr>
          <w:color w:val="000000" w:themeColor="text1"/>
          <w:sz w:val="26"/>
          <w:szCs w:val="26"/>
        </w:rPr>
        <w:t>23</w:t>
      </w:r>
      <w:r w:rsidR="00ED008B" w:rsidRPr="00942731">
        <w:rPr>
          <w:color w:val="000000" w:themeColor="text1"/>
          <w:sz w:val="26"/>
          <w:szCs w:val="26"/>
        </w:rPr>
        <w:t xml:space="preserve">. </w:t>
      </w:r>
      <w:r w:rsidR="00337974" w:rsidRPr="00942731">
        <w:rPr>
          <w:color w:val="000000" w:themeColor="text1"/>
          <w:sz w:val="26"/>
          <w:szCs w:val="26"/>
        </w:rPr>
        <w:t>С даты, следующей за датой расторжения договора или истечения срока действия заключенного договора на размещение МТО, субъект МСП обязан освободить место размещения МТО.</w:t>
      </w:r>
      <w:r w:rsidR="00B87D1C" w:rsidRPr="00942731">
        <w:rPr>
          <w:color w:val="000000" w:themeColor="text1"/>
          <w:sz w:val="26"/>
          <w:szCs w:val="26"/>
        </w:rPr>
        <w:t xml:space="preserve"> </w:t>
      </w:r>
    </w:p>
    <w:p w:rsidR="00337974" w:rsidRPr="00B87D1C" w:rsidRDefault="00337974" w:rsidP="00ED008B">
      <w:pPr>
        <w:pStyle w:val="11"/>
        <w:tabs>
          <w:tab w:val="left" w:pos="1400"/>
        </w:tabs>
        <w:spacing w:line="240" w:lineRule="auto"/>
        <w:ind w:left="709" w:firstLine="567"/>
        <w:jc w:val="both"/>
        <w:rPr>
          <w:color w:val="FF0000"/>
          <w:sz w:val="26"/>
          <w:szCs w:val="26"/>
        </w:rPr>
      </w:pPr>
    </w:p>
    <w:p w:rsidR="009B3053" w:rsidRPr="00ED008B" w:rsidRDefault="00337974" w:rsidP="00337974">
      <w:pPr>
        <w:pStyle w:val="11"/>
        <w:tabs>
          <w:tab w:val="left" w:pos="1400"/>
        </w:tabs>
        <w:ind w:firstLine="0"/>
        <w:jc w:val="both"/>
        <w:rPr>
          <w:sz w:val="26"/>
          <w:szCs w:val="26"/>
        </w:rPr>
        <w:sectPr w:rsidR="009B3053" w:rsidRPr="00ED008B" w:rsidSect="00E82ED8">
          <w:headerReference w:type="even" r:id="rId17"/>
          <w:headerReference w:type="default" r:id="rId18"/>
          <w:footerReference w:type="even" r:id="rId19"/>
          <w:footerReference w:type="default" r:id="rId20"/>
          <w:pgSz w:w="11906" w:h="16838" w:code="9"/>
          <w:pgMar w:top="1174" w:right="970" w:bottom="1134" w:left="1537" w:header="0" w:footer="6" w:gutter="0"/>
          <w:cols w:space="720"/>
          <w:noEndnote/>
          <w:docGrid w:linePitch="360"/>
        </w:sectPr>
      </w:pPr>
      <w:r w:rsidRPr="00ED008B">
        <w:rPr>
          <w:sz w:val="26"/>
          <w:szCs w:val="26"/>
        </w:rPr>
        <w:t xml:space="preserve">                                                                                                                                                                              </w:t>
      </w:r>
    </w:p>
    <w:p w:rsidR="009B3053" w:rsidRPr="00E65ABD" w:rsidRDefault="009B3053" w:rsidP="009B3053">
      <w:pPr>
        <w:pStyle w:val="11"/>
        <w:spacing w:after="80" w:line="240" w:lineRule="auto"/>
        <w:ind w:left="9540" w:firstLine="0"/>
        <w:rPr>
          <w:color w:val="000000" w:themeColor="text1"/>
          <w:sz w:val="26"/>
          <w:szCs w:val="26"/>
        </w:rPr>
      </w:pPr>
      <w:bookmarkStart w:id="66" w:name="bookmark316"/>
      <w:bookmarkEnd w:id="66"/>
      <w:r w:rsidRPr="00E65ABD">
        <w:rPr>
          <w:color w:val="000000" w:themeColor="text1"/>
          <w:sz w:val="26"/>
          <w:szCs w:val="26"/>
        </w:rPr>
        <w:t>Приложение 1</w:t>
      </w:r>
    </w:p>
    <w:p w:rsidR="00ED008B" w:rsidRDefault="00ED008B" w:rsidP="00117EEE">
      <w:pPr>
        <w:pStyle w:val="11"/>
        <w:spacing w:line="240" w:lineRule="auto"/>
        <w:ind w:left="9540" w:firstLine="0"/>
        <w:rPr>
          <w:color w:val="C00000"/>
          <w:sz w:val="26"/>
          <w:szCs w:val="26"/>
        </w:rPr>
      </w:pPr>
    </w:p>
    <w:p w:rsidR="00ED008B" w:rsidRDefault="00ED008B" w:rsidP="00ED008B">
      <w:pPr>
        <w:pStyle w:val="11"/>
        <w:spacing w:line="240" w:lineRule="auto"/>
        <w:ind w:left="9540" w:firstLine="0"/>
        <w:rPr>
          <w:color w:val="C00000"/>
          <w:sz w:val="26"/>
          <w:szCs w:val="26"/>
        </w:rPr>
      </w:pPr>
      <w:r w:rsidRPr="00C174B0">
        <w:rPr>
          <w:bCs/>
          <w:sz w:val="26"/>
          <w:szCs w:val="26"/>
        </w:rPr>
        <w:t xml:space="preserve">к Порядку предоставления муниципальной преференции путем предоставления субъектам малого или среднего предпринимательства мест </w:t>
      </w:r>
      <w:proofErr w:type="gramStart"/>
      <w:r w:rsidRPr="00C174B0">
        <w:rPr>
          <w:bCs/>
          <w:sz w:val="26"/>
          <w:szCs w:val="26"/>
        </w:rPr>
        <w:t>для размещения нестационарных торговых объектов без проведения торгов на льготных условиях при организации мобильной торговли</w:t>
      </w:r>
      <w:r w:rsidRPr="00C174B0">
        <w:rPr>
          <w:rFonts w:eastAsia="Calibri"/>
          <w:sz w:val="26"/>
          <w:szCs w:val="26"/>
        </w:rPr>
        <w:t xml:space="preserve"> на территории</w:t>
      </w:r>
      <w:proofErr w:type="gramEnd"/>
      <w:r w:rsidRPr="00C174B0">
        <w:rPr>
          <w:rFonts w:eastAsia="Calibri"/>
          <w:sz w:val="26"/>
          <w:szCs w:val="26"/>
        </w:rPr>
        <w:t xml:space="preserve">  Одинцовского городского округа Московской области </w:t>
      </w:r>
    </w:p>
    <w:p w:rsidR="00ED008B" w:rsidRPr="001D06CD" w:rsidRDefault="00ED008B" w:rsidP="00117EEE">
      <w:pPr>
        <w:pStyle w:val="11"/>
        <w:spacing w:line="240" w:lineRule="auto"/>
        <w:ind w:left="9540" w:firstLine="0"/>
        <w:rPr>
          <w:color w:val="C00000"/>
          <w:sz w:val="26"/>
          <w:szCs w:val="26"/>
        </w:rPr>
      </w:pPr>
    </w:p>
    <w:p w:rsidR="00103843" w:rsidRPr="003B36F5" w:rsidRDefault="00103843" w:rsidP="00103843">
      <w:pPr>
        <w:pStyle w:val="11"/>
        <w:spacing w:after="80" w:line="240" w:lineRule="auto"/>
        <w:ind w:firstLine="0"/>
        <w:jc w:val="center"/>
        <w:rPr>
          <w:sz w:val="24"/>
          <w:szCs w:val="24"/>
        </w:rPr>
      </w:pPr>
      <w:r>
        <w:rPr>
          <w:sz w:val="24"/>
          <w:szCs w:val="24"/>
        </w:rPr>
        <w:t xml:space="preserve">                                                                                                                                                                                              </w:t>
      </w:r>
      <w:r w:rsidRPr="004336CD">
        <w:rPr>
          <w:sz w:val="24"/>
          <w:szCs w:val="24"/>
        </w:rPr>
        <w:t>ФОРМА</w:t>
      </w:r>
    </w:p>
    <w:p w:rsidR="00117EEE" w:rsidRPr="001D06CD" w:rsidRDefault="00117EEE" w:rsidP="00117EEE">
      <w:pPr>
        <w:pStyle w:val="11"/>
        <w:spacing w:line="240" w:lineRule="auto"/>
        <w:ind w:left="9540" w:firstLine="0"/>
        <w:rPr>
          <w:color w:val="C00000"/>
          <w:sz w:val="26"/>
          <w:szCs w:val="26"/>
        </w:rPr>
      </w:pPr>
    </w:p>
    <w:p w:rsidR="009B3053" w:rsidRPr="00ED008B" w:rsidRDefault="009B3053" w:rsidP="009B3053">
      <w:pPr>
        <w:pStyle w:val="11"/>
        <w:spacing w:after="80" w:line="240" w:lineRule="auto"/>
        <w:ind w:firstLine="0"/>
        <w:jc w:val="center"/>
        <w:rPr>
          <w:sz w:val="24"/>
          <w:szCs w:val="24"/>
        </w:rPr>
      </w:pPr>
      <w:r w:rsidRPr="00ED008B">
        <w:rPr>
          <w:sz w:val="24"/>
          <w:szCs w:val="24"/>
        </w:rPr>
        <w:t>Перечень</w:t>
      </w:r>
    </w:p>
    <w:p w:rsidR="009B3053" w:rsidRPr="00ED008B" w:rsidRDefault="009B3053" w:rsidP="009B3053">
      <w:pPr>
        <w:pStyle w:val="11"/>
        <w:tabs>
          <w:tab w:val="left" w:leader="underscore" w:pos="7762"/>
        </w:tabs>
        <w:spacing w:after="440" w:line="240" w:lineRule="auto"/>
        <w:ind w:firstLine="0"/>
        <w:jc w:val="center"/>
        <w:rPr>
          <w:sz w:val="24"/>
          <w:szCs w:val="24"/>
        </w:rPr>
      </w:pPr>
      <w:r w:rsidRPr="00ED008B">
        <w:rPr>
          <w:sz w:val="24"/>
          <w:szCs w:val="24"/>
        </w:rPr>
        <w:t xml:space="preserve">мест для предоставления </w:t>
      </w:r>
      <w:r w:rsidR="00ED008B">
        <w:rPr>
          <w:sz w:val="24"/>
          <w:szCs w:val="24"/>
        </w:rPr>
        <w:t>муниципальной преференции в 20__</w:t>
      </w:r>
      <w:r w:rsidRPr="00ED008B">
        <w:rPr>
          <w:sz w:val="24"/>
          <w:szCs w:val="24"/>
        </w:rPr>
        <w:t>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99"/>
        <w:gridCol w:w="2606"/>
        <w:gridCol w:w="2290"/>
        <w:gridCol w:w="2294"/>
        <w:gridCol w:w="2352"/>
        <w:gridCol w:w="2299"/>
      </w:tblGrid>
      <w:tr w:rsidR="00ED008B" w:rsidRPr="00ED008B" w:rsidTr="00ED008B">
        <w:trPr>
          <w:trHeight w:hRule="exact" w:val="2712"/>
          <w:jc w:val="center"/>
        </w:trPr>
        <w:tc>
          <w:tcPr>
            <w:tcW w:w="653" w:type="dxa"/>
            <w:tcBorders>
              <w:top w:val="single" w:sz="4" w:space="0" w:color="auto"/>
              <w:left w:val="single" w:sz="4" w:space="0" w:color="auto"/>
            </w:tcBorders>
            <w:shd w:val="clear" w:color="auto" w:fill="FFFFFF"/>
            <w:vAlign w:val="center"/>
          </w:tcPr>
          <w:p w:rsidR="009B3053" w:rsidRPr="00ED008B" w:rsidRDefault="009B3053" w:rsidP="00ED008B">
            <w:pPr>
              <w:pStyle w:val="a5"/>
              <w:spacing w:before="100" w:line="240" w:lineRule="auto"/>
              <w:ind w:firstLine="0"/>
              <w:jc w:val="center"/>
              <w:rPr>
                <w:sz w:val="24"/>
                <w:szCs w:val="24"/>
              </w:rPr>
            </w:pPr>
            <w:r w:rsidRPr="00ED008B">
              <w:rPr>
                <w:sz w:val="24"/>
                <w:szCs w:val="24"/>
              </w:rPr>
              <w:t>№ п/п</w:t>
            </w:r>
          </w:p>
        </w:tc>
        <w:tc>
          <w:tcPr>
            <w:tcW w:w="2299" w:type="dxa"/>
            <w:tcBorders>
              <w:top w:val="single" w:sz="4" w:space="0" w:color="auto"/>
              <w:left w:val="single" w:sz="4" w:space="0" w:color="auto"/>
            </w:tcBorders>
            <w:shd w:val="clear" w:color="auto" w:fill="FFFFFF"/>
            <w:vAlign w:val="center"/>
          </w:tcPr>
          <w:p w:rsidR="009B3053" w:rsidRPr="00ED008B" w:rsidRDefault="009B3053" w:rsidP="00ED008B">
            <w:pPr>
              <w:pStyle w:val="a5"/>
              <w:spacing w:before="100" w:line="240" w:lineRule="auto"/>
              <w:ind w:firstLine="0"/>
              <w:jc w:val="center"/>
              <w:rPr>
                <w:sz w:val="24"/>
                <w:szCs w:val="24"/>
              </w:rPr>
            </w:pPr>
            <w:r w:rsidRPr="00ED008B">
              <w:rPr>
                <w:sz w:val="24"/>
                <w:szCs w:val="24"/>
              </w:rPr>
              <w:t>Адресные ориентиры нестационарного торгового объекта</w:t>
            </w:r>
          </w:p>
        </w:tc>
        <w:tc>
          <w:tcPr>
            <w:tcW w:w="2606" w:type="dxa"/>
            <w:tcBorders>
              <w:top w:val="single" w:sz="4" w:space="0" w:color="auto"/>
              <w:left w:val="single" w:sz="4" w:space="0" w:color="auto"/>
            </w:tcBorders>
            <w:shd w:val="clear" w:color="auto" w:fill="FFFFFF"/>
            <w:vAlign w:val="center"/>
          </w:tcPr>
          <w:p w:rsidR="009B3053" w:rsidRPr="00ED008B" w:rsidRDefault="009B3053" w:rsidP="00ED008B">
            <w:pPr>
              <w:pStyle w:val="a5"/>
              <w:spacing w:line="240" w:lineRule="auto"/>
              <w:ind w:firstLine="0"/>
              <w:jc w:val="center"/>
              <w:rPr>
                <w:sz w:val="24"/>
                <w:szCs w:val="24"/>
              </w:rPr>
            </w:pPr>
            <w:r w:rsidRPr="00ED008B">
              <w:rPr>
                <w:sz w:val="24"/>
                <w:szCs w:val="24"/>
              </w:rPr>
              <w:t>Номер нестационарного торгового объекта в соответствии со схемой размещения нестационарных торговых объектов</w:t>
            </w:r>
          </w:p>
        </w:tc>
        <w:tc>
          <w:tcPr>
            <w:tcW w:w="2290" w:type="dxa"/>
            <w:tcBorders>
              <w:top w:val="single" w:sz="4" w:space="0" w:color="auto"/>
              <w:left w:val="single" w:sz="4" w:space="0" w:color="auto"/>
            </w:tcBorders>
            <w:shd w:val="clear" w:color="auto" w:fill="FFFFFF"/>
            <w:vAlign w:val="center"/>
          </w:tcPr>
          <w:p w:rsidR="009B3053" w:rsidRPr="00ED008B" w:rsidRDefault="009B3053" w:rsidP="00ED008B">
            <w:pPr>
              <w:pStyle w:val="a5"/>
              <w:spacing w:before="100" w:line="240" w:lineRule="auto"/>
              <w:ind w:firstLine="0"/>
              <w:jc w:val="center"/>
              <w:rPr>
                <w:sz w:val="24"/>
                <w:szCs w:val="24"/>
              </w:rPr>
            </w:pPr>
            <w:r w:rsidRPr="00ED008B">
              <w:rPr>
                <w:sz w:val="24"/>
                <w:szCs w:val="24"/>
              </w:rPr>
              <w:t>Описание внешнего вида нестационарного торгового объекта</w:t>
            </w:r>
          </w:p>
        </w:tc>
        <w:tc>
          <w:tcPr>
            <w:tcW w:w="2294" w:type="dxa"/>
            <w:tcBorders>
              <w:top w:val="single" w:sz="4" w:space="0" w:color="auto"/>
              <w:left w:val="single" w:sz="4" w:space="0" w:color="auto"/>
            </w:tcBorders>
            <w:shd w:val="clear" w:color="auto" w:fill="FFFFFF"/>
            <w:vAlign w:val="center"/>
          </w:tcPr>
          <w:p w:rsidR="009B3053" w:rsidRPr="00ED008B" w:rsidRDefault="009B3053" w:rsidP="00ED008B">
            <w:pPr>
              <w:pStyle w:val="a5"/>
              <w:spacing w:before="100" w:line="240" w:lineRule="auto"/>
              <w:ind w:firstLine="0"/>
              <w:jc w:val="center"/>
              <w:rPr>
                <w:sz w:val="24"/>
                <w:szCs w:val="24"/>
              </w:rPr>
            </w:pPr>
            <w:r w:rsidRPr="00ED008B">
              <w:rPr>
                <w:sz w:val="24"/>
                <w:szCs w:val="24"/>
              </w:rPr>
              <w:t>Тип нестационарного торгового объекта</w:t>
            </w:r>
          </w:p>
        </w:tc>
        <w:tc>
          <w:tcPr>
            <w:tcW w:w="2352" w:type="dxa"/>
            <w:tcBorders>
              <w:top w:val="single" w:sz="4" w:space="0" w:color="auto"/>
              <w:left w:val="single" w:sz="4" w:space="0" w:color="auto"/>
            </w:tcBorders>
            <w:shd w:val="clear" w:color="auto" w:fill="FFFFFF"/>
            <w:vAlign w:val="center"/>
          </w:tcPr>
          <w:p w:rsidR="009B3053" w:rsidRPr="00ED008B" w:rsidRDefault="009B3053" w:rsidP="00ED008B">
            <w:pPr>
              <w:pStyle w:val="a5"/>
              <w:spacing w:before="100" w:line="240" w:lineRule="auto"/>
              <w:ind w:firstLine="0"/>
              <w:jc w:val="center"/>
              <w:rPr>
                <w:sz w:val="24"/>
                <w:szCs w:val="24"/>
              </w:rPr>
            </w:pPr>
            <w:r w:rsidRPr="00ED008B">
              <w:rPr>
                <w:sz w:val="24"/>
                <w:szCs w:val="24"/>
              </w:rPr>
              <w:t>Специализация нестационарного торгового объекта</w:t>
            </w:r>
          </w:p>
        </w:tc>
        <w:tc>
          <w:tcPr>
            <w:tcW w:w="2299" w:type="dxa"/>
            <w:tcBorders>
              <w:top w:val="single" w:sz="4" w:space="0" w:color="auto"/>
              <w:left w:val="single" w:sz="4" w:space="0" w:color="auto"/>
              <w:right w:val="single" w:sz="4" w:space="0" w:color="auto"/>
            </w:tcBorders>
            <w:shd w:val="clear" w:color="auto" w:fill="FFFFFF"/>
            <w:vAlign w:val="center"/>
          </w:tcPr>
          <w:p w:rsidR="009B3053" w:rsidRPr="00ED008B" w:rsidRDefault="009B3053" w:rsidP="00ED008B">
            <w:pPr>
              <w:pStyle w:val="a5"/>
              <w:spacing w:before="100" w:line="240" w:lineRule="auto"/>
              <w:ind w:firstLine="0"/>
              <w:jc w:val="center"/>
              <w:rPr>
                <w:sz w:val="24"/>
                <w:szCs w:val="24"/>
              </w:rPr>
            </w:pPr>
            <w:r w:rsidRPr="00ED008B">
              <w:rPr>
                <w:sz w:val="24"/>
                <w:szCs w:val="24"/>
              </w:rPr>
              <w:t>Общая площадь нестационарного торгового объекта кв. м</w:t>
            </w:r>
          </w:p>
        </w:tc>
      </w:tr>
      <w:tr w:rsidR="00ED008B" w:rsidRPr="00ED008B" w:rsidTr="004336CD">
        <w:trPr>
          <w:trHeight w:hRule="exact" w:val="461"/>
          <w:jc w:val="center"/>
        </w:trPr>
        <w:tc>
          <w:tcPr>
            <w:tcW w:w="653" w:type="dxa"/>
            <w:tcBorders>
              <w:top w:val="single" w:sz="4" w:space="0" w:color="auto"/>
              <w:left w:val="single" w:sz="4" w:space="0" w:color="auto"/>
            </w:tcBorders>
            <w:shd w:val="clear" w:color="auto" w:fill="FFFFFF"/>
            <w:vAlign w:val="center"/>
          </w:tcPr>
          <w:p w:rsidR="009B3053" w:rsidRPr="00ED008B" w:rsidRDefault="009B3053" w:rsidP="004336CD">
            <w:pPr>
              <w:pStyle w:val="a5"/>
              <w:spacing w:line="240" w:lineRule="auto"/>
              <w:ind w:firstLine="0"/>
              <w:jc w:val="center"/>
              <w:rPr>
                <w:sz w:val="24"/>
                <w:szCs w:val="24"/>
              </w:rPr>
            </w:pPr>
            <w:r w:rsidRPr="00ED008B">
              <w:rPr>
                <w:sz w:val="24"/>
                <w:szCs w:val="24"/>
              </w:rPr>
              <w:t>1</w:t>
            </w:r>
          </w:p>
        </w:tc>
        <w:tc>
          <w:tcPr>
            <w:tcW w:w="2299" w:type="dxa"/>
            <w:tcBorders>
              <w:top w:val="single" w:sz="4" w:space="0" w:color="auto"/>
              <w:left w:val="single" w:sz="4" w:space="0" w:color="auto"/>
            </w:tcBorders>
            <w:shd w:val="clear" w:color="auto" w:fill="FFFFFF"/>
            <w:vAlign w:val="center"/>
          </w:tcPr>
          <w:p w:rsidR="009B3053" w:rsidRPr="00ED008B" w:rsidRDefault="009B3053" w:rsidP="004336CD">
            <w:pPr>
              <w:pStyle w:val="a5"/>
              <w:spacing w:line="240" w:lineRule="auto"/>
              <w:ind w:firstLine="0"/>
              <w:jc w:val="center"/>
              <w:rPr>
                <w:sz w:val="24"/>
                <w:szCs w:val="24"/>
              </w:rPr>
            </w:pPr>
            <w:r w:rsidRPr="00ED008B">
              <w:rPr>
                <w:sz w:val="24"/>
                <w:szCs w:val="24"/>
              </w:rPr>
              <w:t>2</w:t>
            </w:r>
          </w:p>
        </w:tc>
        <w:tc>
          <w:tcPr>
            <w:tcW w:w="2606" w:type="dxa"/>
            <w:tcBorders>
              <w:top w:val="single" w:sz="4" w:space="0" w:color="auto"/>
              <w:left w:val="single" w:sz="4" w:space="0" w:color="auto"/>
            </w:tcBorders>
            <w:shd w:val="clear" w:color="auto" w:fill="FFFFFF"/>
            <w:vAlign w:val="center"/>
          </w:tcPr>
          <w:p w:rsidR="009B3053" w:rsidRPr="00ED008B" w:rsidRDefault="009B3053" w:rsidP="004336CD">
            <w:pPr>
              <w:pStyle w:val="a5"/>
              <w:spacing w:line="240" w:lineRule="auto"/>
              <w:ind w:firstLine="0"/>
              <w:jc w:val="center"/>
              <w:rPr>
                <w:sz w:val="24"/>
                <w:szCs w:val="24"/>
              </w:rPr>
            </w:pPr>
            <w:r w:rsidRPr="00ED008B">
              <w:rPr>
                <w:sz w:val="24"/>
                <w:szCs w:val="24"/>
              </w:rPr>
              <w:t>3</w:t>
            </w:r>
          </w:p>
        </w:tc>
        <w:tc>
          <w:tcPr>
            <w:tcW w:w="2290" w:type="dxa"/>
            <w:tcBorders>
              <w:top w:val="single" w:sz="4" w:space="0" w:color="auto"/>
              <w:left w:val="single" w:sz="4" w:space="0" w:color="auto"/>
            </w:tcBorders>
            <w:shd w:val="clear" w:color="auto" w:fill="FFFFFF"/>
            <w:vAlign w:val="center"/>
          </w:tcPr>
          <w:p w:rsidR="009B3053" w:rsidRPr="00ED008B" w:rsidRDefault="009B3053" w:rsidP="004336CD">
            <w:pPr>
              <w:pStyle w:val="a5"/>
              <w:spacing w:line="240" w:lineRule="auto"/>
              <w:ind w:firstLine="0"/>
              <w:jc w:val="center"/>
              <w:rPr>
                <w:sz w:val="24"/>
                <w:szCs w:val="24"/>
              </w:rPr>
            </w:pPr>
            <w:r w:rsidRPr="00ED008B">
              <w:rPr>
                <w:sz w:val="24"/>
                <w:szCs w:val="24"/>
              </w:rPr>
              <w:t>4</w:t>
            </w:r>
          </w:p>
        </w:tc>
        <w:tc>
          <w:tcPr>
            <w:tcW w:w="2294" w:type="dxa"/>
            <w:tcBorders>
              <w:top w:val="single" w:sz="4" w:space="0" w:color="auto"/>
              <w:left w:val="single" w:sz="4" w:space="0" w:color="auto"/>
            </w:tcBorders>
            <w:shd w:val="clear" w:color="auto" w:fill="FFFFFF"/>
            <w:vAlign w:val="center"/>
          </w:tcPr>
          <w:p w:rsidR="009B3053" w:rsidRPr="00ED008B" w:rsidRDefault="009B3053" w:rsidP="004336CD">
            <w:pPr>
              <w:pStyle w:val="a5"/>
              <w:spacing w:line="240" w:lineRule="auto"/>
              <w:ind w:firstLine="0"/>
              <w:jc w:val="center"/>
              <w:rPr>
                <w:sz w:val="24"/>
                <w:szCs w:val="24"/>
              </w:rPr>
            </w:pPr>
            <w:r w:rsidRPr="00ED008B">
              <w:rPr>
                <w:sz w:val="24"/>
                <w:szCs w:val="24"/>
              </w:rPr>
              <w:t>5</w:t>
            </w:r>
          </w:p>
        </w:tc>
        <w:tc>
          <w:tcPr>
            <w:tcW w:w="2352" w:type="dxa"/>
            <w:tcBorders>
              <w:top w:val="single" w:sz="4" w:space="0" w:color="auto"/>
              <w:left w:val="single" w:sz="4" w:space="0" w:color="auto"/>
            </w:tcBorders>
            <w:shd w:val="clear" w:color="auto" w:fill="FFFFFF"/>
            <w:vAlign w:val="center"/>
          </w:tcPr>
          <w:p w:rsidR="009B3053" w:rsidRPr="00ED008B" w:rsidRDefault="009B3053" w:rsidP="004336CD">
            <w:pPr>
              <w:pStyle w:val="a5"/>
              <w:spacing w:line="240" w:lineRule="auto"/>
              <w:ind w:firstLine="0"/>
              <w:jc w:val="center"/>
              <w:rPr>
                <w:sz w:val="24"/>
                <w:szCs w:val="24"/>
              </w:rPr>
            </w:pPr>
            <w:r w:rsidRPr="00ED008B">
              <w:rPr>
                <w:sz w:val="24"/>
                <w:szCs w:val="24"/>
              </w:rPr>
              <w:t>6</w:t>
            </w:r>
          </w:p>
        </w:tc>
        <w:tc>
          <w:tcPr>
            <w:tcW w:w="2299" w:type="dxa"/>
            <w:tcBorders>
              <w:top w:val="single" w:sz="4" w:space="0" w:color="auto"/>
              <w:left w:val="single" w:sz="4" w:space="0" w:color="auto"/>
              <w:right w:val="single" w:sz="4" w:space="0" w:color="auto"/>
            </w:tcBorders>
            <w:shd w:val="clear" w:color="auto" w:fill="FFFFFF"/>
            <w:vAlign w:val="center"/>
          </w:tcPr>
          <w:p w:rsidR="009B3053" w:rsidRPr="00ED008B" w:rsidRDefault="009B3053" w:rsidP="004336CD">
            <w:pPr>
              <w:pStyle w:val="a5"/>
              <w:spacing w:line="240" w:lineRule="auto"/>
              <w:ind w:firstLine="0"/>
              <w:jc w:val="center"/>
              <w:rPr>
                <w:sz w:val="24"/>
                <w:szCs w:val="24"/>
              </w:rPr>
            </w:pPr>
            <w:r w:rsidRPr="00ED008B">
              <w:rPr>
                <w:sz w:val="24"/>
                <w:szCs w:val="24"/>
              </w:rPr>
              <w:t>7</w:t>
            </w:r>
          </w:p>
        </w:tc>
      </w:tr>
      <w:tr w:rsidR="00ED008B" w:rsidRPr="00ED008B" w:rsidTr="004336CD">
        <w:trPr>
          <w:trHeight w:hRule="exact" w:val="470"/>
          <w:jc w:val="center"/>
        </w:trPr>
        <w:tc>
          <w:tcPr>
            <w:tcW w:w="653" w:type="dxa"/>
            <w:tcBorders>
              <w:top w:val="single" w:sz="4" w:space="0" w:color="auto"/>
              <w:left w:val="single" w:sz="4" w:space="0" w:color="auto"/>
              <w:bottom w:val="single" w:sz="4" w:space="0" w:color="auto"/>
            </w:tcBorders>
            <w:shd w:val="clear" w:color="auto" w:fill="FFFFFF"/>
            <w:vAlign w:val="center"/>
          </w:tcPr>
          <w:p w:rsidR="009B3053" w:rsidRPr="00ED008B" w:rsidRDefault="009B3053" w:rsidP="004336CD">
            <w:pPr>
              <w:pStyle w:val="a5"/>
              <w:spacing w:line="240" w:lineRule="auto"/>
              <w:ind w:firstLine="0"/>
              <w:jc w:val="center"/>
              <w:rPr>
                <w:sz w:val="24"/>
                <w:szCs w:val="24"/>
              </w:rPr>
            </w:pPr>
            <w:r w:rsidRPr="00ED008B">
              <w:rPr>
                <w:sz w:val="24"/>
                <w:szCs w:val="24"/>
              </w:rPr>
              <w:t>1</w:t>
            </w:r>
          </w:p>
        </w:tc>
        <w:tc>
          <w:tcPr>
            <w:tcW w:w="2299" w:type="dxa"/>
            <w:tcBorders>
              <w:top w:val="single" w:sz="4" w:space="0" w:color="auto"/>
              <w:left w:val="single" w:sz="4" w:space="0" w:color="auto"/>
              <w:bottom w:val="single" w:sz="4" w:space="0" w:color="auto"/>
            </w:tcBorders>
            <w:shd w:val="clear" w:color="auto" w:fill="FFFFFF"/>
          </w:tcPr>
          <w:p w:rsidR="009B3053" w:rsidRPr="00ED008B" w:rsidRDefault="009B3053" w:rsidP="004336CD">
            <w:pPr>
              <w:rPr>
                <w:rFonts w:ascii="Times New Roman" w:hAnsi="Times New Roman" w:cs="Times New Roman"/>
                <w:color w:val="auto"/>
              </w:rPr>
            </w:pPr>
          </w:p>
        </w:tc>
        <w:tc>
          <w:tcPr>
            <w:tcW w:w="2606" w:type="dxa"/>
            <w:tcBorders>
              <w:top w:val="single" w:sz="4" w:space="0" w:color="auto"/>
              <w:left w:val="single" w:sz="4" w:space="0" w:color="auto"/>
              <w:bottom w:val="single" w:sz="4" w:space="0" w:color="auto"/>
            </w:tcBorders>
            <w:shd w:val="clear" w:color="auto" w:fill="FFFFFF"/>
          </w:tcPr>
          <w:p w:rsidR="009B3053" w:rsidRPr="00ED008B" w:rsidRDefault="009B3053" w:rsidP="004336CD">
            <w:pPr>
              <w:rPr>
                <w:rFonts w:ascii="Times New Roman" w:hAnsi="Times New Roman" w:cs="Times New Roman"/>
                <w:color w:val="auto"/>
              </w:rPr>
            </w:pPr>
          </w:p>
        </w:tc>
        <w:tc>
          <w:tcPr>
            <w:tcW w:w="2290" w:type="dxa"/>
            <w:tcBorders>
              <w:top w:val="single" w:sz="4" w:space="0" w:color="auto"/>
              <w:left w:val="single" w:sz="4" w:space="0" w:color="auto"/>
              <w:bottom w:val="single" w:sz="4" w:space="0" w:color="auto"/>
            </w:tcBorders>
            <w:shd w:val="clear" w:color="auto" w:fill="FFFFFF"/>
          </w:tcPr>
          <w:p w:rsidR="009B3053" w:rsidRPr="00ED008B" w:rsidRDefault="009B3053" w:rsidP="004336CD">
            <w:pPr>
              <w:rPr>
                <w:rFonts w:ascii="Times New Roman" w:hAnsi="Times New Roman" w:cs="Times New Roman"/>
                <w:color w:val="auto"/>
              </w:rPr>
            </w:pPr>
          </w:p>
        </w:tc>
        <w:tc>
          <w:tcPr>
            <w:tcW w:w="2294" w:type="dxa"/>
            <w:tcBorders>
              <w:top w:val="single" w:sz="4" w:space="0" w:color="auto"/>
              <w:left w:val="single" w:sz="4" w:space="0" w:color="auto"/>
              <w:bottom w:val="single" w:sz="4" w:space="0" w:color="auto"/>
            </w:tcBorders>
            <w:shd w:val="clear" w:color="auto" w:fill="FFFFFF"/>
          </w:tcPr>
          <w:p w:rsidR="009B3053" w:rsidRPr="00ED008B" w:rsidRDefault="009B3053" w:rsidP="004336CD">
            <w:pPr>
              <w:rPr>
                <w:rFonts w:ascii="Times New Roman" w:hAnsi="Times New Roman" w:cs="Times New Roman"/>
                <w:color w:val="auto"/>
              </w:rPr>
            </w:pPr>
          </w:p>
        </w:tc>
        <w:tc>
          <w:tcPr>
            <w:tcW w:w="2352" w:type="dxa"/>
            <w:tcBorders>
              <w:top w:val="single" w:sz="4" w:space="0" w:color="auto"/>
              <w:left w:val="single" w:sz="4" w:space="0" w:color="auto"/>
              <w:bottom w:val="single" w:sz="4" w:space="0" w:color="auto"/>
            </w:tcBorders>
            <w:shd w:val="clear" w:color="auto" w:fill="FFFFFF"/>
          </w:tcPr>
          <w:p w:rsidR="009B3053" w:rsidRPr="00ED008B" w:rsidRDefault="009B3053" w:rsidP="004336CD">
            <w:pPr>
              <w:rPr>
                <w:rFonts w:ascii="Times New Roman" w:hAnsi="Times New Roman" w:cs="Times New Roman"/>
                <w:color w:val="auto"/>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B3053" w:rsidRPr="00ED008B" w:rsidRDefault="009B3053" w:rsidP="004336CD">
            <w:pPr>
              <w:rPr>
                <w:rFonts w:ascii="Times New Roman" w:hAnsi="Times New Roman" w:cs="Times New Roman"/>
                <w:color w:val="auto"/>
              </w:rPr>
            </w:pPr>
          </w:p>
        </w:tc>
      </w:tr>
    </w:tbl>
    <w:p w:rsidR="009B3053" w:rsidRPr="001D06CD" w:rsidRDefault="009B3053" w:rsidP="009B3053">
      <w:pPr>
        <w:pStyle w:val="90"/>
        <w:pBdr>
          <w:top w:val="single" w:sz="4" w:space="0" w:color="auto"/>
        </w:pBdr>
        <w:rPr>
          <w:rFonts w:ascii="Times New Roman" w:hAnsi="Times New Roman" w:cs="Times New Roman"/>
          <w:sz w:val="26"/>
          <w:szCs w:val="26"/>
        </w:rPr>
        <w:sectPr w:rsidR="009B3053" w:rsidRPr="001D06CD">
          <w:headerReference w:type="even" r:id="rId21"/>
          <w:headerReference w:type="default" r:id="rId22"/>
          <w:footerReference w:type="even" r:id="rId23"/>
          <w:footerReference w:type="default" r:id="rId24"/>
          <w:pgSz w:w="16840" w:h="11900" w:orient="landscape"/>
          <w:pgMar w:top="1234" w:right="1028" w:bottom="135" w:left="92" w:header="0" w:footer="3" w:gutter="0"/>
          <w:cols w:space="720"/>
          <w:noEndnote/>
          <w:docGrid w:linePitch="360"/>
        </w:sectPr>
      </w:pPr>
    </w:p>
    <w:p w:rsidR="00240CFA" w:rsidRPr="00ED008B" w:rsidRDefault="00240CFA" w:rsidP="00E65ABD">
      <w:pPr>
        <w:pStyle w:val="11"/>
        <w:spacing w:after="80" w:line="240" w:lineRule="auto"/>
        <w:ind w:left="4678" w:firstLine="0"/>
        <w:jc w:val="both"/>
        <w:rPr>
          <w:strike/>
          <w:sz w:val="26"/>
          <w:szCs w:val="26"/>
        </w:rPr>
      </w:pPr>
      <w:r w:rsidRPr="001D06CD">
        <w:rPr>
          <w:sz w:val="26"/>
          <w:szCs w:val="26"/>
        </w:rPr>
        <w:t xml:space="preserve">Приложение </w:t>
      </w:r>
      <w:r w:rsidR="00E65ABD">
        <w:rPr>
          <w:sz w:val="26"/>
          <w:szCs w:val="26"/>
        </w:rPr>
        <w:t>2</w:t>
      </w:r>
    </w:p>
    <w:p w:rsidR="00240CFA" w:rsidRPr="00ED008B" w:rsidRDefault="00ED008B" w:rsidP="00ED008B">
      <w:pPr>
        <w:pStyle w:val="11"/>
        <w:spacing w:after="80" w:line="240" w:lineRule="auto"/>
        <w:ind w:left="4678" w:firstLine="0"/>
        <w:jc w:val="both"/>
        <w:rPr>
          <w:sz w:val="26"/>
          <w:szCs w:val="26"/>
        </w:rPr>
      </w:pPr>
      <w:r w:rsidRPr="00E65ABD">
        <w:rPr>
          <w:sz w:val="26"/>
          <w:szCs w:val="26"/>
        </w:rPr>
        <w:t xml:space="preserve">к Порядку предоставления муниципальной преференции путем предоставления субъектам малого или среднего предпринимательства мест </w:t>
      </w:r>
      <w:proofErr w:type="gramStart"/>
      <w:r w:rsidRPr="00E65ABD">
        <w:rPr>
          <w:sz w:val="26"/>
          <w:szCs w:val="26"/>
        </w:rPr>
        <w:t>для размещения нестационарных торговых объектов без проведения торгов на льготных условиях при организации мобильной торговли на территории</w:t>
      </w:r>
      <w:proofErr w:type="gramEnd"/>
      <w:r w:rsidRPr="00E65ABD">
        <w:rPr>
          <w:sz w:val="26"/>
          <w:szCs w:val="26"/>
        </w:rPr>
        <w:t xml:space="preserve">  Одинцовского городского округа Московской области</w:t>
      </w:r>
    </w:p>
    <w:p w:rsidR="003B36F5" w:rsidRDefault="00ED008B" w:rsidP="00240CFA">
      <w:pPr>
        <w:pStyle w:val="11"/>
        <w:spacing w:after="80" w:line="240" w:lineRule="auto"/>
        <w:ind w:firstLine="0"/>
        <w:jc w:val="center"/>
        <w:rPr>
          <w:sz w:val="24"/>
          <w:szCs w:val="24"/>
        </w:rPr>
      </w:pPr>
      <w:r w:rsidRPr="004336CD">
        <w:rPr>
          <w:sz w:val="24"/>
          <w:szCs w:val="24"/>
        </w:rPr>
        <w:t xml:space="preserve">                                                                                                                           </w:t>
      </w:r>
    </w:p>
    <w:p w:rsidR="00FC1E80" w:rsidRPr="003B36F5" w:rsidRDefault="003B36F5" w:rsidP="003B36F5">
      <w:pPr>
        <w:pStyle w:val="11"/>
        <w:spacing w:after="80" w:line="240" w:lineRule="auto"/>
        <w:ind w:firstLine="0"/>
        <w:jc w:val="center"/>
        <w:rPr>
          <w:sz w:val="24"/>
          <w:szCs w:val="24"/>
        </w:rPr>
      </w:pPr>
      <w:r>
        <w:rPr>
          <w:sz w:val="24"/>
          <w:szCs w:val="24"/>
        </w:rPr>
        <w:t xml:space="preserve">                                                                                                            </w:t>
      </w:r>
      <w:r w:rsidR="00240CFA" w:rsidRPr="004336CD">
        <w:rPr>
          <w:sz w:val="24"/>
          <w:szCs w:val="24"/>
        </w:rPr>
        <w:t>ФОРМА</w:t>
      </w:r>
    </w:p>
    <w:p w:rsidR="00FC1E80" w:rsidRDefault="00FC1E80" w:rsidP="004336CD">
      <w:pPr>
        <w:pStyle w:val="11"/>
        <w:spacing w:line="240" w:lineRule="auto"/>
        <w:ind w:firstLine="0"/>
        <w:jc w:val="center"/>
        <w:rPr>
          <w:strike/>
          <w:sz w:val="24"/>
          <w:szCs w:val="24"/>
        </w:rPr>
      </w:pPr>
    </w:p>
    <w:p w:rsidR="00240CFA" w:rsidRPr="004336CD" w:rsidRDefault="00ED008B" w:rsidP="004336CD">
      <w:pPr>
        <w:pStyle w:val="11"/>
        <w:spacing w:line="240" w:lineRule="auto"/>
        <w:ind w:firstLine="0"/>
        <w:jc w:val="center"/>
        <w:rPr>
          <w:sz w:val="24"/>
          <w:szCs w:val="24"/>
        </w:rPr>
      </w:pPr>
      <w:r w:rsidRPr="004336CD">
        <w:rPr>
          <w:sz w:val="24"/>
          <w:szCs w:val="24"/>
        </w:rPr>
        <w:t>Д</w:t>
      </w:r>
      <w:r w:rsidR="00240CFA" w:rsidRPr="004336CD">
        <w:rPr>
          <w:sz w:val="24"/>
          <w:szCs w:val="24"/>
        </w:rPr>
        <w:t>оговор</w:t>
      </w:r>
    </w:p>
    <w:p w:rsidR="00240CFA" w:rsidRPr="004336CD" w:rsidRDefault="00240CFA" w:rsidP="004336CD">
      <w:pPr>
        <w:pStyle w:val="11"/>
        <w:spacing w:line="240" w:lineRule="auto"/>
        <w:ind w:firstLine="0"/>
        <w:jc w:val="center"/>
        <w:rPr>
          <w:sz w:val="24"/>
          <w:szCs w:val="24"/>
        </w:rPr>
      </w:pPr>
      <w:r w:rsidRPr="004336CD">
        <w:rPr>
          <w:sz w:val="24"/>
          <w:szCs w:val="24"/>
        </w:rPr>
        <w:t xml:space="preserve">на </w:t>
      </w:r>
      <w:r w:rsidR="00103843">
        <w:rPr>
          <w:sz w:val="24"/>
          <w:szCs w:val="24"/>
        </w:rPr>
        <w:t xml:space="preserve">право размещения </w:t>
      </w:r>
      <w:r w:rsidRPr="004336CD">
        <w:rPr>
          <w:sz w:val="24"/>
          <w:szCs w:val="24"/>
        </w:rPr>
        <w:t>нестационарного торгового объекта при организации мобильной</w:t>
      </w:r>
      <w:r w:rsidRPr="004336CD">
        <w:rPr>
          <w:sz w:val="24"/>
          <w:szCs w:val="24"/>
        </w:rPr>
        <w:br/>
        <w:t>торговли на территории Одинцовского городского округа Московской области</w:t>
      </w:r>
    </w:p>
    <w:p w:rsidR="004336CD" w:rsidRPr="004336CD" w:rsidRDefault="004336CD" w:rsidP="004336CD">
      <w:pPr>
        <w:pStyle w:val="11"/>
        <w:spacing w:line="240" w:lineRule="auto"/>
        <w:ind w:firstLine="0"/>
        <w:jc w:val="center"/>
        <w:rPr>
          <w:sz w:val="24"/>
          <w:szCs w:val="24"/>
        </w:rPr>
      </w:pPr>
    </w:p>
    <w:p w:rsidR="00240CFA" w:rsidRPr="004336CD" w:rsidRDefault="00240CFA" w:rsidP="00240CFA">
      <w:pPr>
        <w:pStyle w:val="1"/>
        <w:autoSpaceDE w:val="0"/>
        <w:autoSpaceDN w:val="0"/>
        <w:adjustRightInd w:val="0"/>
        <w:spacing w:before="0" w:beforeAutospacing="0" w:after="0" w:afterAutospacing="0"/>
        <w:jc w:val="both"/>
        <w:rPr>
          <w:rFonts w:eastAsiaTheme="minorHAnsi"/>
          <w:b w:val="0"/>
          <w:sz w:val="24"/>
          <w:szCs w:val="24"/>
        </w:rPr>
      </w:pPr>
      <w:r w:rsidRPr="004336CD">
        <w:rPr>
          <w:rFonts w:eastAsiaTheme="minorHAnsi"/>
          <w:b w:val="0"/>
          <w:sz w:val="24"/>
          <w:szCs w:val="24"/>
        </w:rPr>
        <w:t>г. Одинцово                                                                                  «___» ________ 20__ г.</w:t>
      </w:r>
    </w:p>
    <w:p w:rsidR="00240CFA" w:rsidRPr="004336CD" w:rsidRDefault="00240CFA" w:rsidP="00240CFA">
      <w:pPr>
        <w:pStyle w:val="1"/>
        <w:autoSpaceDE w:val="0"/>
        <w:autoSpaceDN w:val="0"/>
        <w:adjustRightInd w:val="0"/>
        <w:spacing w:before="0" w:beforeAutospacing="0" w:after="0" w:afterAutospacing="0"/>
        <w:jc w:val="both"/>
        <w:rPr>
          <w:rFonts w:eastAsiaTheme="minorHAnsi"/>
          <w:b w:val="0"/>
          <w:sz w:val="24"/>
          <w:szCs w:val="24"/>
        </w:rPr>
      </w:pPr>
      <w:r w:rsidRPr="004336CD">
        <w:rPr>
          <w:rFonts w:eastAsiaTheme="minorHAnsi"/>
          <w:b w:val="0"/>
          <w:sz w:val="24"/>
          <w:szCs w:val="24"/>
        </w:rPr>
        <w:t>Московская область</w:t>
      </w:r>
    </w:p>
    <w:p w:rsidR="00240CFA" w:rsidRPr="004336CD" w:rsidRDefault="00240CFA" w:rsidP="00240CFA">
      <w:pPr>
        <w:pStyle w:val="1"/>
        <w:autoSpaceDE w:val="0"/>
        <w:autoSpaceDN w:val="0"/>
        <w:adjustRightInd w:val="0"/>
        <w:spacing w:before="0" w:beforeAutospacing="0" w:after="0" w:afterAutospacing="0"/>
        <w:jc w:val="both"/>
        <w:rPr>
          <w:rFonts w:eastAsiaTheme="minorHAnsi"/>
          <w:b w:val="0"/>
          <w:sz w:val="24"/>
          <w:szCs w:val="24"/>
        </w:rPr>
      </w:pPr>
    </w:p>
    <w:p w:rsidR="00240CFA" w:rsidRPr="004336CD" w:rsidRDefault="00240CFA" w:rsidP="00240CFA">
      <w:pPr>
        <w:pStyle w:val="1"/>
        <w:autoSpaceDE w:val="0"/>
        <w:autoSpaceDN w:val="0"/>
        <w:adjustRightInd w:val="0"/>
        <w:spacing w:before="0" w:beforeAutospacing="0" w:after="0" w:afterAutospacing="0"/>
        <w:ind w:firstLine="567"/>
        <w:jc w:val="both"/>
        <w:rPr>
          <w:rFonts w:eastAsiaTheme="minorHAnsi"/>
          <w:b w:val="0"/>
          <w:sz w:val="24"/>
          <w:szCs w:val="24"/>
        </w:rPr>
      </w:pPr>
      <w:r w:rsidRPr="004336CD">
        <w:rPr>
          <w:rFonts w:eastAsiaTheme="minorHAnsi"/>
          <w:b w:val="0"/>
          <w:sz w:val="24"/>
          <w:szCs w:val="24"/>
        </w:rPr>
        <w:t>От имени муниципального образования «Одинцовский городской округ Московской области» Администрация Одинцовского городского округа Московской области в лице_____________________________</w:t>
      </w:r>
      <w:r w:rsidR="004336CD">
        <w:rPr>
          <w:rFonts w:eastAsiaTheme="minorHAnsi"/>
          <w:b w:val="0"/>
          <w:sz w:val="24"/>
          <w:szCs w:val="24"/>
        </w:rPr>
        <w:t>__________________________</w:t>
      </w:r>
      <w:r w:rsidRPr="004336CD">
        <w:rPr>
          <w:rFonts w:eastAsiaTheme="minorHAnsi"/>
          <w:b w:val="0"/>
          <w:sz w:val="24"/>
          <w:szCs w:val="24"/>
        </w:rPr>
        <w:t xml:space="preserve">___________________ </w:t>
      </w:r>
    </w:p>
    <w:p w:rsidR="00240CFA" w:rsidRPr="004336CD" w:rsidRDefault="00240CFA" w:rsidP="00240CFA">
      <w:pPr>
        <w:pStyle w:val="1"/>
        <w:autoSpaceDE w:val="0"/>
        <w:autoSpaceDN w:val="0"/>
        <w:adjustRightInd w:val="0"/>
        <w:spacing w:before="0" w:beforeAutospacing="0" w:after="0" w:afterAutospacing="0"/>
        <w:jc w:val="both"/>
        <w:rPr>
          <w:rFonts w:eastAsiaTheme="minorHAnsi"/>
          <w:b w:val="0"/>
          <w:sz w:val="24"/>
          <w:szCs w:val="24"/>
        </w:rPr>
      </w:pPr>
      <w:r w:rsidRPr="004336CD">
        <w:rPr>
          <w:rFonts w:eastAsiaTheme="minorHAnsi"/>
          <w:b w:val="0"/>
          <w:sz w:val="24"/>
          <w:szCs w:val="24"/>
        </w:rPr>
        <w:t xml:space="preserve">действующего на основании _____________________, в дальнейшем именуемая «Сторона 1», с одной стороны,                                                                                  </w:t>
      </w:r>
    </w:p>
    <w:p w:rsidR="00240CFA" w:rsidRPr="004336CD" w:rsidRDefault="00240CFA" w:rsidP="00240CFA">
      <w:pPr>
        <w:pStyle w:val="1"/>
        <w:autoSpaceDE w:val="0"/>
        <w:autoSpaceDN w:val="0"/>
        <w:adjustRightInd w:val="0"/>
        <w:spacing w:before="0" w:beforeAutospacing="0" w:after="0" w:afterAutospacing="0"/>
        <w:jc w:val="both"/>
        <w:rPr>
          <w:rFonts w:eastAsiaTheme="minorHAnsi"/>
          <w:b w:val="0"/>
          <w:sz w:val="24"/>
          <w:szCs w:val="24"/>
        </w:rPr>
      </w:pPr>
      <w:r w:rsidRPr="004336CD">
        <w:rPr>
          <w:rFonts w:eastAsiaTheme="minorHAnsi"/>
          <w:b w:val="0"/>
          <w:sz w:val="24"/>
          <w:szCs w:val="24"/>
        </w:rPr>
        <w:t>и ______________________________________</w:t>
      </w:r>
      <w:r w:rsidR="004336CD">
        <w:rPr>
          <w:rFonts w:eastAsiaTheme="minorHAnsi"/>
          <w:b w:val="0"/>
          <w:sz w:val="24"/>
          <w:szCs w:val="24"/>
        </w:rPr>
        <w:t>_____________________</w:t>
      </w:r>
      <w:r w:rsidRPr="004336CD">
        <w:rPr>
          <w:rFonts w:eastAsiaTheme="minorHAnsi"/>
          <w:b w:val="0"/>
          <w:sz w:val="24"/>
          <w:szCs w:val="24"/>
        </w:rPr>
        <w:t>_________________</w:t>
      </w:r>
    </w:p>
    <w:p w:rsidR="00240CFA" w:rsidRPr="004336CD" w:rsidRDefault="00240CFA" w:rsidP="00240CFA">
      <w:pPr>
        <w:pStyle w:val="1"/>
        <w:autoSpaceDE w:val="0"/>
        <w:autoSpaceDN w:val="0"/>
        <w:adjustRightInd w:val="0"/>
        <w:spacing w:before="0" w:beforeAutospacing="0" w:after="0" w:afterAutospacing="0"/>
        <w:jc w:val="both"/>
        <w:rPr>
          <w:rFonts w:eastAsiaTheme="minorHAnsi"/>
          <w:b w:val="0"/>
          <w:sz w:val="24"/>
          <w:szCs w:val="24"/>
        </w:rPr>
      </w:pPr>
      <w:r w:rsidRPr="004336CD">
        <w:rPr>
          <w:rFonts w:eastAsiaTheme="minorHAnsi"/>
          <w:b w:val="0"/>
          <w:sz w:val="24"/>
          <w:szCs w:val="24"/>
        </w:rPr>
        <w:t xml:space="preserve">в лице ____________________, действующего на основании____________________,  в дальнейшем именуемая «Сторона 2», </w:t>
      </w:r>
      <w:r w:rsidRPr="004336CD">
        <w:rPr>
          <w:b w:val="0"/>
          <w:sz w:val="24"/>
          <w:szCs w:val="24"/>
        </w:rPr>
        <w:t xml:space="preserve">субъекту малого и среднего предпринимательства, о чем в Едином реестре субъектов малого и среднего предпринимательства сделана регистрационная запись от _ №_, </w:t>
      </w:r>
      <w:r w:rsidRPr="004336CD">
        <w:rPr>
          <w:rFonts w:eastAsiaTheme="minorHAnsi"/>
          <w:b w:val="0"/>
          <w:sz w:val="24"/>
          <w:szCs w:val="24"/>
        </w:rPr>
        <w:t xml:space="preserve">с другой стороны, в дальнейшем совместно именуемые «Стороны», </w:t>
      </w:r>
      <w:r w:rsidRPr="004336CD">
        <w:rPr>
          <w:b w:val="0"/>
          <w:sz w:val="24"/>
          <w:szCs w:val="24"/>
        </w:rPr>
        <w:t xml:space="preserve">а по отдельности «Сторона», на основании </w:t>
      </w:r>
      <w:r w:rsidRPr="004336CD">
        <w:rPr>
          <w:b w:val="0"/>
          <w:sz w:val="24"/>
          <w:szCs w:val="24"/>
        </w:rPr>
        <w:tab/>
        <w:t>__</w:t>
      </w:r>
      <w:r w:rsidR="004336CD">
        <w:rPr>
          <w:b w:val="0"/>
          <w:sz w:val="24"/>
          <w:szCs w:val="24"/>
        </w:rPr>
        <w:t>_________</w:t>
      </w:r>
      <w:r w:rsidRPr="004336CD">
        <w:rPr>
          <w:b w:val="0"/>
          <w:sz w:val="24"/>
          <w:szCs w:val="24"/>
        </w:rPr>
        <w:t>___________________________________________________________</w:t>
      </w:r>
    </w:p>
    <w:p w:rsidR="004336CD" w:rsidRPr="004336CD" w:rsidRDefault="00240CFA" w:rsidP="004336CD">
      <w:pPr>
        <w:pStyle w:val="20"/>
        <w:tabs>
          <w:tab w:val="left" w:pos="6163"/>
        </w:tabs>
        <w:rPr>
          <w:i/>
          <w:sz w:val="24"/>
          <w:szCs w:val="24"/>
        </w:rPr>
      </w:pPr>
      <w:r w:rsidRPr="004336CD">
        <w:rPr>
          <w:i/>
          <w:iCs/>
          <w:sz w:val="20"/>
          <w:szCs w:val="20"/>
        </w:rPr>
        <w:t>(указываются организационно-правовые акты, которыми оформлено решение</w:t>
      </w:r>
      <w:r w:rsidRPr="004336CD">
        <w:rPr>
          <w:i/>
          <w:sz w:val="20"/>
          <w:szCs w:val="20"/>
        </w:rPr>
        <w:t xml:space="preserve"> </w:t>
      </w:r>
      <w:r w:rsidRPr="004336CD">
        <w:rPr>
          <w:i/>
          <w:iCs/>
          <w:sz w:val="20"/>
          <w:szCs w:val="20"/>
        </w:rPr>
        <w:t>Администрации Одинцовского городского округа Московской области</w:t>
      </w:r>
      <w:r w:rsidRPr="004336CD">
        <w:rPr>
          <w:i/>
          <w:sz w:val="20"/>
          <w:szCs w:val="20"/>
        </w:rPr>
        <w:t xml:space="preserve"> </w:t>
      </w:r>
      <w:r w:rsidRPr="004336CD">
        <w:rPr>
          <w:i/>
          <w:iCs/>
          <w:sz w:val="20"/>
          <w:szCs w:val="20"/>
        </w:rPr>
        <w:t>о предоставлении преференции Стороне 2 и о предоставлении места для размещения мобильного торгового объекта Стороне 2),</w:t>
      </w:r>
    </w:p>
    <w:p w:rsidR="00240CFA" w:rsidRDefault="00240CFA" w:rsidP="004336CD">
      <w:pPr>
        <w:pStyle w:val="20"/>
        <w:tabs>
          <w:tab w:val="left" w:pos="6163"/>
        </w:tabs>
        <w:jc w:val="both"/>
        <w:rPr>
          <w:sz w:val="24"/>
          <w:szCs w:val="24"/>
        </w:rPr>
      </w:pPr>
      <w:r w:rsidRPr="004336CD">
        <w:rPr>
          <w:sz w:val="24"/>
          <w:szCs w:val="24"/>
        </w:rPr>
        <w:t>заключили настоящий Договор о нижеследующем:</w:t>
      </w:r>
    </w:p>
    <w:p w:rsidR="004336CD" w:rsidRDefault="004336CD" w:rsidP="004336CD">
      <w:pPr>
        <w:pStyle w:val="20"/>
        <w:tabs>
          <w:tab w:val="left" w:pos="6163"/>
        </w:tabs>
        <w:jc w:val="both"/>
        <w:rPr>
          <w:sz w:val="24"/>
          <w:szCs w:val="24"/>
        </w:rPr>
      </w:pPr>
    </w:p>
    <w:p w:rsidR="004336CD" w:rsidRPr="004336CD" w:rsidRDefault="004336CD" w:rsidP="004336CD">
      <w:pPr>
        <w:pStyle w:val="20"/>
        <w:tabs>
          <w:tab w:val="left" w:pos="6163"/>
        </w:tabs>
        <w:jc w:val="both"/>
        <w:rPr>
          <w:sz w:val="24"/>
          <w:szCs w:val="24"/>
        </w:rPr>
      </w:pPr>
    </w:p>
    <w:p w:rsidR="00240CFA" w:rsidRPr="004336CD" w:rsidRDefault="00240CFA" w:rsidP="004336CD">
      <w:pPr>
        <w:pStyle w:val="11"/>
        <w:numPr>
          <w:ilvl w:val="0"/>
          <w:numId w:val="28"/>
        </w:numPr>
        <w:tabs>
          <w:tab w:val="left" w:pos="586"/>
        </w:tabs>
        <w:spacing w:after="520" w:line="240" w:lineRule="auto"/>
        <w:jc w:val="center"/>
        <w:rPr>
          <w:sz w:val="24"/>
          <w:szCs w:val="24"/>
        </w:rPr>
      </w:pPr>
      <w:r w:rsidRPr="004336CD">
        <w:rPr>
          <w:sz w:val="24"/>
          <w:szCs w:val="24"/>
        </w:rPr>
        <w:t>Предмет Договора</w:t>
      </w:r>
    </w:p>
    <w:p w:rsidR="00240CFA" w:rsidRPr="004336CD" w:rsidRDefault="004336CD" w:rsidP="004336CD">
      <w:pPr>
        <w:pStyle w:val="11"/>
        <w:tabs>
          <w:tab w:val="left" w:pos="586"/>
        </w:tabs>
        <w:spacing w:line="240" w:lineRule="auto"/>
        <w:ind w:firstLine="567"/>
        <w:jc w:val="both"/>
        <w:rPr>
          <w:sz w:val="24"/>
          <w:szCs w:val="24"/>
        </w:rPr>
      </w:pPr>
      <w:r w:rsidRPr="004336CD">
        <w:rPr>
          <w:sz w:val="24"/>
          <w:szCs w:val="24"/>
        </w:rPr>
        <w:t>1.</w:t>
      </w:r>
      <w:r>
        <w:rPr>
          <w:sz w:val="24"/>
          <w:szCs w:val="24"/>
        </w:rPr>
        <w:t xml:space="preserve">1. </w:t>
      </w:r>
      <w:r w:rsidR="00240CFA" w:rsidRPr="004336CD">
        <w:rPr>
          <w:sz w:val="24"/>
          <w:szCs w:val="24"/>
        </w:rPr>
        <w:t>Сторона 1 предоставляет Стороне 2 право на размещение мобильного торгового объекта (далее - МТО)</w:t>
      </w:r>
      <w:r w:rsidR="00240CFA" w:rsidRPr="004336CD">
        <w:rPr>
          <w:sz w:val="24"/>
          <w:szCs w:val="24"/>
        </w:rPr>
        <w:tab/>
        <w:t>_________________________________________________</w:t>
      </w:r>
    </w:p>
    <w:p w:rsidR="00240CFA" w:rsidRPr="004336CD" w:rsidRDefault="004336CD" w:rsidP="004336CD">
      <w:pPr>
        <w:pStyle w:val="11"/>
        <w:tabs>
          <w:tab w:val="left" w:pos="586"/>
        </w:tabs>
        <w:spacing w:line="240" w:lineRule="auto"/>
        <w:ind w:firstLine="567"/>
        <w:jc w:val="center"/>
        <w:rPr>
          <w:sz w:val="20"/>
          <w:szCs w:val="20"/>
        </w:rPr>
      </w:pPr>
      <w:r>
        <w:rPr>
          <w:i/>
          <w:iCs/>
          <w:sz w:val="20"/>
          <w:szCs w:val="20"/>
        </w:rPr>
        <w:t xml:space="preserve">                                    </w:t>
      </w:r>
      <w:r w:rsidR="00240CFA" w:rsidRPr="004336CD">
        <w:rPr>
          <w:i/>
          <w:iCs/>
          <w:sz w:val="20"/>
          <w:szCs w:val="20"/>
        </w:rPr>
        <w:t>(вид МТО: передвижное соору</w:t>
      </w:r>
      <w:r>
        <w:rPr>
          <w:i/>
          <w:iCs/>
          <w:sz w:val="20"/>
          <w:szCs w:val="20"/>
        </w:rPr>
        <w:t xml:space="preserve">жение, мобильный пункт быстрого </w:t>
      </w:r>
      <w:r w:rsidR="00240CFA" w:rsidRPr="004336CD">
        <w:rPr>
          <w:i/>
          <w:iCs/>
          <w:sz w:val="20"/>
          <w:szCs w:val="20"/>
        </w:rPr>
        <w:t>питания)</w:t>
      </w:r>
    </w:p>
    <w:p w:rsidR="00240CFA" w:rsidRPr="004336CD" w:rsidRDefault="00240CFA" w:rsidP="004336CD">
      <w:pPr>
        <w:pStyle w:val="11"/>
        <w:spacing w:line="240" w:lineRule="auto"/>
        <w:ind w:firstLine="567"/>
        <w:jc w:val="both"/>
        <w:rPr>
          <w:color w:val="C00000"/>
          <w:sz w:val="24"/>
          <w:szCs w:val="24"/>
        </w:rPr>
      </w:pPr>
      <w:r w:rsidRPr="004336CD">
        <w:rPr>
          <w:sz w:val="24"/>
          <w:szCs w:val="24"/>
        </w:rPr>
        <w:t>со специализацией, на месте размещения МТО площадью ___</w:t>
      </w:r>
      <w:proofErr w:type="spellStart"/>
      <w:r w:rsidRPr="004336CD">
        <w:rPr>
          <w:sz w:val="24"/>
          <w:szCs w:val="24"/>
        </w:rPr>
        <w:t>кв</w:t>
      </w:r>
      <w:proofErr w:type="gramStart"/>
      <w:r w:rsidRPr="004336CD">
        <w:rPr>
          <w:sz w:val="24"/>
          <w:szCs w:val="24"/>
        </w:rPr>
        <w:t>.м</w:t>
      </w:r>
      <w:proofErr w:type="spellEnd"/>
      <w:proofErr w:type="gramEnd"/>
      <w:r w:rsidRPr="004336CD">
        <w:rPr>
          <w:sz w:val="24"/>
          <w:szCs w:val="24"/>
        </w:rPr>
        <w:t xml:space="preserve">, по адресному ориентиру: _______(далее - место размещения МТО), за плату, перечисляемую Стороной 2 </w:t>
      </w:r>
      <w:r w:rsidRPr="004336CD">
        <w:rPr>
          <w:color w:val="000000" w:themeColor="text1"/>
          <w:sz w:val="24"/>
          <w:szCs w:val="24"/>
        </w:rPr>
        <w:t>в бюджет Одинцовского городского округа Московской области</w:t>
      </w:r>
      <w:r w:rsidRPr="004336CD">
        <w:rPr>
          <w:color w:val="C00000"/>
          <w:sz w:val="24"/>
          <w:szCs w:val="24"/>
        </w:rPr>
        <w:t>.</w:t>
      </w:r>
    </w:p>
    <w:p w:rsidR="00240CFA" w:rsidRPr="004336CD" w:rsidRDefault="008F6ED4" w:rsidP="004336CD">
      <w:pPr>
        <w:pStyle w:val="11"/>
        <w:spacing w:line="240" w:lineRule="auto"/>
        <w:ind w:firstLine="567"/>
        <w:jc w:val="both"/>
        <w:rPr>
          <w:color w:val="000000" w:themeColor="text1"/>
          <w:sz w:val="24"/>
          <w:szCs w:val="24"/>
        </w:rPr>
      </w:pPr>
      <w:r>
        <w:rPr>
          <w:sz w:val="24"/>
          <w:szCs w:val="24"/>
        </w:rPr>
        <w:t xml:space="preserve">1.2. </w:t>
      </w:r>
      <w:r w:rsidR="00240CFA" w:rsidRPr="004336CD">
        <w:rPr>
          <w:sz w:val="24"/>
          <w:szCs w:val="24"/>
        </w:rPr>
        <w:t xml:space="preserve">Место на размещение МТО включено в Схему размещения нестационарных торговых объектов на территории  </w:t>
      </w:r>
      <w:r w:rsidR="00240CFA" w:rsidRPr="004336CD">
        <w:rPr>
          <w:color w:val="000000" w:themeColor="text1"/>
          <w:sz w:val="24"/>
          <w:szCs w:val="24"/>
        </w:rPr>
        <w:t>Одинцовского городского округа Московской области</w:t>
      </w:r>
      <w:r w:rsidR="004336CD">
        <w:rPr>
          <w:sz w:val="24"/>
          <w:szCs w:val="24"/>
        </w:rPr>
        <w:t xml:space="preserve">, утвержденную </w:t>
      </w:r>
      <w:r w:rsidR="00240CFA" w:rsidRPr="004336CD">
        <w:rPr>
          <w:sz w:val="24"/>
          <w:szCs w:val="24"/>
        </w:rPr>
        <w:t>постановлением Администрации Одинцовского городского округа Московской области от _</w:t>
      </w:r>
      <w:r w:rsidR="004336CD">
        <w:rPr>
          <w:sz w:val="24"/>
          <w:szCs w:val="24"/>
        </w:rPr>
        <w:t xml:space="preserve">_______ №___ </w:t>
      </w:r>
      <w:r w:rsidR="00240CFA" w:rsidRPr="004336CD">
        <w:rPr>
          <w:sz w:val="24"/>
          <w:szCs w:val="24"/>
        </w:rPr>
        <w:t>(далее - Схема) и в Перечень мест для предоставления муниципальной преференции в 202</w:t>
      </w:r>
      <w:r w:rsidR="00791845" w:rsidRPr="004336CD">
        <w:rPr>
          <w:sz w:val="24"/>
          <w:szCs w:val="24"/>
        </w:rPr>
        <w:t xml:space="preserve">_ </w:t>
      </w:r>
      <w:r w:rsidR="00240CFA" w:rsidRPr="004336CD">
        <w:rPr>
          <w:sz w:val="24"/>
          <w:szCs w:val="24"/>
        </w:rPr>
        <w:t xml:space="preserve">году, утвержденный постановлением Администрации Одинцовского городского округа Московской области </w:t>
      </w:r>
      <w:proofErr w:type="gramStart"/>
      <w:r w:rsidR="00240CFA" w:rsidRPr="004336CD">
        <w:rPr>
          <w:sz w:val="24"/>
          <w:szCs w:val="24"/>
        </w:rPr>
        <w:t>от</w:t>
      </w:r>
      <w:proofErr w:type="gramEnd"/>
      <w:r w:rsidR="00240CFA" w:rsidRPr="004336CD">
        <w:rPr>
          <w:sz w:val="24"/>
          <w:szCs w:val="24"/>
        </w:rPr>
        <w:t xml:space="preserve"> </w:t>
      </w:r>
      <w:r w:rsidR="004336CD">
        <w:rPr>
          <w:sz w:val="24"/>
          <w:szCs w:val="24"/>
        </w:rPr>
        <w:t>__________</w:t>
      </w:r>
      <w:r w:rsidR="00240CFA" w:rsidRPr="004336CD">
        <w:rPr>
          <w:sz w:val="24"/>
          <w:szCs w:val="24"/>
        </w:rPr>
        <w:t>_ №_</w:t>
      </w:r>
      <w:r w:rsidR="004336CD">
        <w:rPr>
          <w:sz w:val="24"/>
          <w:szCs w:val="24"/>
        </w:rPr>
        <w:t>__</w:t>
      </w:r>
      <w:r w:rsidR="00240CFA" w:rsidRPr="004336CD">
        <w:rPr>
          <w:sz w:val="24"/>
          <w:szCs w:val="24"/>
        </w:rPr>
        <w:t>.</w:t>
      </w:r>
    </w:p>
    <w:p w:rsidR="00240CFA" w:rsidRPr="004336CD" w:rsidRDefault="00240CFA" w:rsidP="004336CD">
      <w:pPr>
        <w:pStyle w:val="11"/>
        <w:spacing w:line="240" w:lineRule="auto"/>
        <w:ind w:firstLine="567"/>
        <w:jc w:val="both"/>
        <w:rPr>
          <w:sz w:val="24"/>
          <w:szCs w:val="24"/>
        </w:rPr>
      </w:pPr>
      <w:r w:rsidRPr="004336CD">
        <w:rPr>
          <w:sz w:val="24"/>
          <w:szCs w:val="24"/>
        </w:rPr>
        <w:t>Место на размещение МТО предоставляется Стороне 2 без проведения торгов на льготных условиях.</w:t>
      </w:r>
    </w:p>
    <w:p w:rsidR="004336CD" w:rsidRDefault="00240CFA" w:rsidP="004336CD">
      <w:pPr>
        <w:pStyle w:val="11"/>
        <w:spacing w:line="240" w:lineRule="auto"/>
        <w:ind w:firstLine="567"/>
        <w:jc w:val="both"/>
        <w:rPr>
          <w:sz w:val="24"/>
          <w:szCs w:val="24"/>
        </w:rPr>
      </w:pPr>
      <w:r w:rsidRPr="004336CD">
        <w:rPr>
          <w:sz w:val="24"/>
          <w:szCs w:val="24"/>
        </w:rPr>
        <w:t>Место на размещение МТО свободно от любых договорных обязательств и прав третьих лиц.</w:t>
      </w:r>
    </w:p>
    <w:p w:rsidR="00240CFA" w:rsidRPr="004336CD" w:rsidRDefault="008F6ED4" w:rsidP="004336CD">
      <w:pPr>
        <w:pStyle w:val="11"/>
        <w:spacing w:line="240" w:lineRule="auto"/>
        <w:ind w:firstLine="567"/>
        <w:jc w:val="both"/>
        <w:rPr>
          <w:sz w:val="24"/>
          <w:szCs w:val="24"/>
        </w:rPr>
      </w:pPr>
      <w:r>
        <w:rPr>
          <w:sz w:val="24"/>
          <w:szCs w:val="24"/>
        </w:rPr>
        <w:t>1.3</w:t>
      </w:r>
      <w:r w:rsidR="004336CD">
        <w:rPr>
          <w:sz w:val="24"/>
          <w:szCs w:val="24"/>
        </w:rPr>
        <w:t xml:space="preserve">. </w:t>
      </w:r>
      <w:r w:rsidR="00240CFA" w:rsidRPr="004336CD">
        <w:rPr>
          <w:sz w:val="24"/>
          <w:szCs w:val="24"/>
        </w:rPr>
        <w:t>Сторона 2 обязана исполнить Договор лично и за счет собственных средств.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4336CD" w:rsidRDefault="00240CFA" w:rsidP="004336CD">
      <w:pPr>
        <w:pStyle w:val="11"/>
        <w:spacing w:line="240" w:lineRule="auto"/>
        <w:ind w:firstLine="567"/>
        <w:jc w:val="both"/>
        <w:rPr>
          <w:i/>
          <w:iCs/>
          <w:sz w:val="20"/>
          <w:szCs w:val="20"/>
        </w:rPr>
      </w:pPr>
      <w:r w:rsidRPr="004336CD">
        <w:rPr>
          <w:i/>
          <w:iCs/>
          <w:sz w:val="20"/>
          <w:szCs w:val="20"/>
        </w:rPr>
        <w:t>В случае размещения МТО, являющегося техническим средством, в «Предмете договора» указываются: характеристики и государственный номер технического средства, наличие отметки или иного документа, позволяющего использовать техническое средство для осуществления торговой деятельности или мобильного пункта быстрого питания, данные о контрольно-кассовой технике.</w:t>
      </w:r>
    </w:p>
    <w:p w:rsidR="004336CD" w:rsidRDefault="004336CD" w:rsidP="004336CD">
      <w:pPr>
        <w:pStyle w:val="11"/>
        <w:spacing w:line="240" w:lineRule="auto"/>
        <w:ind w:firstLine="567"/>
        <w:jc w:val="both"/>
        <w:rPr>
          <w:i/>
          <w:sz w:val="20"/>
          <w:szCs w:val="20"/>
        </w:rPr>
      </w:pPr>
    </w:p>
    <w:p w:rsidR="00240CFA" w:rsidRDefault="004336CD" w:rsidP="004336CD">
      <w:pPr>
        <w:pStyle w:val="11"/>
        <w:spacing w:line="240" w:lineRule="auto"/>
        <w:ind w:firstLine="567"/>
        <w:rPr>
          <w:sz w:val="24"/>
          <w:szCs w:val="24"/>
        </w:rPr>
      </w:pPr>
      <w:r>
        <w:rPr>
          <w:sz w:val="20"/>
          <w:szCs w:val="20"/>
        </w:rPr>
        <w:t xml:space="preserve">                                                     </w:t>
      </w:r>
      <w:r w:rsidRPr="004336CD">
        <w:rPr>
          <w:sz w:val="20"/>
          <w:szCs w:val="20"/>
        </w:rPr>
        <w:t>2.</w:t>
      </w:r>
      <w:r>
        <w:rPr>
          <w:sz w:val="24"/>
          <w:szCs w:val="24"/>
        </w:rPr>
        <w:t xml:space="preserve"> </w:t>
      </w:r>
      <w:r w:rsidR="00240CFA" w:rsidRPr="004336CD">
        <w:rPr>
          <w:sz w:val="24"/>
          <w:szCs w:val="24"/>
        </w:rPr>
        <w:t>Срок действия договора</w:t>
      </w:r>
    </w:p>
    <w:p w:rsidR="004336CD" w:rsidRPr="004336CD" w:rsidRDefault="004336CD" w:rsidP="004336CD">
      <w:pPr>
        <w:pStyle w:val="11"/>
        <w:spacing w:line="240" w:lineRule="auto"/>
        <w:ind w:firstLine="567"/>
        <w:jc w:val="center"/>
        <w:rPr>
          <w:i/>
          <w:sz w:val="20"/>
          <w:szCs w:val="20"/>
        </w:rPr>
      </w:pPr>
    </w:p>
    <w:p w:rsidR="00240CFA" w:rsidRPr="004336CD" w:rsidRDefault="004336CD" w:rsidP="004336CD">
      <w:pPr>
        <w:pStyle w:val="11"/>
        <w:tabs>
          <w:tab w:val="left" w:pos="598"/>
        </w:tabs>
        <w:spacing w:line="240" w:lineRule="auto"/>
        <w:ind w:firstLine="0"/>
        <w:jc w:val="both"/>
        <w:rPr>
          <w:sz w:val="24"/>
          <w:szCs w:val="24"/>
        </w:rPr>
      </w:pPr>
      <w:r>
        <w:rPr>
          <w:sz w:val="24"/>
          <w:szCs w:val="24"/>
        </w:rPr>
        <w:t xml:space="preserve">2.1. </w:t>
      </w:r>
      <w:r w:rsidR="00240CFA" w:rsidRPr="004336CD">
        <w:rPr>
          <w:sz w:val="24"/>
          <w:szCs w:val="24"/>
        </w:rPr>
        <w:t>Настоящий Договор вступает в силу с даты его подписания и действует до «_</w:t>
      </w:r>
      <w:r>
        <w:rPr>
          <w:sz w:val="24"/>
          <w:szCs w:val="24"/>
        </w:rPr>
        <w:t>_</w:t>
      </w:r>
      <w:r w:rsidR="00240CFA" w:rsidRPr="004336CD">
        <w:rPr>
          <w:sz w:val="24"/>
          <w:szCs w:val="24"/>
        </w:rPr>
        <w:t>_» 20</w:t>
      </w:r>
      <w:r w:rsidR="00E879B1" w:rsidRPr="004336CD">
        <w:rPr>
          <w:sz w:val="24"/>
          <w:szCs w:val="24"/>
        </w:rPr>
        <w:t>_</w:t>
      </w:r>
      <w:r w:rsidR="00240CFA" w:rsidRPr="004336CD">
        <w:rPr>
          <w:sz w:val="24"/>
          <w:szCs w:val="24"/>
        </w:rPr>
        <w:t>г.</w:t>
      </w:r>
    </w:p>
    <w:p w:rsidR="00240CFA" w:rsidRPr="004336CD" w:rsidRDefault="004336CD" w:rsidP="004336CD">
      <w:pPr>
        <w:pStyle w:val="11"/>
        <w:tabs>
          <w:tab w:val="left" w:pos="598"/>
        </w:tabs>
        <w:spacing w:line="240" w:lineRule="auto"/>
        <w:ind w:firstLine="0"/>
        <w:jc w:val="both"/>
        <w:rPr>
          <w:sz w:val="24"/>
          <w:szCs w:val="24"/>
        </w:rPr>
      </w:pPr>
      <w:r>
        <w:rPr>
          <w:sz w:val="24"/>
          <w:szCs w:val="24"/>
        </w:rPr>
        <w:t xml:space="preserve">2.2. </w:t>
      </w:r>
      <w:r w:rsidR="00240CFA" w:rsidRPr="004336CD">
        <w:rPr>
          <w:sz w:val="24"/>
          <w:szCs w:val="24"/>
        </w:rPr>
        <w:t>Срок действия Договора может быть сокращен по заявлению Стороны 2.</w:t>
      </w:r>
    </w:p>
    <w:p w:rsidR="00240CFA" w:rsidRPr="004336CD" w:rsidRDefault="00240CFA" w:rsidP="004336CD">
      <w:pPr>
        <w:pStyle w:val="11"/>
        <w:tabs>
          <w:tab w:val="left" w:pos="598"/>
        </w:tabs>
        <w:spacing w:line="240" w:lineRule="auto"/>
        <w:jc w:val="both"/>
        <w:rPr>
          <w:sz w:val="24"/>
          <w:szCs w:val="24"/>
        </w:rPr>
      </w:pPr>
    </w:p>
    <w:p w:rsidR="00240CFA" w:rsidRDefault="004336CD" w:rsidP="004336CD">
      <w:pPr>
        <w:pStyle w:val="11"/>
        <w:tabs>
          <w:tab w:val="left" w:pos="382"/>
        </w:tabs>
        <w:spacing w:line="240" w:lineRule="auto"/>
        <w:ind w:firstLine="0"/>
        <w:jc w:val="center"/>
        <w:rPr>
          <w:sz w:val="24"/>
          <w:szCs w:val="24"/>
        </w:rPr>
      </w:pPr>
      <w:r w:rsidRPr="004336CD">
        <w:rPr>
          <w:sz w:val="24"/>
          <w:szCs w:val="24"/>
        </w:rPr>
        <w:t>3.</w:t>
      </w:r>
      <w:r>
        <w:rPr>
          <w:sz w:val="24"/>
          <w:szCs w:val="24"/>
        </w:rPr>
        <w:t xml:space="preserve"> </w:t>
      </w:r>
      <w:r w:rsidR="00240CFA" w:rsidRPr="004336CD">
        <w:rPr>
          <w:sz w:val="24"/>
          <w:szCs w:val="24"/>
        </w:rPr>
        <w:t>Оплата по Договору</w:t>
      </w:r>
    </w:p>
    <w:p w:rsidR="004336CD" w:rsidRPr="004336CD" w:rsidRDefault="004336CD" w:rsidP="004336CD">
      <w:pPr>
        <w:pStyle w:val="11"/>
        <w:tabs>
          <w:tab w:val="left" w:pos="382"/>
        </w:tabs>
        <w:spacing w:line="240" w:lineRule="auto"/>
        <w:ind w:firstLine="0"/>
        <w:jc w:val="center"/>
        <w:rPr>
          <w:sz w:val="24"/>
          <w:szCs w:val="24"/>
        </w:rPr>
      </w:pPr>
    </w:p>
    <w:p w:rsidR="00240CFA" w:rsidRPr="004336CD" w:rsidRDefault="004336CD" w:rsidP="004336CD">
      <w:pPr>
        <w:pStyle w:val="11"/>
        <w:numPr>
          <w:ilvl w:val="1"/>
          <w:numId w:val="29"/>
        </w:numPr>
        <w:tabs>
          <w:tab w:val="left" w:pos="594"/>
        </w:tabs>
        <w:spacing w:line="240" w:lineRule="auto"/>
        <w:jc w:val="both"/>
        <w:rPr>
          <w:sz w:val="24"/>
          <w:szCs w:val="24"/>
        </w:rPr>
      </w:pPr>
      <w:r>
        <w:rPr>
          <w:sz w:val="24"/>
          <w:szCs w:val="24"/>
        </w:rPr>
        <w:t xml:space="preserve"> </w:t>
      </w:r>
      <w:r w:rsidR="00791845" w:rsidRPr="004336CD">
        <w:rPr>
          <w:sz w:val="24"/>
          <w:szCs w:val="24"/>
        </w:rPr>
        <w:t>Ежемесячная ц</w:t>
      </w:r>
      <w:r w:rsidR="00240CFA" w:rsidRPr="004336CD">
        <w:rPr>
          <w:sz w:val="24"/>
          <w:szCs w:val="24"/>
        </w:rPr>
        <w:t xml:space="preserve">ена </w:t>
      </w:r>
      <w:r w:rsidR="00791845" w:rsidRPr="004336CD">
        <w:rPr>
          <w:sz w:val="24"/>
          <w:szCs w:val="24"/>
        </w:rPr>
        <w:t>по Договору определена по формуле:</w:t>
      </w:r>
    </w:p>
    <w:p w:rsidR="00791845" w:rsidRPr="004336CD" w:rsidRDefault="00A007D3" w:rsidP="004336CD">
      <w:pPr>
        <w:autoSpaceDE w:val="0"/>
        <w:autoSpaceDN w:val="0"/>
        <w:jc w:val="both"/>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 xml:space="preserve">        Ц = Кс</w:t>
      </w:r>
      <w:r w:rsidR="00791845" w:rsidRPr="004336CD">
        <w:rPr>
          <w:rFonts w:ascii="Times New Roman" w:eastAsia="Times New Roman" w:hAnsi="Times New Roman" w:cs="Times New Roman"/>
          <w:color w:val="auto"/>
          <w:lang w:bidi="ar-SA"/>
        </w:rPr>
        <w:t xml:space="preserve"> x</w:t>
      </w:r>
      <w:proofErr w:type="gramStart"/>
      <w:r w:rsidR="00791845" w:rsidRPr="004336CD">
        <w:rPr>
          <w:rFonts w:ascii="Times New Roman" w:eastAsia="Times New Roman" w:hAnsi="Times New Roman" w:cs="Times New Roman"/>
          <w:color w:val="auto"/>
          <w:lang w:bidi="ar-SA"/>
        </w:rPr>
        <w:t xml:space="preserve"> К</w:t>
      </w:r>
      <w:proofErr w:type="gramEnd"/>
      <w:r w:rsidR="00791845" w:rsidRPr="004336CD">
        <w:rPr>
          <w:rFonts w:ascii="Times New Roman" w:eastAsia="Times New Roman" w:hAnsi="Times New Roman" w:cs="Times New Roman"/>
          <w:color w:val="auto"/>
          <w:lang w:bidi="ar-SA"/>
        </w:rPr>
        <w:t xml:space="preserve"> мест. x </w:t>
      </w:r>
      <w:proofErr w:type="spellStart"/>
      <w:r w:rsidR="00791845" w:rsidRPr="004336CD">
        <w:rPr>
          <w:rFonts w:ascii="Times New Roman" w:eastAsia="Times New Roman" w:hAnsi="Times New Roman" w:cs="Times New Roman"/>
          <w:color w:val="auto"/>
          <w:lang w:bidi="ar-SA"/>
        </w:rPr>
        <w:t>Ks</w:t>
      </w:r>
      <w:proofErr w:type="spellEnd"/>
      <w:r w:rsidR="00791845" w:rsidRPr="004336CD">
        <w:rPr>
          <w:rFonts w:ascii="Times New Roman" w:eastAsia="Times New Roman" w:hAnsi="Times New Roman" w:cs="Times New Roman"/>
          <w:color w:val="auto"/>
          <w:lang w:bidi="ar-SA"/>
        </w:rPr>
        <w:t>. где:</w:t>
      </w:r>
    </w:p>
    <w:p w:rsidR="00791845" w:rsidRPr="004336CD" w:rsidRDefault="00791845" w:rsidP="004336CD">
      <w:pPr>
        <w:autoSpaceDE w:val="0"/>
        <w:autoSpaceDN w:val="0"/>
        <w:jc w:val="both"/>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 xml:space="preserve">        </w:t>
      </w:r>
      <w:proofErr w:type="spellStart"/>
      <w:r w:rsidRPr="004336CD">
        <w:rPr>
          <w:rFonts w:ascii="Times New Roman" w:eastAsia="Times New Roman" w:hAnsi="Times New Roman" w:cs="Times New Roman"/>
          <w:color w:val="auto"/>
          <w:lang w:bidi="ar-SA"/>
        </w:rPr>
        <w:t>Vврем</w:t>
      </w:r>
      <w:proofErr w:type="spellEnd"/>
      <w:r w:rsidRPr="004336CD">
        <w:rPr>
          <w:rFonts w:ascii="Times New Roman" w:eastAsia="Times New Roman" w:hAnsi="Times New Roman" w:cs="Times New Roman"/>
          <w:color w:val="auto"/>
          <w:lang w:bidi="ar-SA"/>
        </w:rPr>
        <w:t>. x Ц = С</w:t>
      </w:r>
    </w:p>
    <w:p w:rsidR="00791845" w:rsidRPr="004336CD" w:rsidRDefault="00791845" w:rsidP="00791845">
      <w:pPr>
        <w:autoSpaceDE w:val="0"/>
        <w:autoSpaceDN w:val="0"/>
        <w:ind w:firstLine="540"/>
        <w:jc w:val="both"/>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Ц -</w:t>
      </w:r>
      <w:r w:rsidR="00A007D3" w:rsidRPr="004336CD">
        <w:rPr>
          <w:rFonts w:ascii="Times New Roman" w:eastAsia="Times New Roman" w:hAnsi="Times New Roman" w:cs="Times New Roman"/>
          <w:color w:val="auto"/>
          <w:lang w:bidi="ar-SA"/>
        </w:rPr>
        <w:t xml:space="preserve"> цена предмета торгов (руб. за 31-н календарный</w:t>
      </w:r>
      <w:r w:rsidRPr="004336CD">
        <w:rPr>
          <w:rFonts w:ascii="Times New Roman" w:eastAsia="Times New Roman" w:hAnsi="Times New Roman" w:cs="Times New Roman"/>
          <w:color w:val="auto"/>
          <w:lang w:bidi="ar-SA"/>
        </w:rPr>
        <w:t xml:space="preserve"> день</w:t>
      </w:r>
      <w:r w:rsidR="00A007D3" w:rsidRPr="004336CD">
        <w:rPr>
          <w:rFonts w:ascii="Times New Roman" w:eastAsia="Times New Roman" w:hAnsi="Times New Roman" w:cs="Times New Roman"/>
          <w:color w:val="auto"/>
          <w:lang w:bidi="ar-SA"/>
        </w:rPr>
        <w:t xml:space="preserve"> месяца</w:t>
      </w:r>
      <w:r w:rsidRPr="004336CD">
        <w:rPr>
          <w:rFonts w:ascii="Times New Roman" w:eastAsia="Times New Roman" w:hAnsi="Times New Roman" w:cs="Times New Roman"/>
          <w:color w:val="auto"/>
          <w:lang w:bidi="ar-SA"/>
        </w:rPr>
        <w:t>).</w:t>
      </w:r>
    </w:p>
    <w:p w:rsidR="00791845" w:rsidRPr="004336CD" w:rsidRDefault="00791845" w:rsidP="00791845">
      <w:pPr>
        <w:autoSpaceDE w:val="0"/>
        <w:autoSpaceDN w:val="0"/>
        <w:ind w:firstLine="540"/>
        <w:jc w:val="both"/>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 xml:space="preserve">Кс. - коэффициент, учитывающий специализацию нестационарных торговых объектов </w:t>
      </w:r>
      <w:hyperlink w:anchor="P2388" w:history="1">
        <w:r w:rsidRPr="004336CD">
          <w:rPr>
            <w:rFonts w:ascii="Times New Roman" w:eastAsia="Times New Roman" w:hAnsi="Times New Roman" w:cs="Times New Roman"/>
            <w:color w:val="auto"/>
            <w:lang w:bidi="ar-SA"/>
          </w:rPr>
          <w:t>(табл. 1)</w:t>
        </w:r>
      </w:hyperlink>
      <w:r w:rsidRPr="004336CD">
        <w:rPr>
          <w:rFonts w:ascii="Times New Roman" w:eastAsia="Times New Roman" w:hAnsi="Times New Roman" w:cs="Times New Roman"/>
          <w:color w:val="auto"/>
          <w:lang w:bidi="ar-SA"/>
        </w:rPr>
        <w:t>;</w:t>
      </w:r>
    </w:p>
    <w:p w:rsidR="00791845" w:rsidRPr="004336CD" w:rsidRDefault="00791845" w:rsidP="00791845">
      <w:pPr>
        <w:autoSpaceDE w:val="0"/>
        <w:autoSpaceDN w:val="0"/>
        <w:ind w:firstLine="540"/>
        <w:jc w:val="both"/>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 xml:space="preserve">К мест. – коэффициент, учитывающий месторасположение нестационарных торговых объектов </w:t>
      </w:r>
      <w:hyperlink w:anchor="P2441" w:history="1">
        <w:r w:rsidRPr="004336CD">
          <w:rPr>
            <w:rFonts w:ascii="Times New Roman" w:eastAsia="Times New Roman" w:hAnsi="Times New Roman" w:cs="Times New Roman"/>
            <w:color w:val="auto"/>
            <w:lang w:bidi="ar-SA"/>
          </w:rPr>
          <w:t>(табл. 2)</w:t>
        </w:r>
      </w:hyperlink>
    </w:p>
    <w:p w:rsidR="00791845" w:rsidRPr="004336CD" w:rsidRDefault="00791845" w:rsidP="00791845">
      <w:pPr>
        <w:autoSpaceDE w:val="0"/>
        <w:autoSpaceDN w:val="0"/>
        <w:ind w:firstLine="540"/>
        <w:jc w:val="both"/>
        <w:rPr>
          <w:rFonts w:ascii="Times New Roman" w:eastAsia="Times New Roman" w:hAnsi="Times New Roman" w:cs="Times New Roman"/>
          <w:color w:val="auto"/>
          <w:lang w:bidi="ar-SA"/>
        </w:rPr>
      </w:pPr>
      <w:proofErr w:type="spellStart"/>
      <w:r w:rsidRPr="004336CD">
        <w:rPr>
          <w:rFonts w:ascii="Times New Roman" w:eastAsia="Times New Roman" w:hAnsi="Times New Roman" w:cs="Times New Roman"/>
          <w:color w:val="auto"/>
          <w:lang w:bidi="ar-SA"/>
        </w:rPr>
        <w:t>Ks</w:t>
      </w:r>
      <w:proofErr w:type="spellEnd"/>
      <w:r w:rsidRPr="004336CD">
        <w:rPr>
          <w:rFonts w:ascii="Times New Roman" w:eastAsia="Times New Roman" w:hAnsi="Times New Roman" w:cs="Times New Roman"/>
          <w:color w:val="auto"/>
          <w:lang w:bidi="ar-SA"/>
        </w:rPr>
        <w:t xml:space="preserve">. - коэффициент, учитывающий площадь нестационарных торговых объектов </w:t>
      </w:r>
      <w:hyperlink w:anchor="P2505" w:history="1">
        <w:r w:rsidRPr="004336CD">
          <w:rPr>
            <w:rFonts w:ascii="Times New Roman" w:eastAsia="Times New Roman" w:hAnsi="Times New Roman" w:cs="Times New Roman"/>
            <w:color w:val="auto"/>
            <w:lang w:bidi="ar-SA"/>
          </w:rPr>
          <w:t>(табл. 3)</w:t>
        </w:r>
      </w:hyperlink>
      <w:r w:rsidRPr="004336CD">
        <w:rPr>
          <w:rFonts w:ascii="Times New Roman" w:eastAsia="Times New Roman" w:hAnsi="Times New Roman" w:cs="Times New Roman"/>
          <w:color w:val="auto"/>
          <w:lang w:bidi="ar-SA"/>
        </w:rPr>
        <w:t>;</w:t>
      </w:r>
    </w:p>
    <w:p w:rsidR="00791845" w:rsidRPr="004336CD" w:rsidRDefault="00791845" w:rsidP="00791845">
      <w:pPr>
        <w:autoSpaceDE w:val="0"/>
        <w:autoSpaceDN w:val="0"/>
        <w:ind w:firstLine="540"/>
        <w:jc w:val="both"/>
        <w:rPr>
          <w:rFonts w:ascii="Times New Roman" w:eastAsia="Times New Roman" w:hAnsi="Times New Roman" w:cs="Times New Roman"/>
          <w:color w:val="auto"/>
          <w:lang w:bidi="ar-SA"/>
        </w:rPr>
      </w:pPr>
      <w:proofErr w:type="spellStart"/>
      <w:r w:rsidRPr="004336CD">
        <w:rPr>
          <w:rFonts w:ascii="Times New Roman" w:eastAsia="Times New Roman" w:hAnsi="Times New Roman" w:cs="Times New Roman"/>
          <w:color w:val="auto"/>
          <w:lang w:bidi="ar-SA"/>
        </w:rPr>
        <w:t>Vврем</w:t>
      </w:r>
      <w:proofErr w:type="spellEnd"/>
      <w:r w:rsidRPr="004336CD">
        <w:rPr>
          <w:rFonts w:ascii="Times New Roman" w:eastAsia="Times New Roman" w:hAnsi="Times New Roman" w:cs="Times New Roman"/>
          <w:color w:val="auto"/>
          <w:lang w:bidi="ar-SA"/>
        </w:rPr>
        <w:t xml:space="preserve">. - количество месяцев, на которое предоставляется место для размещения нестационарного торгового объекта. </w:t>
      </w:r>
    </w:p>
    <w:p w:rsidR="00791845" w:rsidRPr="004336CD" w:rsidRDefault="00791845" w:rsidP="00791845">
      <w:pPr>
        <w:autoSpaceDE w:val="0"/>
        <w:autoSpaceDN w:val="0"/>
        <w:ind w:firstLine="540"/>
        <w:jc w:val="both"/>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С – итоговая сумма за весь период размещения по договору.</w:t>
      </w:r>
    </w:p>
    <w:p w:rsidR="00791845" w:rsidRPr="004336CD" w:rsidRDefault="00791845" w:rsidP="00791845">
      <w:pPr>
        <w:autoSpaceDE w:val="0"/>
        <w:autoSpaceDN w:val="0"/>
        <w:jc w:val="both"/>
        <w:rPr>
          <w:rFonts w:ascii="Times New Roman" w:eastAsia="Times New Roman" w:hAnsi="Times New Roman" w:cs="Times New Roman"/>
          <w:color w:val="auto"/>
          <w:lang w:bidi="ar-SA"/>
        </w:rPr>
      </w:pPr>
    </w:p>
    <w:p w:rsidR="00791845" w:rsidRPr="004336CD" w:rsidRDefault="00791845" w:rsidP="00791845">
      <w:pPr>
        <w:autoSpaceDE w:val="0"/>
        <w:autoSpaceDN w:val="0"/>
        <w:jc w:val="both"/>
        <w:rPr>
          <w:rFonts w:ascii="Times New Roman" w:eastAsia="Times New Roman" w:hAnsi="Times New Roman" w:cs="Times New Roman"/>
          <w:color w:val="auto"/>
          <w:u w:val="single"/>
          <w:lang w:bidi="ar-SA"/>
        </w:rPr>
      </w:pPr>
      <w:r w:rsidRPr="004336CD">
        <w:rPr>
          <w:rFonts w:ascii="Times New Roman" w:eastAsia="Times New Roman" w:hAnsi="Times New Roman" w:cs="Times New Roman"/>
          <w:color w:val="auto"/>
          <w:u w:val="single"/>
          <w:lang w:bidi="ar-SA"/>
        </w:rPr>
        <w:t xml:space="preserve">Расчет платы по договору за 1 </w:t>
      </w:r>
      <w:r w:rsidR="00A70805">
        <w:rPr>
          <w:rFonts w:ascii="Times New Roman" w:eastAsia="Times New Roman" w:hAnsi="Times New Roman" w:cs="Times New Roman"/>
          <w:color w:val="auto"/>
          <w:u w:val="single"/>
          <w:lang w:bidi="ar-SA"/>
        </w:rPr>
        <w:t xml:space="preserve">календарный </w:t>
      </w:r>
      <w:r w:rsidRPr="004336CD">
        <w:rPr>
          <w:rFonts w:ascii="Times New Roman" w:eastAsia="Times New Roman" w:hAnsi="Times New Roman" w:cs="Times New Roman"/>
          <w:color w:val="auto"/>
          <w:u w:val="single"/>
          <w:lang w:bidi="ar-SA"/>
        </w:rPr>
        <w:t>месяц (рублей):</w:t>
      </w:r>
    </w:p>
    <w:p w:rsidR="00791845" w:rsidRPr="004336CD" w:rsidRDefault="00791845" w:rsidP="00791845">
      <w:pPr>
        <w:autoSpaceDE w:val="0"/>
        <w:autoSpaceDN w:val="0"/>
        <w:jc w:val="both"/>
        <w:rPr>
          <w:rFonts w:ascii="Times New Roman" w:eastAsia="Times New Roman" w:hAnsi="Times New Roman" w:cs="Times New Roman"/>
          <w:color w:val="FF0000"/>
          <w:lang w:bidi="ar-SA"/>
        </w:rPr>
      </w:pPr>
    </w:p>
    <w:tbl>
      <w:tblPr>
        <w:tblStyle w:val="12"/>
        <w:tblW w:w="0" w:type="auto"/>
        <w:tblLook w:val="04A0" w:firstRow="1" w:lastRow="0" w:firstColumn="1" w:lastColumn="0" w:noHBand="0" w:noVBand="1"/>
      </w:tblPr>
      <w:tblGrid>
        <w:gridCol w:w="1231"/>
        <w:gridCol w:w="1062"/>
        <w:gridCol w:w="1199"/>
        <w:gridCol w:w="1037"/>
        <w:gridCol w:w="1080"/>
        <w:gridCol w:w="983"/>
        <w:gridCol w:w="1097"/>
        <w:gridCol w:w="941"/>
        <w:gridCol w:w="942"/>
      </w:tblGrid>
      <w:tr w:rsidR="00791845" w:rsidRPr="004336CD" w:rsidTr="004336CD">
        <w:tc>
          <w:tcPr>
            <w:tcW w:w="1231"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Кс.</w:t>
            </w:r>
          </w:p>
        </w:tc>
        <w:tc>
          <w:tcPr>
            <w:tcW w:w="1062" w:type="dxa"/>
            <w:tcBorders>
              <w:top w:val="single" w:sz="4" w:space="0" w:color="auto"/>
              <w:left w:val="single" w:sz="4" w:space="0" w:color="auto"/>
              <w:bottom w:val="single" w:sz="4" w:space="0" w:color="auto"/>
              <w:right w:val="single" w:sz="4" w:space="0" w:color="auto"/>
            </w:tcBorders>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1199"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К мест.</w:t>
            </w:r>
          </w:p>
        </w:tc>
        <w:tc>
          <w:tcPr>
            <w:tcW w:w="1037" w:type="dxa"/>
            <w:tcBorders>
              <w:top w:val="single" w:sz="4" w:space="0" w:color="auto"/>
              <w:left w:val="single" w:sz="4" w:space="0" w:color="auto"/>
              <w:bottom w:val="single" w:sz="4" w:space="0" w:color="auto"/>
              <w:right w:val="single" w:sz="4" w:space="0" w:color="auto"/>
            </w:tcBorders>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1080"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К</w:t>
            </w:r>
            <w:r w:rsidRPr="004336CD">
              <w:rPr>
                <w:rFonts w:ascii="Times New Roman" w:eastAsia="Times New Roman" w:hAnsi="Times New Roman" w:cs="Times New Roman"/>
                <w:color w:val="auto"/>
                <w:lang w:val="en-US" w:bidi="ar-SA"/>
              </w:rPr>
              <w:t>s</w:t>
            </w:r>
            <w:r w:rsidRPr="004336CD">
              <w:rPr>
                <w:rFonts w:ascii="Times New Roman" w:eastAsia="Times New Roman" w:hAnsi="Times New Roman" w:cs="Times New Roman"/>
                <w:color w:val="auto"/>
                <w:lang w:bidi="ar-SA"/>
              </w:rPr>
              <w:t>.</w:t>
            </w:r>
          </w:p>
        </w:tc>
        <w:tc>
          <w:tcPr>
            <w:tcW w:w="983" w:type="dxa"/>
            <w:tcBorders>
              <w:top w:val="single" w:sz="4" w:space="0" w:color="auto"/>
              <w:left w:val="single" w:sz="4" w:space="0" w:color="auto"/>
              <w:bottom w:val="single" w:sz="4" w:space="0" w:color="auto"/>
              <w:right w:val="single" w:sz="4" w:space="0" w:color="auto"/>
            </w:tcBorders>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1097"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Ц</w:t>
            </w:r>
          </w:p>
        </w:tc>
        <w:tc>
          <w:tcPr>
            <w:tcW w:w="941" w:type="dxa"/>
            <w:tcBorders>
              <w:top w:val="single" w:sz="4" w:space="0" w:color="auto"/>
              <w:left w:val="single" w:sz="4" w:space="0" w:color="auto"/>
              <w:bottom w:val="single" w:sz="4" w:space="0" w:color="auto"/>
              <w:right w:val="single" w:sz="4" w:space="0" w:color="auto"/>
            </w:tcBorders>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941" w:type="dxa"/>
            <w:tcBorders>
              <w:top w:val="single" w:sz="4" w:space="0" w:color="auto"/>
              <w:left w:val="single" w:sz="4" w:space="0" w:color="auto"/>
              <w:bottom w:val="single" w:sz="4" w:space="0" w:color="auto"/>
              <w:right w:val="single" w:sz="4" w:space="0" w:color="auto"/>
            </w:tcBorders>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roofErr w:type="spellStart"/>
            <w:r w:rsidRPr="004336CD">
              <w:rPr>
                <w:rFonts w:ascii="Times New Roman" w:eastAsia="Times New Roman" w:hAnsi="Times New Roman" w:cs="Times New Roman"/>
                <w:color w:val="auto"/>
                <w:lang w:bidi="ar-SA"/>
              </w:rPr>
              <w:t>Vврем</w:t>
            </w:r>
            <w:proofErr w:type="spellEnd"/>
            <w:r w:rsidRPr="004336CD">
              <w:rPr>
                <w:rFonts w:ascii="Times New Roman" w:eastAsia="Times New Roman" w:hAnsi="Times New Roman" w:cs="Times New Roman"/>
                <w:color w:val="auto"/>
                <w:lang w:bidi="ar-SA"/>
              </w:rPr>
              <w:t>.</w:t>
            </w:r>
          </w:p>
        </w:tc>
      </w:tr>
      <w:tr w:rsidR="00791845" w:rsidRPr="004336CD" w:rsidTr="004336CD">
        <w:tc>
          <w:tcPr>
            <w:tcW w:w="1231"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1062"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х</w:t>
            </w:r>
          </w:p>
        </w:tc>
        <w:tc>
          <w:tcPr>
            <w:tcW w:w="1199"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1037"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х</w:t>
            </w:r>
          </w:p>
        </w:tc>
        <w:tc>
          <w:tcPr>
            <w:tcW w:w="1080"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983"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х</w:t>
            </w:r>
          </w:p>
        </w:tc>
        <w:tc>
          <w:tcPr>
            <w:tcW w:w="1097"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941"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b/>
                <w:color w:val="auto"/>
                <w:lang w:bidi="ar-SA"/>
              </w:rPr>
            </w:pPr>
            <w:r w:rsidRPr="004336CD">
              <w:rPr>
                <w:rFonts w:ascii="Times New Roman" w:eastAsia="Times New Roman" w:hAnsi="Times New Roman" w:cs="Times New Roman"/>
                <w:b/>
                <w:color w:val="auto"/>
                <w:lang w:bidi="ar-SA"/>
              </w:rPr>
              <w:t>=</w:t>
            </w:r>
          </w:p>
        </w:tc>
        <w:tc>
          <w:tcPr>
            <w:tcW w:w="941"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b/>
                <w:color w:val="auto"/>
                <w:lang w:bidi="ar-SA"/>
              </w:rPr>
            </w:pPr>
          </w:p>
        </w:tc>
      </w:tr>
    </w:tbl>
    <w:p w:rsidR="00791845" w:rsidRPr="004336CD" w:rsidRDefault="00791845" w:rsidP="00791845">
      <w:pPr>
        <w:autoSpaceDE w:val="0"/>
        <w:autoSpaceDN w:val="0"/>
        <w:outlineLvl w:val="1"/>
        <w:rPr>
          <w:rFonts w:ascii="Times New Roman" w:eastAsia="Times New Roman" w:hAnsi="Times New Roman" w:cs="Times New Roman"/>
          <w:color w:val="auto"/>
          <w:lang w:bidi="ar-SA"/>
        </w:rPr>
      </w:pPr>
    </w:p>
    <w:p w:rsidR="00791845" w:rsidRPr="004336CD" w:rsidRDefault="00791845" w:rsidP="00791845">
      <w:pPr>
        <w:autoSpaceDE w:val="0"/>
        <w:autoSpaceDN w:val="0"/>
        <w:outlineLvl w:val="1"/>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Итоговая сумма за весь период размещения по договору:</w:t>
      </w:r>
    </w:p>
    <w:p w:rsidR="00791845" w:rsidRPr="004336CD" w:rsidRDefault="00791845" w:rsidP="00791845">
      <w:pPr>
        <w:autoSpaceDE w:val="0"/>
        <w:autoSpaceDN w:val="0"/>
        <w:outlineLvl w:val="1"/>
        <w:rPr>
          <w:rFonts w:ascii="Times New Roman" w:eastAsia="Times New Roman" w:hAnsi="Times New Roman" w:cs="Times New Roman"/>
          <w:color w:val="auto"/>
          <w:lang w:bidi="ar-SA"/>
        </w:rPr>
      </w:pPr>
    </w:p>
    <w:p w:rsidR="00791845" w:rsidRPr="004336CD" w:rsidRDefault="00791845" w:rsidP="00791845">
      <w:pPr>
        <w:autoSpaceDE w:val="0"/>
        <w:autoSpaceDN w:val="0"/>
        <w:outlineLvl w:val="1"/>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 xml:space="preserve">С = </w:t>
      </w:r>
      <w:proofErr w:type="spellStart"/>
      <w:r w:rsidRPr="004336CD">
        <w:rPr>
          <w:rFonts w:ascii="Times New Roman" w:eastAsia="Times New Roman" w:hAnsi="Times New Roman" w:cs="Times New Roman"/>
          <w:color w:val="auto"/>
          <w:lang w:bidi="ar-SA"/>
        </w:rPr>
        <w:t>Vврем</w:t>
      </w:r>
      <w:proofErr w:type="spellEnd"/>
      <w:r w:rsidRPr="004336CD">
        <w:rPr>
          <w:rFonts w:ascii="Times New Roman" w:eastAsia="Times New Roman" w:hAnsi="Times New Roman" w:cs="Times New Roman"/>
          <w:color w:val="auto"/>
          <w:lang w:bidi="ar-SA"/>
        </w:rPr>
        <w:t xml:space="preserve">. x  </w:t>
      </w:r>
      <w:proofErr w:type="gramStart"/>
      <w:r w:rsidRPr="004336CD">
        <w:rPr>
          <w:rFonts w:ascii="Times New Roman" w:eastAsia="Times New Roman" w:hAnsi="Times New Roman" w:cs="Times New Roman"/>
          <w:color w:val="auto"/>
          <w:lang w:bidi="ar-SA"/>
        </w:rPr>
        <w:t>Ц</w:t>
      </w:r>
      <w:proofErr w:type="gramEnd"/>
      <w:r w:rsidRPr="004336CD">
        <w:rPr>
          <w:rFonts w:ascii="Times New Roman" w:eastAsia="Times New Roman" w:hAnsi="Times New Roman" w:cs="Times New Roman"/>
          <w:color w:val="auto"/>
          <w:lang w:bidi="ar-SA"/>
        </w:rPr>
        <w:t xml:space="preserve"> </w:t>
      </w:r>
    </w:p>
    <w:p w:rsidR="00791845" w:rsidRPr="004336CD" w:rsidRDefault="00791845" w:rsidP="00791845">
      <w:pPr>
        <w:autoSpaceDE w:val="0"/>
        <w:autoSpaceDN w:val="0"/>
        <w:outlineLvl w:val="1"/>
        <w:rPr>
          <w:rFonts w:ascii="Times New Roman" w:eastAsia="Times New Roman" w:hAnsi="Times New Roman" w:cs="Times New Roman"/>
          <w:color w:val="auto"/>
          <w:lang w:bidi="ar-SA"/>
        </w:rPr>
      </w:pPr>
    </w:p>
    <w:tbl>
      <w:tblPr>
        <w:tblStyle w:val="12"/>
        <w:tblW w:w="0" w:type="auto"/>
        <w:tblLook w:val="04A0" w:firstRow="1" w:lastRow="0" w:firstColumn="1" w:lastColumn="0" w:noHBand="0" w:noVBand="1"/>
      </w:tblPr>
      <w:tblGrid>
        <w:gridCol w:w="1231"/>
        <w:gridCol w:w="1062"/>
        <w:gridCol w:w="1199"/>
        <w:gridCol w:w="941"/>
        <w:gridCol w:w="941"/>
      </w:tblGrid>
      <w:tr w:rsidR="00791845" w:rsidRPr="004336CD" w:rsidTr="004336CD">
        <w:tc>
          <w:tcPr>
            <w:tcW w:w="1231"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roofErr w:type="spellStart"/>
            <w:r w:rsidRPr="004336CD">
              <w:rPr>
                <w:rFonts w:ascii="Times New Roman" w:eastAsia="Times New Roman" w:hAnsi="Times New Roman" w:cs="Times New Roman"/>
                <w:color w:val="auto"/>
                <w:lang w:bidi="ar-SA"/>
              </w:rPr>
              <w:t>Vврем</w:t>
            </w:r>
            <w:proofErr w:type="spellEnd"/>
            <w:r w:rsidRPr="004336CD">
              <w:rPr>
                <w:rFonts w:ascii="Times New Roman" w:eastAsia="Times New Roman" w:hAnsi="Times New Roman" w:cs="Times New Roman"/>
                <w:color w:val="auto"/>
                <w:lang w:bidi="ar-SA"/>
              </w:rPr>
              <w:t>.</w:t>
            </w:r>
          </w:p>
        </w:tc>
        <w:tc>
          <w:tcPr>
            <w:tcW w:w="1062" w:type="dxa"/>
            <w:tcBorders>
              <w:top w:val="single" w:sz="4" w:space="0" w:color="auto"/>
              <w:left w:val="single" w:sz="4" w:space="0" w:color="auto"/>
              <w:bottom w:val="single" w:sz="4" w:space="0" w:color="auto"/>
              <w:right w:val="single" w:sz="4" w:space="0" w:color="auto"/>
            </w:tcBorders>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1199"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Ц</w:t>
            </w:r>
          </w:p>
        </w:tc>
        <w:tc>
          <w:tcPr>
            <w:tcW w:w="941" w:type="dxa"/>
            <w:tcBorders>
              <w:top w:val="single" w:sz="4" w:space="0" w:color="auto"/>
              <w:left w:val="single" w:sz="4" w:space="0" w:color="auto"/>
              <w:bottom w:val="single" w:sz="4" w:space="0" w:color="auto"/>
              <w:right w:val="single" w:sz="4" w:space="0" w:color="auto"/>
            </w:tcBorders>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941" w:type="dxa"/>
            <w:tcBorders>
              <w:top w:val="single" w:sz="4" w:space="0" w:color="auto"/>
              <w:left w:val="single" w:sz="4" w:space="0" w:color="auto"/>
              <w:bottom w:val="single" w:sz="4" w:space="0" w:color="auto"/>
              <w:right w:val="single" w:sz="4" w:space="0" w:color="auto"/>
            </w:tcBorders>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С</w:t>
            </w:r>
          </w:p>
        </w:tc>
      </w:tr>
      <w:tr w:rsidR="00791845" w:rsidRPr="004336CD" w:rsidTr="004336CD">
        <w:tc>
          <w:tcPr>
            <w:tcW w:w="1231"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1062"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х</w:t>
            </w:r>
          </w:p>
        </w:tc>
        <w:tc>
          <w:tcPr>
            <w:tcW w:w="1199"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color w:val="auto"/>
                <w:lang w:bidi="ar-SA"/>
              </w:rPr>
            </w:pPr>
          </w:p>
        </w:tc>
        <w:tc>
          <w:tcPr>
            <w:tcW w:w="941"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b/>
                <w:color w:val="auto"/>
                <w:lang w:bidi="ar-SA"/>
              </w:rPr>
            </w:pPr>
            <w:r w:rsidRPr="004336CD">
              <w:rPr>
                <w:rFonts w:ascii="Times New Roman" w:eastAsia="Times New Roman" w:hAnsi="Times New Roman" w:cs="Times New Roman"/>
                <w:b/>
                <w:color w:val="auto"/>
                <w:lang w:bidi="ar-SA"/>
              </w:rPr>
              <w:t>=</w:t>
            </w:r>
          </w:p>
        </w:tc>
        <w:tc>
          <w:tcPr>
            <w:tcW w:w="941" w:type="dxa"/>
            <w:tcBorders>
              <w:top w:val="single" w:sz="4" w:space="0" w:color="auto"/>
              <w:left w:val="single" w:sz="4" w:space="0" w:color="auto"/>
              <w:bottom w:val="single" w:sz="4" w:space="0" w:color="auto"/>
              <w:right w:val="single" w:sz="4" w:space="0" w:color="auto"/>
            </w:tcBorders>
            <w:hideMark/>
          </w:tcPr>
          <w:p w:rsidR="00791845" w:rsidRPr="004336CD" w:rsidRDefault="00791845" w:rsidP="00791845">
            <w:pPr>
              <w:autoSpaceDE w:val="0"/>
              <w:autoSpaceDN w:val="0"/>
              <w:jc w:val="center"/>
              <w:rPr>
                <w:rFonts w:ascii="Times New Roman" w:eastAsia="Times New Roman" w:hAnsi="Times New Roman" w:cs="Times New Roman"/>
                <w:b/>
                <w:color w:val="auto"/>
                <w:lang w:bidi="ar-SA"/>
              </w:rPr>
            </w:pPr>
          </w:p>
        </w:tc>
      </w:tr>
    </w:tbl>
    <w:p w:rsidR="00DC6D96" w:rsidRPr="00AE1AB3" w:rsidRDefault="00DC6D96" w:rsidP="00AE1AB3">
      <w:pPr>
        <w:autoSpaceDE w:val="0"/>
        <w:autoSpaceDN w:val="0"/>
        <w:ind w:firstLine="540"/>
        <w:jc w:val="both"/>
        <w:rPr>
          <w:rFonts w:ascii="Times New Roman" w:eastAsia="Times New Roman" w:hAnsi="Times New Roman" w:cs="Times New Roman"/>
          <w:color w:val="auto"/>
          <w:lang w:bidi="ar-SA"/>
        </w:rPr>
      </w:pPr>
      <w:r w:rsidRPr="004336CD">
        <w:rPr>
          <w:rFonts w:ascii="Times New Roman" w:eastAsia="Times New Roman" w:hAnsi="Times New Roman" w:cs="Times New Roman"/>
          <w:color w:val="auto"/>
          <w:lang w:bidi="ar-SA"/>
        </w:rPr>
        <w:t>Если разрешение выдается на срок не кратный 1 (Одному) месяцу, производится расчет исходя из того, что месяц равен 30 (Тридцати) дням,  то 1 неделя считается как 0,25, а 1 день считается как 0,04.</w:t>
      </w:r>
    </w:p>
    <w:p w:rsidR="00240CFA" w:rsidRPr="004336CD" w:rsidRDefault="004336CD" w:rsidP="004336CD">
      <w:pPr>
        <w:pStyle w:val="11"/>
        <w:tabs>
          <w:tab w:val="left" w:pos="594"/>
        </w:tabs>
        <w:spacing w:line="240" w:lineRule="auto"/>
        <w:ind w:firstLine="567"/>
        <w:jc w:val="both"/>
        <w:rPr>
          <w:sz w:val="24"/>
          <w:szCs w:val="24"/>
        </w:rPr>
      </w:pPr>
      <w:r w:rsidRPr="004336CD">
        <w:rPr>
          <w:sz w:val="24"/>
          <w:szCs w:val="24"/>
        </w:rPr>
        <w:t>3.</w:t>
      </w:r>
      <w:r>
        <w:rPr>
          <w:sz w:val="24"/>
          <w:szCs w:val="24"/>
        </w:rPr>
        <w:t xml:space="preserve">2. </w:t>
      </w:r>
      <w:r w:rsidR="00240CFA" w:rsidRPr="004336CD">
        <w:rPr>
          <w:sz w:val="24"/>
          <w:szCs w:val="24"/>
        </w:rPr>
        <w:t>Оплата по Договору осуществляется в рублях Российской Федерации.</w:t>
      </w:r>
    </w:p>
    <w:p w:rsidR="00240CFA" w:rsidRPr="004336CD" w:rsidRDefault="004336CD" w:rsidP="004336CD">
      <w:pPr>
        <w:pStyle w:val="11"/>
        <w:tabs>
          <w:tab w:val="left" w:pos="603"/>
        </w:tabs>
        <w:spacing w:line="240" w:lineRule="auto"/>
        <w:ind w:firstLine="567"/>
        <w:jc w:val="both"/>
        <w:rPr>
          <w:sz w:val="24"/>
          <w:szCs w:val="24"/>
        </w:rPr>
      </w:pPr>
      <w:r>
        <w:rPr>
          <w:sz w:val="24"/>
          <w:szCs w:val="24"/>
        </w:rPr>
        <w:t xml:space="preserve">3.3. </w:t>
      </w:r>
      <w:r w:rsidR="00240CFA" w:rsidRPr="004336CD">
        <w:rPr>
          <w:sz w:val="24"/>
          <w:szCs w:val="24"/>
        </w:rPr>
        <w:t>Оплата по Договору осуществляется путем перечисления денежных средств по реквизитам Стороны 1 в следующем порядке:</w:t>
      </w:r>
    </w:p>
    <w:p w:rsidR="00240CFA" w:rsidRPr="004336CD" w:rsidRDefault="00240CFA" w:rsidP="004336CD">
      <w:pPr>
        <w:pStyle w:val="11"/>
        <w:spacing w:line="240" w:lineRule="auto"/>
        <w:ind w:firstLine="567"/>
        <w:jc w:val="both"/>
        <w:rPr>
          <w:sz w:val="24"/>
          <w:szCs w:val="24"/>
        </w:rPr>
      </w:pPr>
      <w:r w:rsidRPr="004336CD">
        <w:rPr>
          <w:sz w:val="24"/>
          <w:szCs w:val="24"/>
        </w:rPr>
        <w:t xml:space="preserve">Сторона </w:t>
      </w:r>
      <w:r w:rsidRPr="00F4567D">
        <w:rPr>
          <w:sz w:val="24"/>
          <w:szCs w:val="24"/>
        </w:rPr>
        <w:t>2 обязана внести авансовый платеж за последний месяц размещения МТО</w:t>
      </w:r>
      <w:r w:rsidRPr="004336CD">
        <w:rPr>
          <w:sz w:val="24"/>
          <w:szCs w:val="24"/>
        </w:rPr>
        <w:t xml:space="preserve"> в течени</w:t>
      </w:r>
      <w:proofErr w:type="gramStart"/>
      <w:r w:rsidRPr="004336CD">
        <w:rPr>
          <w:sz w:val="24"/>
          <w:szCs w:val="24"/>
        </w:rPr>
        <w:t>и</w:t>
      </w:r>
      <w:proofErr w:type="gramEnd"/>
      <w:r w:rsidRPr="004336CD">
        <w:rPr>
          <w:sz w:val="24"/>
          <w:szCs w:val="24"/>
        </w:rPr>
        <w:t xml:space="preserve"> 2 рабочих дней с даты получения подписанного Сторонами Договора, что составляет</w:t>
      </w:r>
      <w:r w:rsidR="00F4567D">
        <w:rPr>
          <w:sz w:val="24"/>
          <w:szCs w:val="24"/>
        </w:rPr>
        <w:t xml:space="preserve"> </w:t>
      </w:r>
      <w:r w:rsidRPr="004336CD">
        <w:rPr>
          <w:sz w:val="24"/>
          <w:szCs w:val="24"/>
        </w:rPr>
        <w:t>(</w:t>
      </w:r>
      <w:r w:rsidR="00036F7F">
        <w:rPr>
          <w:sz w:val="24"/>
          <w:szCs w:val="24"/>
        </w:rPr>
        <w:t>______</w:t>
      </w:r>
      <w:r w:rsidRPr="004336CD">
        <w:rPr>
          <w:sz w:val="24"/>
          <w:szCs w:val="24"/>
        </w:rPr>
        <w:t xml:space="preserve">) </w:t>
      </w:r>
      <w:proofErr w:type="spellStart"/>
      <w:r w:rsidRPr="004336CD">
        <w:rPr>
          <w:sz w:val="24"/>
          <w:szCs w:val="24"/>
        </w:rPr>
        <w:t>руб.коп</w:t>
      </w:r>
      <w:proofErr w:type="spellEnd"/>
      <w:r w:rsidRPr="004336CD">
        <w:rPr>
          <w:sz w:val="24"/>
          <w:szCs w:val="24"/>
        </w:rPr>
        <w:t>. без НДС.</w:t>
      </w:r>
    </w:p>
    <w:p w:rsidR="00240CFA" w:rsidRPr="004336CD" w:rsidRDefault="00240CFA" w:rsidP="004336CD">
      <w:pPr>
        <w:pStyle w:val="11"/>
        <w:spacing w:line="240" w:lineRule="auto"/>
        <w:ind w:firstLine="567"/>
        <w:jc w:val="both"/>
        <w:rPr>
          <w:sz w:val="24"/>
          <w:szCs w:val="24"/>
        </w:rPr>
      </w:pPr>
      <w:r w:rsidRPr="004336CD">
        <w:rPr>
          <w:sz w:val="24"/>
          <w:szCs w:val="24"/>
        </w:rPr>
        <w:t xml:space="preserve">Оставшаяся цена Договора </w:t>
      </w:r>
      <w:proofErr w:type="gramStart"/>
      <w:r w:rsidRPr="004336CD">
        <w:rPr>
          <w:sz w:val="24"/>
          <w:szCs w:val="24"/>
        </w:rPr>
        <w:t>за</w:t>
      </w:r>
      <w:proofErr w:type="gramEnd"/>
      <w:r w:rsidRPr="004336CD">
        <w:rPr>
          <w:sz w:val="24"/>
          <w:szCs w:val="24"/>
        </w:rPr>
        <w:t xml:space="preserve"> </w:t>
      </w:r>
      <w:proofErr w:type="gramStart"/>
      <w:r w:rsidRPr="004336CD">
        <w:rPr>
          <w:sz w:val="24"/>
          <w:szCs w:val="24"/>
        </w:rPr>
        <w:t>месяца</w:t>
      </w:r>
      <w:proofErr w:type="gramEnd"/>
      <w:r w:rsidRPr="004336CD">
        <w:rPr>
          <w:sz w:val="24"/>
          <w:szCs w:val="24"/>
        </w:rPr>
        <w:t>, что составляет</w:t>
      </w:r>
      <w:r w:rsidR="001D678A" w:rsidRPr="004336CD">
        <w:rPr>
          <w:sz w:val="24"/>
          <w:szCs w:val="24"/>
        </w:rPr>
        <w:t xml:space="preserve"> </w:t>
      </w:r>
      <w:r w:rsidRPr="004336CD">
        <w:rPr>
          <w:sz w:val="24"/>
          <w:szCs w:val="24"/>
        </w:rPr>
        <w:t>() руб.</w:t>
      </w:r>
    </w:p>
    <w:p w:rsidR="00240CFA" w:rsidRPr="004336CD" w:rsidRDefault="00240CFA" w:rsidP="004336CD">
      <w:pPr>
        <w:pStyle w:val="11"/>
        <w:spacing w:line="240" w:lineRule="auto"/>
        <w:ind w:firstLine="567"/>
        <w:jc w:val="both"/>
        <w:rPr>
          <w:sz w:val="24"/>
          <w:szCs w:val="24"/>
        </w:rPr>
      </w:pPr>
      <w:r w:rsidRPr="004336CD">
        <w:rPr>
          <w:sz w:val="24"/>
          <w:szCs w:val="24"/>
        </w:rPr>
        <w:t>коп</w:t>
      </w:r>
      <w:proofErr w:type="gramStart"/>
      <w:r w:rsidRPr="004336CD">
        <w:rPr>
          <w:sz w:val="24"/>
          <w:szCs w:val="24"/>
        </w:rPr>
        <w:t>.</w:t>
      </w:r>
      <w:proofErr w:type="gramEnd"/>
      <w:r w:rsidRPr="004336CD">
        <w:rPr>
          <w:sz w:val="24"/>
          <w:szCs w:val="24"/>
        </w:rPr>
        <w:t xml:space="preserve"> </w:t>
      </w:r>
      <w:proofErr w:type="gramStart"/>
      <w:r w:rsidRPr="004336CD">
        <w:rPr>
          <w:sz w:val="24"/>
          <w:szCs w:val="24"/>
        </w:rPr>
        <w:t>б</w:t>
      </w:r>
      <w:proofErr w:type="gramEnd"/>
      <w:r w:rsidRPr="004336CD">
        <w:rPr>
          <w:sz w:val="24"/>
          <w:szCs w:val="24"/>
        </w:rPr>
        <w:t>ез НДС, уплачиваются Стороной 2 равными платежами ежемесячно, до</w:t>
      </w:r>
      <w:r w:rsidR="001D678A" w:rsidRPr="004336CD">
        <w:rPr>
          <w:sz w:val="24"/>
          <w:szCs w:val="24"/>
        </w:rPr>
        <w:t xml:space="preserve"> 5 </w:t>
      </w:r>
      <w:r w:rsidRPr="004336CD">
        <w:rPr>
          <w:sz w:val="24"/>
          <w:szCs w:val="24"/>
        </w:rPr>
        <w:t xml:space="preserve"> числа следующего месяца.</w:t>
      </w:r>
    </w:p>
    <w:p w:rsidR="00240CFA" w:rsidRPr="004336CD" w:rsidRDefault="00240CFA" w:rsidP="004336CD">
      <w:pPr>
        <w:pStyle w:val="11"/>
        <w:spacing w:line="240" w:lineRule="auto"/>
        <w:ind w:firstLine="567"/>
        <w:jc w:val="both"/>
        <w:rPr>
          <w:sz w:val="24"/>
          <w:szCs w:val="24"/>
        </w:rPr>
      </w:pPr>
      <w:r w:rsidRPr="004336CD">
        <w:rPr>
          <w:sz w:val="24"/>
          <w:szCs w:val="24"/>
        </w:rPr>
        <w:t>В случае досрочного расторжения Договора оплата производится Стороной 2 с учетом авансового платежа за последний месяц размещения МТО.</w:t>
      </w:r>
    </w:p>
    <w:p w:rsidR="00240CFA" w:rsidRPr="00036F7F" w:rsidRDefault="004336CD" w:rsidP="00036F7F">
      <w:pPr>
        <w:pStyle w:val="11"/>
        <w:numPr>
          <w:ilvl w:val="1"/>
          <w:numId w:val="30"/>
        </w:numPr>
        <w:tabs>
          <w:tab w:val="left" w:pos="594"/>
        </w:tabs>
        <w:spacing w:line="240" w:lineRule="auto"/>
        <w:ind w:left="0" w:firstLine="567"/>
        <w:jc w:val="both"/>
        <w:rPr>
          <w:sz w:val="24"/>
          <w:szCs w:val="24"/>
        </w:rPr>
      </w:pPr>
      <w:r w:rsidRPr="00036F7F">
        <w:rPr>
          <w:sz w:val="24"/>
          <w:szCs w:val="24"/>
        </w:rPr>
        <w:t xml:space="preserve"> </w:t>
      </w:r>
      <w:r w:rsidR="00240CFA" w:rsidRPr="00036F7F">
        <w:rPr>
          <w:sz w:val="24"/>
          <w:szCs w:val="24"/>
        </w:rPr>
        <w:t>В платежных документах в графе «Наименование платежа» указывается</w:t>
      </w:r>
      <w:r w:rsidR="00036F7F" w:rsidRPr="00036F7F">
        <w:rPr>
          <w:sz w:val="24"/>
          <w:szCs w:val="24"/>
        </w:rPr>
        <w:t xml:space="preserve"> </w:t>
      </w:r>
      <w:r w:rsidR="00240CFA" w:rsidRPr="00036F7F">
        <w:rPr>
          <w:sz w:val="24"/>
          <w:szCs w:val="24"/>
        </w:rPr>
        <w:t>«Плата на право размещения МТО. Договор от_</w:t>
      </w:r>
      <w:r w:rsidR="00036F7F">
        <w:rPr>
          <w:sz w:val="24"/>
          <w:szCs w:val="24"/>
        </w:rPr>
        <w:t>________</w:t>
      </w:r>
      <w:r w:rsidR="00240CFA" w:rsidRPr="00036F7F">
        <w:rPr>
          <w:sz w:val="24"/>
          <w:szCs w:val="24"/>
        </w:rPr>
        <w:t>№</w:t>
      </w:r>
      <w:r w:rsidR="00240CFA" w:rsidRPr="00036F7F">
        <w:rPr>
          <w:sz w:val="24"/>
          <w:szCs w:val="24"/>
        </w:rPr>
        <w:tab/>
      </w:r>
      <w:r w:rsidR="00036F7F">
        <w:rPr>
          <w:sz w:val="24"/>
          <w:szCs w:val="24"/>
        </w:rPr>
        <w:t>__</w:t>
      </w:r>
      <w:r w:rsidR="00240CFA" w:rsidRPr="00036F7F">
        <w:rPr>
          <w:sz w:val="24"/>
          <w:szCs w:val="24"/>
        </w:rPr>
        <w:t>_». Датой оплаты считается</w:t>
      </w:r>
      <w:r w:rsidR="00036F7F">
        <w:rPr>
          <w:sz w:val="24"/>
          <w:szCs w:val="24"/>
        </w:rPr>
        <w:t xml:space="preserve"> </w:t>
      </w:r>
      <w:r w:rsidR="00240CFA" w:rsidRPr="00036F7F">
        <w:rPr>
          <w:sz w:val="24"/>
          <w:szCs w:val="24"/>
        </w:rPr>
        <w:t>дата</w:t>
      </w:r>
      <w:r w:rsidR="00036F7F">
        <w:rPr>
          <w:sz w:val="24"/>
          <w:szCs w:val="24"/>
        </w:rPr>
        <w:t xml:space="preserve"> </w:t>
      </w:r>
      <w:r w:rsidR="00240CFA" w:rsidRPr="00036F7F">
        <w:rPr>
          <w:sz w:val="24"/>
          <w:szCs w:val="24"/>
        </w:rPr>
        <w:t>поступ</w:t>
      </w:r>
      <w:r w:rsidR="001D678A" w:rsidRPr="00036F7F">
        <w:rPr>
          <w:sz w:val="24"/>
          <w:szCs w:val="24"/>
        </w:rPr>
        <w:t>ления</w:t>
      </w:r>
      <w:r w:rsidR="001D678A" w:rsidRPr="00036F7F">
        <w:rPr>
          <w:sz w:val="24"/>
          <w:szCs w:val="24"/>
        </w:rPr>
        <w:tab/>
        <w:t>денежных</w:t>
      </w:r>
      <w:r w:rsidR="001D678A" w:rsidRPr="00036F7F">
        <w:rPr>
          <w:sz w:val="24"/>
          <w:szCs w:val="24"/>
        </w:rPr>
        <w:tab/>
        <w:t>средств</w:t>
      </w:r>
      <w:r w:rsidR="001D678A" w:rsidRPr="00036F7F">
        <w:rPr>
          <w:sz w:val="24"/>
          <w:szCs w:val="24"/>
        </w:rPr>
        <w:tab/>
        <w:t xml:space="preserve">в </w:t>
      </w:r>
      <w:r w:rsidR="00240CFA" w:rsidRPr="00036F7F">
        <w:rPr>
          <w:sz w:val="24"/>
          <w:szCs w:val="24"/>
        </w:rPr>
        <w:t>бюджет Одинцовского городского округа Московской области. НДС уплачивается Стороной 2 в соответствии с действующим законодательством Российской Федерации.</w:t>
      </w:r>
    </w:p>
    <w:p w:rsidR="00240CFA" w:rsidRPr="004336CD" w:rsidRDefault="00036F7F" w:rsidP="00F51B16">
      <w:pPr>
        <w:pStyle w:val="11"/>
        <w:tabs>
          <w:tab w:val="left" w:pos="598"/>
        </w:tabs>
        <w:spacing w:line="240" w:lineRule="auto"/>
        <w:ind w:firstLine="567"/>
        <w:jc w:val="both"/>
        <w:rPr>
          <w:sz w:val="24"/>
          <w:szCs w:val="24"/>
        </w:rPr>
      </w:pPr>
      <w:r w:rsidRPr="00036F7F">
        <w:rPr>
          <w:sz w:val="24"/>
          <w:szCs w:val="24"/>
        </w:rPr>
        <w:t>3.</w:t>
      </w:r>
      <w:r>
        <w:rPr>
          <w:sz w:val="24"/>
          <w:szCs w:val="24"/>
        </w:rPr>
        <w:t xml:space="preserve">5. </w:t>
      </w:r>
      <w:r w:rsidR="00240CFA" w:rsidRPr="004336CD">
        <w:rPr>
          <w:sz w:val="24"/>
          <w:szCs w:val="24"/>
        </w:rPr>
        <w:t xml:space="preserve">Сторона 2 своевременно и в полном объеме оплачивает платежи за потребленную </w:t>
      </w:r>
      <w:r w:rsidR="004336CD">
        <w:rPr>
          <w:sz w:val="24"/>
          <w:szCs w:val="24"/>
        </w:rPr>
        <w:t>э</w:t>
      </w:r>
      <w:r w:rsidR="00240CFA" w:rsidRPr="004336CD">
        <w:rPr>
          <w:sz w:val="24"/>
          <w:szCs w:val="24"/>
        </w:rPr>
        <w:t>лектроэнергию.</w:t>
      </w:r>
    </w:p>
    <w:p w:rsidR="00240CFA" w:rsidRPr="004336CD" w:rsidRDefault="00240CFA" w:rsidP="00F51B16">
      <w:pPr>
        <w:pStyle w:val="11"/>
        <w:tabs>
          <w:tab w:val="left" w:pos="598"/>
        </w:tabs>
        <w:spacing w:line="240" w:lineRule="auto"/>
        <w:jc w:val="both"/>
        <w:rPr>
          <w:sz w:val="24"/>
          <w:szCs w:val="24"/>
        </w:rPr>
      </w:pPr>
    </w:p>
    <w:p w:rsidR="00240CFA" w:rsidRDefault="00240CFA" w:rsidP="00F51B16">
      <w:pPr>
        <w:pStyle w:val="11"/>
        <w:numPr>
          <w:ilvl w:val="0"/>
          <w:numId w:val="30"/>
        </w:numPr>
        <w:tabs>
          <w:tab w:val="left" w:pos="367"/>
        </w:tabs>
        <w:spacing w:line="240" w:lineRule="auto"/>
        <w:jc w:val="center"/>
        <w:rPr>
          <w:sz w:val="24"/>
          <w:szCs w:val="24"/>
        </w:rPr>
      </w:pPr>
      <w:r w:rsidRPr="004336CD">
        <w:rPr>
          <w:sz w:val="24"/>
          <w:szCs w:val="24"/>
        </w:rPr>
        <w:t>Права и обязанности Сторон</w:t>
      </w:r>
    </w:p>
    <w:p w:rsidR="00F51B16" w:rsidRPr="004336CD" w:rsidRDefault="00F51B16" w:rsidP="00F51B16">
      <w:pPr>
        <w:pStyle w:val="11"/>
        <w:tabs>
          <w:tab w:val="left" w:pos="367"/>
        </w:tabs>
        <w:spacing w:line="240" w:lineRule="auto"/>
        <w:jc w:val="center"/>
        <w:rPr>
          <w:sz w:val="24"/>
          <w:szCs w:val="24"/>
        </w:rPr>
      </w:pPr>
    </w:p>
    <w:p w:rsidR="00240CFA" w:rsidRPr="004336CD" w:rsidRDefault="00F51B16" w:rsidP="00F51B16">
      <w:pPr>
        <w:pStyle w:val="11"/>
        <w:tabs>
          <w:tab w:val="left" w:pos="578"/>
        </w:tabs>
        <w:spacing w:line="240" w:lineRule="auto"/>
        <w:ind w:firstLine="567"/>
        <w:jc w:val="both"/>
        <w:rPr>
          <w:sz w:val="24"/>
          <w:szCs w:val="24"/>
        </w:rPr>
      </w:pPr>
      <w:r w:rsidRPr="00F51B16">
        <w:rPr>
          <w:sz w:val="24"/>
          <w:szCs w:val="24"/>
        </w:rPr>
        <w:t>4.</w:t>
      </w:r>
      <w:r>
        <w:rPr>
          <w:sz w:val="24"/>
          <w:szCs w:val="24"/>
        </w:rPr>
        <w:t xml:space="preserve">1. </w:t>
      </w:r>
      <w:r w:rsidR="00240CFA" w:rsidRPr="004336CD">
        <w:rPr>
          <w:sz w:val="24"/>
          <w:szCs w:val="24"/>
        </w:rPr>
        <w:t>Сторона 1:</w:t>
      </w:r>
    </w:p>
    <w:p w:rsidR="00240CFA" w:rsidRPr="004336CD" w:rsidRDefault="00240CFA" w:rsidP="00F51B16">
      <w:pPr>
        <w:pStyle w:val="11"/>
        <w:numPr>
          <w:ilvl w:val="2"/>
          <w:numId w:val="30"/>
        </w:numPr>
        <w:tabs>
          <w:tab w:val="left" w:pos="0"/>
        </w:tabs>
        <w:spacing w:line="240" w:lineRule="auto"/>
        <w:ind w:left="0" w:firstLine="567"/>
        <w:jc w:val="both"/>
        <w:rPr>
          <w:sz w:val="24"/>
          <w:szCs w:val="24"/>
        </w:rPr>
      </w:pPr>
      <w:r w:rsidRPr="004336CD">
        <w:rPr>
          <w:sz w:val="24"/>
          <w:szCs w:val="24"/>
        </w:rPr>
        <w:t>Предоставляет право Стороне 2 разместить МТО в соответствии с условиями Договора.</w:t>
      </w:r>
    </w:p>
    <w:p w:rsidR="00240CFA" w:rsidRPr="004336CD" w:rsidRDefault="00240CFA" w:rsidP="00F51B16">
      <w:pPr>
        <w:pStyle w:val="11"/>
        <w:numPr>
          <w:ilvl w:val="2"/>
          <w:numId w:val="30"/>
        </w:numPr>
        <w:tabs>
          <w:tab w:val="left" w:pos="0"/>
        </w:tabs>
        <w:spacing w:line="240" w:lineRule="auto"/>
        <w:ind w:left="0" w:firstLine="567"/>
        <w:jc w:val="both"/>
        <w:rPr>
          <w:sz w:val="24"/>
          <w:szCs w:val="24"/>
        </w:rPr>
      </w:pPr>
      <w:r w:rsidRPr="004336CD">
        <w:rPr>
          <w:sz w:val="24"/>
          <w:szCs w:val="24"/>
        </w:rPr>
        <w:t>В течение срока действия Договора не заключает договор на право размещения МТО, предоставленного Стороне 2 по настоящему Договору, с иными лицами.</w:t>
      </w:r>
    </w:p>
    <w:p w:rsidR="00240CFA" w:rsidRPr="004336CD" w:rsidRDefault="00240CFA" w:rsidP="00F51B16">
      <w:pPr>
        <w:pStyle w:val="11"/>
        <w:numPr>
          <w:ilvl w:val="2"/>
          <w:numId w:val="30"/>
        </w:numPr>
        <w:tabs>
          <w:tab w:val="left" w:pos="0"/>
        </w:tabs>
        <w:spacing w:line="240" w:lineRule="auto"/>
        <w:ind w:left="0" w:firstLine="567"/>
        <w:jc w:val="both"/>
        <w:rPr>
          <w:sz w:val="24"/>
          <w:szCs w:val="24"/>
        </w:rPr>
      </w:pPr>
      <w:r w:rsidRPr="004336CD">
        <w:rPr>
          <w:sz w:val="24"/>
          <w:szCs w:val="24"/>
        </w:rPr>
        <w:t>Осуществляет контроль за выполнением Стороной 2 требований к размещению МТО согласно Договору и действующему законодательству.</w:t>
      </w:r>
    </w:p>
    <w:p w:rsidR="00240CFA" w:rsidRPr="004336CD" w:rsidRDefault="00240CFA" w:rsidP="00F51B16">
      <w:pPr>
        <w:pStyle w:val="11"/>
        <w:numPr>
          <w:ilvl w:val="2"/>
          <w:numId w:val="30"/>
        </w:numPr>
        <w:tabs>
          <w:tab w:val="left" w:pos="0"/>
        </w:tabs>
        <w:spacing w:line="240" w:lineRule="auto"/>
        <w:ind w:left="0" w:firstLine="567"/>
        <w:jc w:val="both"/>
        <w:rPr>
          <w:sz w:val="24"/>
          <w:szCs w:val="24"/>
        </w:rPr>
      </w:pPr>
      <w:r w:rsidRPr="004336CD">
        <w:rPr>
          <w:sz w:val="24"/>
          <w:szCs w:val="24"/>
        </w:rPr>
        <w:t>Лично или через специализированные организации проводит проверки размещения МТО в соответствии с условиями Договора и фиксирует выявленные нарушения.</w:t>
      </w:r>
    </w:p>
    <w:p w:rsidR="00240CFA" w:rsidRPr="004336CD" w:rsidRDefault="00F51B16" w:rsidP="00F51B16">
      <w:pPr>
        <w:pStyle w:val="11"/>
        <w:tabs>
          <w:tab w:val="left" w:pos="426"/>
        </w:tabs>
        <w:spacing w:line="240" w:lineRule="auto"/>
        <w:ind w:firstLine="567"/>
        <w:jc w:val="both"/>
        <w:rPr>
          <w:sz w:val="24"/>
          <w:szCs w:val="24"/>
        </w:rPr>
      </w:pPr>
      <w:r w:rsidRPr="00F51B16">
        <w:rPr>
          <w:sz w:val="24"/>
          <w:szCs w:val="24"/>
        </w:rPr>
        <w:t>4.</w:t>
      </w:r>
      <w:r>
        <w:rPr>
          <w:sz w:val="24"/>
          <w:szCs w:val="24"/>
        </w:rPr>
        <w:t xml:space="preserve">2. </w:t>
      </w:r>
      <w:r w:rsidR="00240CFA" w:rsidRPr="004336CD">
        <w:rPr>
          <w:sz w:val="24"/>
          <w:szCs w:val="24"/>
        </w:rPr>
        <w:t>Сторона 2:</w:t>
      </w:r>
    </w:p>
    <w:p w:rsidR="00240CFA" w:rsidRPr="004336CD" w:rsidRDefault="00F51B16" w:rsidP="00F51B16">
      <w:pPr>
        <w:ind w:firstLine="567"/>
        <w:jc w:val="both"/>
        <w:rPr>
          <w:rFonts w:ascii="Times New Roman" w:eastAsia="Calibri" w:hAnsi="Times New Roman" w:cs="Times New Roman"/>
          <w:color w:val="auto"/>
          <w:lang w:eastAsia="en-US" w:bidi="ar-SA"/>
        </w:rPr>
      </w:pPr>
      <w:r>
        <w:rPr>
          <w:rFonts w:ascii="Times New Roman" w:hAnsi="Times New Roman" w:cs="Times New Roman"/>
        </w:rPr>
        <w:t xml:space="preserve">4.2.1. </w:t>
      </w:r>
      <w:r w:rsidR="00240CFA" w:rsidRPr="004336CD">
        <w:rPr>
          <w:rFonts w:ascii="Times New Roman" w:hAnsi="Times New Roman" w:cs="Times New Roman"/>
        </w:rPr>
        <w:t>Размещает МТО на месте размещения МТО в соответствии со Схемой и Договором, требованием законодательства Российской</w:t>
      </w:r>
      <w:r w:rsidR="00240CFA" w:rsidRPr="004336CD">
        <w:rPr>
          <w:rFonts w:ascii="Times New Roman" w:hAnsi="Times New Roman" w:cs="Times New Roman"/>
        </w:rPr>
        <w:tab/>
        <w:t xml:space="preserve">Федерации и в соответствии с </w:t>
      </w:r>
      <w:r w:rsidR="001D678A" w:rsidRPr="004336CD">
        <w:rPr>
          <w:rFonts w:ascii="Times New Roman" w:hAnsi="Times New Roman" w:cs="Times New Roman"/>
          <w:bCs/>
        </w:rPr>
        <w:t xml:space="preserve">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w:t>
      </w:r>
      <w:r w:rsidR="001D678A" w:rsidRPr="00AE1AB3">
        <w:rPr>
          <w:rFonts w:ascii="Times New Roman" w:hAnsi="Times New Roman" w:cs="Times New Roman"/>
          <w:bCs/>
          <w:color w:val="000000" w:themeColor="text1"/>
        </w:rPr>
        <w:t>организации мобильной торговли</w:t>
      </w:r>
      <w:r w:rsidR="001D678A" w:rsidRPr="00AE1AB3">
        <w:rPr>
          <w:rFonts w:ascii="Times New Roman" w:eastAsia="Calibri" w:hAnsi="Times New Roman" w:cs="Times New Roman"/>
          <w:color w:val="000000" w:themeColor="text1"/>
          <w:lang w:eastAsia="en-US" w:bidi="ar-SA"/>
        </w:rPr>
        <w:t xml:space="preserve"> на территории  Одинцовского городского округа Московской области </w:t>
      </w:r>
      <w:r w:rsidR="00240CFA" w:rsidRPr="00AE1AB3">
        <w:rPr>
          <w:rFonts w:ascii="Times New Roman" w:hAnsi="Times New Roman" w:cs="Times New Roman"/>
          <w:color w:val="000000" w:themeColor="text1"/>
        </w:rPr>
        <w:t>от_</w:t>
      </w:r>
      <w:r w:rsidRPr="00AE1AB3">
        <w:rPr>
          <w:rFonts w:ascii="Times New Roman" w:hAnsi="Times New Roman" w:cs="Times New Roman"/>
          <w:color w:val="000000" w:themeColor="text1"/>
        </w:rPr>
        <w:t>__</w:t>
      </w:r>
      <w:r w:rsidR="00240CFA" w:rsidRPr="00AE1AB3">
        <w:rPr>
          <w:rFonts w:ascii="Times New Roman" w:hAnsi="Times New Roman" w:cs="Times New Roman"/>
          <w:color w:val="000000" w:themeColor="text1"/>
        </w:rPr>
        <w:t xml:space="preserve"> №_</w:t>
      </w:r>
      <w:proofErr w:type="gramStart"/>
      <w:r w:rsidR="00240CFA" w:rsidRPr="00AE1AB3">
        <w:rPr>
          <w:rFonts w:ascii="Times New Roman" w:hAnsi="Times New Roman" w:cs="Times New Roman"/>
          <w:color w:val="000000" w:themeColor="text1"/>
        </w:rPr>
        <w:t xml:space="preserve"> </w:t>
      </w:r>
      <w:r w:rsidR="001D678A" w:rsidRPr="00AE1AB3">
        <w:rPr>
          <w:rFonts w:ascii="Times New Roman" w:hAnsi="Times New Roman" w:cs="Times New Roman"/>
          <w:color w:val="000000" w:themeColor="text1"/>
        </w:rPr>
        <w:t>.</w:t>
      </w:r>
      <w:proofErr w:type="gramEnd"/>
    </w:p>
    <w:p w:rsidR="00240CFA" w:rsidRPr="004336CD" w:rsidRDefault="00F51B16" w:rsidP="00F51B16">
      <w:pPr>
        <w:pStyle w:val="11"/>
        <w:tabs>
          <w:tab w:val="left" w:pos="794"/>
        </w:tabs>
        <w:spacing w:line="240" w:lineRule="auto"/>
        <w:ind w:firstLine="567"/>
        <w:jc w:val="both"/>
        <w:rPr>
          <w:sz w:val="24"/>
          <w:szCs w:val="24"/>
        </w:rPr>
      </w:pPr>
      <w:r>
        <w:rPr>
          <w:sz w:val="24"/>
          <w:szCs w:val="24"/>
        </w:rPr>
        <w:t xml:space="preserve">4.2.2. </w:t>
      </w:r>
      <w:r w:rsidR="00240CFA" w:rsidRPr="004336CD">
        <w:rPr>
          <w:sz w:val="24"/>
          <w:szCs w:val="24"/>
        </w:rPr>
        <w:t>Использует место размещения МТО по целевому назначению в соответствии с видом МТО и его специализацией.</w:t>
      </w:r>
    </w:p>
    <w:p w:rsidR="00240CFA" w:rsidRPr="004336CD" w:rsidRDefault="00F51B16" w:rsidP="00F51B16">
      <w:pPr>
        <w:pStyle w:val="11"/>
        <w:tabs>
          <w:tab w:val="left" w:pos="794"/>
        </w:tabs>
        <w:spacing w:line="240" w:lineRule="auto"/>
        <w:ind w:firstLine="567"/>
        <w:jc w:val="both"/>
        <w:rPr>
          <w:sz w:val="24"/>
          <w:szCs w:val="24"/>
        </w:rPr>
      </w:pPr>
      <w:r>
        <w:rPr>
          <w:sz w:val="24"/>
          <w:szCs w:val="24"/>
        </w:rPr>
        <w:t xml:space="preserve">4.2.3. </w:t>
      </w:r>
      <w:r w:rsidR="00240CFA" w:rsidRPr="004336CD">
        <w:rPr>
          <w:sz w:val="24"/>
          <w:szCs w:val="24"/>
        </w:rPr>
        <w:t>Предоставляет Стороне 1 в течении 2 календарных дней с даты заключения Договора информацию о режиме работы МТО на весь период размещения МТО и соблюдает его в течении всего периода размещения МТО.</w:t>
      </w:r>
    </w:p>
    <w:p w:rsidR="00240CFA" w:rsidRPr="004336CD" w:rsidRDefault="00F51B16" w:rsidP="00F51B16">
      <w:pPr>
        <w:pStyle w:val="11"/>
        <w:tabs>
          <w:tab w:val="left" w:pos="1042"/>
        </w:tabs>
        <w:spacing w:line="240" w:lineRule="auto"/>
        <w:ind w:firstLine="567"/>
        <w:jc w:val="both"/>
        <w:rPr>
          <w:sz w:val="24"/>
          <w:szCs w:val="24"/>
        </w:rPr>
      </w:pPr>
      <w:r>
        <w:rPr>
          <w:sz w:val="24"/>
          <w:szCs w:val="24"/>
        </w:rPr>
        <w:t xml:space="preserve">4.2.4. </w:t>
      </w:r>
      <w:r w:rsidR="00240CFA" w:rsidRPr="004336CD">
        <w:rPr>
          <w:sz w:val="24"/>
          <w:szCs w:val="24"/>
        </w:rPr>
        <w:t>Осуществлять эксплуатацию МТО в полном соответствии с характеристиками размещения МТО, указанными в приложении к настоящему Договору.</w:t>
      </w:r>
    </w:p>
    <w:p w:rsidR="00240CFA" w:rsidRPr="004336CD" w:rsidRDefault="00F51B16" w:rsidP="00F51B16">
      <w:pPr>
        <w:pStyle w:val="11"/>
        <w:tabs>
          <w:tab w:val="left" w:pos="794"/>
        </w:tabs>
        <w:spacing w:line="240" w:lineRule="auto"/>
        <w:ind w:firstLine="567"/>
        <w:jc w:val="both"/>
        <w:rPr>
          <w:sz w:val="24"/>
          <w:szCs w:val="24"/>
        </w:rPr>
      </w:pPr>
      <w:r>
        <w:rPr>
          <w:sz w:val="24"/>
          <w:szCs w:val="24"/>
        </w:rPr>
        <w:t xml:space="preserve">4.2.5. </w:t>
      </w:r>
      <w:r w:rsidR="00240CFA" w:rsidRPr="004336CD">
        <w:rPr>
          <w:sz w:val="24"/>
          <w:szCs w:val="24"/>
        </w:rPr>
        <w:t>В течение 2 рабочих дней с даты заключения Договора подает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240CFA" w:rsidRPr="004336CD" w:rsidRDefault="00F51B16" w:rsidP="00F51B16">
      <w:pPr>
        <w:pStyle w:val="11"/>
        <w:tabs>
          <w:tab w:val="left" w:pos="799"/>
        </w:tabs>
        <w:spacing w:line="240" w:lineRule="auto"/>
        <w:ind w:firstLine="567"/>
        <w:jc w:val="both"/>
        <w:rPr>
          <w:sz w:val="24"/>
          <w:szCs w:val="24"/>
        </w:rPr>
      </w:pPr>
      <w:r>
        <w:rPr>
          <w:sz w:val="24"/>
          <w:szCs w:val="24"/>
        </w:rPr>
        <w:t xml:space="preserve">4.2.6. </w:t>
      </w:r>
      <w:r w:rsidR="00240CFA" w:rsidRPr="004336CD">
        <w:rPr>
          <w:sz w:val="24"/>
          <w:szCs w:val="24"/>
        </w:rPr>
        <w:t xml:space="preserve">Обеспечивает соблюдение требований, установленных законодательством Российской Федерации, в том числе о защите прав потребителей, </w:t>
      </w:r>
      <w:proofErr w:type="spellStart"/>
      <w:r w:rsidR="00240CFA" w:rsidRPr="004336CD">
        <w:rPr>
          <w:sz w:val="24"/>
          <w:szCs w:val="24"/>
        </w:rPr>
        <w:t>санитарно</w:t>
      </w:r>
      <w:proofErr w:type="spellEnd"/>
      <w:r w:rsidR="00240CFA" w:rsidRPr="004336CD">
        <w:rPr>
          <w:sz w:val="24"/>
          <w:szCs w:val="24"/>
        </w:rPr>
        <w:t xml:space="preserve"> - 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240CFA" w:rsidRPr="004336CD" w:rsidRDefault="00F51B16" w:rsidP="00F51B16">
      <w:pPr>
        <w:pStyle w:val="11"/>
        <w:tabs>
          <w:tab w:val="left" w:pos="794"/>
        </w:tabs>
        <w:spacing w:line="240" w:lineRule="auto"/>
        <w:ind w:firstLine="567"/>
        <w:jc w:val="both"/>
        <w:rPr>
          <w:sz w:val="24"/>
          <w:szCs w:val="24"/>
        </w:rPr>
      </w:pPr>
      <w:r>
        <w:rPr>
          <w:sz w:val="24"/>
          <w:szCs w:val="24"/>
        </w:rPr>
        <w:t xml:space="preserve">4.2.7. </w:t>
      </w:r>
      <w:r w:rsidR="00240CFA" w:rsidRPr="004336CD">
        <w:rPr>
          <w:sz w:val="24"/>
          <w:szCs w:val="24"/>
        </w:rPr>
        <w:t>В течение всего срока действия Договора обеспечить надлежащее состояние и внешний вид нестационарного торгового объекта.</w:t>
      </w:r>
    </w:p>
    <w:p w:rsidR="001D678A" w:rsidRPr="004336CD" w:rsidRDefault="00F51B16" w:rsidP="00F51B16">
      <w:pPr>
        <w:pStyle w:val="11"/>
        <w:tabs>
          <w:tab w:val="left" w:pos="799"/>
        </w:tabs>
        <w:spacing w:line="240" w:lineRule="auto"/>
        <w:ind w:firstLine="567"/>
        <w:jc w:val="both"/>
        <w:rPr>
          <w:sz w:val="24"/>
          <w:szCs w:val="24"/>
        </w:rPr>
      </w:pPr>
      <w:r>
        <w:rPr>
          <w:sz w:val="24"/>
          <w:szCs w:val="24"/>
        </w:rPr>
        <w:t xml:space="preserve">4.2.8. </w:t>
      </w:r>
      <w:r w:rsidR="00240CFA" w:rsidRPr="004336CD">
        <w:rPr>
          <w:sz w:val="24"/>
          <w:szCs w:val="24"/>
        </w:rPr>
        <w:t>По окончанию срока действия или расторжения Договора: освобождает место размещения МТО; приводит место размещения МТО в первоначальное состояние; письменно уведомляет Сторону 1 об освобождении места размещения МТО.</w:t>
      </w:r>
    </w:p>
    <w:p w:rsidR="00240CFA" w:rsidRPr="004336CD" w:rsidRDefault="00F51B16" w:rsidP="00F51B16">
      <w:pPr>
        <w:pStyle w:val="11"/>
        <w:tabs>
          <w:tab w:val="left" w:pos="799"/>
        </w:tabs>
        <w:spacing w:line="240" w:lineRule="auto"/>
        <w:ind w:firstLine="567"/>
        <w:jc w:val="both"/>
        <w:rPr>
          <w:sz w:val="24"/>
          <w:szCs w:val="24"/>
        </w:rPr>
      </w:pPr>
      <w:r>
        <w:rPr>
          <w:sz w:val="24"/>
          <w:szCs w:val="24"/>
        </w:rPr>
        <w:t xml:space="preserve">4.2.9. </w:t>
      </w:r>
      <w:r w:rsidR="00240CFA" w:rsidRPr="004336CD">
        <w:rPr>
          <w:sz w:val="24"/>
          <w:szCs w:val="24"/>
        </w:rPr>
        <w:t>Инициирует досрочное расторжение настоящего Договора по соглашению Сторон.</w:t>
      </w:r>
    </w:p>
    <w:p w:rsidR="00F51B16" w:rsidRDefault="00F51B16" w:rsidP="00F51B16">
      <w:pPr>
        <w:pStyle w:val="11"/>
        <w:tabs>
          <w:tab w:val="left" w:pos="931"/>
        </w:tabs>
        <w:spacing w:line="240" w:lineRule="auto"/>
        <w:ind w:firstLine="567"/>
        <w:jc w:val="both"/>
        <w:rPr>
          <w:sz w:val="24"/>
          <w:szCs w:val="24"/>
        </w:rPr>
      </w:pPr>
      <w:r>
        <w:rPr>
          <w:sz w:val="24"/>
          <w:szCs w:val="24"/>
        </w:rPr>
        <w:t xml:space="preserve">4.2.10. </w:t>
      </w:r>
      <w:r w:rsidR="00240CFA" w:rsidRPr="004336CD">
        <w:rPr>
          <w:sz w:val="24"/>
          <w:szCs w:val="24"/>
        </w:rPr>
        <w:t>Своевременно и в полном объеме производить оплату в соответствии с условиями настоящего Договора.</w:t>
      </w:r>
    </w:p>
    <w:p w:rsidR="00240CFA" w:rsidRDefault="00F51B16" w:rsidP="00F51B16">
      <w:pPr>
        <w:pStyle w:val="11"/>
        <w:tabs>
          <w:tab w:val="left" w:pos="931"/>
        </w:tabs>
        <w:spacing w:line="240" w:lineRule="auto"/>
        <w:ind w:firstLine="567"/>
        <w:jc w:val="both"/>
        <w:rPr>
          <w:sz w:val="24"/>
          <w:szCs w:val="24"/>
        </w:rPr>
      </w:pPr>
      <w:r>
        <w:rPr>
          <w:sz w:val="24"/>
          <w:szCs w:val="24"/>
        </w:rPr>
        <w:t xml:space="preserve">4.3. </w:t>
      </w:r>
      <w:r w:rsidR="00240CFA" w:rsidRPr="004336CD">
        <w:rPr>
          <w:sz w:val="24"/>
          <w:szCs w:val="24"/>
        </w:rPr>
        <w:t>Стороны обязаны уведомить друг друга об изменении своих почтовых адресов, банковских, иных реквизитов в срок не позднее 7 (семи)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F51B16" w:rsidRPr="004336CD" w:rsidRDefault="00F51B16" w:rsidP="00F51B16">
      <w:pPr>
        <w:pStyle w:val="11"/>
        <w:tabs>
          <w:tab w:val="left" w:pos="931"/>
        </w:tabs>
        <w:spacing w:line="240" w:lineRule="auto"/>
        <w:ind w:firstLine="0"/>
        <w:jc w:val="both"/>
        <w:rPr>
          <w:sz w:val="24"/>
          <w:szCs w:val="24"/>
        </w:rPr>
      </w:pPr>
    </w:p>
    <w:p w:rsidR="00240CFA" w:rsidRPr="004336CD" w:rsidRDefault="00F51B16" w:rsidP="00F51B16">
      <w:pPr>
        <w:pStyle w:val="11"/>
        <w:tabs>
          <w:tab w:val="left" w:pos="318"/>
        </w:tabs>
        <w:spacing w:after="520" w:line="240" w:lineRule="auto"/>
        <w:ind w:firstLine="0"/>
        <w:jc w:val="center"/>
        <w:rPr>
          <w:sz w:val="24"/>
          <w:szCs w:val="24"/>
        </w:rPr>
      </w:pPr>
      <w:r>
        <w:rPr>
          <w:sz w:val="24"/>
          <w:szCs w:val="24"/>
        </w:rPr>
        <w:t xml:space="preserve">5. </w:t>
      </w:r>
      <w:r w:rsidR="00240CFA" w:rsidRPr="004336CD">
        <w:rPr>
          <w:sz w:val="24"/>
          <w:szCs w:val="24"/>
        </w:rPr>
        <w:t>Ответственность Сторон</w:t>
      </w:r>
    </w:p>
    <w:p w:rsidR="00F51B16" w:rsidRDefault="00F51B16" w:rsidP="00F51B16">
      <w:pPr>
        <w:pStyle w:val="11"/>
        <w:tabs>
          <w:tab w:val="left" w:pos="638"/>
        </w:tabs>
        <w:spacing w:line="240" w:lineRule="auto"/>
        <w:ind w:firstLine="567"/>
        <w:jc w:val="both"/>
        <w:rPr>
          <w:sz w:val="24"/>
          <w:szCs w:val="24"/>
        </w:rPr>
      </w:pPr>
      <w:r>
        <w:rPr>
          <w:sz w:val="24"/>
          <w:szCs w:val="24"/>
        </w:rPr>
        <w:t xml:space="preserve">5.1. </w:t>
      </w:r>
      <w:r w:rsidR="00240CFA" w:rsidRPr="004336CD">
        <w:rPr>
          <w:sz w:val="24"/>
          <w:szCs w:val="24"/>
        </w:rPr>
        <w:t>Стороны несут ответственность за неисполнение или ненадлежащее исполнение обязательств по Договору в соответствии с законода</w:t>
      </w:r>
      <w:r>
        <w:rPr>
          <w:sz w:val="24"/>
          <w:szCs w:val="24"/>
        </w:rPr>
        <w:t>тельством Российской Федерации.</w:t>
      </w:r>
    </w:p>
    <w:p w:rsidR="00240CFA" w:rsidRPr="004336CD" w:rsidRDefault="00F51B16" w:rsidP="00F51B16">
      <w:pPr>
        <w:pStyle w:val="11"/>
        <w:tabs>
          <w:tab w:val="left" w:pos="638"/>
        </w:tabs>
        <w:spacing w:line="240" w:lineRule="auto"/>
        <w:ind w:firstLine="567"/>
        <w:jc w:val="both"/>
        <w:rPr>
          <w:sz w:val="24"/>
          <w:szCs w:val="24"/>
        </w:rPr>
      </w:pPr>
      <w:r>
        <w:rPr>
          <w:sz w:val="24"/>
          <w:szCs w:val="24"/>
        </w:rPr>
        <w:t xml:space="preserve">5.2. </w:t>
      </w:r>
      <w:r w:rsidR="00240CFA" w:rsidRPr="004336CD">
        <w:rPr>
          <w:sz w:val="24"/>
          <w:szCs w:val="24"/>
        </w:rPr>
        <w:t xml:space="preserve">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w:t>
      </w:r>
      <w:r w:rsidR="00E879B1" w:rsidRPr="004336CD">
        <w:rPr>
          <w:sz w:val="24"/>
          <w:szCs w:val="24"/>
        </w:rPr>
        <w:t>Стороны 1</w:t>
      </w:r>
      <w:r w:rsidR="00240CFA" w:rsidRPr="004336CD">
        <w:rPr>
          <w:sz w:val="24"/>
          <w:szCs w:val="24"/>
        </w:rPr>
        <w:t>.</w:t>
      </w:r>
    </w:p>
    <w:p w:rsidR="00240CFA" w:rsidRPr="004336CD" w:rsidRDefault="00F51B16" w:rsidP="00F51B16">
      <w:pPr>
        <w:pStyle w:val="11"/>
        <w:tabs>
          <w:tab w:val="left" w:pos="638"/>
        </w:tabs>
        <w:spacing w:line="240" w:lineRule="auto"/>
        <w:ind w:firstLine="567"/>
        <w:jc w:val="both"/>
        <w:rPr>
          <w:sz w:val="24"/>
          <w:szCs w:val="24"/>
        </w:rPr>
      </w:pPr>
      <w:r>
        <w:rPr>
          <w:sz w:val="24"/>
          <w:szCs w:val="24"/>
        </w:rPr>
        <w:t xml:space="preserve">5.3. </w:t>
      </w:r>
      <w:r w:rsidR="00240CFA" w:rsidRPr="004336CD">
        <w:rPr>
          <w:sz w:val="24"/>
          <w:szCs w:val="24"/>
        </w:rPr>
        <w:t xml:space="preserve">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w:t>
      </w:r>
    </w:p>
    <w:p w:rsidR="00240CFA" w:rsidRPr="004336CD" w:rsidRDefault="00F51B16" w:rsidP="00F51B16">
      <w:pPr>
        <w:pStyle w:val="11"/>
        <w:tabs>
          <w:tab w:val="left" w:pos="638"/>
        </w:tabs>
        <w:spacing w:line="240" w:lineRule="auto"/>
        <w:ind w:firstLine="567"/>
        <w:jc w:val="both"/>
        <w:rPr>
          <w:sz w:val="24"/>
          <w:szCs w:val="24"/>
        </w:rPr>
      </w:pPr>
      <w:r>
        <w:rPr>
          <w:sz w:val="24"/>
          <w:szCs w:val="24"/>
        </w:rPr>
        <w:t xml:space="preserve">5.4. </w:t>
      </w:r>
      <w:r w:rsidR="00240CFA" w:rsidRPr="004336CD">
        <w:rPr>
          <w:sz w:val="24"/>
          <w:szCs w:val="24"/>
        </w:rPr>
        <w:t>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5.1 и 5.2 настоящего Договора.</w:t>
      </w:r>
    </w:p>
    <w:p w:rsidR="00240CFA" w:rsidRPr="004336CD" w:rsidRDefault="00F51B16" w:rsidP="00F51B16">
      <w:pPr>
        <w:pStyle w:val="11"/>
        <w:tabs>
          <w:tab w:val="left" w:pos="638"/>
        </w:tabs>
        <w:spacing w:line="240" w:lineRule="auto"/>
        <w:ind w:firstLine="567"/>
        <w:jc w:val="both"/>
        <w:rPr>
          <w:sz w:val="24"/>
          <w:szCs w:val="24"/>
        </w:rPr>
      </w:pPr>
      <w:r>
        <w:rPr>
          <w:sz w:val="24"/>
          <w:szCs w:val="24"/>
        </w:rPr>
        <w:t xml:space="preserve">5.5. </w:t>
      </w:r>
      <w:r w:rsidR="00240CFA" w:rsidRPr="004336CD">
        <w:rPr>
          <w:sz w:val="24"/>
          <w:szCs w:val="24"/>
        </w:rPr>
        <w:t>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240CFA" w:rsidRDefault="00F51B16" w:rsidP="00F51B16">
      <w:pPr>
        <w:pStyle w:val="11"/>
        <w:tabs>
          <w:tab w:val="left" w:pos="534"/>
        </w:tabs>
        <w:spacing w:line="240" w:lineRule="auto"/>
        <w:ind w:firstLine="567"/>
        <w:jc w:val="both"/>
        <w:rPr>
          <w:sz w:val="24"/>
          <w:szCs w:val="24"/>
        </w:rPr>
      </w:pPr>
      <w:r>
        <w:rPr>
          <w:sz w:val="24"/>
          <w:szCs w:val="24"/>
        </w:rPr>
        <w:t xml:space="preserve">5.6. </w:t>
      </w:r>
      <w:r w:rsidR="00240CFA" w:rsidRPr="004336CD">
        <w:rPr>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r w:rsidR="001D678A" w:rsidRPr="004336CD">
        <w:rPr>
          <w:sz w:val="24"/>
          <w:szCs w:val="24"/>
        </w:rPr>
        <w:t>.</w:t>
      </w:r>
    </w:p>
    <w:p w:rsidR="00F51B16" w:rsidRPr="004336CD" w:rsidRDefault="00F51B16" w:rsidP="00F51B16">
      <w:pPr>
        <w:pStyle w:val="11"/>
        <w:tabs>
          <w:tab w:val="left" w:pos="534"/>
        </w:tabs>
        <w:spacing w:line="240" w:lineRule="auto"/>
        <w:ind w:firstLine="567"/>
        <w:jc w:val="both"/>
        <w:rPr>
          <w:sz w:val="24"/>
          <w:szCs w:val="24"/>
        </w:rPr>
      </w:pPr>
    </w:p>
    <w:p w:rsidR="00240CFA" w:rsidRDefault="00F51B16" w:rsidP="00F51B16">
      <w:pPr>
        <w:pStyle w:val="11"/>
        <w:tabs>
          <w:tab w:val="left" w:pos="322"/>
        </w:tabs>
        <w:spacing w:line="240" w:lineRule="auto"/>
        <w:ind w:firstLine="0"/>
        <w:jc w:val="center"/>
        <w:rPr>
          <w:sz w:val="24"/>
          <w:szCs w:val="24"/>
        </w:rPr>
      </w:pPr>
      <w:r>
        <w:rPr>
          <w:sz w:val="24"/>
          <w:szCs w:val="24"/>
        </w:rPr>
        <w:t xml:space="preserve">    6. </w:t>
      </w:r>
      <w:r w:rsidR="00240CFA" w:rsidRPr="004336CD">
        <w:rPr>
          <w:sz w:val="24"/>
          <w:szCs w:val="24"/>
        </w:rPr>
        <w:t>Порядок изменения, прекращения и расторжения Договора</w:t>
      </w:r>
    </w:p>
    <w:p w:rsidR="00F51B16" w:rsidRPr="004336CD" w:rsidRDefault="00F51B16" w:rsidP="00F51B16">
      <w:pPr>
        <w:pStyle w:val="11"/>
        <w:tabs>
          <w:tab w:val="left" w:pos="322"/>
        </w:tabs>
        <w:spacing w:line="240" w:lineRule="auto"/>
        <w:ind w:firstLine="567"/>
        <w:jc w:val="center"/>
        <w:rPr>
          <w:sz w:val="24"/>
          <w:szCs w:val="24"/>
        </w:rPr>
      </w:pPr>
    </w:p>
    <w:p w:rsidR="00240CFA" w:rsidRPr="004336CD" w:rsidRDefault="00F51B16" w:rsidP="00F4567D">
      <w:pPr>
        <w:pStyle w:val="11"/>
        <w:tabs>
          <w:tab w:val="left" w:pos="638"/>
        </w:tabs>
        <w:spacing w:line="240" w:lineRule="auto"/>
        <w:ind w:firstLine="567"/>
        <w:jc w:val="both"/>
        <w:rPr>
          <w:color w:val="C00000"/>
          <w:sz w:val="24"/>
          <w:szCs w:val="24"/>
        </w:rPr>
      </w:pPr>
      <w:r w:rsidRPr="00F51B16">
        <w:rPr>
          <w:sz w:val="24"/>
          <w:szCs w:val="24"/>
        </w:rPr>
        <w:t>6.</w:t>
      </w:r>
      <w:r>
        <w:rPr>
          <w:sz w:val="24"/>
          <w:szCs w:val="24"/>
        </w:rPr>
        <w:t xml:space="preserve">1. </w:t>
      </w:r>
      <w:r w:rsidR="00240CFA" w:rsidRPr="004336CD">
        <w:rPr>
          <w:sz w:val="24"/>
          <w:szCs w:val="24"/>
        </w:rPr>
        <w:t xml:space="preserve">Договор считается </w:t>
      </w:r>
      <w:r w:rsidR="00240CFA" w:rsidRPr="00F4567D">
        <w:rPr>
          <w:sz w:val="24"/>
          <w:szCs w:val="24"/>
        </w:rPr>
        <w:t>незаключенным</w:t>
      </w:r>
      <w:r w:rsidRPr="00F4567D">
        <w:rPr>
          <w:sz w:val="24"/>
          <w:szCs w:val="24"/>
        </w:rPr>
        <w:t xml:space="preserve"> </w:t>
      </w:r>
      <w:r w:rsidR="00240CFA" w:rsidRPr="00F4567D">
        <w:rPr>
          <w:sz w:val="24"/>
          <w:szCs w:val="24"/>
        </w:rPr>
        <w:t xml:space="preserve"> в случае не поступления авансового платежа</w:t>
      </w:r>
      <w:r w:rsidR="00240CFA" w:rsidRPr="004336CD">
        <w:rPr>
          <w:sz w:val="24"/>
          <w:szCs w:val="24"/>
        </w:rPr>
        <w:t xml:space="preserve"> от Стороны 2 за последний месяц размещения МТО в течени</w:t>
      </w:r>
      <w:proofErr w:type="gramStart"/>
      <w:r w:rsidR="00240CFA" w:rsidRPr="004336CD">
        <w:rPr>
          <w:sz w:val="24"/>
          <w:szCs w:val="24"/>
        </w:rPr>
        <w:t>и</w:t>
      </w:r>
      <w:proofErr w:type="gramEnd"/>
      <w:r w:rsidR="00240CFA" w:rsidRPr="004336CD">
        <w:rPr>
          <w:sz w:val="24"/>
          <w:szCs w:val="24"/>
        </w:rPr>
        <w:t xml:space="preserve"> 2 рабочих дней с даты </w:t>
      </w:r>
      <w:r w:rsidR="00240CFA" w:rsidRPr="004336CD">
        <w:rPr>
          <w:color w:val="000000" w:themeColor="text1"/>
          <w:sz w:val="24"/>
          <w:szCs w:val="24"/>
        </w:rPr>
        <w:t>получения подписанного Сторонами Договора в бюджет Одинцовского городского округа</w:t>
      </w:r>
      <w:r w:rsidR="00240CFA" w:rsidRPr="004336CD">
        <w:rPr>
          <w:color w:val="C00000"/>
          <w:sz w:val="24"/>
          <w:szCs w:val="24"/>
        </w:rPr>
        <w:t>.</w:t>
      </w:r>
    </w:p>
    <w:p w:rsidR="00240CFA" w:rsidRPr="004336CD" w:rsidRDefault="00F51B16" w:rsidP="00F4567D">
      <w:pPr>
        <w:pStyle w:val="11"/>
        <w:tabs>
          <w:tab w:val="left" w:pos="544"/>
        </w:tabs>
        <w:spacing w:line="240" w:lineRule="auto"/>
        <w:ind w:firstLine="567"/>
        <w:jc w:val="both"/>
        <w:rPr>
          <w:sz w:val="24"/>
          <w:szCs w:val="24"/>
        </w:rPr>
      </w:pPr>
      <w:r>
        <w:rPr>
          <w:sz w:val="24"/>
          <w:szCs w:val="24"/>
        </w:rPr>
        <w:t xml:space="preserve">6.2. </w:t>
      </w:r>
      <w:r w:rsidR="00240CFA" w:rsidRPr="004336CD">
        <w:rPr>
          <w:sz w:val="24"/>
          <w:szCs w:val="24"/>
        </w:rPr>
        <w:t>Договор может быть расторгнут:</w:t>
      </w:r>
    </w:p>
    <w:p w:rsidR="00240CFA" w:rsidRPr="004336CD" w:rsidRDefault="00240CFA" w:rsidP="00F4567D">
      <w:pPr>
        <w:pStyle w:val="11"/>
        <w:spacing w:line="240" w:lineRule="auto"/>
        <w:ind w:firstLine="567"/>
        <w:jc w:val="both"/>
        <w:rPr>
          <w:sz w:val="24"/>
          <w:szCs w:val="24"/>
        </w:rPr>
      </w:pPr>
      <w:r w:rsidRPr="004336CD">
        <w:rPr>
          <w:sz w:val="24"/>
          <w:szCs w:val="24"/>
        </w:rPr>
        <w:t>по соглашению Сторон;</w:t>
      </w:r>
    </w:p>
    <w:p w:rsidR="00240CFA" w:rsidRPr="004336CD" w:rsidRDefault="00240CFA" w:rsidP="00F4567D">
      <w:pPr>
        <w:pStyle w:val="11"/>
        <w:spacing w:line="240" w:lineRule="auto"/>
        <w:ind w:firstLine="567"/>
        <w:jc w:val="both"/>
        <w:rPr>
          <w:sz w:val="24"/>
          <w:szCs w:val="24"/>
        </w:rPr>
      </w:pPr>
      <w:r w:rsidRPr="004336CD">
        <w:rPr>
          <w:sz w:val="24"/>
          <w:szCs w:val="24"/>
        </w:rPr>
        <w:t>в судебном порядке;</w:t>
      </w:r>
    </w:p>
    <w:p w:rsidR="00F51B16" w:rsidRDefault="00240CFA" w:rsidP="00F4567D">
      <w:pPr>
        <w:pStyle w:val="11"/>
        <w:spacing w:line="240" w:lineRule="auto"/>
        <w:ind w:firstLine="567"/>
        <w:jc w:val="both"/>
        <w:rPr>
          <w:sz w:val="24"/>
          <w:szCs w:val="24"/>
        </w:rPr>
      </w:pPr>
      <w:r w:rsidRPr="004336CD">
        <w:rPr>
          <w:sz w:val="24"/>
          <w:szCs w:val="24"/>
        </w:rPr>
        <w:t>в связи с односторонним отказом Стороны от исполнения обязательств по Договору на условиях и в порядке, установленных законодательством Ро</w:t>
      </w:r>
      <w:r w:rsidR="00F51B16">
        <w:rPr>
          <w:sz w:val="24"/>
          <w:szCs w:val="24"/>
        </w:rPr>
        <w:t>ссийской Федерации и Договором.</w:t>
      </w:r>
    </w:p>
    <w:p w:rsidR="00240CFA" w:rsidRPr="004336CD" w:rsidRDefault="00F51B16" w:rsidP="00F4567D">
      <w:pPr>
        <w:pStyle w:val="11"/>
        <w:spacing w:line="240" w:lineRule="auto"/>
        <w:ind w:firstLine="567"/>
        <w:jc w:val="both"/>
        <w:rPr>
          <w:sz w:val="24"/>
          <w:szCs w:val="24"/>
        </w:rPr>
      </w:pPr>
      <w:r>
        <w:rPr>
          <w:sz w:val="24"/>
          <w:szCs w:val="24"/>
        </w:rPr>
        <w:t xml:space="preserve">6.3. </w:t>
      </w:r>
      <w:r w:rsidR="00240CFA" w:rsidRPr="004336CD">
        <w:rPr>
          <w:sz w:val="24"/>
          <w:szCs w:val="24"/>
        </w:rPr>
        <w:t>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240CFA" w:rsidRPr="004336CD" w:rsidRDefault="00240CFA" w:rsidP="00F4567D">
      <w:pPr>
        <w:pStyle w:val="11"/>
        <w:numPr>
          <w:ilvl w:val="0"/>
          <w:numId w:val="11"/>
        </w:numPr>
        <w:tabs>
          <w:tab w:val="left" w:pos="222"/>
        </w:tabs>
        <w:spacing w:line="240" w:lineRule="auto"/>
        <w:ind w:firstLine="567"/>
        <w:jc w:val="both"/>
        <w:rPr>
          <w:sz w:val="24"/>
          <w:szCs w:val="24"/>
        </w:rPr>
      </w:pPr>
      <w:r w:rsidRPr="004336CD">
        <w:rPr>
          <w:sz w:val="24"/>
          <w:szCs w:val="24"/>
        </w:rPr>
        <w:t>невнесения или неполного внесения Стороной 2 платы по договору;</w:t>
      </w:r>
    </w:p>
    <w:p w:rsidR="00240CFA" w:rsidRPr="004336CD" w:rsidRDefault="00240CFA" w:rsidP="00F4567D">
      <w:pPr>
        <w:pStyle w:val="11"/>
        <w:numPr>
          <w:ilvl w:val="0"/>
          <w:numId w:val="11"/>
        </w:numPr>
        <w:tabs>
          <w:tab w:val="left" w:pos="227"/>
        </w:tabs>
        <w:spacing w:line="240" w:lineRule="auto"/>
        <w:ind w:firstLine="567"/>
        <w:jc w:val="both"/>
        <w:rPr>
          <w:sz w:val="24"/>
          <w:szCs w:val="24"/>
        </w:rPr>
      </w:pPr>
      <w:r w:rsidRPr="004336CD">
        <w:rPr>
          <w:sz w:val="24"/>
          <w:szCs w:val="24"/>
        </w:rPr>
        <w:t>нецелевое использования Стороной 2 места размещения МТО в соответствии с видом МТО и его специализацией;</w:t>
      </w:r>
    </w:p>
    <w:p w:rsidR="00754E54" w:rsidRDefault="00754E54" w:rsidP="00F4567D">
      <w:pPr>
        <w:pStyle w:val="11"/>
        <w:numPr>
          <w:ilvl w:val="0"/>
          <w:numId w:val="11"/>
        </w:numPr>
        <w:tabs>
          <w:tab w:val="left" w:pos="222"/>
        </w:tabs>
        <w:spacing w:line="240" w:lineRule="auto"/>
        <w:ind w:firstLine="567"/>
        <w:jc w:val="both"/>
        <w:rPr>
          <w:sz w:val="24"/>
          <w:szCs w:val="24"/>
        </w:rPr>
      </w:pPr>
      <w:r w:rsidRPr="00754E54">
        <w:rPr>
          <w:sz w:val="24"/>
          <w:szCs w:val="24"/>
        </w:rPr>
        <w:t>поступление более трех жалобам потребителей на Сторону 2 при исполнении договора, рассмотренные и удовлетворенные уполномоченными контрольно-надзорными органами, по которым Сторона 2 Договора привлечена к установленной законом ответственности</w:t>
      </w:r>
      <w:r w:rsidR="00A95220">
        <w:rPr>
          <w:sz w:val="24"/>
          <w:szCs w:val="24"/>
        </w:rPr>
        <w:t>;</w:t>
      </w:r>
    </w:p>
    <w:p w:rsidR="00240CFA" w:rsidRPr="004336CD" w:rsidRDefault="00240CFA" w:rsidP="00F4567D">
      <w:pPr>
        <w:pStyle w:val="11"/>
        <w:numPr>
          <w:ilvl w:val="0"/>
          <w:numId w:val="11"/>
        </w:numPr>
        <w:tabs>
          <w:tab w:val="left" w:pos="222"/>
        </w:tabs>
        <w:spacing w:line="240" w:lineRule="auto"/>
        <w:ind w:firstLine="567"/>
        <w:jc w:val="both"/>
        <w:rPr>
          <w:sz w:val="24"/>
          <w:szCs w:val="24"/>
        </w:rPr>
      </w:pPr>
      <w:r w:rsidRPr="004336CD">
        <w:rPr>
          <w:sz w:val="24"/>
          <w:szCs w:val="24"/>
        </w:rPr>
        <w:t>прекращения Стороной 2 в установленном законом порядке своей деятельности;</w:t>
      </w:r>
    </w:p>
    <w:p w:rsidR="00F51B16" w:rsidRPr="007B46E2" w:rsidRDefault="00F4567D" w:rsidP="00754E54">
      <w:pPr>
        <w:pStyle w:val="11"/>
        <w:spacing w:line="240" w:lineRule="auto"/>
        <w:ind w:firstLine="567"/>
        <w:jc w:val="both"/>
        <w:rPr>
          <w:color w:val="000000" w:themeColor="text1"/>
          <w:sz w:val="24"/>
          <w:szCs w:val="24"/>
        </w:rPr>
      </w:pPr>
      <w:r>
        <w:rPr>
          <w:sz w:val="24"/>
          <w:szCs w:val="24"/>
        </w:rPr>
        <w:t xml:space="preserve">- </w:t>
      </w:r>
      <w:r w:rsidR="00240CFA" w:rsidRPr="004336CD">
        <w:rPr>
          <w:sz w:val="24"/>
          <w:szCs w:val="24"/>
        </w:rPr>
        <w:t xml:space="preserve">выявление факта предоставления Стороне 2 без проведения торгов 5 мест для </w:t>
      </w:r>
      <w:r w:rsidR="00240CFA" w:rsidRPr="007B46E2">
        <w:rPr>
          <w:color w:val="000000" w:themeColor="text1"/>
          <w:sz w:val="24"/>
          <w:szCs w:val="24"/>
        </w:rPr>
        <w:t>размещения МТО на территории Одинцовского городского округа Московской области;</w:t>
      </w:r>
    </w:p>
    <w:p w:rsidR="00240CFA" w:rsidRPr="00F51B16" w:rsidRDefault="00F51B16" w:rsidP="00F4567D">
      <w:pPr>
        <w:pStyle w:val="11"/>
        <w:tabs>
          <w:tab w:val="left" w:pos="227"/>
        </w:tabs>
        <w:spacing w:line="240" w:lineRule="auto"/>
        <w:ind w:firstLine="567"/>
        <w:jc w:val="both"/>
        <w:rPr>
          <w:sz w:val="24"/>
          <w:szCs w:val="24"/>
        </w:rPr>
      </w:pPr>
      <w:r>
        <w:rPr>
          <w:sz w:val="24"/>
          <w:szCs w:val="24"/>
        </w:rPr>
        <w:t xml:space="preserve">6.4. </w:t>
      </w:r>
      <w:r w:rsidR="00240CFA" w:rsidRPr="00F51B16">
        <w:rPr>
          <w:sz w:val="24"/>
          <w:szCs w:val="24"/>
        </w:rPr>
        <w:t>Выявление Стороной 1 факта предоставления Стороне 2 без проведения торгов более 5 мест для размещения МТО на территории Одинцовского городского округа Московской области является основанием для расторжения Договора.</w:t>
      </w:r>
    </w:p>
    <w:p w:rsidR="00240CFA" w:rsidRPr="00746497" w:rsidRDefault="00F51B16" w:rsidP="00F4567D">
      <w:pPr>
        <w:pStyle w:val="11"/>
        <w:tabs>
          <w:tab w:val="left" w:pos="553"/>
        </w:tabs>
        <w:spacing w:line="240" w:lineRule="auto"/>
        <w:ind w:firstLine="567"/>
        <w:jc w:val="both"/>
        <w:rPr>
          <w:sz w:val="24"/>
          <w:szCs w:val="24"/>
        </w:rPr>
      </w:pPr>
      <w:r w:rsidRPr="00746497">
        <w:rPr>
          <w:sz w:val="24"/>
          <w:szCs w:val="24"/>
        </w:rPr>
        <w:t xml:space="preserve">6.5. </w:t>
      </w:r>
      <w:r w:rsidR="00240CFA" w:rsidRPr="00746497">
        <w:rPr>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w:t>
      </w:r>
      <w:r w:rsidR="00746497" w:rsidRPr="00746497">
        <w:rPr>
          <w:sz w:val="24"/>
          <w:szCs w:val="24"/>
        </w:rPr>
        <w:t>ибо по адресу электронной почты</w:t>
      </w:r>
      <w:r w:rsidR="00240CFA" w:rsidRPr="00746497">
        <w:rPr>
          <w:sz w:val="24"/>
          <w:szCs w:val="24"/>
        </w:rPr>
        <w:t>.</w:t>
      </w:r>
    </w:p>
    <w:p w:rsidR="00746497" w:rsidRPr="00746497" w:rsidRDefault="00746497" w:rsidP="00746497">
      <w:pPr>
        <w:pStyle w:val="11"/>
        <w:spacing w:line="240" w:lineRule="auto"/>
        <w:ind w:firstLine="567"/>
        <w:jc w:val="both"/>
        <w:rPr>
          <w:sz w:val="24"/>
          <w:szCs w:val="24"/>
        </w:rPr>
      </w:pPr>
      <w:r w:rsidRPr="00746497">
        <w:rPr>
          <w:sz w:val="24"/>
          <w:szCs w:val="24"/>
        </w:rPr>
        <w:t xml:space="preserve">6.6. Договор на размещение МТО расторгается досрочно, в том числе по заявлению субъекта МСП. Субъект МСП обязан уведомить </w:t>
      </w:r>
      <w:r w:rsidR="00103843">
        <w:rPr>
          <w:sz w:val="24"/>
          <w:szCs w:val="24"/>
        </w:rPr>
        <w:t xml:space="preserve">Стороне 1 </w:t>
      </w:r>
      <w:r w:rsidRPr="00746497">
        <w:rPr>
          <w:sz w:val="24"/>
          <w:szCs w:val="24"/>
        </w:rPr>
        <w:t>о расторжении договора на право размещения МТО за 10 календарных дней до даты прекращения действия договора на размещение МТО.</w:t>
      </w:r>
    </w:p>
    <w:p w:rsidR="00746497" w:rsidRPr="00746497" w:rsidRDefault="00746497" w:rsidP="00746497">
      <w:pPr>
        <w:pStyle w:val="11"/>
        <w:spacing w:line="240" w:lineRule="auto"/>
        <w:ind w:firstLine="567"/>
        <w:jc w:val="both"/>
        <w:rPr>
          <w:sz w:val="24"/>
          <w:szCs w:val="24"/>
        </w:rPr>
      </w:pPr>
      <w:r w:rsidRPr="00746497">
        <w:rPr>
          <w:sz w:val="24"/>
          <w:szCs w:val="24"/>
        </w:rPr>
        <w:t xml:space="preserve">6.7. При досрочном расторжении договора на размещение МТО изменения вносятся в Региональную географическую систему Московской области (РГИС-  </w:t>
      </w:r>
      <w:hyperlink r:id="rId25" w:history="1">
        <w:r w:rsidRPr="00103843">
          <w:rPr>
            <w:rStyle w:val="ab"/>
            <w:color w:val="auto"/>
            <w:sz w:val="24"/>
            <w:szCs w:val="24"/>
            <w:u w:val="none"/>
          </w:rPr>
          <w:t>https://rgis.mosreg.ru/int/app/etc/docs/1716/</w:t>
        </w:r>
      </w:hyperlink>
      <w:r w:rsidRPr="00746497">
        <w:rPr>
          <w:sz w:val="24"/>
          <w:szCs w:val="24"/>
        </w:rPr>
        <w:t>) в день прекращения его действия.</w:t>
      </w:r>
    </w:p>
    <w:p w:rsidR="00746497" w:rsidRPr="00746497" w:rsidRDefault="00746497" w:rsidP="00746497">
      <w:pPr>
        <w:pStyle w:val="11"/>
        <w:spacing w:line="240" w:lineRule="auto"/>
        <w:ind w:firstLine="567"/>
        <w:jc w:val="both"/>
        <w:rPr>
          <w:sz w:val="24"/>
          <w:szCs w:val="24"/>
        </w:rPr>
      </w:pPr>
      <w:r w:rsidRPr="00746497">
        <w:rPr>
          <w:sz w:val="24"/>
          <w:szCs w:val="24"/>
        </w:rPr>
        <w:t>6.8. С даты, следующей за датой расторжения договора или истечения срока действия заключенного договора на размещение МТО, субъект МСП обязан освободить место размещения МТО.</w:t>
      </w:r>
    </w:p>
    <w:p w:rsidR="00240CFA" w:rsidRPr="00746497" w:rsidRDefault="00240CFA" w:rsidP="00F4567D">
      <w:pPr>
        <w:pStyle w:val="11"/>
        <w:spacing w:line="240" w:lineRule="auto"/>
        <w:ind w:firstLine="567"/>
        <w:jc w:val="both"/>
        <w:rPr>
          <w:sz w:val="24"/>
          <w:szCs w:val="24"/>
        </w:rPr>
      </w:pPr>
      <w:r w:rsidRPr="00746497">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240CFA" w:rsidRPr="004336CD" w:rsidRDefault="00240CFA" w:rsidP="00F4567D">
      <w:pPr>
        <w:pStyle w:val="11"/>
        <w:spacing w:line="240" w:lineRule="auto"/>
        <w:ind w:firstLine="567"/>
        <w:jc w:val="both"/>
        <w:rPr>
          <w:sz w:val="24"/>
          <w:szCs w:val="24"/>
        </w:rPr>
      </w:pPr>
      <w:r w:rsidRPr="004336CD">
        <w:rPr>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с даты размещения решения Стороны 1 об одностороннем отказе от исполнения Договора на официальном сайте Одинцовского городского округа Московской области сети «</w:t>
      </w:r>
      <w:r w:rsidRPr="00F51B16">
        <w:rPr>
          <w:sz w:val="24"/>
          <w:szCs w:val="24"/>
        </w:rPr>
        <w:t>Интернет» (</w:t>
      </w:r>
      <w:hyperlink r:id="rId26" w:history="1">
        <w:r w:rsidRPr="00F51B16">
          <w:rPr>
            <w:rStyle w:val="ab"/>
            <w:color w:val="auto"/>
            <w:sz w:val="24"/>
            <w:szCs w:val="24"/>
          </w:rPr>
          <w:t>https://odin.ru</w:t>
        </w:r>
      </w:hyperlink>
      <w:r w:rsidRPr="00F51B16">
        <w:rPr>
          <w:sz w:val="24"/>
          <w:szCs w:val="24"/>
        </w:rPr>
        <w:t>)  Стороны 1.</w:t>
      </w:r>
    </w:p>
    <w:p w:rsidR="00F4567D" w:rsidRDefault="00746497" w:rsidP="00F4567D">
      <w:pPr>
        <w:pStyle w:val="11"/>
        <w:spacing w:line="240" w:lineRule="auto"/>
        <w:ind w:firstLine="567"/>
        <w:jc w:val="both"/>
        <w:rPr>
          <w:sz w:val="24"/>
          <w:szCs w:val="24"/>
        </w:rPr>
      </w:pPr>
      <w:r>
        <w:rPr>
          <w:sz w:val="24"/>
          <w:szCs w:val="24"/>
        </w:rPr>
        <w:t>6.9</w:t>
      </w:r>
      <w:r w:rsidR="00F4567D">
        <w:rPr>
          <w:sz w:val="24"/>
          <w:szCs w:val="24"/>
        </w:rPr>
        <w:t xml:space="preserve">. </w:t>
      </w:r>
      <w:r w:rsidR="00240CFA" w:rsidRPr="004336CD">
        <w:rPr>
          <w:sz w:val="24"/>
          <w:szCs w:val="24"/>
        </w:rPr>
        <w:t>Решение Стороны 1 об одностороннем отказе от исполнения Договора вступает в силу, а Договор считается расторгнутым через 5 (пять) календарных дней с даты надлежащего уведомления Стороной 1 Стороны 2 об одностороннем</w:t>
      </w:r>
      <w:r w:rsidR="00F4567D">
        <w:rPr>
          <w:sz w:val="24"/>
          <w:szCs w:val="24"/>
        </w:rPr>
        <w:t xml:space="preserve"> отказе от исполнения Договора.</w:t>
      </w:r>
    </w:p>
    <w:p w:rsidR="00240CFA" w:rsidRPr="008919D9" w:rsidRDefault="00746497" w:rsidP="00F4567D">
      <w:pPr>
        <w:pStyle w:val="11"/>
        <w:spacing w:line="240" w:lineRule="auto"/>
        <w:ind w:firstLine="567"/>
        <w:jc w:val="both"/>
        <w:rPr>
          <w:color w:val="000000" w:themeColor="text1"/>
          <w:sz w:val="24"/>
          <w:szCs w:val="24"/>
        </w:rPr>
      </w:pPr>
      <w:r>
        <w:rPr>
          <w:color w:val="000000" w:themeColor="text1"/>
          <w:sz w:val="24"/>
          <w:szCs w:val="24"/>
        </w:rPr>
        <w:t>6.10</w:t>
      </w:r>
      <w:r w:rsidR="00F4567D" w:rsidRPr="008919D9">
        <w:rPr>
          <w:color w:val="000000" w:themeColor="text1"/>
          <w:sz w:val="24"/>
          <w:szCs w:val="24"/>
        </w:rPr>
        <w:t xml:space="preserve">. </w:t>
      </w:r>
      <w:r w:rsidR="00240CFA" w:rsidRPr="008919D9">
        <w:rPr>
          <w:color w:val="000000" w:themeColor="text1"/>
          <w:sz w:val="24"/>
          <w:szCs w:val="24"/>
        </w:rPr>
        <w:t>Расторжение Договора по соглашению Сторон производится путем подписания соответствующего соглашения о расторжении.</w:t>
      </w:r>
    </w:p>
    <w:p w:rsidR="00240CFA" w:rsidRPr="007B46E2" w:rsidRDefault="00746497" w:rsidP="00F4567D">
      <w:pPr>
        <w:pStyle w:val="11"/>
        <w:tabs>
          <w:tab w:val="left" w:pos="610"/>
        </w:tabs>
        <w:spacing w:line="240" w:lineRule="auto"/>
        <w:ind w:firstLine="567"/>
        <w:jc w:val="both"/>
        <w:rPr>
          <w:b/>
          <w:color w:val="000000" w:themeColor="text1"/>
          <w:sz w:val="24"/>
          <w:szCs w:val="24"/>
        </w:rPr>
      </w:pPr>
      <w:r>
        <w:rPr>
          <w:color w:val="000000" w:themeColor="text1"/>
          <w:sz w:val="24"/>
          <w:szCs w:val="24"/>
        </w:rPr>
        <w:t>6.11</w:t>
      </w:r>
      <w:r w:rsidR="00F4567D" w:rsidRPr="007B46E2">
        <w:rPr>
          <w:color w:val="000000" w:themeColor="text1"/>
          <w:sz w:val="24"/>
          <w:szCs w:val="24"/>
        </w:rPr>
        <w:t xml:space="preserve">. </w:t>
      </w:r>
      <w:r w:rsidR="00240CFA" w:rsidRPr="007B46E2">
        <w:rPr>
          <w:color w:val="000000" w:themeColor="text1"/>
          <w:sz w:val="24"/>
          <w:szCs w:val="24"/>
        </w:rPr>
        <w:t xml:space="preserve">В случае досрочного расторжения настоящего Договора на основании </w:t>
      </w:r>
      <w:proofErr w:type="spellStart"/>
      <w:r w:rsidR="00240CFA" w:rsidRPr="007B46E2">
        <w:rPr>
          <w:color w:val="000000" w:themeColor="text1"/>
          <w:sz w:val="24"/>
          <w:szCs w:val="24"/>
        </w:rPr>
        <w:t>п.п</w:t>
      </w:r>
      <w:proofErr w:type="spellEnd"/>
      <w:r w:rsidR="00240CFA" w:rsidRPr="007B46E2">
        <w:rPr>
          <w:color w:val="000000" w:themeColor="text1"/>
          <w:sz w:val="24"/>
          <w:szCs w:val="24"/>
        </w:rPr>
        <w:t>. 6.2, 6.3 настоящего Договора денежные средства, оплаченные Стороной 2, возврату не подлежат</w:t>
      </w:r>
      <w:r w:rsidR="00240CFA" w:rsidRPr="007B46E2">
        <w:rPr>
          <w:b/>
          <w:color w:val="000000" w:themeColor="text1"/>
          <w:sz w:val="24"/>
          <w:szCs w:val="24"/>
        </w:rPr>
        <w:t>.</w:t>
      </w:r>
    </w:p>
    <w:p w:rsidR="00F4567D" w:rsidRDefault="00746497" w:rsidP="00F4567D">
      <w:pPr>
        <w:pStyle w:val="11"/>
        <w:tabs>
          <w:tab w:val="left" w:pos="610"/>
        </w:tabs>
        <w:spacing w:line="240" w:lineRule="auto"/>
        <w:ind w:firstLine="567"/>
        <w:jc w:val="both"/>
        <w:rPr>
          <w:sz w:val="24"/>
          <w:szCs w:val="24"/>
        </w:rPr>
      </w:pPr>
      <w:r>
        <w:rPr>
          <w:sz w:val="24"/>
          <w:szCs w:val="24"/>
        </w:rPr>
        <w:t>6.12</w:t>
      </w:r>
      <w:r w:rsidR="00F4567D">
        <w:rPr>
          <w:sz w:val="24"/>
          <w:szCs w:val="24"/>
        </w:rPr>
        <w:t xml:space="preserve">. </w:t>
      </w:r>
      <w:r w:rsidR="00240CFA" w:rsidRPr="004336CD">
        <w:rPr>
          <w:sz w:val="24"/>
          <w:szCs w:val="24"/>
        </w:rPr>
        <w:t>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240CFA" w:rsidRDefault="00746497" w:rsidP="00F4567D">
      <w:pPr>
        <w:pStyle w:val="11"/>
        <w:tabs>
          <w:tab w:val="left" w:pos="610"/>
        </w:tabs>
        <w:spacing w:line="240" w:lineRule="auto"/>
        <w:ind w:firstLine="567"/>
        <w:jc w:val="both"/>
        <w:rPr>
          <w:sz w:val="24"/>
          <w:szCs w:val="24"/>
        </w:rPr>
      </w:pPr>
      <w:r>
        <w:rPr>
          <w:sz w:val="24"/>
          <w:szCs w:val="24"/>
        </w:rPr>
        <w:t>6.13</w:t>
      </w:r>
      <w:r w:rsidR="00F4567D">
        <w:rPr>
          <w:sz w:val="24"/>
          <w:szCs w:val="24"/>
        </w:rPr>
        <w:t xml:space="preserve">. </w:t>
      </w:r>
      <w:r w:rsidR="00240CFA" w:rsidRPr="004336CD">
        <w:rPr>
          <w:sz w:val="24"/>
          <w:szCs w:val="24"/>
        </w:rPr>
        <w:t>Договор прекращает действовать с даты, указанной в п. 2.1 Договора, без оформления Сторонами дополнительного соглашения.</w:t>
      </w:r>
    </w:p>
    <w:p w:rsidR="00F4567D" w:rsidRPr="004336CD" w:rsidRDefault="00F4567D" w:rsidP="00F4567D">
      <w:pPr>
        <w:pStyle w:val="11"/>
        <w:tabs>
          <w:tab w:val="left" w:pos="610"/>
        </w:tabs>
        <w:spacing w:line="240" w:lineRule="auto"/>
        <w:ind w:firstLine="0"/>
        <w:jc w:val="both"/>
        <w:rPr>
          <w:sz w:val="24"/>
          <w:szCs w:val="24"/>
        </w:rPr>
      </w:pPr>
    </w:p>
    <w:p w:rsidR="00240CFA" w:rsidRDefault="00240CFA" w:rsidP="00F4567D">
      <w:pPr>
        <w:pStyle w:val="11"/>
        <w:numPr>
          <w:ilvl w:val="0"/>
          <w:numId w:val="34"/>
        </w:numPr>
        <w:tabs>
          <w:tab w:val="left" w:pos="331"/>
        </w:tabs>
        <w:spacing w:line="240" w:lineRule="auto"/>
        <w:jc w:val="center"/>
        <w:rPr>
          <w:sz w:val="24"/>
          <w:szCs w:val="24"/>
        </w:rPr>
      </w:pPr>
      <w:r w:rsidRPr="004336CD">
        <w:rPr>
          <w:sz w:val="24"/>
          <w:szCs w:val="24"/>
        </w:rPr>
        <w:t>Порядок разрешения споров</w:t>
      </w:r>
    </w:p>
    <w:p w:rsidR="00F4567D" w:rsidRPr="004336CD" w:rsidRDefault="00F4567D" w:rsidP="00F4567D">
      <w:pPr>
        <w:pStyle w:val="11"/>
        <w:tabs>
          <w:tab w:val="left" w:pos="331"/>
        </w:tabs>
        <w:spacing w:line="240" w:lineRule="auto"/>
        <w:jc w:val="center"/>
        <w:rPr>
          <w:sz w:val="24"/>
          <w:szCs w:val="24"/>
        </w:rPr>
      </w:pPr>
    </w:p>
    <w:p w:rsidR="00240CFA" w:rsidRPr="004336CD" w:rsidRDefault="00F4567D" w:rsidP="00F4567D">
      <w:pPr>
        <w:pStyle w:val="11"/>
        <w:tabs>
          <w:tab w:val="left" w:pos="610"/>
        </w:tabs>
        <w:spacing w:line="240" w:lineRule="auto"/>
        <w:ind w:firstLine="567"/>
        <w:jc w:val="both"/>
        <w:rPr>
          <w:sz w:val="24"/>
          <w:szCs w:val="24"/>
        </w:rPr>
      </w:pPr>
      <w:r>
        <w:rPr>
          <w:sz w:val="24"/>
          <w:szCs w:val="24"/>
        </w:rPr>
        <w:t xml:space="preserve">7.1. </w:t>
      </w:r>
      <w:r w:rsidR="00240CFA" w:rsidRPr="004336CD">
        <w:rPr>
          <w:sz w:val="24"/>
          <w:szCs w:val="24"/>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40CFA" w:rsidRPr="004336CD" w:rsidRDefault="00F4567D" w:rsidP="00F4567D">
      <w:pPr>
        <w:pStyle w:val="11"/>
        <w:tabs>
          <w:tab w:val="left" w:pos="610"/>
        </w:tabs>
        <w:spacing w:line="240" w:lineRule="auto"/>
        <w:ind w:firstLine="567"/>
        <w:jc w:val="both"/>
        <w:rPr>
          <w:sz w:val="24"/>
          <w:szCs w:val="24"/>
        </w:rPr>
      </w:pPr>
      <w:r>
        <w:rPr>
          <w:sz w:val="24"/>
          <w:szCs w:val="24"/>
        </w:rPr>
        <w:t xml:space="preserve">7.2. </w:t>
      </w:r>
      <w:r w:rsidR="00240CFA" w:rsidRPr="004336CD">
        <w:rPr>
          <w:sz w:val="24"/>
          <w:szCs w:val="24"/>
        </w:rPr>
        <w:t>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240CFA" w:rsidRPr="004336CD" w:rsidRDefault="00F4567D" w:rsidP="00F4567D">
      <w:pPr>
        <w:pStyle w:val="11"/>
        <w:tabs>
          <w:tab w:val="left" w:pos="610"/>
        </w:tabs>
        <w:spacing w:line="240" w:lineRule="auto"/>
        <w:ind w:firstLine="567"/>
        <w:jc w:val="both"/>
        <w:rPr>
          <w:sz w:val="24"/>
          <w:szCs w:val="24"/>
        </w:rPr>
      </w:pPr>
      <w:r>
        <w:rPr>
          <w:sz w:val="24"/>
          <w:szCs w:val="24"/>
        </w:rPr>
        <w:t xml:space="preserve">7.3. </w:t>
      </w:r>
      <w:r w:rsidR="00240CFA" w:rsidRPr="004336CD">
        <w:rPr>
          <w:sz w:val="24"/>
          <w:szCs w:val="24"/>
        </w:rPr>
        <w:t>До передачи спора на разрешение суда Стороны принимают меры к его урегулированию в претензионном порядке.</w:t>
      </w:r>
    </w:p>
    <w:p w:rsidR="00240CFA" w:rsidRPr="004336CD" w:rsidRDefault="00F4567D" w:rsidP="00F4567D">
      <w:pPr>
        <w:pStyle w:val="11"/>
        <w:tabs>
          <w:tab w:val="left" w:pos="610"/>
        </w:tabs>
        <w:spacing w:line="240" w:lineRule="auto"/>
        <w:ind w:firstLine="567"/>
        <w:jc w:val="both"/>
        <w:rPr>
          <w:sz w:val="24"/>
          <w:szCs w:val="24"/>
        </w:rPr>
      </w:pPr>
      <w:r>
        <w:rPr>
          <w:sz w:val="24"/>
          <w:szCs w:val="24"/>
        </w:rPr>
        <w:t xml:space="preserve">7.4. </w:t>
      </w:r>
      <w:r w:rsidR="00240CFA" w:rsidRPr="004336CD">
        <w:rPr>
          <w:sz w:val="24"/>
          <w:szCs w:val="24"/>
        </w:rPr>
        <w:t>Претензия должна быть направлена в письменном виде. По полученной претензии Сторона должна дать письменный ответ по существу в срок не позднее 5 календарных дней с даты ее получения. Оставление претензии</w:t>
      </w:r>
      <w:r>
        <w:rPr>
          <w:sz w:val="24"/>
          <w:szCs w:val="24"/>
        </w:rPr>
        <w:t xml:space="preserve"> </w:t>
      </w:r>
      <w:r w:rsidR="00240CFA" w:rsidRPr="004336CD">
        <w:rPr>
          <w:sz w:val="24"/>
          <w:szCs w:val="24"/>
        </w:rPr>
        <w:t>без ответа в установленный срок означает признание требований претензии.</w:t>
      </w:r>
    </w:p>
    <w:p w:rsidR="00240CFA" w:rsidRPr="004336CD" w:rsidRDefault="00F4567D" w:rsidP="00F4567D">
      <w:pPr>
        <w:pStyle w:val="11"/>
        <w:tabs>
          <w:tab w:val="left" w:pos="610"/>
        </w:tabs>
        <w:spacing w:line="240" w:lineRule="auto"/>
        <w:ind w:firstLine="567"/>
        <w:jc w:val="both"/>
        <w:rPr>
          <w:sz w:val="24"/>
          <w:szCs w:val="24"/>
        </w:rPr>
      </w:pPr>
      <w:r>
        <w:rPr>
          <w:sz w:val="24"/>
          <w:szCs w:val="24"/>
        </w:rPr>
        <w:t xml:space="preserve">7.5. </w:t>
      </w:r>
      <w:r w:rsidR="00240CFA" w:rsidRPr="004336CD">
        <w:rPr>
          <w:sz w:val="24"/>
          <w:szCs w:val="24"/>
        </w:rPr>
        <w:t xml:space="preserve">Если претензионные требования подлежат денежной оценке, в претензии указывается </w:t>
      </w:r>
      <w:proofErr w:type="spellStart"/>
      <w:r w:rsidR="00240CFA" w:rsidRPr="004336CD">
        <w:rPr>
          <w:sz w:val="24"/>
          <w:szCs w:val="24"/>
        </w:rPr>
        <w:t>истребуемая</w:t>
      </w:r>
      <w:proofErr w:type="spellEnd"/>
      <w:r w:rsidR="00240CFA" w:rsidRPr="004336CD">
        <w:rPr>
          <w:sz w:val="24"/>
          <w:szCs w:val="24"/>
        </w:rPr>
        <w:t xml:space="preserve"> сумма и ее полный и обоснованный расчет.</w:t>
      </w:r>
    </w:p>
    <w:p w:rsidR="00240CFA" w:rsidRPr="004336CD" w:rsidRDefault="00F4567D" w:rsidP="00F4567D">
      <w:pPr>
        <w:pStyle w:val="11"/>
        <w:tabs>
          <w:tab w:val="left" w:pos="610"/>
        </w:tabs>
        <w:spacing w:line="240" w:lineRule="auto"/>
        <w:ind w:firstLine="567"/>
        <w:jc w:val="both"/>
        <w:rPr>
          <w:sz w:val="24"/>
          <w:szCs w:val="24"/>
        </w:rPr>
      </w:pPr>
      <w:r>
        <w:rPr>
          <w:sz w:val="24"/>
          <w:szCs w:val="24"/>
        </w:rPr>
        <w:t xml:space="preserve">7.6. </w:t>
      </w:r>
      <w:r w:rsidR="00240CFA" w:rsidRPr="004336CD">
        <w:rPr>
          <w:sz w:val="24"/>
          <w:szCs w:val="24"/>
        </w:rPr>
        <w:t>В подтверждение заявленных требований к претензии должны быть приложены необходимые документы либо выписки из них.</w:t>
      </w:r>
    </w:p>
    <w:p w:rsidR="00240CFA" w:rsidRPr="004336CD" w:rsidRDefault="00F4567D" w:rsidP="00F4567D">
      <w:pPr>
        <w:pStyle w:val="11"/>
        <w:tabs>
          <w:tab w:val="left" w:pos="598"/>
        </w:tabs>
        <w:spacing w:line="240" w:lineRule="auto"/>
        <w:ind w:firstLine="567"/>
        <w:jc w:val="both"/>
        <w:rPr>
          <w:sz w:val="24"/>
          <w:szCs w:val="24"/>
        </w:rPr>
      </w:pPr>
      <w:r>
        <w:rPr>
          <w:sz w:val="24"/>
          <w:szCs w:val="24"/>
        </w:rPr>
        <w:t xml:space="preserve">7.7. </w:t>
      </w:r>
      <w:r w:rsidR="00240CFA" w:rsidRPr="004336CD">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40CFA" w:rsidRDefault="00F4567D" w:rsidP="00F4567D">
      <w:pPr>
        <w:pStyle w:val="11"/>
        <w:tabs>
          <w:tab w:val="left" w:pos="598"/>
        </w:tabs>
        <w:spacing w:line="240" w:lineRule="auto"/>
        <w:ind w:firstLine="567"/>
        <w:jc w:val="both"/>
        <w:rPr>
          <w:sz w:val="24"/>
          <w:szCs w:val="24"/>
        </w:rPr>
      </w:pPr>
      <w:r>
        <w:rPr>
          <w:sz w:val="24"/>
          <w:szCs w:val="24"/>
        </w:rPr>
        <w:t xml:space="preserve">7.8. </w:t>
      </w:r>
      <w:r w:rsidR="00240CFA" w:rsidRPr="004336CD">
        <w:rPr>
          <w:sz w:val="24"/>
          <w:szCs w:val="24"/>
        </w:rPr>
        <w:t xml:space="preserve">В случае невыполнения Сторонами своих обязательств и </w:t>
      </w:r>
      <w:proofErr w:type="spellStart"/>
      <w:r w:rsidR="00240CFA" w:rsidRPr="004336CD">
        <w:rPr>
          <w:sz w:val="24"/>
          <w:szCs w:val="24"/>
        </w:rPr>
        <w:t>недостижения</w:t>
      </w:r>
      <w:proofErr w:type="spellEnd"/>
      <w:r w:rsidR="00240CFA" w:rsidRPr="004336CD">
        <w:rPr>
          <w:sz w:val="24"/>
          <w:szCs w:val="24"/>
        </w:rPr>
        <w:t xml:space="preserve"> взаимного согласия споры по настоящему Договору разрешаются в Арбитражном суде Московской области.</w:t>
      </w:r>
    </w:p>
    <w:p w:rsidR="00F4567D" w:rsidRPr="004336CD" w:rsidRDefault="00F4567D" w:rsidP="00F4567D">
      <w:pPr>
        <w:pStyle w:val="11"/>
        <w:tabs>
          <w:tab w:val="left" w:pos="598"/>
        </w:tabs>
        <w:spacing w:line="240" w:lineRule="auto"/>
        <w:ind w:firstLine="567"/>
        <w:jc w:val="both"/>
        <w:rPr>
          <w:sz w:val="24"/>
          <w:szCs w:val="24"/>
        </w:rPr>
      </w:pPr>
    </w:p>
    <w:p w:rsidR="00240CFA" w:rsidRDefault="00F4567D" w:rsidP="00F4567D">
      <w:pPr>
        <w:pStyle w:val="11"/>
        <w:tabs>
          <w:tab w:val="left" w:pos="378"/>
        </w:tabs>
        <w:spacing w:line="240" w:lineRule="auto"/>
        <w:ind w:firstLine="567"/>
        <w:jc w:val="center"/>
        <w:rPr>
          <w:sz w:val="24"/>
          <w:szCs w:val="24"/>
        </w:rPr>
      </w:pPr>
      <w:r>
        <w:rPr>
          <w:sz w:val="24"/>
          <w:szCs w:val="24"/>
        </w:rPr>
        <w:t>8.</w:t>
      </w:r>
      <w:r w:rsidR="00240CFA" w:rsidRPr="004336CD">
        <w:rPr>
          <w:sz w:val="24"/>
          <w:szCs w:val="24"/>
        </w:rPr>
        <w:t>Форс-мажорные обстоятельства</w:t>
      </w:r>
    </w:p>
    <w:p w:rsidR="00F4567D" w:rsidRPr="004336CD" w:rsidRDefault="00F4567D" w:rsidP="00F4567D">
      <w:pPr>
        <w:pStyle w:val="11"/>
        <w:tabs>
          <w:tab w:val="left" w:pos="378"/>
        </w:tabs>
        <w:spacing w:line="240" w:lineRule="auto"/>
        <w:ind w:firstLine="567"/>
        <w:jc w:val="center"/>
        <w:rPr>
          <w:sz w:val="24"/>
          <w:szCs w:val="24"/>
        </w:rPr>
      </w:pPr>
    </w:p>
    <w:p w:rsidR="00240CFA" w:rsidRPr="004336CD" w:rsidRDefault="00F4567D" w:rsidP="00F4567D">
      <w:pPr>
        <w:pStyle w:val="11"/>
        <w:tabs>
          <w:tab w:val="left" w:pos="598"/>
        </w:tabs>
        <w:spacing w:line="240" w:lineRule="auto"/>
        <w:ind w:firstLine="567"/>
        <w:jc w:val="both"/>
        <w:rPr>
          <w:sz w:val="24"/>
          <w:szCs w:val="24"/>
        </w:rPr>
      </w:pPr>
      <w:r>
        <w:rPr>
          <w:sz w:val="24"/>
          <w:szCs w:val="24"/>
        </w:rPr>
        <w:t xml:space="preserve">8.1. </w:t>
      </w:r>
      <w:r w:rsidR="00240CFA" w:rsidRPr="004336CD">
        <w:rPr>
          <w:sz w:val="24"/>
          <w:szCs w:val="24"/>
        </w:rPr>
        <w:t>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240CFA" w:rsidRPr="004336CD" w:rsidRDefault="00F4567D" w:rsidP="00F4567D">
      <w:pPr>
        <w:pStyle w:val="11"/>
        <w:tabs>
          <w:tab w:val="left" w:pos="598"/>
        </w:tabs>
        <w:spacing w:line="240" w:lineRule="auto"/>
        <w:ind w:firstLine="567"/>
        <w:jc w:val="both"/>
        <w:rPr>
          <w:sz w:val="24"/>
          <w:szCs w:val="24"/>
        </w:rPr>
      </w:pPr>
      <w:r>
        <w:rPr>
          <w:sz w:val="24"/>
          <w:szCs w:val="24"/>
        </w:rPr>
        <w:t xml:space="preserve">8.2. </w:t>
      </w:r>
      <w:r w:rsidR="00240CFA" w:rsidRPr="004336CD">
        <w:rPr>
          <w:sz w:val="24"/>
          <w:szCs w:val="24"/>
        </w:rPr>
        <w:t>Сторона, для которой создалась невозможность исполнения обязательств, обязана в письменной форме в течении 3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240CFA" w:rsidRDefault="00F4567D" w:rsidP="00F4567D">
      <w:pPr>
        <w:pStyle w:val="11"/>
        <w:tabs>
          <w:tab w:val="left" w:pos="598"/>
        </w:tabs>
        <w:spacing w:line="240" w:lineRule="auto"/>
        <w:ind w:firstLine="567"/>
        <w:jc w:val="both"/>
        <w:rPr>
          <w:sz w:val="24"/>
          <w:szCs w:val="24"/>
        </w:rPr>
      </w:pPr>
      <w:r>
        <w:rPr>
          <w:sz w:val="24"/>
          <w:szCs w:val="24"/>
        </w:rPr>
        <w:t xml:space="preserve">8.3. </w:t>
      </w:r>
      <w:r w:rsidR="00240CFA" w:rsidRPr="004336CD">
        <w:rPr>
          <w:sz w:val="24"/>
          <w:szCs w:val="24"/>
        </w:rPr>
        <w:t>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F4567D" w:rsidRPr="004336CD" w:rsidRDefault="00F4567D" w:rsidP="00F4567D">
      <w:pPr>
        <w:pStyle w:val="11"/>
        <w:tabs>
          <w:tab w:val="left" w:pos="598"/>
        </w:tabs>
        <w:spacing w:line="240" w:lineRule="auto"/>
        <w:ind w:firstLine="567"/>
        <w:jc w:val="both"/>
        <w:rPr>
          <w:sz w:val="24"/>
          <w:szCs w:val="24"/>
        </w:rPr>
      </w:pPr>
    </w:p>
    <w:p w:rsidR="00240CFA" w:rsidRDefault="00F4567D" w:rsidP="00F4567D">
      <w:pPr>
        <w:pStyle w:val="11"/>
        <w:tabs>
          <w:tab w:val="left" w:pos="382"/>
        </w:tabs>
        <w:spacing w:line="240" w:lineRule="auto"/>
        <w:jc w:val="center"/>
        <w:rPr>
          <w:sz w:val="24"/>
          <w:szCs w:val="24"/>
        </w:rPr>
      </w:pPr>
      <w:r>
        <w:rPr>
          <w:sz w:val="24"/>
          <w:szCs w:val="24"/>
        </w:rPr>
        <w:t xml:space="preserve">9. </w:t>
      </w:r>
      <w:r w:rsidR="00240CFA" w:rsidRPr="004336CD">
        <w:rPr>
          <w:sz w:val="24"/>
          <w:szCs w:val="24"/>
        </w:rPr>
        <w:t>Заключительные положения</w:t>
      </w:r>
    </w:p>
    <w:p w:rsidR="00F4567D" w:rsidRPr="004336CD" w:rsidRDefault="00F4567D" w:rsidP="00F4567D">
      <w:pPr>
        <w:pStyle w:val="11"/>
        <w:tabs>
          <w:tab w:val="left" w:pos="382"/>
        </w:tabs>
        <w:spacing w:line="240" w:lineRule="auto"/>
        <w:ind w:firstLine="567"/>
        <w:jc w:val="center"/>
        <w:rPr>
          <w:sz w:val="24"/>
          <w:szCs w:val="24"/>
        </w:rPr>
      </w:pPr>
    </w:p>
    <w:p w:rsidR="00240CFA" w:rsidRPr="004336CD" w:rsidRDefault="00F4567D" w:rsidP="00F4567D">
      <w:pPr>
        <w:pStyle w:val="11"/>
        <w:tabs>
          <w:tab w:val="left" w:pos="603"/>
        </w:tabs>
        <w:spacing w:line="240" w:lineRule="auto"/>
        <w:ind w:firstLine="567"/>
        <w:jc w:val="both"/>
        <w:rPr>
          <w:sz w:val="24"/>
          <w:szCs w:val="24"/>
        </w:rPr>
      </w:pPr>
      <w:r>
        <w:rPr>
          <w:sz w:val="24"/>
          <w:szCs w:val="24"/>
        </w:rPr>
        <w:t xml:space="preserve">9.1. </w:t>
      </w:r>
      <w:r w:rsidR="00240CFA" w:rsidRPr="004336CD">
        <w:rPr>
          <w:sz w:val="24"/>
          <w:szCs w:val="24"/>
        </w:rPr>
        <w:t>Настоящий Договор составлен в двух экземплярах, имеющих равную юридическую силу, по одному экземпляру для каждой Стороны.</w:t>
      </w:r>
    </w:p>
    <w:p w:rsidR="00240CFA" w:rsidRDefault="00F4567D" w:rsidP="00F4567D">
      <w:pPr>
        <w:pStyle w:val="11"/>
        <w:tabs>
          <w:tab w:val="left" w:pos="594"/>
        </w:tabs>
        <w:spacing w:line="240" w:lineRule="auto"/>
        <w:ind w:firstLine="567"/>
        <w:jc w:val="both"/>
        <w:rPr>
          <w:sz w:val="24"/>
          <w:szCs w:val="24"/>
        </w:rPr>
      </w:pPr>
      <w:r>
        <w:rPr>
          <w:sz w:val="24"/>
          <w:szCs w:val="24"/>
        </w:rPr>
        <w:t xml:space="preserve">9.2. </w:t>
      </w:r>
      <w:r w:rsidR="00240CFA" w:rsidRPr="004336CD">
        <w:rPr>
          <w:sz w:val="24"/>
          <w:szCs w:val="24"/>
        </w:rPr>
        <w:t>Неотъемлемой частью настоящего Договора являются:</w:t>
      </w:r>
    </w:p>
    <w:p w:rsidR="00F4567D" w:rsidRPr="004336CD" w:rsidRDefault="00F4567D" w:rsidP="00F4567D">
      <w:pPr>
        <w:pStyle w:val="11"/>
        <w:tabs>
          <w:tab w:val="left" w:pos="594"/>
        </w:tabs>
        <w:spacing w:line="240" w:lineRule="auto"/>
        <w:jc w:val="both"/>
        <w:rPr>
          <w:sz w:val="24"/>
          <w:szCs w:val="24"/>
        </w:rPr>
      </w:pPr>
    </w:p>
    <w:p w:rsidR="00240CFA" w:rsidRDefault="00240CFA" w:rsidP="00F4567D">
      <w:pPr>
        <w:pStyle w:val="11"/>
        <w:numPr>
          <w:ilvl w:val="0"/>
          <w:numId w:val="36"/>
        </w:numPr>
        <w:tabs>
          <w:tab w:val="left" w:pos="563"/>
        </w:tabs>
        <w:spacing w:after="100" w:line="240" w:lineRule="auto"/>
        <w:jc w:val="center"/>
        <w:rPr>
          <w:sz w:val="24"/>
          <w:szCs w:val="24"/>
        </w:rPr>
      </w:pPr>
      <w:r w:rsidRPr="004336CD">
        <w:rPr>
          <w:sz w:val="24"/>
          <w:szCs w:val="24"/>
        </w:rPr>
        <w:t>Реквизиты и подписи Сторон</w:t>
      </w:r>
    </w:p>
    <w:p w:rsidR="00F4567D" w:rsidRPr="004336CD" w:rsidRDefault="00F4567D" w:rsidP="00F4567D">
      <w:pPr>
        <w:pStyle w:val="11"/>
        <w:tabs>
          <w:tab w:val="left" w:pos="563"/>
        </w:tabs>
        <w:spacing w:after="100" w:line="240" w:lineRule="auto"/>
        <w:jc w:val="center"/>
        <w:rPr>
          <w:sz w:val="24"/>
          <w:szCs w:val="24"/>
        </w:rPr>
      </w:pPr>
    </w:p>
    <w:p w:rsidR="007B46E2" w:rsidRDefault="00240CFA" w:rsidP="00E82ED8">
      <w:pPr>
        <w:pStyle w:val="11"/>
        <w:tabs>
          <w:tab w:val="left" w:pos="6590"/>
        </w:tabs>
        <w:spacing w:after="300" w:line="240" w:lineRule="auto"/>
        <w:ind w:firstLine="0"/>
        <w:jc w:val="both"/>
        <w:rPr>
          <w:sz w:val="24"/>
          <w:szCs w:val="24"/>
        </w:rPr>
      </w:pPr>
      <w:r w:rsidRPr="004336CD">
        <w:rPr>
          <w:sz w:val="24"/>
          <w:szCs w:val="24"/>
        </w:rPr>
        <w:t>Сторона 1</w:t>
      </w:r>
      <w:r w:rsidR="00B426B9">
        <w:rPr>
          <w:sz w:val="24"/>
          <w:szCs w:val="24"/>
        </w:rPr>
        <w:tab/>
        <w:t xml:space="preserve">                    </w:t>
      </w:r>
      <w:r w:rsidR="007B46E2">
        <w:rPr>
          <w:sz w:val="24"/>
          <w:szCs w:val="24"/>
        </w:rPr>
        <w:t xml:space="preserve">Сторон </w:t>
      </w:r>
      <w:r w:rsidR="00B426B9">
        <w:rPr>
          <w:sz w:val="24"/>
          <w:szCs w:val="24"/>
        </w:rPr>
        <w:t>2</w:t>
      </w:r>
    </w:p>
    <w:p w:rsidR="006353B9" w:rsidRDefault="007B46E2" w:rsidP="007B46E2">
      <w:pPr>
        <w:pStyle w:val="11"/>
        <w:tabs>
          <w:tab w:val="left" w:pos="6590"/>
        </w:tabs>
        <w:spacing w:line="240" w:lineRule="auto"/>
        <w:ind w:firstLine="0"/>
        <w:jc w:val="both"/>
        <w:rPr>
          <w:bCs/>
          <w:sz w:val="26"/>
          <w:szCs w:val="26"/>
        </w:rPr>
      </w:pPr>
      <w:r>
        <w:rPr>
          <w:bCs/>
          <w:sz w:val="26"/>
          <w:szCs w:val="26"/>
        </w:rPr>
        <w:t xml:space="preserve">                                                             </w:t>
      </w: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6353B9" w:rsidRDefault="006353B9" w:rsidP="007B46E2">
      <w:pPr>
        <w:pStyle w:val="11"/>
        <w:tabs>
          <w:tab w:val="left" w:pos="6590"/>
        </w:tabs>
        <w:spacing w:line="240" w:lineRule="auto"/>
        <w:ind w:firstLine="0"/>
        <w:jc w:val="both"/>
        <w:rPr>
          <w:bCs/>
          <w:sz w:val="26"/>
          <w:szCs w:val="26"/>
        </w:rPr>
      </w:pPr>
    </w:p>
    <w:p w:rsidR="007B46E2" w:rsidRDefault="006353B9" w:rsidP="007B46E2">
      <w:pPr>
        <w:pStyle w:val="11"/>
        <w:tabs>
          <w:tab w:val="left" w:pos="6590"/>
        </w:tabs>
        <w:spacing w:line="240" w:lineRule="auto"/>
        <w:ind w:firstLine="0"/>
        <w:jc w:val="both"/>
        <w:rPr>
          <w:bCs/>
          <w:sz w:val="26"/>
          <w:szCs w:val="26"/>
        </w:rPr>
      </w:pPr>
      <w:r>
        <w:rPr>
          <w:bCs/>
          <w:sz w:val="26"/>
          <w:szCs w:val="26"/>
        </w:rPr>
        <w:t xml:space="preserve">                                                            </w:t>
      </w:r>
      <w:r w:rsidR="007B46E2">
        <w:rPr>
          <w:bCs/>
          <w:sz w:val="26"/>
          <w:szCs w:val="26"/>
        </w:rPr>
        <w:t xml:space="preserve"> </w:t>
      </w:r>
      <w:r w:rsidR="004921FD">
        <w:rPr>
          <w:bCs/>
          <w:sz w:val="26"/>
          <w:szCs w:val="26"/>
        </w:rPr>
        <w:t xml:space="preserve"> </w:t>
      </w:r>
      <w:r w:rsidR="008235B0">
        <w:rPr>
          <w:bCs/>
          <w:sz w:val="26"/>
          <w:szCs w:val="26"/>
        </w:rPr>
        <w:t>Приложение 3</w:t>
      </w:r>
    </w:p>
    <w:p w:rsidR="007B46E2" w:rsidRDefault="007B46E2" w:rsidP="007B46E2">
      <w:pPr>
        <w:pStyle w:val="11"/>
        <w:tabs>
          <w:tab w:val="left" w:pos="6590"/>
        </w:tabs>
        <w:spacing w:line="240" w:lineRule="auto"/>
        <w:ind w:firstLine="0"/>
        <w:jc w:val="both"/>
        <w:rPr>
          <w:bCs/>
          <w:sz w:val="26"/>
          <w:szCs w:val="26"/>
        </w:rPr>
      </w:pPr>
      <w:r>
        <w:rPr>
          <w:bCs/>
          <w:sz w:val="26"/>
          <w:szCs w:val="26"/>
        </w:rPr>
        <w:t xml:space="preserve">                                                              </w:t>
      </w:r>
      <w:r w:rsidRPr="00C174B0">
        <w:rPr>
          <w:bCs/>
          <w:sz w:val="26"/>
          <w:szCs w:val="26"/>
        </w:rPr>
        <w:t xml:space="preserve">к Порядку предоставления </w:t>
      </w:r>
    </w:p>
    <w:p w:rsidR="007B46E2" w:rsidRDefault="007B46E2" w:rsidP="007B46E2">
      <w:pPr>
        <w:pStyle w:val="11"/>
        <w:tabs>
          <w:tab w:val="left" w:pos="6590"/>
        </w:tabs>
        <w:spacing w:line="240" w:lineRule="auto"/>
        <w:ind w:firstLine="0"/>
        <w:jc w:val="both"/>
        <w:rPr>
          <w:bCs/>
          <w:sz w:val="26"/>
          <w:szCs w:val="26"/>
        </w:rPr>
      </w:pPr>
      <w:r>
        <w:rPr>
          <w:bCs/>
          <w:sz w:val="26"/>
          <w:szCs w:val="26"/>
        </w:rPr>
        <w:t xml:space="preserve">                                                              </w:t>
      </w:r>
      <w:r w:rsidRPr="00C174B0">
        <w:rPr>
          <w:bCs/>
          <w:sz w:val="26"/>
          <w:szCs w:val="26"/>
        </w:rPr>
        <w:t xml:space="preserve">муниципальной преференции путем </w:t>
      </w:r>
    </w:p>
    <w:p w:rsidR="007B46E2" w:rsidRDefault="007B46E2" w:rsidP="007B46E2">
      <w:pPr>
        <w:pStyle w:val="11"/>
        <w:tabs>
          <w:tab w:val="left" w:pos="6590"/>
        </w:tabs>
        <w:spacing w:line="240" w:lineRule="auto"/>
        <w:ind w:firstLine="0"/>
        <w:jc w:val="both"/>
        <w:rPr>
          <w:bCs/>
          <w:sz w:val="26"/>
          <w:szCs w:val="26"/>
        </w:rPr>
      </w:pPr>
      <w:r>
        <w:rPr>
          <w:bCs/>
          <w:sz w:val="26"/>
          <w:szCs w:val="26"/>
        </w:rPr>
        <w:t xml:space="preserve">                                                              </w:t>
      </w:r>
      <w:r w:rsidRPr="00C174B0">
        <w:rPr>
          <w:bCs/>
          <w:sz w:val="26"/>
          <w:szCs w:val="26"/>
        </w:rPr>
        <w:t xml:space="preserve">предоставления субъектам малого или среднего </w:t>
      </w:r>
    </w:p>
    <w:p w:rsidR="007B46E2" w:rsidRDefault="007B46E2" w:rsidP="007B46E2">
      <w:pPr>
        <w:pStyle w:val="11"/>
        <w:tabs>
          <w:tab w:val="left" w:pos="6590"/>
        </w:tabs>
        <w:spacing w:line="240" w:lineRule="auto"/>
        <w:ind w:firstLine="0"/>
        <w:jc w:val="both"/>
        <w:rPr>
          <w:bCs/>
          <w:sz w:val="26"/>
          <w:szCs w:val="26"/>
        </w:rPr>
      </w:pPr>
      <w:r>
        <w:rPr>
          <w:bCs/>
          <w:sz w:val="26"/>
          <w:szCs w:val="26"/>
        </w:rPr>
        <w:t xml:space="preserve">                                                              </w:t>
      </w:r>
      <w:r w:rsidRPr="00C174B0">
        <w:rPr>
          <w:bCs/>
          <w:sz w:val="26"/>
          <w:szCs w:val="26"/>
        </w:rPr>
        <w:t xml:space="preserve">предпринимательства мест для размещения </w:t>
      </w:r>
    </w:p>
    <w:p w:rsidR="007B46E2" w:rsidRDefault="007B46E2" w:rsidP="007B46E2">
      <w:pPr>
        <w:pStyle w:val="11"/>
        <w:tabs>
          <w:tab w:val="left" w:pos="6590"/>
        </w:tabs>
        <w:spacing w:line="240" w:lineRule="auto"/>
        <w:ind w:firstLine="0"/>
        <w:jc w:val="both"/>
        <w:rPr>
          <w:bCs/>
          <w:sz w:val="26"/>
          <w:szCs w:val="26"/>
        </w:rPr>
      </w:pPr>
      <w:r>
        <w:rPr>
          <w:bCs/>
          <w:sz w:val="26"/>
          <w:szCs w:val="26"/>
        </w:rPr>
        <w:t xml:space="preserve">                                                              </w:t>
      </w:r>
      <w:r w:rsidRPr="00C174B0">
        <w:rPr>
          <w:bCs/>
          <w:sz w:val="26"/>
          <w:szCs w:val="26"/>
        </w:rPr>
        <w:t xml:space="preserve">нестационарных торговых объектов </w:t>
      </w:r>
    </w:p>
    <w:p w:rsidR="007B46E2" w:rsidRDefault="007B46E2" w:rsidP="007B46E2">
      <w:pPr>
        <w:pStyle w:val="11"/>
        <w:tabs>
          <w:tab w:val="left" w:pos="6590"/>
        </w:tabs>
        <w:spacing w:line="240" w:lineRule="auto"/>
        <w:ind w:firstLine="0"/>
        <w:jc w:val="both"/>
        <w:rPr>
          <w:bCs/>
          <w:sz w:val="26"/>
          <w:szCs w:val="26"/>
        </w:rPr>
      </w:pPr>
      <w:r>
        <w:rPr>
          <w:bCs/>
          <w:sz w:val="26"/>
          <w:szCs w:val="26"/>
        </w:rPr>
        <w:t xml:space="preserve">                                                              </w:t>
      </w:r>
      <w:r w:rsidRPr="00C174B0">
        <w:rPr>
          <w:bCs/>
          <w:sz w:val="26"/>
          <w:szCs w:val="26"/>
        </w:rPr>
        <w:t xml:space="preserve">без проведения торгов на льготных условиях </w:t>
      </w:r>
    </w:p>
    <w:p w:rsidR="007B46E2" w:rsidRDefault="007B46E2" w:rsidP="007B46E2">
      <w:pPr>
        <w:pStyle w:val="11"/>
        <w:tabs>
          <w:tab w:val="left" w:pos="6590"/>
        </w:tabs>
        <w:spacing w:line="240" w:lineRule="auto"/>
        <w:ind w:firstLine="0"/>
        <w:jc w:val="both"/>
        <w:rPr>
          <w:rFonts w:eastAsia="Calibri"/>
          <w:sz w:val="26"/>
          <w:szCs w:val="26"/>
        </w:rPr>
      </w:pPr>
      <w:r>
        <w:rPr>
          <w:bCs/>
          <w:sz w:val="26"/>
          <w:szCs w:val="26"/>
        </w:rPr>
        <w:t xml:space="preserve">                                                              </w:t>
      </w:r>
      <w:r w:rsidRPr="00C174B0">
        <w:rPr>
          <w:bCs/>
          <w:sz w:val="26"/>
          <w:szCs w:val="26"/>
        </w:rPr>
        <w:t>при организации мобильной торговли</w:t>
      </w:r>
      <w:r w:rsidRPr="00C174B0">
        <w:rPr>
          <w:rFonts w:eastAsia="Calibri"/>
          <w:sz w:val="26"/>
          <w:szCs w:val="26"/>
        </w:rPr>
        <w:t xml:space="preserve"> </w:t>
      </w:r>
    </w:p>
    <w:p w:rsidR="007B46E2" w:rsidRDefault="007B46E2" w:rsidP="007B46E2">
      <w:pPr>
        <w:pStyle w:val="11"/>
        <w:tabs>
          <w:tab w:val="left" w:pos="6590"/>
        </w:tabs>
        <w:spacing w:line="240" w:lineRule="auto"/>
        <w:ind w:firstLine="0"/>
        <w:jc w:val="both"/>
        <w:rPr>
          <w:rFonts w:eastAsia="Calibri"/>
          <w:sz w:val="26"/>
          <w:szCs w:val="26"/>
        </w:rPr>
      </w:pPr>
      <w:r>
        <w:rPr>
          <w:rFonts w:eastAsia="Calibri"/>
          <w:sz w:val="26"/>
          <w:szCs w:val="26"/>
        </w:rPr>
        <w:t xml:space="preserve">                                                              </w:t>
      </w:r>
      <w:r w:rsidRPr="00C174B0">
        <w:rPr>
          <w:rFonts w:eastAsia="Calibri"/>
          <w:sz w:val="26"/>
          <w:szCs w:val="26"/>
        </w:rPr>
        <w:t>на территории</w:t>
      </w:r>
      <w:r>
        <w:rPr>
          <w:rFonts w:eastAsia="Calibri"/>
          <w:sz w:val="26"/>
          <w:szCs w:val="26"/>
        </w:rPr>
        <w:t xml:space="preserve"> </w:t>
      </w:r>
      <w:r w:rsidRPr="00C174B0">
        <w:rPr>
          <w:rFonts w:eastAsia="Calibri"/>
          <w:sz w:val="26"/>
          <w:szCs w:val="26"/>
        </w:rPr>
        <w:t xml:space="preserve">Одинцовского </w:t>
      </w:r>
    </w:p>
    <w:p w:rsidR="007B46E2" w:rsidRPr="007B46E2" w:rsidRDefault="007B46E2" w:rsidP="007B46E2">
      <w:pPr>
        <w:pStyle w:val="11"/>
        <w:tabs>
          <w:tab w:val="left" w:pos="6590"/>
        </w:tabs>
        <w:spacing w:line="240" w:lineRule="auto"/>
        <w:ind w:firstLine="0"/>
        <w:jc w:val="both"/>
        <w:rPr>
          <w:rFonts w:eastAsia="Calibri"/>
          <w:sz w:val="26"/>
          <w:szCs w:val="26"/>
        </w:rPr>
      </w:pPr>
      <w:r>
        <w:rPr>
          <w:rFonts w:eastAsia="Calibri"/>
          <w:sz w:val="26"/>
          <w:szCs w:val="26"/>
        </w:rPr>
        <w:t xml:space="preserve">                                                              </w:t>
      </w:r>
      <w:r w:rsidRPr="00C174B0">
        <w:rPr>
          <w:rFonts w:eastAsia="Calibri"/>
          <w:sz w:val="26"/>
          <w:szCs w:val="26"/>
        </w:rPr>
        <w:t>городского округа Московской области</w:t>
      </w:r>
    </w:p>
    <w:p w:rsidR="00103843" w:rsidRDefault="00103843" w:rsidP="00103843">
      <w:pPr>
        <w:pStyle w:val="11"/>
        <w:spacing w:after="80" w:line="240" w:lineRule="auto"/>
        <w:ind w:firstLine="0"/>
        <w:jc w:val="center"/>
        <w:rPr>
          <w:sz w:val="24"/>
          <w:szCs w:val="24"/>
        </w:rPr>
      </w:pPr>
      <w:r>
        <w:rPr>
          <w:sz w:val="24"/>
          <w:szCs w:val="24"/>
        </w:rPr>
        <w:t xml:space="preserve"> </w:t>
      </w:r>
    </w:p>
    <w:p w:rsidR="00103843" w:rsidRPr="003B36F5" w:rsidRDefault="00103843" w:rsidP="00103843">
      <w:pPr>
        <w:pStyle w:val="11"/>
        <w:spacing w:after="80" w:line="240" w:lineRule="auto"/>
        <w:ind w:firstLine="0"/>
        <w:jc w:val="center"/>
        <w:rPr>
          <w:sz w:val="24"/>
          <w:szCs w:val="24"/>
        </w:rPr>
      </w:pPr>
      <w:r>
        <w:rPr>
          <w:sz w:val="24"/>
          <w:szCs w:val="24"/>
        </w:rPr>
        <w:t xml:space="preserve">                                                                                                              </w:t>
      </w:r>
      <w:r w:rsidRPr="004336CD">
        <w:rPr>
          <w:sz w:val="24"/>
          <w:szCs w:val="24"/>
        </w:rPr>
        <w:t>ФОРМА</w:t>
      </w:r>
    </w:p>
    <w:p w:rsidR="007B46E2" w:rsidRDefault="007B46E2" w:rsidP="00E82ED8">
      <w:pPr>
        <w:pStyle w:val="11"/>
        <w:tabs>
          <w:tab w:val="left" w:pos="6590"/>
        </w:tabs>
        <w:spacing w:after="300" w:line="240" w:lineRule="auto"/>
        <w:ind w:firstLine="0"/>
        <w:jc w:val="both"/>
        <w:rPr>
          <w:sz w:val="24"/>
          <w:szCs w:val="24"/>
        </w:rPr>
      </w:pPr>
    </w:p>
    <w:tbl>
      <w:tblPr>
        <w:tblStyle w:val="21"/>
        <w:tblW w:w="98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6"/>
      </w:tblGrid>
      <w:tr w:rsidR="007B46E2" w:rsidRPr="007B46E2" w:rsidTr="00571199">
        <w:trPr>
          <w:trHeight w:val="542"/>
        </w:trPr>
        <w:tc>
          <w:tcPr>
            <w:tcW w:w="9896" w:type="dxa"/>
          </w:tcPr>
          <w:p w:rsidR="007B46E2" w:rsidRPr="007B46E2" w:rsidRDefault="007B46E2" w:rsidP="007B46E2">
            <w:pPr>
              <w:autoSpaceDE w:val="0"/>
              <w:autoSpaceDN w:val="0"/>
              <w:adjustRightInd w:val="0"/>
              <w:jc w:val="center"/>
              <w:rPr>
                <w:rFonts w:ascii="Times New Roman" w:eastAsia="Calibri" w:hAnsi="Times New Roman" w:cs="Times New Roman"/>
                <w:b/>
                <w:color w:val="auto"/>
                <w:lang w:eastAsia="en-US" w:bidi="ar-SA"/>
              </w:rPr>
            </w:pPr>
          </w:p>
          <w:p w:rsidR="007B46E2" w:rsidRPr="007B46E2" w:rsidRDefault="007B46E2" w:rsidP="007B46E2">
            <w:pPr>
              <w:autoSpaceDE w:val="0"/>
              <w:autoSpaceDN w:val="0"/>
              <w:adjustRightInd w:val="0"/>
              <w:jc w:val="center"/>
              <w:rPr>
                <w:rFonts w:ascii="Times New Roman" w:eastAsia="Calibri" w:hAnsi="Times New Roman" w:cs="Times New Roman"/>
                <w:b/>
                <w:color w:val="auto"/>
                <w:lang w:eastAsia="en-US" w:bidi="ar-SA"/>
              </w:rPr>
            </w:pPr>
            <w:r w:rsidRPr="007B46E2">
              <w:rPr>
                <w:rFonts w:ascii="Times New Roman" w:eastAsia="Calibri" w:hAnsi="Times New Roman" w:cs="Times New Roman"/>
                <w:b/>
                <w:color w:val="auto"/>
                <w:lang w:eastAsia="en-US" w:bidi="ar-SA"/>
              </w:rPr>
              <w:t>АДМИНИСТРАЦИЯ ОДИНЦОВСКОГО ГОРОДСКОГО ОКРУГА   МОСКОВСКОЙ ОБЛАСТИ</w:t>
            </w:r>
          </w:p>
          <w:p w:rsidR="007B46E2" w:rsidRPr="007B46E2" w:rsidRDefault="007B46E2" w:rsidP="007B46E2">
            <w:pPr>
              <w:autoSpaceDE w:val="0"/>
              <w:autoSpaceDN w:val="0"/>
              <w:adjustRightInd w:val="0"/>
              <w:jc w:val="center"/>
              <w:rPr>
                <w:rFonts w:ascii="Times New Roman" w:eastAsia="Calibri" w:hAnsi="Times New Roman" w:cs="Times New Roman"/>
                <w:b/>
                <w:color w:val="auto"/>
                <w:lang w:eastAsia="en-US" w:bidi="ar-SA"/>
              </w:rPr>
            </w:pPr>
          </w:p>
        </w:tc>
      </w:tr>
    </w:tbl>
    <w:p w:rsidR="007B46E2" w:rsidRPr="007B46E2" w:rsidRDefault="007B46E2" w:rsidP="007B46E2">
      <w:pPr>
        <w:autoSpaceDE w:val="0"/>
        <w:autoSpaceDN w:val="0"/>
        <w:adjustRightInd w:val="0"/>
        <w:jc w:val="center"/>
        <w:rPr>
          <w:rFonts w:ascii="Times New Roman" w:eastAsia="Calibri" w:hAnsi="Times New Roman" w:cs="Times New Roman"/>
          <w:b/>
          <w:color w:val="auto"/>
          <w:lang w:eastAsia="en-US" w:bidi="ar-SA"/>
        </w:rPr>
      </w:pPr>
    </w:p>
    <w:tbl>
      <w:tblPr>
        <w:tblStyle w:val="21"/>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7B46E2" w:rsidRPr="007B46E2" w:rsidTr="00571199">
        <w:tc>
          <w:tcPr>
            <w:tcW w:w="9924" w:type="dxa"/>
          </w:tcPr>
          <w:p w:rsidR="007B46E2" w:rsidRPr="007B46E2" w:rsidRDefault="007B46E2" w:rsidP="007B46E2">
            <w:pPr>
              <w:autoSpaceDE w:val="0"/>
              <w:autoSpaceDN w:val="0"/>
              <w:adjustRightInd w:val="0"/>
              <w:jc w:val="center"/>
              <w:rPr>
                <w:rFonts w:ascii="Times New Roman" w:eastAsia="Calibri" w:hAnsi="Times New Roman" w:cs="Times New Roman"/>
                <w:b/>
                <w:color w:val="auto"/>
                <w:lang w:eastAsia="en-US" w:bidi="ar-SA"/>
              </w:rPr>
            </w:pPr>
            <w:r w:rsidRPr="007B46E2">
              <w:rPr>
                <w:rFonts w:ascii="Times New Roman" w:eastAsia="Calibri" w:hAnsi="Times New Roman" w:cs="Times New Roman"/>
                <w:b/>
                <w:color w:val="auto"/>
                <w:lang w:eastAsia="en-US" w:bidi="ar-SA"/>
              </w:rPr>
              <w:t>АКТ</w:t>
            </w:r>
          </w:p>
          <w:p w:rsidR="007B46E2" w:rsidRPr="007B46E2" w:rsidRDefault="007B46E2" w:rsidP="00B426B9">
            <w:pPr>
              <w:jc w:val="center"/>
              <w:rPr>
                <w:rFonts w:ascii="Times New Roman" w:eastAsia="Times New Roman" w:hAnsi="Times New Roman" w:cs="Times New Roman"/>
                <w:b/>
                <w:color w:val="auto"/>
                <w:lang w:eastAsia="en-US" w:bidi="ar-SA"/>
              </w:rPr>
            </w:pPr>
            <w:r w:rsidRPr="007B46E2">
              <w:rPr>
                <w:rFonts w:ascii="Times New Roman" w:eastAsia="Calibri" w:hAnsi="Times New Roman" w:cs="Times New Roman"/>
                <w:b/>
                <w:color w:val="auto"/>
                <w:lang w:eastAsia="en-US" w:bidi="ar-SA"/>
              </w:rPr>
              <w:t>СВЕРКИ ИСПОЛНЕНИЯ ОБЯЗАТЕЛЬСТВ ПО ДОГОВОРУ ОТ ___ №___.</w:t>
            </w:r>
          </w:p>
        </w:tc>
      </w:tr>
    </w:tbl>
    <w:p w:rsidR="007B46E2" w:rsidRPr="007B46E2" w:rsidRDefault="007B46E2" w:rsidP="007B46E2">
      <w:pPr>
        <w:autoSpaceDE w:val="0"/>
        <w:autoSpaceDN w:val="0"/>
        <w:adjustRightInd w:val="0"/>
        <w:jc w:val="both"/>
        <w:rPr>
          <w:rFonts w:ascii="Times New Roman" w:eastAsia="Calibri" w:hAnsi="Times New Roman" w:cs="Times New Roman"/>
          <w:color w:val="auto"/>
          <w:u w:val="single"/>
          <w:lang w:eastAsia="en-US" w:bidi="ar-SA"/>
        </w:rPr>
      </w:pPr>
    </w:p>
    <w:tbl>
      <w:tblPr>
        <w:tblStyle w:val="21"/>
        <w:tblW w:w="1506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gridCol w:w="250"/>
        <w:gridCol w:w="5139"/>
      </w:tblGrid>
      <w:tr w:rsidR="007B46E2" w:rsidRPr="007B46E2" w:rsidTr="00571199">
        <w:tc>
          <w:tcPr>
            <w:tcW w:w="9674" w:type="dxa"/>
            <w:hideMark/>
          </w:tcPr>
          <w:p w:rsidR="007B46E2" w:rsidRPr="007B46E2" w:rsidRDefault="007B46E2" w:rsidP="007B46E2">
            <w:pPr>
              <w:autoSpaceDE w:val="0"/>
              <w:autoSpaceDN w:val="0"/>
              <w:adjustRightInd w:val="0"/>
              <w:jc w:val="center"/>
              <w:rPr>
                <w:rFonts w:ascii="Times New Roman" w:eastAsia="Calibri" w:hAnsi="Times New Roman" w:cs="Times New Roman"/>
                <w:color w:val="auto"/>
                <w:lang w:eastAsia="en-US" w:bidi="ar-SA"/>
              </w:rPr>
            </w:pPr>
            <w:r w:rsidRPr="007B46E2">
              <w:rPr>
                <w:rFonts w:ascii="Times New Roman" w:eastAsia="Calibri" w:hAnsi="Times New Roman" w:cs="Times New Roman"/>
                <w:color w:val="auto"/>
                <w:lang w:eastAsia="en-US" w:bidi="ar-SA"/>
              </w:rPr>
              <w:t>от_____«____»                                              20___ года</w:t>
            </w:r>
          </w:p>
        </w:tc>
        <w:tc>
          <w:tcPr>
            <w:tcW w:w="250" w:type="dxa"/>
          </w:tcPr>
          <w:p w:rsidR="007B46E2" w:rsidRPr="007B46E2" w:rsidRDefault="007B46E2" w:rsidP="007B46E2">
            <w:pPr>
              <w:autoSpaceDE w:val="0"/>
              <w:autoSpaceDN w:val="0"/>
              <w:adjustRightInd w:val="0"/>
              <w:jc w:val="center"/>
              <w:rPr>
                <w:rFonts w:ascii="Times New Roman" w:eastAsia="Calibri" w:hAnsi="Times New Roman" w:cs="Times New Roman"/>
                <w:b/>
                <w:color w:val="auto"/>
                <w:lang w:eastAsia="en-US" w:bidi="ar-SA"/>
              </w:rPr>
            </w:pPr>
          </w:p>
        </w:tc>
        <w:tc>
          <w:tcPr>
            <w:tcW w:w="5139" w:type="dxa"/>
          </w:tcPr>
          <w:p w:rsidR="007B46E2" w:rsidRPr="007B46E2" w:rsidRDefault="007B46E2" w:rsidP="007B46E2">
            <w:pPr>
              <w:autoSpaceDE w:val="0"/>
              <w:autoSpaceDN w:val="0"/>
              <w:adjustRightInd w:val="0"/>
              <w:jc w:val="center"/>
              <w:rPr>
                <w:rFonts w:ascii="Times New Roman" w:eastAsia="Calibri" w:hAnsi="Times New Roman" w:cs="Times New Roman"/>
                <w:b/>
                <w:color w:val="auto"/>
                <w:lang w:eastAsia="en-US" w:bidi="ar-SA"/>
              </w:rPr>
            </w:pPr>
          </w:p>
        </w:tc>
      </w:tr>
    </w:tbl>
    <w:p w:rsidR="007B46E2" w:rsidRPr="007B46E2" w:rsidRDefault="007B46E2" w:rsidP="007B46E2">
      <w:pPr>
        <w:widowControl/>
        <w:spacing w:after="60"/>
        <w:jc w:val="both"/>
        <w:rPr>
          <w:rFonts w:ascii="Times New Roman" w:eastAsia="Times New Roman" w:hAnsi="Times New Roman" w:cs="Times New Roman"/>
          <w:color w:val="auto"/>
          <w:lang w:bidi="ar-SA"/>
        </w:rPr>
      </w:pPr>
    </w:p>
    <w:p w:rsidR="007B46E2" w:rsidRPr="007B46E2" w:rsidRDefault="007B46E2" w:rsidP="007B46E2">
      <w:pPr>
        <w:widowControl/>
        <w:autoSpaceDE w:val="0"/>
        <w:autoSpaceDN w:val="0"/>
        <w:adjustRightInd w:val="0"/>
        <w:ind w:firstLine="567"/>
        <w:jc w:val="both"/>
        <w:outlineLvl w:val="0"/>
        <w:rPr>
          <w:rFonts w:ascii="Times New Roman" w:eastAsia="Calibri" w:hAnsi="Times New Roman" w:cs="Times New Roman"/>
          <w:bCs/>
          <w:color w:val="auto"/>
          <w:kern w:val="36"/>
          <w:lang w:bidi="ar-SA"/>
        </w:rPr>
      </w:pPr>
      <w:r w:rsidRPr="007B46E2">
        <w:rPr>
          <w:rFonts w:ascii="Times New Roman" w:eastAsia="Times New Roman" w:hAnsi="Times New Roman" w:cs="Times New Roman"/>
          <w:b/>
          <w:bCs/>
          <w:color w:val="auto"/>
          <w:kern w:val="36"/>
          <w:lang w:bidi="ar-SA"/>
        </w:rPr>
        <w:t xml:space="preserve">      </w:t>
      </w:r>
      <w:r w:rsidRPr="007B46E2">
        <w:rPr>
          <w:rFonts w:ascii="Times New Roman" w:eastAsia="Calibri" w:hAnsi="Times New Roman" w:cs="Times New Roman"/>
          <w:bCs/>
          <w:color w:val="auto"/>
          <w:kern w:val="36"/>
          <w:lang w:bidi="ar-SA"/>
        </w:rPr>
        <w:t>От имени муниципального образования «Одинцовский городской округ Московской области» Администрация Одинцовского городского округа Московской области в лице___________________________________</w:t>
      </w:r>
      <w:r>
        <w:rPr>
          <w:rFonts w:ascii="Times New Roman" w:eastAsia="Calibri" w:hAnsi="Times New Roman" w:cs="Times New Roman"/>
          <w:bCs/>
          <w:color w:val="auto"/>
          <w:kern w:val="36"/>
          <w:lang w:bidi="ar-SA"/>
        </w:rPr>
        <w:t>______________________________,</w:t>
      </w:r>
      <w:r w:rsidRPr="007B46E2">
        <w:rPr>
          <w:rFonts w:ascii="Times New Roman" w:eastAsia="Calibri" w:hAnsi="Times New Roman" w:cs="Times New Roman"/>
          <w:bCs/>
          <w:color w:val="auto"/>
          <w:kern w:val="36"/>
          <w:lang w:bidi="ar-SA"/>
        </w:rPr>
        <w:t xml:space="preserve"> </w:t>
      </w:r>
    </w:p>
    <w:p w:rsidR="007B46E2" w:rsidRPr="007B46E2" w:rsidRDefault="007B46E2" w:rsidP="00B426B9">
      <w:pPr>
        <w:widowControl/>
        <w:autoSpaceDE w:val="0"/>
        <w:autoSpaceDN w:val="0"/>
        <w:adjustRightInd w:val="0"/>
        <w:jc w:val="both"/>
        <w:outlineLvl w:val="0"/>
        <w:rPr>
          <w:rFonts w:ascii="Times New Roman" w:eastAsia="Calibri" w:hAnsi="Times New Roman" w:cs="Times New Roman"/>
          <w:bCs/>
          <w:color w:val="auto"/>
          <w:kern w:val="36"/>
          <w:lang w:bidi="ar-SA"/>
        </w:rPr>
      </w:pPr>
      <w:r w:rsidRPr="007B46E2">
        <w:rPr>
          <w:rFonts w:ascii="Times New Roman" w:eastAsia="Calibri" w:hAnsi="Times New Roman" w:cs="Times New Roman"/>
          <w:bCs/>
          <w:color w:val="auto"/>
          <w:kern w:val="36"/>
          <w:lang w:bidi="ar-SA"/>
        </w:rPr>
        <w:t>действующего на основании _____________________, в дальнейшем именуемая</w:t>
      </w:r>
      <w:r>
        <w:rPr>
          <w:rFonts w:ascii="Times New Roman" w:eastAsia="Calibri" w:hAnsi="Times New Roman" w:cs="Times New Roman"/>
          <w:bCs/>
          <w:color w:val="auto"/>
          <w:kern w:val="36"/>
          <w:lang w:bidi="ar-SA"/>
        </w:rPr>
        <w:t xml:space="preserve"> «Сторона 1», с одной стороны,</w:t>
      </w:r>
      <w:r w:rsidRPr="007B46E2">
        <w:rPr>
          <w:rFonts w:ascii="Times New Roman" w:eastAsia="Calibri" w:hAnsi="Times New Roman" w:cs="Times New Roman"/>
          <w:bCs/>
          <w:color w:val="auto"/>
          <w:kern w:val="36"/>
          <w:lang w:bidi="ar-SA"/>
        </w:rPr>
        <w:t xml:space="preserve"> и </w:t>
      </w:r>
      <w:r>
        <w:rPr>
          <w:rFonts w:ascii="Times New Roman" w:eastAsia="Calibri" w:hAnsi="Times New Roman" w:cs="Times New Roman"/>
          <w:bCs/>
          <w:color w:val="auto"/>
          <w:kern w:val="36"/>
          <w:lang w:bidi="ar-SA"/>
        </w:rPr>
        <w:t xml:space="preserve">  </w:t>
      </w:r>
      <w:r w:rsidRPr="007B46E2">
        <w:rPr>
          <w:rFonts w:ascii="Times New Roman" w:eastAsia="Calibri" w:hAnsi="Times New Roman" w:cs="Times New Roman"/>
          <w:bCs/>
          <w:color w:val="auto"/>
          <w:kern w:val="36"/>
          <w:lang w:bidi="ar-SA"/>
        </w:rPr>
        <w:t xml:space="preserve">в лице ____________________, действующего на основании____________________,  в дальнейшем именуемая «Сторона 2», </w:t>
      </w:r>
      <w:r w:rsidRPr="007B46E2">
        <w:rPr>
          <w:rFonts w:ascii="Times New Roman" w:eastAsia="Times New Roman" w:hAnsi="Times New Roman" w:cs="Times New Roman"/>
          <w:bCs/>
          <w:color w:val="auto"/>
          <w:kern w:val="36"/>
          <w:lang w:bidi="ar-SA"/>
        </w:rPr>
        <w:t xml:space="preserve">субъекту малого и среднего предпринимательства, о чем в Едином реестре субъектов малого и среднего предпринимательства сделана </w:t>
      </w:r>
      <w:r>
        <w:rPr>
          <w:rFonts w:ascii="Times New Roman" w:eastAsia="Times New Roman" w:hAnsi="Times New Roman" w:cs="Times New Roman"/>
          <w:bCs/>
          <w:color w:val="auto"/>
          <w:kern w:val="36"/>
          <w:lang w:bidi="ar-SA"/>
        </w:rPr>
        <w:t>регистрационная запись от _ №_,</w:t>
      </w:r>
      <w:r w:rsidRPr="007B46E2">
        <w:rPr>
          <w:rFonts w:ascii="Times New Roman" w:eastAsia="Calibri" w:hAnsi="Times New Roman" w:cs="Times New Roman"/>
          <w:bCs/>
          <w:color w:val="auto"/>
          <w:kern w:val="36"/>
          <w:lang w:bidi="ar-SA"/>
        </w:rPr>
        <w:t xml:space="preserve">с другой стороны, в дальнейшем совместно именуемые «Стороны», </w:t>
      </w:r>
      <w:r w:rsidRPr="007B46E2">
        <w:rPr>
          <w:rFonts w:ascii="Times New Roman" w:eastAsia="Times New Roman" w:hAnsi="Times New Roman" w:cs="Times New Roman"/>
          <w:bCs/>
          <w:color w:val="auto"/>
          <w:kern w:val="36"/>
          <w:lang w:bidi="ar-SA"/>
        </w:rPr>
        <w:t xml:space="preserve">а по отдельности «Сторона» произвели текущий осмотр земельного участка на месте размещения мобильного объекта торговли (далее-МТО), размещенного в соответствии со Схемой, утвержденной постановлением Администрации Одинцовского городского округа Московской области от </w:t>
      </w:r>
      <w:r w:rsidRPr="007B46E2">
        <w:rPr>
          <w:rFonts w:ascii="Times New Roman" w:eastAsia="Times New Roman" w:hAnsi="Times New Roman" w:cs="Times New Roman"/>
          <w:bCs/>
          <w:kern w:val="36"/>
          <w:lang w:bidi="ar-SA"/>
        </w:rPr>
        <w:t xml:space="preserve">05.11.2019 № 1328 «Об утверждении схемы размещения нестационарных торговых объектов на территории Одинцовского городского округа Московской области  на 2017-2022 годы» и </w:t>
      </w:r>
      <w:r w:rsidRPr="007B46E2">
        <w:rPr>
          <w:rFonts w:ascii="Times New Roman" w:eastAsia="Calibri" w:hAnsi="Times New Roman" w:cs="Times New Roman"/>
          <w:bCs/>
          <w:kern w:val="36"/>
          <w:lang w:eastAsia="en-US" w:bidi="ar-SA"/>
        </w:rPr>
        <w:t xml:space="preserve">с </w:t>
      </w:r>
      <w:r w:rsidRPr="007B46E2">
        <w:rPr>
          <w:rFonts w:ascii="Times New Roman" w:eastAsia="Calibri" w:hAnsi="Times New Roman" w:cs="Times New Roman"/>
          <w:bCs/>
          <w:kern w:val="36"/>
          <w:lang w:bidi="ar-SA"/>
        </w:rPr>
        <w:t xml:space="preserve">Договором </w:t>
      </w:r>
      <w:r w:rsidRPr="007B46E2">
        <w:rPr>
          <w:rFonts w:ascii="Times New Roman" w:eastAsia="Times New Roman" w:hAnsi="Times New Roman" w:cs="Times New Roman"/>
          <w:bCs/>
          <w:color w:val="auto"/>
          <w:kern w:val="36"/>
          <w:lang w:bidi="ar-SA"/>
        </w:rPr>
        <w:t xml:space="preserve">на право размещения нестационарного торгового объекта при организации мобильной торговли на территории Одинцовского городского округа Московской области </w:t>
      </w:r>
      <w:r w:rsidRPr="007B46E2">
        <w:rPr>
          <w:rFonts w:ascii="Times New Roman" w:eastAsia="Times New Roman" w:hAnsi="Times New Roman" w:cs="Times New Roman"/>
          <w:bCs/>
          <w:kern w:val="36"/>
          <w:lang w:bidi="ar-SA"/>
        </w:rPr>
        <w:t xml:space="preserve">от______№____ </w:t>
      </w:r>
      <w:r w:rsidRPr="007B46E2">
        <w:rPr>
          <w:rFonts w:ascii="Times New Roman" w:eastAsia="Times New Roman" w:hAnsi="Times New Roman" w:cs="Times New Roman"/>
          <w:bCs/>
          <w:color w:val="auto"/>
          <w:kern w:val="36"/>
          <w:lang w:bidi="ar-SA"/>
        </w:rPr>
        <w:t xml:space="preserve"> и установили следующее:</w:t>
      </w:r>
    </w:p>
    <w:p w:rsidR="007B46E2" w:rsidRPr="007B46E2" w:rsidRDefault="007B46E2" w:rsidP="007B46E2">
      <w:pPr>
        <w:widowControl/>
        <w:numPr>
          <w:ilvl w:val="0"/>
          <w:numId w:val="37"/>
        </w:numPr>
        <w:tabs>
          <w:tab w:val="left" w:pos="799"/>
        </w:tabs>
        <w:spacing w:after="60"/>
        <w:jc w:val="both"/>
        <w:rPr>
          <w:rFonts w:ascii="Times New Roman" w:eastAsia="Times New Roman" w:hAnsi="Times New Roman" w:cs="Times New Roman"/>
          <w:color w:val="auto"/>
          <w:lang w:eastAsia="en-US" w:bidi="ar-SA"/>
        </w:rPr>
      </w:pPr>
      <w:r w:rsidRPr="007B46E2">
        <w:rPr>
          <w:rFonts w:ascii="Times New Roman" w:eastAsia="Times New Roman" w:hAnsi="Times New Roman" w:cs="Times New Roman"/>
          <w:color w:val="auto"/>
          <w:lang w:eastAsia="en-US" w:bidi="ar-SA"/>
        </w:rPr>
        <w:t xml:space="preserve"> Настоящий Договор расторгнут</w:t>
      </w:r>
      <w:proofErr w:type="gramStart"/>
      <w:r w:rsidRPr="007B46E2">
        <w:rPr>
          <w:rFonts w:ascii="Times New Roman" w:eastAsia="Times New Roman" w:hAnsi="Times New Roman" w:cs="Times New Roman"/>
          <w:color w:val="auto"/>
          <w:lang w:eastAsia="en-US" w:bidi="ar-SA"/>
        </w:rPr>
        <w:t>:_________________________;</w:t>
      </w:r>
      <w:proofErr w:type="gramEnd"/>
    </w:p>
    <w:p w:rsidR="007B46E2" w:rsidRPr="007B46E2" w:rsidRDefault="007B46E2" w:rsidP="00B426B9">
      <w:pPr>
        <w:widowControl/>
        <w:numPr>
          <w:ilvl w:val="0"/>
          <w:numId w:val="37"/>
        </w:numPr>
        <w:tabs>
          <w:tab w:val="left" w:pos="799"/>
        </w:tabs>
        <w:spacing w:after="60"/>
        <w:jc w:val="both"/>
        <w:rPr>
          <w:rFonts w:ascii="Times New Roman" w:eastAsia="Times New Roman" w:hAnsi="Times New Roman" w:cs="Times New Roman"/>
          <w:color w:val="auto"/>
          <w:lang w:eastAsia="en-US" w:bidi="ar-SA"/>
        </w:rPr>
      </w:pPr>
      <w:r w:rsidRPr="007B46E2">
        <w:rPr>
          <w:rFonts w:ascii="Times New Roman" w:eastAsia="Times New Roman" w:hAnsi="Times New Roman" w:cs="Times New Roman"/>
          <w:color w:val="auto"/>
          <w:lang w:eastAsia="en-US" w:bidi="ar-SA"/>
        </w:rPr>
        <w:t xml:space="preserve"> На дату ___________  Сторона 2 привела земельный участок _____________________ (</w:t>
      </w:r>
      <w:proofErr w:type="spellStart"/>
      <w:r w:rsidRPr="007B46E2">
        <w:rPr>
          <w:rFonts w:ascii="Times New Roman" w:eastAsia="Times New Roman" w:hAnsi="Times New Roman" w:cs="Times New Roman"/>
          <w:color w:val="auto"/>
          <w:lang w:val="en-US" w:eastAsia="en-US" w:bidi="ar-SA"/>
        </w:rPr>
        <w:t>gps</w:t>
      </w:r>
      <w:proofErr w:type="spellEnd"/>
      <w:r w:rsidRPr="007B46E2">
        <w:rPr>
          <w:rFonts w:ascii="Times New Roman" w:eastAsia="Times New Roman" w:hAnsi="Times New Roman" w:cs="Times New Roman"/>
          <w:color w:val="auto"/>
          <w:lang w:eastAsia="en-US" w:bidi="ar-SA"/>
        </w:rPr>
        <w:t xml:space="preserve">-координаты)  в первоначальное состояние. </w:t>
      </w:r>
    </w:p>
    <w:p w:rsidR="007B46E2" w:rsidRPr="007B46E2" w:rsidRDefault="007B46E2" w:rsidP="007B46E2">
      <w:pPr>
        <w:widowControl/>
        <w:autoSpaceDE w:val="0"/>
        <w:autoSpaceDN w:val="0"/>
        <w:adjustRightInd w:val="0"/>
        <w:spacing w:line="360" w:lineRule="auto"/>
        <w:jc w:val="both"/>
        <w:rPr>
          <w:rFonts w:ascii="Times New Roman" w:eastAsia="Calibri" w:hAnsi="Times New Roman" w:cs="Times New Roman"/>
          <w:color w:val="auto"/>
          <w:lang w:eastAsia="en-US" w:bidi="ar-SA"/>
        </w:rPr>
      </w:pPr>
      <w:r w:rsidRPr="007B46E2">
        <w:rPr>
          <w:rFonts w:ascii="Times New Roman" w:eastAsia="Calibri" w:hAnsi="Times New Roman" w:cs="Times New Roman"/>
          <w:color w:val="auto"/>
          <w:lang w:eastAsia="en-US" w:bidi="ar-SA"/>
        </w:rPr>
        <w:t>Акт составлен в 2-х экземплярах.</w:t>
      </w:r>
    </w:p>
    <w:p w:rsidR="007B46E2" w:rsidRPr="007B46E2" w:rsidRDefault="007B46E2" w:rsidP="007B46E2">
      <w:pPr>
        <w:widowControl/>
        <w:tabs>
          <w:tab w:val="left" w:pos="1728"/>
        </w:tabs>
        <w:jc w:val="both"/>
        <w:rPr>
          <w:rFonts w:ascii="Times New Roman" w:eastAsia="Times New Roman" w:hAnsi="Times New Roman" w:cs="Times New Roman"/>
          <w:color w:val="auto"/>
          <w:lang w:bidi="ar-SA"/>
        </w:rPr>
      </w:pPr>
    </w:p>
    <w:p w:rsidR="007B46E2" w:rsidRPr="007B46E2" w:rsidRDefault="007B46E2" w:rsidP="007B46E2">
      <w:pPr>
        <w:tabs>
          <w:tab w:val="left" w:pos="563"/>
        </w:tabs>
        <w:spacing w:after="100"/>
        <w:ind w:left="720"/>
        <w:rPr>
          <w:rFonts w:ascii="Times New Roman" w:eastAsia="Times New Roman" w:hAnsi="Times New Roman" w:cs="Times New Roman"/>
          <w:color w:val="auto"/>
          <w:lang w:eastAsia="en-US" w:bidi="ar-SA"/>
        </w:rPr>
      </w:pPr>
      <w:r w:rsidRPr="007B46E2">
        <w:rPr>
          <w:rFonts w:ascii="Times New Roman" w:eastAsia="Times New Roman" w:hAnsi="Times New Roman" w:cs="Times New Roman"/>
          <w:color w:val="auto"/>
          <w:lang w:eastAsia="en-US" w:bidi="ar-SA"/>
        </w:rPr>
        <w:t xml:space="preserve">                                                Реквизиты и подписи Сторон</w:t>
      </w:r>
    </w:p>
    <w:p w:rsidR="007B46E2" w:rsidRPr="007B46E2" w:rsidRDefault="007B46E2" w:rsidP="007B46E2">
      <w:pPr>
        <w:tabs>
          <w:tab w:val="left" w:pos="563"/>
        </w:tabs>
        <w:spacing w:after="100"/>
        <w:ind w:firstLine="400"/>
        <w:jc w:val="center"/>
        <w:rPr>
          <w:rFonts w:ascii="Times New Roman" w:eastAsia="Times New Roman" w:hAnsi="Times New Roman" w:cs="Times New Roman"/>
          <w:color w:val="auto"/>
          <w:lang w:eastAsia="en-US" w:bidi="ar-SA"/>
        </w:rPr>
      </w:pPr>
    </w:p>
    <w:p w:rsidR="007B46E2" w:rsidRPr="00B426B9" w:rsidRDefault="007B46E2" w:rsidP="00B426B9">
      <w:pPr>
        <w:tabs>
          <w:tab w:val="left" w:pos="6590"/>
        </w:tabs>
        <w:spacing w:after="300"/>
        <w:jc w:val="both"/>
        <w:rPr>
          <w:rFonts w:ascii="Times New Roman" w:eastAsia="Times New Roman" w:hAnsi="Times New Roman" w:cs="Times New Roman"/>
          <w:color w:val="auto"/>
          <w:lang w:eastAsia="en-US" w:bidi="ar-SA"/>
        </w:rPr>
      </w:pPr>
      <w:r w:rsidRPr="007B46E2">
        <w:rPr>
          <w:rFonts w:ascii="Times New Roman" w:eastAsia="Times New Roman" w:hAnsi="Times New Roman" w:cs="Times New Roman"/>
          <w:color w:val="auto"/>
          <w:lang w:eastAsia="en-US" w:bidi="ar-SA"/>
        </w:rPr>
        <w:t xml:space="preserve">         Сторона 1</w:t>
      </w:r>
      <w:r w:rsidRPr="007B46E2">
        <w:rPr>
          <w:rFonts w:ascii="Times New Roman" w:eastAsia="Times New Roman" w:hAnsi="Times New Roman" w:cs="Times New Roman"/>
          <w:color w:val="auto"/>
          <w:lang w:eastAsia="en-US" w:bidi="ar-SA"/>
        </w:rPr>
        <w:tab/>
        <w:t xml:space="preserve">                              Сторон 2</w:t>
      </w:r>
    </w:p>
    <w:sectPr w:rsidR="007B46E2" w:rsidRPr="00B426B9" w:rsidSect="00E82ED8">
      <w:headerReference w:type="even" r:id="rId27"/>
      <w:headerReference w:type="default" r:id="rId28"/>
      <w:footerReference w:type="even" r:id="rId29"/>
      <w:footerReference w:type="default" r:id="rId30"/>
      <w:pgSz w:w="11906" w:h="16838" w:code="9"/>
      <w:pgMar w:top="1166" w:right="975" w:bottom="1737" w:left="15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E6" w:rsidRDefault="004D60E6">
      <w:r>
        <w:separator/>
      </w:r>
    </w:p>
  </w:endnote>
  <w:endnote w:type="continuationSeparator" w:id="0">
    <w:p w:rsidR="004D60E6" w:rsidRDefault="004D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r>
      <w:rPr>
        <w:noProof/>
        <w:lang w:bidi="ar-SA"/>
      </w:rPr>
      <mc:AlternateContent>
        <mc:Choice Requires="wps">
          <w:drawing>
            <wp:anchor distT="0" distB="0" distL="0" distR="0" simplePos="0" relativeHeight="251650560" behindDoc="1" locked="0" layoutInCell="1" allowOverlap="1" wp14:anchorId="4DFA29B1" wp14:editId="111E51E1">
              <wp:simplePos x="0" y="0"/>
              <wp:positionH relativeFrom="page">
                <wp:posOffset>351155</wp:posOffset>
              </wp:positionH>
              <wp:positionV relativeFrom="page">
                <wp:posOffset>10390505</wp:posOffset>
              </wp:positionV>
              <wp:extent cx="4660265" cy="198120"/>
              <wp:effectExtent l="0" t="0" r="0" b="0"/>
              <wp:wrapNone/>
              <wp:docPr id="276" name="Shape 276"/>
              <wp:cNvGraphicFramePr/>
              <a:graphic xmlns:a="http://schemas.openxmlformats.org/drawingml/2006/main">
                <a:graphicData uri="http://schemas.microsoft.com/office/word/2010/wordprocessingShape">
                  <wps:wsp>
                    <wps:cNvSpPr txBox="1"/>
                    <wps:spPr>
                      <a:xfrm>
                        <a:off x="0" y="0"/>
                        <a:ext cx="4660265" cy="198120"/>
                      </a:xfrm>
                      <a:prstGeom prst="rect">
                        <a:avLst/>
                      </a:prstGeom>
                      <a:noFill/>
                    </wps:spPr>
                    <wps:txbx>
                      <w:txbxContent>
                        <w:p w:rsidR="004336CD" w:rsidRDefault="004336CD">
                          <w:pPr>
                            <w:pStyle w:val="a7"/>
                          </w:pPr>
                          <w:r>
                            <w:rPr>
                              <w:shd w:val="clear" w:color="auto" w:fill="FFFFFF"/>
                            </w:rPr>
                            <w:t>Документ создан в электронной форме. № 19ИСХ-11111 от 16.06.2022. Исполнитель: Савина Е.А.</w:t>
                          </w:r>
                        </w:p>
                        <w:p w:rsidR="004336CD" w:rsidRDefault="004336CD">
                          <w:pPr>
                            <w:pStyle w:val="a7"/>
                          </w:pPr>
                          <w:r>
                            <w:t xml:space="preserve">Страница </w:t>
                          </w:r>
                          <w:r>
                            <w:fldChar w:fldCharType="begin"/>
                          </w:r>
                          <w:r>
                            <w:instrText xml:space="preserve"> PAGE \* MERGEFORMAT </w:instrText>
                          </w:r>
                          <w:r>
                            <w:fldChar w:fldCharType="separate"/>
                          </w:r>
                          <w:r>
                            <w:rPr>
                              <w:noProof/>
                            </w:rPr>
                            <w:t>56</w:t>
                          </w:r>
                          <w:r>
                            <w:fldChar w:fldCharType="end"/>
                          </w:r>
                          <w:r>
                            <w:t xml:space="preserve"> из 69. Страница создана: 14.06.2022 19:12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6" o:spid="_x0000_s1028" type="#_x0000_t202" style="position:absolute;margin-left:27.65pt;margin-top:818.15pt;width:366.95pt;height:15.6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" filled="f" stroked="f">
              <v:textbox style="mso-fit-shape-to-text:t" inset="0,0,0,0">
                <w:txbxContent>
                  <w:p w:rsidR="004336CD" w:rsidRDefault="004336CD">
                    <w:pPr>
                      <w:pStyle w:val="a7"/>
                    </w:pPr>
                    <w:r>
                      <w:rPr>
                        <w:shd w:val="clear" w:color="auto" w:fill="FFFFFF"/>
                      </w:rPr>
                      <w:t>Документ создан в электронной форме. № 19ИСХ-11111 от 16.06.2022. Исполнитель: Савина Е.А.</w:t>
                    </w:r>
                  </w:p>
                  <w:p w:rsidR="004336CD" w:rsidRDefault="004336CD">
                    <w:pPr>
                      <w:pStyle w:val="a7"/>
                    </w:pPr>
                    <w:r>
                      <w:t xml:space="preserve">Страница </w:t>
                    </w:r>
                    <w:r>
                      <w:fldChar w:fldCharType="begin"/>
                    </w:r>
                    <w:r>
                      <w:instrText xml:space="preserve"> PAGE \* MERGEFORMAT </w:instrText>
                    </w:r>
                    <w:r>
                      <w:fldChar w:fldCharType="separate"/>
                    </w:r>
                    <w:r>
                      <w:rPr>
                        <w:noProof/>
                      </w:rPr>
                      <w:t>56</w:t>
                    </w:r>
                    <w:r>
                      <w:fldChar w:fldCharType="end"/>
                    </w:r>
                    <w:r>
                      <w:t xml:space="preserve"> из 69. Страница создана: 14.06.2022 19:12</w:t>
                    </w:r>
                  </w:p>
                </w:txbxContent>
              </v:textbox>
              <w10:wrap anchorx="page" anchory="page"/>
            </v:shape>
          </w:pict>
        </mc:Fallback>
      </mc:AlternateContent>
    </w:r>
    <w:r>
      <w:rPr>
        <w:noProof/>
        <w:lang w:bidi="ar-SA"/>
      </w:rPr>
      <mc:AlternateContent>
        <mc:Choice Requires="wps">
          <w:drawing>
            <wp:anchor distT="0" distB="0" distL="0" distR="0" simplePos="0" relativeHeight="251651584" behindDoc="1" locked="0" layoutInCell="1" allowOverlap="1" wp14:anchorId="5337F1C4" wp14:editId="2442BB8E">
              <wp:simplePos x="0" y="0"/>
              <wp:positionH relativeFrom="page">
                <wp:posOffset>7190740</wp:posOffset>
              </wp:positionH>
              <wp:positionV relativeFrom="page">
                <wp:posOffset>10417810</wp:posOffset>
              </wp:positionV>
              <wp:extent cx="588010" cy="118745"/>
              <wp:effectExtent l="0" t="0" r="0" b="0"/>
              <wp:wrapNone/>
              <wp:docPr id="278" name="Shape 278"/>
              <wp:cNvGraphicFramePr/>
              <a:graphic xmlns:a="http://schemas.openxmlformats.org/drawingml/2006/main">
                <a:graphicData uri="http://schemas.microsoft.com/office/word/2010/wordprocessingShape">
                  <wps:wsp>
                    <wps:cNvSpPr txBox="1"/>
                    <wps:spPr>
                      <a:xfrm>
                        <a:off x="0" y="0"/>
                        <a:ext cx="588010" cy="118745"/>
                      </a:xfrm>
                      <a:prstGeom prst="rect">
                        <a:avLst/>
                      </a:prstGeom>
                      <a:noFill/>
                    </wps:spPr>
                    <wps:txbx>
                      <w:txbxContent>
                        <w:p w:rsidR="004336CD" w:rsidRDefault="004336CD">
                          <w:pPr>
                            <w:pStyle w:val="a7"/>
                            <w:rPr>
                              <w:sz w:val="9"/>
                              <w:szCs w:val="9"/>
                            </w:rPr>
                          </w:pPr>
                          <w:r>
                            <w:rPr>
                              <w:b/>
                              <w:bCs/>
                              <w:color w:val="2D4D75"/>
                              <w:sz w:val="9"/>
                              <w:szCs w:val="9"/>
                            </w:rPr>
                            <w:t>Правительство</w:t>
                          </w:r>
                        </w:p>
                        <w:p w:rsidR="004336CD" w:rsidRDefault="004336CD">
                          <w:pPr>
                            <w:pStyle w:val="a7"/>
                            <w:rPr>
                              <w:sz w:val="9"/>
                              <w:szCs w:val="9"/>
                            </w:rPr>
                          </w:pPr>
                          <w:r>
                            <w:rPr>
                              <w:b/>
                              <w:bCs/>
                              <w:color w:val="2D4D75"/>
                              <w:sz w:val="9"/>
                              <w:szCs w:val="9"/>
                            </w:rPr>
                            <w:t>Московской области</w:t>
                          </w:r>
                        </w:p>
                      </w:txbxContent>
                    </wps:txbx>
                    <wps:bodyPr wrap="none" lIns="0" tIns="0" rIns="0" bIns="0">
                      <a:spAutoFit/>
                    </wps:bodyPr>
                  </wps:wsp>
                </a:graphicData>
              </a:graphic>
            </wp:anchor>
          </w:drawing>
        </mc:Choice>
        <mc:Fallback>
          <w:pict>
            <v:shape id="Shape 278" o:spid="_x0000_s1029" type="#_x0000_t202" style="position:absolute;margin-left:566.2pt;margin-top:820.3pt;width:46.3pt;height:9.3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" filled="f" stroked="f">
              <v:textbox style="mso-fit-shape-to-text:t" inset="0,0,0,0">
                <w:txbxContent>
                  <w:p w:rsidR="004336CD" w:rsidRDefault="004336CD">
                    <w:pPr>
                      <w:pStyle w:val="a7"/>
                      <w:rPr>
                        <w:sz w:val="9"/>
                        <w:szCs w:val="9"/>
                      </w:rPr>
                    </w:pPr>
                    <w:r>
                      <w:rPr>
                        <w:b/>
                        <w:bCs/>
                        <w:color w:val="2D4D75"/>
                        <w:sz w:val="9"/>
                        <w:szCs w:val="9"/>
                      </w:rPr>
                      <w:t>Правительство</w:t>
                    </w:r>
                  </w:p>
                  <w:p w:rsidR="004336CD" w:rsidRDefault="004336CD">
                    <w:pPr>
                      <w:pStyle w:val="a7"/>
                      <w:rPr>
                        <w:sz w:val="9"/>
                        <w:szCs w:val="9"/>
                      </w:rPr>
                    </w:pPr>
                    <w:r>
                      <w:rPr>
                        <w:b/>
                        <w:bCs/>
                        <w:color w:val="2D4D75"/>
                        <w:sz w:val="9"/>
                        <w:szCs w:val="9"/>
                      </w:rPr>
                      <w:t>Московской области</w:t>
                    </w:r>
                  </w:p>
                </w:txbxContent>
              </v:textbox>
              <w10:wrap anchorx="page" anchory="page"/>
            </v:shape>
          </w:pict>
        </mc:Fallback>
      </mc:AlternateContent>
    </w:r>
    <w:r>
      <w:rPr>
        <w:noProof/>
        <w:lang w:bidi="ar-SA"/>
      </w:rPr>
      <mc:AlternateContent>
        <mc:Choice Requires="wps">
          <w:drawing>
            <wp:anchor distT="0" distB="0" distL="114300" distR="114300" simplePos="0" relativeHeight="251647488" behindDoc="1" locked="0" layoutInCell="1" allowOverlap="1" wp14:anchorId="2F21F7C6" wp14:editId="452B41D1">
              <wp:simplePos x="0" y="0"/>
              <wp:positionH relativeFrom="page">
                <wp:posOffset>274955</wp:posOffset>
              </wp:positionH>
              <wp:positionV relativeFrom="page">
                <wp:posOffset>10337165</wp:posOffset>
              </wp:positionV>
              <wp:extent cx="7555865" cy="0"/>
              <wp:effectExtent l="0" t="0" r="0" b="0"/>
              <wp:wrapNone/>
              <wp:docPr id="280" name="Shape 280"/>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80" o:spid="_x0000_s1026" type="#_x0000_t32" style="position:absolute;margin-left:21.65pt;margin-top:813.95pt;width:594.95pt;height:0;z-index:-2516689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r>
      <w:rPr>
        <w:noProof/>
        <w:lang w:bidi="ar-SA"/>
      </w:rPr>
      <mc:AlternateContent>
        <mc:Choice Requires="wps">
          <w:drawing>
            <wp:anchor distT="0" distB="0" distL="0" distR="0" simplePos="0" relativeHeight="251662336" behindDoc="1" locked="0" layoutInCell="1" allowOverlap="1" wp14:anchorId="37DA2B17" wp14:editId="47B3DE02">
              <wp:simplePos x="0" y="0"/>
              <wp:positionH relativeFrom="page">
                <wp:posOffset>351155</wp:posOffset>
              </wp:positionH>
              <wp:positionV relativeFrom="page">
                <wp:posOffset>10390505</wp:posOffset>
              </wp:positionV>
              <wp:extent cx="4660265" cy="198120"/>
              <wp:effectExtent l="0" t="0" r="0" b="0"/>
              <wp:wrapNone/>
              <wp:docPr id="360" name="Shape 360"/>
              <wp:cNvGraphicFramePr/>
              <a:graphic xmlns:a="http://schemas.openxmlformats.org/drawingml/2006/main">
                <a:graphicData uri="http://schemas.microsoft.com/office/word/2010/wordprocessingShape">
                  <wps:wsp>
                    <wps:cNvSpPr txBox="1"/>
                    <wps:spPr>
                      <a:xfrm>
                        <a:off x="0" y="0"/>
                        <a:ext cx="4660265" cy="198120"/>
                      </a:xfrm>
                      <a:prstGeom prst="rect">
                        <a:avLst/>
                      </a:prstGeom>
                      <a:noFill/>
                    </wps:spPr>
                    <wps:txbx>
                      <w:txbxContent>
                        <w:p w:rsidR="004336CD" w:rsidRDefault="004336CD">
                          <w:pPr>
                            <w:pStyle w:val="a7"/>
                          </w:pPr>
                          <w:r>
                            <w:rPr>
                              <w:shd w:val="clear" w:color="auto" w:fill="FFFFFF"/>
                            </w:rPr>
                            <w:t>Документ создан в электронной форме. № 19ИСХ-11111 от 16.06.2022. Исполнитель: Савина Е.А.</w:t>
                          </w:r>
                        </w:p>
                        <w:p w:rsidR="004336CD" w:rsidRDefault="004336CD">
                          <w:pPr>
                            <w:pStyle w:val="a7"/>
                          </w:pPr>
                          <w:r>
                            <w:t xml:space="preserve">Страница </w:t>
                          </w:r>
                          <w:r>
                            <w:fldChar w:fldCharType="begin"/>
                          </w:r>
                          <w:r>
                            <w:instrText xml:space="preserve"> PAGE \* MERGEFORMAT </w:instrText>
                          </w:r>
                          <w:r>
                            <w:fldChar w:fldCharType="separate"/>
                          </w:r>
                          <w:r>
                            <w:rPr>
                              <w:noProof/>
                            </w:rPr>
                            <w:t>68</w:t>
                          </w:r>
                          <w:r>
                            <w:fldChar w:fldCharType="end"/>
                          </w:r>
                          <w:r>
                            <w:t xml:space="preserve"> из 69. Страница создана: 14.06.2022 19:12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0" o:spid="_x0000_s1034" type="#_x0000_t202" style="position:absolute;margin-left:27.65pt;margin-top:818.15pt;width:366.95pt;height:15.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" filled="f" stroked="f">
              <v:textbox style="mso-fit-shape-to-text:t" inset="0,0,0,0">
                <w:txbxContent>
                  <w:p w:rsidR="004336CD" w:rsidRDefault="004336CD">
                    <w:pPr>
                      <w:pStyle w:val="a7"/>
                    </w:pPr>
                    <w:r>
                      <w:rPr>
                        <w:shd w:val="clear" w:color="auto" w:fill="FFFFFF"/>
                      </w:rPr>
                      <w:t>Документ создан в электронной форме. № 19ИСХ-11111 от 16.06.2022. Исполнитель: Савина Е.А.</w:t>
                    </w:r>
                  </w:p>
                  <w:p w:rsidR="004336CD" w:rsidRDefault="004336CD">
                    <w:pPr>
                      <w:pStyle w:val="a7"/>
                    </w:pPr>
                    <w:r>
                      <w:t xml:space="preserve">Страница </w:t>
                    </w:r>
                    <w:r>
                      <w:fldChar w:fldCharType="begin"/>
                    </w:r>
                    <w:r>
                      <w:instrText xml:space="preserve"> PAGE \* MERGEFORMAT </w:instrText>
                    </w:r>
                    <w:r>
                      <w:fldChar w:fldCharType="separate"/>
                    </w:r>
                    <w:r>
                      <w:rPr>
                        <w:noProof/>
                      </w:rPr>
                      <w:t>68</w:t>
                    </w:r>
                    <w:r>
                      <w:fldChar w:fldCharType="end"/>
                    </w:r>
                    <w:r>
                      <w:t xml:space="preserve"> из 69. Страница создана: 14.06.2022 19:12</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14:anchorId="5A58C599" wp14:editId="1AA15461">
              <wp:simplePos x="0" y="0"/>
              <wp:positionH relativeFrom="page">
                <wp:posOffset>7190740</wp:posOffset>
              </wp:positionH>
              <wp:positionV relativeFrom="page">
                <wp:posOffset>10417810</wp:posOffset>
              </wp:positionV>
              <wp:extent cx="588010" cy="118745"/>
              <wp:effectExtent l="0" t="0" r="0" b="0"/>
              <wp:wrapNone/>
              <wp:docPr id="362" name="Shape 362"/>
              <wp:cNvGraphicFramePr/>
              <a:graphic xmlns:a="http://schemas.openxmlformats.org/drawingml/2006/main">
                <a:graphicData uri="http://schemas.microsoft.com/office/word/2010/wordprocessingShape">
                  <wps:wsp>
                    <wps:cNvSpPr txBox="1"/>
                    <wps:spPr>
                      <a:xfrm>
                        <a:off x="0" y="0"/>
                        <a:ext cx="588010" cy="118745"/>
                      </a:xfrm>
                      <a:prstGeom prst="rect">
                        <a:avLst/>
                      </a:prstGeom>
                      <a:noFill/>
                    </wps:spPr>
                    <wps:txbx>
                      <w:txbxContent>
                        <w:p w:rsidR="004336CD" w:rsidRDefault="004336CD">
                          <w:pPr>
                            <w:pStyle w:val="a7"/>
                            <w:rPr>
                              <w:sz w:val="9"/>
                              <w:szCs w:val="9"/>
                            </w:rPr>
                          </w:pPr>
                          <w:r>
                            <w:rPr>
                              <w:b/>
                              <w:bCs/>
                              <w:color w:val="2D4D75"/>
                              <w:sz w:val="9"/>
                              <w:szCs w:val="9"/>
                            </w:rPr>
                            <w:t>Правительство</w:t>
                          </w:r>
                        </w:p>
                        <w:p w:rsidR="004336CD" w:rsidRDefault="004336CD">
                          <w:pPr>
                            <w:pStyle w:val="a7"/>
                            <w:rPr>
                              <w:sz w:val="9"/>
                              <w:szCs w:val="9"/>
                            </w:rPr>
                          </w:pPr>
                          <w:r>
                            <w:rPr>
                              <w:b/>
                              <w:bCs/>
                              <w:color w:val="2D4D75"/>
                              <w:sz w:val="9"/>
                              <w:szCs w:val="9"/>
                            </w:rPr>
                            <w:t>Московской области</w:t>
                          </w:r>
                        </w:p>
                      </w:txbxContent>
                    </wps:txbx>
                    <wps:bodyPr wrap="none" lIns="0" tIns="0" rIns="0" bIns="0">
                      <a:spAutoFit/>
                    </wps:bodyPr>
                  </wps:wsp>
                </a:graphicData>
              </a:graphic>
            </wp:anchor>
          </w:drawing>
        </mc:Choice>
        <mc:Fallback>
          <w:pict>
            <v:shape id="Shape 362" o:spid="_x0000_s1035" type="#_x0000_t202" style="position:absolute;margin-left:566.2pt;margin-top:820.3pt;width:46.3pt;height:9.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" filled="f" stroked="f">
              <v:textbox style="mso-fit-shape-to-text:t" inset="0,0,0,0">
                <w:txbxContent>
                  <w:p w:rsidR="004336CD" w:rsidRDefault="004336CD">
                    <w:pPr>
                      <w:pStyle w:val="a7"/>
                      <w:rPr>
                        <w:sz w:val="9"/>
                        <w:szCs w:val="9"/>
                      </w:rPr>
                    </w:pPr>
                    <w:r>
                      <w:rPr>
                        <w:b/>
                        <w:bCs/>
                        <w:color w:val="2D4D75"/>
                        <w:sz w:val="9"/>
                        <w:szCs w:val="9"/>
                      </w:rPr>
                      <w:t>Правительство</w:t>
                    </w:r>
                  </w:p>
                  <w:p w:rsidR="004336CD" w:rsidRDefault="004336CD">
                    <w:pPr>
                      <w:pStyle w:val="a7"/>
                      <w:rPr>
                        <w:sz w:val="9"/>
                        <w:szCs w:val="9"/>
                      </w:rPr>
                    </w:pPr>
                    <w:r>
                      <w:rPr>
                        <w:b/>
                        <w:bCs/>
                        <w:color w:val="2D4D75"/>
                        <w:sz w:val="9"/>
                        <w:szCs w:val="9"/>
                      </w:rPr>
                      <w:t>Московской области</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3A2EBFE4" wp14:editId="2E845F94">
              <wp:simplePos x="0" y="0"/>
              <wp:positionH relativeFrom="page">
                <wp:posOffset>274955</wp:posOffset>
              </wp:positionH>
              <wp:positionV relativeFrom="page">
                <wp:posOffset>10337165</wp:posOffset>
              </wp:positionV>
              <wp:extent cx="7555865" cy="0"/>
              <wp:effectExtent l="0" t="0" r="0" b="0"/>
              <wp:wrapNone/>
              <wp:docPr id="364" name="Shape 364"/>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64" o:spid="_x0000_s1026" type="#_x0000_t32" style="position:absolute;margin-left:21.65pt;margin-top:813.95pt;width:594.9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" strokeweight="1pt">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E6" w:rsidRDefault="004D60E6">
      <w:r>
        <w:separator/>
      </w:r>
    </w:p>
  </w:footnote>
  <w:footnote w:type="continuationSeparator" w:id="0">
    <w:p w:rsidR="004D60E6" w:rsidRDefault="004D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r>
      <w:rPr>
        <w:noProof/>
        <w:lang w:bidi="ar-SA"/>
      </w:rPr>
      <mc:AlternateContent>
        <mc:Choice Requires="wps">
          <w:drawing>
            <wp:anchor distT="0" distB="0" distL="0" distR="0" simplePos="0" relativeHeight="251649536" behindDoc="1" locked="0" layoutInCell="1" allowOverlap="1" wp14:anchorId="3C371569" wp14:editId="283D4107">
              <wp:simplePos x="0" y="0"/>
              <wp:positionH relativeFrom="page">
                <wp:posOffset>4173220</wp:posOffset>
              </wp:positionH>
              <wp:positionV relativeFrom="page">
                <wp:posOffset>499745</wp:posOffset>
              </wp:positionV>
              <wp:extent cx="125095" cy="88265"/>
              <wp:effectExtent l="0" t="0" r="0" b="0"/>
              <wp:wrapNone/>
              <wp:docPr id="274" name="Shape 274"/>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4336CD" w:rsidRDefault="004336CD">
                          <w:pPr>
                            <w:pStyle w:val="a7"/>
                            <w:rPr>
                              <w:sz w:val="22"/>
                              <w:szCs w:val="22"/>
                            </w:rPr>
                          </w:pPr>
                          <w:r>
                            <w:rPr>
                              <w:rFonts w:ascii="Calibri" w:eastAsia="Calibri" w:hAnsi="Calibri" w:cs="Calibri"/>
                              <w:sz w:val="22"/>
                              <w:szCs w:val="22"/>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4" o:spid="_x0000_s1026" type="#_x0000_t202" style="position:absolute;margin-left:328.6pt;margin-top:39.35pt;width:9.85pt;height:6.95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" filled="f" stroked="f">
              <v:textbox style="mso-fit-shape-to-text:t" inset="0,0,0,0">
                <w:txbxContent>
                  <w:p w:rsidR="004336CD" w:rsidRDefault="004336CD">
                    <w:pPr>
                      <w:pStyle w:val="a7"/>
                      <w:rPr>
                        <w:sz w:val="22"/>
                        <w:szCs w:val="22"/>
                      </w:rPr>
                    </w:pPr>
                    <w:r>
                      <w:rPr>
                        <w:rFonts w:ascii="Calibri" w:eastAsia="Calibri" w:hAnsi="Calibri" w:cs="Calibri"/>
                        <w:sz w:val="22"/>
                        <w:szCs w:val="22"/>
                      </w:rPr>
                      <w:t>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r>
      <w:rPr>
        <w:noProof/>
        <w:lang w:bidi="ar-SA"/>
      </w:rPr>
      <mc:AlternateContent>
        <mc:Choice Requires="wps">
          <w:drawing>
            <wp:anchor distT="0" distB="0" distL="0" distR="0" simplePos="0" relativeHeight="251648512" behindDoc="1" locked="0" layoutInCell="1" allowOverlap="1" wp14:anchorId="50F461E3" wp14:editId="4A5C3215">
              <wp:simplePos x="0" y="0"/>
              <wp:positionH relativeFrom="page">
                <wp:posOffset>4173220</wp:posOffset>
              </wp:positionH>
              <wp:positionV relativeFrom="page">
                <wp:posOffset>499745</wp:posOffset>
              </wp:positionV>
              <wp:extent cx="125095" cy="88265"/>
              <wp:effectExtent l="0" t="0" r="0" b="0"/>
              <wp:wrapNone/>
              <wp:docPr id="267" name="Shape 267"/>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4336CD" w:rsidRDefault="004336CD">
                          <w:pPr>
                            <w:pStyle w:val="a7"/>
                            <w:rPr>
                              <w:sz w:val="22"/>
                              <w:szCs w:val="22"/>
                            </w:rPr>
                          </w:pPr>
                          <w:r>
                            <w:rPr>
                              <w:rFonts w:ascii="Calibri" w:eastAsia="Calibri" w:hAnsi="Calibri" w:cs="Calibri"/>
                              <w:sz w:val="22"/>
                              <w:szCs w:val="22"/>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7" o:spid="_x0000_s1027" type="#_x0000_t202" style="position:absolute;margin-left:328.6pt;margin-top:39.35pt;width:9.85pt;height:6.95pt;z-index:-251667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" filled="f" stroked="f">
              <v:textbox style="mso-fit-shape-to-text:t" inset="0,0,0,0">
                <w:txbxContent>
                  <w:p w:rsidR="004336CD" w:rsidRDefault="004336CD">
                    <w:pPr>
                      <w:pStyle w:val="a7"/>
                      <w:rPr>
                        <w:sz w:val="22"/>
                        <w:szCs w:val="22"/>
                      </w:rPr>
                    </w:pPr>
                    <w:r>
                      <w:rPr>
                        <w:rFonts w:ascii="Calibri" w:eastAsia="Calibri" w:hAnsi="Calibri" w:cs="Calibri"/>
                        <w:sz w:val="22"/>
                        <w:szCs w:val="22"/>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r>
      <w:rPr>
        <w:noProof/>
        <w:lang w:bidi="ar-SA"/>
      </w:rPr>
      <mc:AlternateContent>
        <mc:Choice Requires="wps">
          <w:drawing>
            <wp:anchor distT="0" distB="0" distL="0" distR="0" simplePos="0" relativeHeight="251660288" behindDoc="1" locked="0" layoutInCell="1" allowOverlap="1" wp14:anchorId="34A36317" wp14:editId="7B1D32C8">
              <wp:simplePos x="0" y="0"/>
              <wp:positionH relativeFrom="page">
                <wp:posOffset>5313045</wp:posOffset>
              </wp:positionH>
              <wp:positionV relativeFrom="page">
                <wp:posOffset>500380</wp:posOffset>
              </wp:positionV>
              <wp:extent cx="60960" cy="88265"/>
              <wp:effectExtent l="0" t="0" r="0" b="0"/>
              <wp:wrapNone/>
              <wp:docPr id="306" name="Shape 306"/>
              <wp:cNvGraphicFramePr/>
              <a:graphic xmlns:a="http://schemas.openxmlformats.org/drawingml/2006/main">
                <a:graphicData uri="http://schemas.microsoft.com/office/word/2010/wordprocessingShape">
                  <wps:wsp>
                    <wps:cNvSpPr txBox="1"/>
                    <wps:spPr>
                      <a:xfrm>
                        <a:off x="0" y="0"/>
                        <a:ext cx="60960" cy="88265"/>
                      </a:xfrm>
                      <a:prstGeom prst="rect">
                        <a:avLst/>
                      </a:prstGeom>
                      <a:noFill/>
                    </wps:spPr>
                    <wps:txbx>
                      <w:txbxContent>
                        <w:p w:rsidR="004336CD" w:rsidRDefault="004336CD">
                          <w:pPr>
                            <w:pStyle w:val="a7"/>
                            <w:rPr>
                              <w:sz w:val="22"/>
                              <w:szCs w:val="22"/>
                            </w:rPr>
                          </w:pPr>
                          <w:r>
                            <w:rPr>
                              <w:rFonts w:ascii="Calibri" w:eastAsia="Calibri" w:hAnsi="Calibri" w:cs="Calibri"/>
                              <w:sz w:val="22"/>
                              <w:szCs w:val="22"/>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6" o:spid="_x0000_s1030" type="#_x0000_t202" style="position:absolute;margin-left:418.35pt;margin-top:39.4pt;width:4.8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" filled="f" stroked="f">
              <v:textbox style="mso-fit-shape-to-text:t" inset="0,0,0,0">
                <w:txbxContent>
                  <w:p w:rsidR="004336CD" w:rsidRDefault="004336CD">
                    <w:pPr>
                      <w:pStyle w:val="a7"/>
                      <w:rPr>
                        <w:sz w:val="22"/>
                        <w:szCs w:val="22"/>
                      </w:rPr>
                    </w:pPr>
                    <w:r>
                      <w:rPr>
                        <w:rFonts w:ascii="Calibri" w:eastAsia="Calibri" w:hAnsi="Calibri" w:cs="Calibri"/>
                        <w:sz w:val="22"/>
                        <w:szCs w:val="22"/>
                      </w:rPr>
                      <w:t>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r>
      <w:rPr>
        <w:noProof/>
        <w:lang w:bidi="ar-SA"/>
      </w:rPr>
      <mc:AlternateContent>
        <mc:Choice Requires="wps">
          <w:drawing>
            <wp:anchor distT="0" distB="0" distL="0" distR="0" simplePos="0" relativeHeight="251658240" behindDoc="1" locked="0" layoutInCell="1" allowOverlap="1" wp14:anchorId="2A322329" wp14:editId="607BA326">
              <wp:simplePos x="0" y="0"/>
              <wp:positionH relativeFrom="page">
                <wp:posOffset>5313045</wp:posOffset>
              </wp:positionH>
              <wp:positionV relativeFrom="page">
                <wp:posOffset>500380</wp:posOffset>
              </wp:positionV>
              <wp:extent cx="60960" cy="88265"/>
              <wp:effectExtent l="0" t="0" r="0" b="0"/>
              <wp:wrapNone/>
              <wp:docPr id="304" name="Shape 304"/>
              <wp:cNvGraphicFramePr/>
              <a:graphic xmlns:a="http://schemas.openxmlformats.org/drawingml/2006/main">
                <a:graphicData uri="http://schemas.microsoft.com/office/word/2010/wordprocessingShape">
                  <wps:wsp>
                    <wps:cNvSpPr txBox="1"/>
                    <wps:spPr>
                      <a:xfrm>
                        <a:off x="0" y="0"/>
                        <a:ext cx="60960" cy="88265"/>
                      </a:xfrm>
                      <a:prstGeom prst="rect">
                        <a:avLst/>
                      </a:prstGeom>
                      <a:noFill/>
                    </wps:spPr>
                    <wps:txbx>
                      <w:txbxContent>
                        <w:p w:rsidR="004336CD" w:rsidRDefault="004336CD">
                          <w:pPr>
                            <w:pStyle w:val="a7"/>
                            <w:rPr>
                              <w:sz w:val="22"/>
                              <w:szCs w:val="22"/>
                            </w:rPr>
                          </w:pPr>
                          <w:r>
                            <w:rPr>
                              <w:rFonts w:ascii="Calibri" w:eastAsia="Calibri" w:hAnsi="Calibri" w:cs="Calibri"/>
                              <w:sz w:val="22"/>
                              <w:szCs w:val="22"/>
                            </w:rPr>
                            <w:t>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4" o:spid="_x0000_s1031" type="#_x0000_t202" style="position:absolute;margin-left:418.35pt;margin-top:39.4pt;width:4.8pt;height:6.9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" filled="f" stroked="f">
              <v:textbox style="mso-fit-shape-to-text:t" inset="0,0,0,0">
                <w:txbxContent>
                  <w:p w:rsidR="004336CD" w:rsidRDefault="004336CD">
                    <w:pPr>
                      <w:pStyle w:val="a7"/>
                      <w:rPr>
                        <w:sz w:val="22"/>
                        <w:szCs w:val="22"/>
                      </w:rPr>
                    </w:pPr>
                    <w:r>
                      <w:rPr>
                        <w:rFonts w:ascii="Calibri" w:eastAsia="Calibri" w:hAnsi="Calibri" w:cs="Calibri"/>
                        <w:sz w:val="22"/>
                        <w:szCs w:val="22"/>
                      </w:rPr>
                      <w:t>8</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r>
      <w:rPr>
        <w:noProof/>
        <w:lang w:bidi="ar-SA"/>
      </w:rPr>
      <mc:AlternateContent>
        <mc:Choice Requires="wps">
          <w:drawing>
            <wp:anchor distT="0" distB="0" distL="0" distR="0" simplePos="0" relativeHeight="251661312" behindDoc="1" locked="0" layoutInCell="1" allowOverlap="1" wp14:anchorId="250B6212" wp14:editId="40BE05B6">
              <wp:simplePos x="0" y="0"/>
              <wp:positionH relativeFrom="page">
                <wp:posOffset>4173220</wp:posOffset>
              </wp:positionH>
              <wp:positionV relativeFrom="page">
                <wp:posOffset>499745</wp:posOffset>
              </wp:positionV>
              <wp:extent cx="125095" cy="88265"/>
              <wp:effectExtent l="0" t="0" r="0" b="0"/>
              <wp:wrapNone/>
              <wp:docPr id="358" name="Shape 358"/>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4336CD" w:rsidRDefault="004336CD">
                          <w:pPr>
                            <w:pStyle w:val="a7"/>
                            <w:rPr>
                              <w:sz w:val="22"/>
                              <w:szCs w:val="22"/>
                            </w:rPr>
                          </w:pPr>
                          <w:r>
                            <w:rPr>
                              <w:rFonts w:ascii="Calibri" w:eastAsia="Calibri" w:hAnsi="Calibri" w:cs="Calibri"/>
                              <w:sz w:val="22"/>
                              <w:szCs w:val="22"/>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8" o:spid="_x0000_s1032" type="#_x0000_t202" style="position:absolute;margin-left:328.6pt;margin-top:39.35pt;width:9.85pt;height:6.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" filled="f" stroked="f">
              <v:textbox style="mso-fit-shape-to-text:t" inset="0,0,0,0">
                <w:txbxContent>
                  <w:p w:rsidR="004336CD" w:rsidRDefault="004336CD">
                    <w:pPr>
                      <w:pStyle w:val="a7"/>
                      <w:rPr>
                        <w:sz w:val="22"/>
                        <w:szCs w:val="22"/>
                      </w:rPr>
                    </w:pPr>
                    <w:r>
                      <w:rPr>
                        <w:rFonts w:ascii="Calibri" w:eastAsia="Calibri" w:hAnsi="Calibri" w:cs="Calibri"/>
                        <w:sz w:val="22"/>
                        <w:szCs w:val="22"/>
                      </w:rPr>
                      <w:t>10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D" w:rsidRDefault="004336CD">
    <w:pPr>
      <w:spacing w:line="1" w:lineRule="exact"/>
    </w:pPr>
    <w:r>
      <w:rPr>
        <w:noProof/>
        <w:lang w:bidi="ar-SA"/>
      </w:rPr>
      <mc:AlternateContent>
        <mc:Choice Requires="wps">
          <w:drawing>
            <wp:anchor distT="0" distB="0" distL="0" distR="0" simplePos="0" relativeHeight="251659264" behindDoc="1" locked="0" layoutInCell="1" allowOverlap="1" wp14:anchorId="54EDE14C" wp14:editId="44E8F3B4">
              <wp:simplePos x="0" y="0"/>
              <wp:positionH relativeFrom="page">
                <wp:posOffset>4173220</wp:posOffset>
              </wp:positionH>
              <wp:positionV relativeFrom="page">
                <wp:posOffset>499745</wp:posOffset>
              </wp:positionV>
              <wp:extent cx="125095" cy="88265"/>
              <wp:effectExtent l="0" t="0" r="0" b="0"/>
              <wp:wrapNone/>
              <wp:docPr id="351" name="Shape 351"/>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4336CD" w:rsidRDefault="004336CD">
                          <w:pPr>
                            <w:pStyle w:val="a7"/>
                            <w:rPr>
                              <w:sz w:val="22"/>
                              <w:szCs w:val="22"/>
                            </w:rPr>
                          </w:pPr>
                          <w:r>
                            <w:rPr>
                              <w:rFonts w:ascii="Calibri" w:eastAsia="Calibri" w:hAnsi="Calibri" w:cs="Calibri"/>
                              <w:sz w:val="22"/>
                              <w:szCs w:val="22"/>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1" o:spid="_x0000_s1033" type="#_x0000_t202" style="position:absolute;margin-left:328.6pt;margin-top:39.35pt;width:9.8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" filled="f" stroked="f">
              <v:textbox style="mso-fit-shape-to-text:t" inset="0,0,0,0">
                <w:txbxContent>
                  <w:p w:rsidR="004336CD" w:rsidRDefault="004336CD">
                    <w:pPr>
                      <w:pStyle w:val="a7"/>
                      <w:rPr>
                        <w:sz w:val="22"/>
                        <w:szCs w:val="22"/>
                      </w:rPr>
                    </w:pPr>
                    <w:r>
                      <w:rPr>
                        <w:rFonts w:ascii="Calibri" w:eastAsia="Calibri" w:hAnsi="Calibri" w:cs="Calibri"/>
                        <w:sz w:val="22"/>
                        <w:szCs w:val="22"/>
                      </w:rPr>
                      <w:t>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6DF"/>
    <w:multiLevelType w:val="multilevel"/>
    <w:tmpl w:val="E8A00798"/>
    <w:lvl w:ilvl="0">
      <w:start w:val="2009"/>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028AC"/>
    <w:multiLevelType w:val="multilevel"/>
    <w:tmpl w:val="1722B1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25599"/>
    <w:multiLevelType w:val="multilevel"/>
    <w:tmpl w:val="4B2087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C0E31"/>
    <w:multiLevelType w:val="hybridMultilevel"/>
    <w:tmpl w:val="C8060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444B6"/>
    <w:multiLevelType w:val="multilevel"/>
    <w:tmpl w:val="6B8A151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B6663"/>
    <w:multiLevelType w:val="hybridMultilevel"/>
    <w:tmpl w:val="D8B09198"/>
    <w:lvl w:ilvl="0" w:tplc="8DB0FBB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4514E8"/>
    <w:multiLevelType w:val="multilevel"/>
    <w:tmpl w:val="2162F50C"/>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361DE4"/>
    <w:multiLevelType w:val="hybridMultilevel"/>
    <w:tmpl w:val="D59A33D6"/>
    <w:lvl w:ilvl="0" w:tplc="CC3A8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B50552"/>
    <w:multiLevelType w:val="hybridMultilevel"/>
    <w:tmpl w:val="0ECAC550"/>
    <w:lvl w:ilvl="0" w:tplc="287A2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572CC2"/>
    <w:multiLevelType w:val="hybridMultilevel"/>
    <w:tmpl w:val="C17657B0"/>
    <w:lvl w:ilvl="0" w:tplc="84680BF8">
      <w:start w:val="1"/>
      <w:numFmt w:val="decimal"/>
      <w:lvlText w:val="%1)"/>
      <w:lvlJc w:val="left"/>
      <w:pPr>
        <w:ind w:left="760" w:hanging="360"/>
      </w:pPr>
      <w:rPr>
        <w:rFonts w:ascii="Times New Roman" w:eastAsia="Times New Roman" w:hAnsi="Times New Roman" w:cs="Times New Roman"/>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18773962"/>
    <w:multiLevelType w:val="hybridMultilevel"/>
    <w:tmpl w:val="BF965C1A"/>
    <w:lvl w:ilvl="0" w:tplc="AAFAE904">
      <w:start w:val="7"/>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1BF111DA"/>
    <w:multiLevelType w:val="multilevel"/>
    <w:tmpl w:val="2230DE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84ACF"/>
    <w:multiLevelType w:val="multilevel"/>
    <w:tmpl w:val="65F00056"/>
    <w:lvl w:ilvl="0">
      <w:start w:val="9"/>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C53B93"/>
    <w:multiLevelType w:val="multilevel"/>
    <w:tmpl w:val="8FC2A5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4A4804"/>
    <w:multiLevelType w:val="hybridMultilevel"/>
    <w:tmpl w:val="EEF246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65955"/>
    <w:multiLevelType w:val="multilevel"/>
    <w:tmpl w:val="CD0AA31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FB2545"/>
    <w:multiLevelType w:val="hybridMultilevel"/>
    <w:tmpl w:val="BC20BE78"/>
    <w:lvl w:ilvl="0" w:tplc="0082C420">
      <w:start w:val="7"/>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2FB7448A"/>
    <w:multiLevelType w:val="hybridMultilevel"/>
    <w:tmpl w:val="E40E6CEA"/>
    <w:lvl w:ilvl="0" w:tplc="2452BE0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937B77"/>
    <w:multiLevelType w:val="hybridMultilevel"/>
    <w:tmpl w:val="0D6E9672"/>
    <w:lvl w:ilvl="0" w:tplc="954AC53C">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335F0806"/>
    <w:multiLevelType w:val="hybridMultilevel"/>
    <w:tmpl w:val="63868D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B556E"/>
    <w:multiLevelType w:val="hybridMultilevel"/>
    <w:tmpl w:val="C43A5C3E"/>
    <w:lvl w:ilvl="0" w:tplc="968AB4E2">
      <w:start w:val="6"/>
      <w:numFmt w:val="upperRoman"/>
      <w:lvlText w:val="%1."/>
      <w:lvlJc w:val="left"/>
      <w:pPr>
        <w:ind w:left="1120" w:hanging="72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3C386F5B"/>
    <w:multiLevelType w:val="multilevel"/>
    <w:tmpl w:val="6BCC0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404D85"/>
    <w:multiLevelType w:val="multilevel"/>
    <w:tmpl w:val="5CD2390E"/>
    <w:lvl w:ilvl="0">
      <w:start w:val="3"/>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3">
    <w:nsid w:val="42A16F79"/>
    <w:multiLevelType w:val="hybridMultilevel"/>
    <w:tmpl w:val="B2A26C22"/>
    <w:lvl w:ilvl="0" w:tplc="EA08DFEE">
      <w:start w:val="1"/>
      <w:numFmt w:val="decimal"/>
      <w:lvlText w:val="%1)"/>
      <w:lvlJc w:val="left"/>
      <w:pPr>
        <w:ind w:left="760" w:hanging="360"/>
      </w:pPr>
      <w:rPr>
        <w:rFonts w:ascii="Times New Roman" w:eastAsia="Times New Roman" w:hAnsi="Times New Roman" w:cs="Times New Roman"/>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nsid w:val="4AE90DF8"/>
    <w:multiLevelType w:val="hybridMultilevel"/>
    <w:tmpl w:val="125EF75C"/>
    <w:lvl w:ilvl="0" w:tplc="85C41F8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F3C50"/>
    <w:multiLevelType w:val="multilevel"/>
    <w:tmpl w:val="FC5E4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933B7B"/>
    <w:multiLevelType w:val="hybridMultilevel"/>
    <w:tmpl w:val="4726EF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73017B"/>
    <w:multiLevelType w:val="multilevel"/>
    <w:tmpl w:val="150009F0"/>
    <w:lvl w:ilvl="0">
      <w:start w:val="2010"/>
      <w:numFmt w:val="decimal"/>
      <w:lvlText w:val="2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010688"/>
    <w:multiLevelType w:val="multilevel"/>
    <w:tmpl w:val="8C32D8C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8221F2"/>
    <w:multiLevelType w:val="hybridMultilevel"/>
    <w:tmpl w:val="38FCADA2"/>
    <w:lvl w:ilvl="0" w:tplc="D6F63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1D27F5"/>
    <w:multiLevelType w:val="hybridMultilevel"/>
    <w:tmpl w:val="AD82F2E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FB5585"/>
    <w:multiLevelType w:val="hybridMultilevel"/>
    <w:tmpl w:val="F3C8FC5E"/>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EA1237"/>
    <w:multiLevelType w:val="multilevel"/>
    <w:tmpl w:val="07CA3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864F2E"/>
    <w:multiLevelType w:val="multilevel"/>
    <w:tmpl w:val="A9EEA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FC4D94"/>
    <w:multiLevelType w:val="hybridMultilevel"/>
    <w:tmpl w:val="8E365132"/>
    <w:lvl w:ilvl="0" w:tplc="8B0E2F4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72B55711"/>
    <w:multiLevelType w:val="hybridMultilevel"/>
    <w:tmpl w:val="8B20AF80"/>
    <w:lvl w:ilvl="0" w:tplc="831E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53A7C66"/>
    <w:multiLevelType w:val="multilevel"/>
    <w:tmpl w:val="04FC75A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4A205C"/>
    <w:multiLevelType w:val="multilevel"/>
    <w:tmpl w:val="411EA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27"/>
  </w:num>
  <w:num w:numId="4">
    <w:abstractNumId w:val="25"/>
  </w:num>
  <w:num w:numId="5">
    <w:abstractNumId w:val="33"/>
  </w:num>
  <w:num w:numId="6">
    <w:abstractNumId w:val="21"/>
  </w:num>
  <w:num w:numId="7">
    <w:abstractNumId w:val="12"/>
  </w:num>
  <w:num w:numId="8">
    <w:abstractNumId w:val="4"/>
  </w:num>
  <w:num w:numId="9">
    <w:abstractNumId w:val="11"/>
  </w:num>
  <w:num w:numId="10">
    <w:abstractNumId w:val="1"/>
  </w:num>
  <w:num w:numId="11">
    <w:abstractNumId w:val="37"/>
  </w:num>
  <w:num w:numId="12">
    <w:abstractNumId w:val="18"/>
  </w:num>
  <w:num w:numId="13">
    <w:abstractNumId w:val="6"/>
  </w:num>
  <w:num w:numId="14">
    <w:abstractNumId w:val="24"/>
  </w:num>
  <w:num w:numId="15">
    <w:abstractNumId w:val="3"/>
  </w:num>
  <w:num w:numId="16">
    <w:abstractNumId w:val="34"/>
  </w:num>
  <w:num w:numId="17">
    <w:abstractNumId w:val="23"/>
  </w:num>
  <w:num w:numId="18">
    <w:abstractNumId w:val="29"/>
  </w:num>
  <w:num w:numId="19">
    <w:abstractNumId w:val="8"/>
  </w:num>
  <w:num w:numId="20">
    <w:abstractNumId w:val="26"/>
  </w:num>
  <w:num w:numId="21">
    <w:abstractNumId w:val="36"/>
  </w:num>
  <w:num w:numId="22">
    <w:abstractNumId w:val="7"/>
  </w:num>
  <w:num w:numId="23">
    <w:abstractNumId w:val="9"/>
  </w:num>
  <w:num w:numId="24">
    <w:abstractNumId w:val="17"/>
  </w:num>
  <w:num w:numId="25">
    <w:abstractNumId w:val="5"/>
  </w:num>
  <w:num w:numId="26">
    <w:abstractNumId w:val="30"/>
  </w:num>
  <w:num w:numId="27">
    <w:abstractNumId w:val="31"/>
  </w:num>
  <w:num w:numId="28">
    <w:abstractNumId w:val="19"/>
  </w:num>
  <w:num w:numId="29">
    <w:abstractNumId w:val="22"/>
  </w:num>
  <w:num w:numId="30">
    <w:abstractNumId w:val="13"/>
  </w:num>
  <w:num w:numId="31">
    <w:abstractNumId w:val="28"/>
  </w:num>
  <w:num w:numId="32">
    <w:abstractNumId w:val="32"/>
  </w:num>
  <w:num w:numId="33">
    <w:abstractNumId w:val="10"/>
  </w:num>
  <w:num w:numId="34">
    <w:abstractNumId w:val="16"/>
  </w:num>
  <w:num w:numId="35">
    <w:abstractNumId w:val="15"/>
  </w:num>
  <w:num w:numId="36">
    <w:abstractNumId w:val="14"/>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53"/>
    <w:rsid w:val="00001B23"/>
    <w:rsid w:val="00036F7F"/>
    <w:rsid w:val="000505B1"/>
    <w:rsid w:val="000A06C6"/>
    <w:rsid w:val="000C0C08"/>
    <w:rsid w:val="000D6E47"/>
    <w:rsid w:val="000F1E88"/>
    <w:rsid w:val="000F54C4"/>
    <w:rsid w:val="00101481"/>
    <w:rsid w:val="00103843"/>
    <w:rsid w:val="00105F1A"/>
    <w:rsid w:val="001102E9"/>
    <w:rsid w:val="00117EEE"/>
    <w:rsid w:val="001427AC"/>
    <w:rsid w:val="0015022C"/>
    <w:rsid w:val="001737F8"/>
    <w:rsid w:val="001D06CD"/>
    <w:rsid w:val="001D678A"/>
    <w:rsid w:val="001E77B6"/>
    <w:rsid w:val="001F0C65"/>
    <w:rsid w:val="0020074E"/>
    <w:rsid w:val="00211740"/>
    <w:rsid w:val="0021637F"/>
    <w:rsid w:val="0022270F"/>
    <w:rsid w:val="00240CFA"/>
    <w:rsid w:val="00243F57"/>
    <w:rsid w:val="002B585B"/>
    <w:rsid w:val="002E3F76"/>
    <w:rsid w:val="002E60CA"/>
    <w:rsid w:val="00337974"/>
    <w:rsid w:val="00345733"/>
    <w:rsid w:val="0035072A"/>
    <w:rsid w:val="00363B07"/>
    <w:rsid w:val="003813A3"/>
    <w:rsid w:val="003B36F5"/>
    <w:rsid w:val="003C2B43"/>
    <w:rsid w:val="003D3446"/>
    <w:rsid w:val="00413851"/>
    <w:rsid w:val="004336CD"/>
    <w:rsid w:val="0048317F"/>
    <w:rsid w:val="004921FD"/>
    <w:rsid w:val="004A12A4"/>
    <w:rsid w:val="004A5307"/>
    <w:rsid w:val="004B0144"/>
    <w:rsid w:val="004C3A8B"/>
    <w:rsid w:val="004D1A13"/>
    <w:rsid w:val="004D60E6"/>
    <w:rsid w:val="004F0F6E"/>
    <w:rsid w:val="00532815"/>
    <w:rsid w:val="00557DA4"/>
    <w:rsid w:val="005677C5"/>
    <w:rsid w:val="00581506"/>
    <w:rsid w:val="005835B8"/>
    <w:rsid w:val="005C15BB"/>
    <w:rsid w:val="005E2988"/>
    <w:rsid w:val="00604C03"/>
    <w:rsid w:val="00635241"/>
    <w:rsid w:val="006353B9"/>
    <w:rsid w:val="006817E3"/>
    <w:rsid w:val="006A5B92"/>
    <w:rsid w:val="006D2948"/>
    <w:rsid w:val="006D5D80"/>
    <w:rsid w:val="00717153"/>
    <w:rsid w:val="00737ABA"/>
    <w:rsid w:val="00746497"/>
    <w:rsid w:val="00754E54"/>
    <w:rsid w:val="0076775C"/>
    <w:rsid w:val="00791845"/>
    <w:rsid w:val="007A2359"/>
    <w:rsid w:val="007A5C4C"/>
    <w:rsid w:val="007B117E"/>
    <w:rsid w:val="007B386B"/>
    <w:rsid w:val="007B46E2"/>
    <w:rsid w:val="007D0F31"/>
    <w:rsid w:val="007F41AC"/>
    <w:rsid w:val="00805547"/>
    <w:rsid w:val="008201BF"/>
    <w:rsid w:val="008235B0"/>
    <w:rsid w:val="008919D9"/>
    <w:rsid w:val="00894FE6"/>
    <w:rsid w:val="008D0B7D"/>
    <w:rsid w:val="008E07B6"/>
    <w:rsid w:val="008F6ED4"/>
    <w:rsid w:val="00903A17"/>
    <w:rsid w:val="009175FC"/>
    <w:rsid w:val="00942731"/>
    <w:rsid w:val="0094289B"/>
    <w:rsid w:val="00981085"/>
    <w:rsid w:val="009B3053"/>
    <w:rsid w:val="009B6E65"/>
    <w:rsid w:val="009D658F"/>
    <w:rsid w:val="009E333E"/>
    <w:rsid w:val="009F5107"/>
    <w:rsid w:val="00A007D3"/>
    <w:rsid w:val="00A06D00"/>
    <w:rsid w:val="00A217D6"/>
    <w:rsid w:val="00A40A74"/>
    <w:rsid w:val="00A52731"/>
    <w:rsid w:val="00A572BE"/>
    <w:rsid w:val="00A65483"/>
    <w:rsid w:val="00A70805"/>
    <w:rsid w:val="00A95220"/>
    <w:rsid w:val="00AC272B"/>
    <w:rsid w:val="00AE1AB3"/>
    <w:rsid w:val="00AF497C"/>
    <w:rsid w:val="00B426B9"/>
    <w:rsid w:val="00B47B76"/>
    <w:rsid w:val="00B87D1C"/>
    <w:rsid w:val="00BA6933"/>
    <w:rsid w:val="00BA7740"/>
    <w:rsid w:val="00BD5429"/>
    <w:rsid w:val="00BD7447"/>
    <w:rsid w:val="00BF50F7"/>
    <w:rsid w:val="00C06BE1"/>
    <w:rsid w:val="00C174B0"/>
    <w:rsid w:val="00C37B1A"/>
    <w:rsid w:val="00C46DF4"/>
    <w:rsid w:val="00C82CD8"/>
    <w:rsid w:val="00CA6B13"/>
    <w:rsid w:val="00CA6DBC"/>
    <w:rsid w:val="00CF5A15"/>
    <w:rsid w:val="00D44C0A"/>
    <w:rsid w:val="00D44EC1"/>
    <w:rsid w:val="00D67B5B"/>
    <w:rsid w:val="00D824A3"/>
    <w:rsid w:val="00D87E92"/>
    <w:rsid w:val="00DC6D96"/>
    <w:rsid w:val="00DF2C37"/>
    <w:rsid w:val="00DF5EB4"/>
    <w:rsid w:val="00E1264A"/>
    <w:rsid w:val="00E167FF"/>
    <w:rsid w:val="00E2375F"/>
    <w:rsid w:val="00E271F8"/>
    <w:rsid w:val="00E65ABD"/>
    <w:rsid w:val="00E74C2E"/>
    <w:rsid w:val="00E76B97"/>
    <w:rsid w:val="00E82ED8"/>
    <w:rsid w:val="00E85534"/>
    <w:rsid w:val="00E879B1"/>
    <w:rsid w:val="00E9455F"/>
    <w:rsid w:val="00EB22B0"/>
    <w:rsid w:val="00EC78DF"/>
    <w:rsid w:val="00ED008B"/>
    <w:rsid w:val="00F21D11"/>
    <w:rsid w:val="00F31E06"/>
    <w:rsid w:val="00F37038"/>
    <w:rsid w:val="00F4567D"/>
    <w:rsid w:val="00F50302"/>
    <w:rsid w:val="00F51B16"/>
    <w:rsid w:val="00F56FAC"/>
    <w:rsid w:val="00F61FD0"/>
    <w:rsid w:val="00F83E02"/>
    <w:rsid w:val="00F86247"/>
    <w:rsid w:val="00FB0527"/>
    <w:rsid w:val="00FB69CB"/>
    <w:rsid w:val="00FC1E80"/>
    <w:rsid w:val="00FC76D7"/>
    <w:rsid w:val="00FE28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0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E76B9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B3053"/>
    <w:rPr>
      <w:rFonts w:ascii="Times New Roman" w:eastAsia="Times New Roman" w:hAnsi="Times New Roman" w:cs="Times New Roman"/>
    </w:rPr>
  </w:style>
  <w:style w:type="character" w:customStyle="1" w:styleId="a3">
    <w:name w:val="Основной текст_"/>
    <w:basedOn w:val="a0"/>
    <w:link w:val="11"/>
    <w:rsid w:val="009B3053"/>
    <w:rPr>
      <w:rFonts w:ascii="Times New Roman" w:eastAsia="Times New Roman" w:hAnsi="Times New Roman" w:cs="Times New Roman"/>
      <w:sz w:val="28"/>
      <w:szCs w:val="28"/>
    </w:rPr>
  </w:style>
  <w:style w:type="character" w:customStyle="1" w:styleId="a4">
    <w:name w:val="Другое_"/>
    <w:basedOn w:val="a0"/>
    <w:link w:val="a5"/>
    <w:rsid w:val="009B3053"/>
    <w:rPr>
      <w:rFonts w:ascii="Times New Roman" w:eastAsia="Times New Roman" w:hAnsi="Times New Roman" w:cs="Times New Roman"/>
      <w:sz w:val="28"/>
      <w:szCs w:val="28"/>
    </w:rPr>
  </w:style>
  <w:style w:type="character" w:customStyle="1" w:styleId="9">
    <w:name w:val="Основной текст (9)_"/>
    <w:basedOn w:val="a0"/>
    <w:link w:val="90"/>
    <w:rsid w:val="009B3053"/>
    <w:rPr>
      <w:rFonts w:ascii="Arial" w:eastAsia="Arial" w:hAnsi="Arial" w:cs="Arial"/>
      <w:sz w:val="16"/>
      <w:szCs w:val="16"/>
    </w:rPr>
  </w:style>
  <w:style w:type="character" w:customStyle="1" w:styleId="a6">
    <w:name w:val="Колонтитул_"/>
    <w:basedOn w:val="a0"/>
    <w:link w:val="a7"/>
    <w:rsid w:val="009B3053"/>
    <w:rPr>
      <w:rFonts w:ascii="Arial" w:eastAsia="Arial" w:hAnsi="Arial" w:cs="Arial"/>
      <w:sz w:val="16"/>
      <w:szCs w:val="16"/>
    </w:rPr>
  </w:style>
  <w:style w:type="character" w:customStyle="1" w:styleId="3">
    <w:name w:val="Заголовок №3_"/>
    <w:basedOn w:val="a0"/>
    <w:link w:val="30"/>
    <w:rsid w:val="009B3053"/>
    <w:rPr>
      <w:rFonts w:ascii="Times New Roman" w:eastAsia="Times New Roman" w:hAnsi="Times New Roman" w:cs="Times New Roman"/>
      <w:b/>
      <w:bCs/>
      <w:sz w:val="28"/>
      <w:szCs w:val="28"/>
    </w:rPr>
  </w:style>
  <w:style w:type="paragraph" w:customStyle="1" w:styleId="20">
    <w:name w:val="Основной текст (2)"/>
    <w:basedOn w:val="a"/>
    <w:link w:val="2"/>
    <w:rsid w:val="009B3053"/>
    <w:pPr>
      <w:jc w:val="center"/>
    </w:pPr>
    <w:rPr>
      <w:rFonts w:ascii="Times New Roman" w:eastAsia="Times New Roman" w:hAnsi="Times New Roman" w:cs="Times New Roman"/>
      <w:color w:val="auto"/>
      <w:sz w:val="22"/>
      <w:szCs w:val="22"/>
      <w:lang w:eastAsia="en-US" w:bidi="ar-SA"/>
    </w:rPr>
  </w:style>
  <w:style w:type="paragraph" w:customStyle="1" w:styleId="11">
    <w:name w:val="Основной текст1"/>
    <w:basedOn w:val="a"/>
    <w:link w:val="a3"/>
    <w:rsid w:val="009B3053"/>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a5">
    <w:name w:val="Другое"/>
    <w:basedOn w:val="a"/>
    <w:link w:val="a4"/>
    <w:rsid w:val="009B3053"/>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9B3053"/>
    <w:pPr>
      <w:spacing w:line="214" w:lineRule="auto"/>
    </w:pPr>
    <w:rPr>
      <w:rFonts w:ascii="Arial" w:eastAsia="Arial" w:hAnsi="Arial" w:cs="Arial"/>
      <w:color w:val="auto"/>
      <w:sz w:val="16"/>
      <w:szCs w:val="16"/>
      <w:lang w:eastAsia="en-US" w:bidi="ar-SA"/>
    </w:rPr>
  </w:style>
  <w:style w:type="paragraph" w:customStyle="1" w:styleId="a7">
    <w:name w:val="Колонтитул"/>
    <w:basedOn w:val="a"/>
    <w:link w:val="a6"/>
    <w:rsid w:val="009B3053"/>
    <w:rPr>
      <w:rFonts w:ascii="Arial" w:eastAsia="Arial" w:hAnsi="Arial" w:cs="Arial"/>
      <w:color w:val="auto"/>
      <w:sz w:val="16"/>
      <w:szCs w:val="16"/>
      <w:lang w:eastAsia="en-US" w:bidi="ar-SA"/>
    </w:rPr>
  </w:style>
  <w:style w:type="paragraph" w:customStyle="1" w:styleId="30">
    <w:name w:val="Заголовок №3"/>
    <w:basedOn w:val="a"/>
    <w:link w:val="3"/>
    <w:rsid w:val="009B3053"/>
    <w:pPr>
      <w:spacing w:after="360" w:line="276" w:lineRule="auto"/>
      <w:jc w:val="center"/>
      <w:outlineLvl w:val="2"/>
    </w:pPr>
    <w:rPr>
      <w:rFonts w:ascii="Times New Roman" w:eastAsia="Times New Roman" w:hAnsi="Times New Roman" w:cs="Times New Roman"/>
      <w:b/>
      <w:bCs/>
      <w:color w:val="auto"/>
      <w:sz w:val="28"/>
      <w:szCs w:val="28"/>
      <w:lang w:eastAsia="en-US" w:bidi="ar-SA"/>
    </w:rPr>
  </w:style>
  <w:style w:type="paragraph" w:styleId="a8">
    <w:name w:val="Balloon Text"/>
    <w:basedOn w:val="a"/>
    <w:link w:val="a9"/>
    <w:uiPriority w:val="99"/>
    <w:semiHidden/>
    <w:unhideWhenUsed/>
    <w:rsid w:val="009B3053"/>
    <w:rPr>
      <w:rFonts w:ascii="Tahoma" w:hAnsi="Tahoma" w:cs="Tahoma"/>
      <w:sz w:val="16"/>
      <w:szCs w:val="16"/>
    </w:rPr>
  </w:style>
  <w:style w:type="character" w:customStyle="1" w:styleId="a9">
    <w:name w:val="Текст выноски Знак"/>
    <w:basedOn w:val="a0"/>
    <w:link w:val="a8"/>
    <w:uiPriority w:val="99"/>
    <w:semiHidden/>
    <w:rsid w:val="009B3053"/>
    <w:rPr>
      <w:rFonts w:ascii="Tahoma" w:eastAsia="Arial Unicode MS" w:hAnsi="Tahoma" w:cs="Tahoma"/>
      <w:color w:val="000000"/>
      <w:sz w:val="16"/>
      <w:szCs w:val="16"/>
      <w:lang w:eastAsia="ru-RU" w:bidi="ru-RU"/>
    </w:rPr>
  </w:style>
  <w:style w:type="table" w:styleId="aa">
    <w:name w:val="Table Grid"/>
    <w:basedOn w:val="a1"/>
    <w:uiPriority w:val="59"/>
    <w:rsid w:val="009B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6B97"/>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557DA4"/>
    <w:rPr>
      <w:color w:val="0000FF" w:themeColor="hyperlink"/>
      <w:u w:val="single"/>
    </w:rPr>
  </w:style>
  <w:style w:type="paragraph" w:customStyle="1" w:styleId="ConsPlusNormal">
    <w:name w:val="ConsPlusNormal"/>
    <w:rsid w:val="00791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extList">
    <w:name w:val="ConsPlusTextList"/>
    <w:rsid w:val="00791845"/>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a"/>
    <w:uiPriority w:val="59"/>
    <w:rsid w:val="0079184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E82ED8"/>
    <w:pPr>
      <w:tabs>
        <w:tab w:val="center" w:pos="4677"/>
        <w:tab w:val="right" w:pos="9355"/>
      </w:tabs>
    </w:pPr>
  </w:style>
  <w:style w:type="character" w:customStyle="1" w:styleId="ad">
    <w:name w:val="Верхний колонтитул Знак"/>
    <w:basedOn w:val="a0"/>
    <w:link w:val="ac"/>
    <w:uiPriority w:val="99"/>
    <w:rsid w:val="00E82ED8"/>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E82ED8"/>
    <w:pPr>
      <w:tabs>
        <w:tab w:val="center" w:pos="4677"/>
        <w:tab w:val="right" w:pos="9355"/>
      </w:tabs>
    </w:pPr>
  </w:style>
  <w:style w:type="character" w:customStyle="1" w:styleId="af">
    <w:name w:val="Нижний колонтитул Знак"/>
    <w:basedOn w:val="a0"/>
    <w:link w:val="ae"/>
    <w:uiPriority w:val="99"/>
    <w:rsid w:val="00E82ED8"/>
    <w:rPr>
      <w:rFonts w:ascii="Arial Unicode MS" w:eastAsia="Arial Unicode MS" w:hAnsi="Arial Unicode MS" w:cs="Arial Unicode MS"/>
      <w:color w:val="000000"/>
      <w:sz w:val="24"/>
      <w:szCs w:val="24"/>
      <w:lang w:eastAsia="ru-RU" w:bidi="ru-RU"/>
    </w:rPr>
  </w:style>
  <w:style w:type="character" w:customStyle="1" w:styleId="af0">
    <w:name w:val="Оглавление_"/>
    <w:basedOn w:val="a0"/>
    <w:link w:val="af1"/>
    <w:rsid w:val="004A12A4"/>
    <w:rPr>
      <w:rFonts w:ascii="Times New Roman" w:eastAsia="Times New Roman" w:hAnsi="Times New Roman" w:cs="Times New Roman"/>
    </w:rPr>
  </w:style>
  <w:style w:type="paragraph" w:customStyle="1" w:styleId="af1">
    <w:name w:val="Оглавление"/>
    <w:basedOn w:val="a"/>
    <w:link w:val="af0"/>
    <w:rsid w:val="004A12A4"/>
    <w:pPr>
      <w:spacing w:after="80" w:line="276" w:lineRule="auto"/>
    </w:pPr>
    <w:rPr>
      <w:rFonts w:ascii="Times New Roman" w:eastAsia="Times New Roman" w:hAnsi="Times New Roman" w:cs="Times New Roman"/>
      <w:color w:val="auto"/>
      <w:sz w:val="22"/>
      <w:szCs w:val="22"/>
      <w:lang w:eastAsia="en-US" w:bidi="ar-SA"/>
    </w:rPr>
  </w:style>
  <w:style w:type="table" w:customStyle="1" w:styleId="21">
    <w:name w:val="Сетка таблицы2"/>
    <w:basedOn w:val="a1"/>
    <w:next w:val="aa"/>
    <w:uiPriority w:val="59"/>
    <w:rsid w:val="007B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0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E76B9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B3053"/>
    <w:rPr>
      <w:rFonts w:ascii="Times New Roman" w:eastAsia="Times New Roman" w:hAnsi="Times New Roman" w:cs="Times New Roman"/>
    </w:rPr>
  </w:style>
  <w:style w:type="character" w:customStyle="1" w:styleId="a3">
    <w:name w:val="Основной текст_"/>
    <w:basedOn w:val="a0"/>
    <w:link w:val="11"/>
    <w:rsid w:val="009B3053"/>
    <w:rPr>
      <w:rFonts w:ascii="Times New Roman" w:eastAsia="Times New Roman" w:hAnsi="Times New Roman" w:cs="Times New Roman"/>
      <w:sz w:val="28"/>
      <w:szCs w:val="28"/>
    </w:rPr>
  </w:style>
  <w:style w:type="character" w:customStyle="1" w:styleId="a4">
    <w:name w:val="Другое_"/>
    <w:basedOn w:val="a0"/>
    <w:link w:val="a5"/>
    <w:rsid w:val="009B3053"/>
    <w:rPr>
      <w:rFonts w:ascii="Times New Roman" w:eastAsia="Times New Roman" w:hAnsi="Times New Roman" w:cs="Times New Roman"/>
      <w:sz w:val="28"/>
      <w:szCs w:val="28"/>
    </w:rPr>
  </w:style>
  <w:style w:type="character" w:customStyle="1" w:styleId="9">
    <w:name w:val="Основной текст (9)_"/>
    <w:basedOn w:val="a0"/>
    <w:link w:val="90"/>
    <w:rsid w:val="009B3053"/>
    <w:rPr>
      <w:rFonts w:ascii="Arial" w:eastAsia="Arial" w:hAnsi="Arial" w:cs="Arial"/>
      <w:sz w:val="16"/>
      <w:szCs w:val="16"/>
    </w:rPr>
  </w:style>
  <w:style w:type="character" w:customStyle="1" w:styleId="a6">
    <w:name w:val="Колонтитул_"/>
    <w:basedOn w:val="a0"/>
    <w:link w:val="a7"/>
    <w:rsid w:val="009B3053"/>
    <w:rPr>
      <w:rFonts w:ascii="Arial" w:eastAsia="Arial" w:hAnsi="Arial" w:cs="Arial"/>
      <w:sz w:val="16"/>
      <w:szCs w:val="16"/>
    </w:rPr>
  </w:style>
  <w:style w:type="character" w:customStyle="1" w:styleId="3">
    <w:name w:val="Заголовок №3_"/>
    <w:basedOn w:val="a0"/>
    <w:link w:val="30"/>
    <w:rsid w:val="009B3053"/>
    <w:rPr>
      <w:rFonts w:ascii="Times New Roman" w:eastAsia="Times New Roman" w:hAnsi="Times New Roman" w:cs="Times New Roman"/>
      <w:b/>
      <w:bCs/>
      <w:sz w:val="28"/>
      <w:szCs w:val="28"/>
    </w:rPr>
  </w:style>
  <w:style w:type="paragraph" w:customStyle="1" w:styleId="20">
    <w:name w:val="Основной текст (2)"/>
    <w:basedOn w:val="a"/>
    <w:link w:val="2"/>
    <w:rsid w:val="009B3053"/>
    <w:pPr>
      <w:jc w:val="center"/>
    </w:pPr>
    <w:rPr>
      <w:rFonts w:ascii="Times New Roman" w:eastAsia="Times New Roman" w:hAnsi="Times New Roman" w:cs="Times New Roman"/>
      <w:color w:val="auto"/>
      <w:sz w:val="22"/>
      <w:szCs w:val="22"/>
      <w:lang w:eastAsia="en-US" w:bidi="ar-SA"/>
    </w:rPr>
  </w:style>
  <w:style w:type="paragraph" w:customStyle="1" w:styleId="11">
    <w:name w:val="Основной текст1"/>
    <w:basedOn w:val="a"/>
    <w:link w:val="a3"/>
    <w:rsid w:val="009B3053"/>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a5">
    <w:name w:val="Другое"/>
    <w:basedOn w:val="a"/>
    <w:link w:val="a4"/>
    <w:rsid w:val="009B3053"/>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9B3053"/>
    <w:pPr>
      <w:spacing w:line="214" w:lineRule="auto"/>
    </w:pPr>
    <w:rPr>
      <w:rFonts w:ascii="Arial" w:eastAsia="Arial" w:hAnsi="Arial" w:cs="Arial"/>
      <w:color w:val="auto"/>
      <w:sz w:val="16"/>
      <w:szCs w:val="16"/>
      <w:lang w:eastAsia="en-US" w:bidi="ar-SA"/>
    </w:rPr>
  </w:style>
  <w:style w:type="paragraph" w:customStyle="1" w:styleId="a7">
    <w:name w:val="Колонтитул"/>
    <w:basedOn w:val="a"/>
    <w:link w:val="a6"/>
    <w:rsid w:val="009B3053"/>
    <w:rPr>
      <w:rFonts w:ascii="Arial" w:eastAsia="Arial" w:hAnsi="Arial" w:cs="Arial"/>
      <w:color w:val="auto"/>
      <w:sz w:val="16"/>
      <w:szCs w:val="16"/>
      <w:lang w:eastAsia="en-US" w:bidi="ar-SA"/>
    </w:rPr>
  </w:style>
  <w:style w:type="paragraph" w:customStyle="1" w:styleId="30">
    <w:name w:val="Заголовок №3"/>
    <w:basedOn w:val="a"/>
    <w:link w:val="3"/>
    <w:rsid w:val="009B3053"/>
    <w:pPr>
      <w:spacing w:after="360" w:line="276" w:lineRule="auto"/>
      <w:jc w:val="center"/>
      <w:outlineLvl w:val="2"/>
    </w:pPr>
    <w:rPr>
      <w:rFonts w:ascii="Times New Roman" w:eastAsia="Times New Roman" w:hAnsi="Times New Roman" w:cs="Times New Roman"/>
      <w:b/>
      <w:bCs/>
      <w:color w:val="auto"/>
      <w:sz w:val="28"/>
      <w:szCs w:val="28"/>
      <w:lang w:eastAsia="en-US" w:bidi="ar-SA"/>
    </w:rPr>
  </w:style>
  <w:style w:type="paragraph" w:styleId="a8">
    <w:name w:val="Balloon Text"/>
    <w:basedOn w:val="a"/>
    <w:link w:val="a9"/>
    <w:uiPriority w:val="99"/>
    <w:semiHidden/>
    <w:unhideWhenUsed/>
    <w:rsid w:val="009B3053"/>
    <w:rPr>
      <w:rFonts w:ascii="Tahoma" w:hAnsi="Tahoma" w:cs="Tahoma"/>
      <w:sz w:val="16"/>
      <w:szCs w:val="16"/>
    </w:rPr>
  </w:style>
  <w:style w:type="character" w:customStyle="1" w:styleId="a9">
    <w:name w:val="Текст выноски Знак"/>
    <w:basedOn w:val="a0"/>
    <w:link w:val="a8"/>
    <w:uiPriority w:val="99"/>
    <w:semiHidden/>
    <w:rsid w:val="009B3053"/>
    <w:rPr>
      <w:rFonts w:ascii="Tahoma" w:eastAsia="Arial Unicode MS" w:hAnsi="Tahoma" w:cs="Tahoma"/>
      <w:color w:val="000000"/>
      <w:sz w:val="16"/>
      <w:szCs w:val="16"/>
      <w:lang w:eastAsia="ru-RU" w:bidi="ru-RU"/>
    </w:rPr>
  </w:style>
  <w:style w:type="table" w:styleId="aa">
    <w:name w:val="Table Grid"/>
    <w:basedOn w:val="a1"/>
    <w:uiPriority w:val="59"/>
    <w:rsid w:val="009B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6B97"/>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557DA4"/>
    <w:rPr>
      <w:color w:val="0000FF" w:themeColor="hyperlink"/>
      <w:u w:val="single"/>
    </w:rPr>
  </w:style>
  <w:style w:type="paragraph" w:customStyle="1" w:styleId="ConsPlusNormal">
    <w:name w:val="ConsPlusNormal"/>
    <w:rsid w:val="00791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extList">
    <w:name w:val="ConsPlusTextList"/>
    <w:rsid w:val="00791845"/>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a"/>
    <w:uiPriority w:val="59"/>
    <w:rsid w:val="0079184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E82ED8"/>
    <w:pPr>
      <w:tabs>
        <w:tab w:val="center" w:pos="4677"/>
        <w:tab w:val="right" w:pos="9355"/>
      </w:tabs>
    </w:pPr>
  </w:style>
  <w:style w:type="character" w:customStyle="1" w:styleId="ad">
    <w:name w:val="Верхний колонтитул Знак"/>
    <w:basedOn w:val="a0"/>
    <w:link w:val="ac"/>
    <w:uiPriority w:val="99"/>
    <w:rsid w:val="00E82ED8"/>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E82ED8"/>
    <w:pPr>
      <w:tabs>
        <w:tab w:val="center" w:pos="4677"/>
        <w:tab w:val="right" w:pos="9355"/>
      </w:tabs>
    </w:pPr>
  </w:style>
  <w:style w:type="character" w:customStyle="1" w:styleId="af">
    <w:name w:val="Нижний колонтитул Знак"/>
    <w:basedOn w:val="a0"/>
    <w:link w:val="ae"/>
    <w:uiPriority w:val="99"/>
    <w:rsid w:val="00E82ED8"/>
    <w:rPr>
      <w:rFonts w:ascii="Arial Unicode MS" w:eastAsia="Arial Unicode MS" w:hAnsi="Arial Unicode MS" w:cs="Arial Unicode MS"/>
      <w:color w:val="000000"/>
      <w:sz w:val="24"/>
      <w:szCs w:val="24"/>
      <w:lang w:eastAsia="ru-RU" w:bidi="ru-RU"/>
    </w:rPr>
  </w:style>
  <w:style w:type="character" w:customStyle="1" w:styleId="af0">
    <w:name w:val="Оглавление_"/>
    <w:basedOn w:val="a0"/>
    <w:link w:val="af1"/>
    <w:rsid w:val="004A12A4"/>
    <w:rPr>
      <w:rFonts w:ascii="Times New Roman" w:eastAsia="Times New Roman" w:hAnsi="Times New Roman" w:cs="Times New Roman"/>
    </w:rPr>
  </w:style>
  <w:style w:type="paragraph" w:customStyle="1" w:styleId="af1">
    <w:name w:val="Оглавление"/>
    <w:basedOn w:val="a"/>
    <w:link w:val="af0"/>
    <w:rsid w:val="004A12A4"/>
    <w:pPr>
      <w:spacing w:after="80" w:line="276" w:lineRule="auto"/>
    </w:pPr>
    <w:rPr>
      <w:rFonts w:ascii="Times New Roman" w:eastAsia="Times New Roman" w:hAnsi="Times New Roman" w:cs="Times New Roman"/>
      <w:color w:val="auto"/>
      <w:sz w:val="22"/>
      <w:szCs w:val="22"/>
      <w:lang w:eastAsia="en-US" w:bidi="ar-SA"/>
    </w:rPr>
  </w:style>
  <w:style w:type="table" w:customStyle="1" w:styleId="21">
    <w:name w:val="Сетка таблицы2"/>
    <w:basedOn w:val="a1"/>
    <w:next w:val="aa"/>
    <w:uiPriority w:val="59"/>
    <w:rsid w:val="007B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310E1FAC4705413A07067769788B938181241B13C543CF2C4FDFC443B5CD4CFFDC269222F8C639FF9B86076D6FA165EAC58BA4770EAF239y5Y5L" TargetMode="External"/><Relationship Id="rId18" Type="http://schemas.openxmlformats.org/officeDocument/2006/relationships/header" Target="header2.xml"/><Relationship Id="rId26" Type="http://schemas.openxmlformats.org/officeDocument/2006/relationships/hyperlink" Target="https://odin.ru"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310E1FAC4705413A07067769788B938181241B13A523CF2C4FDFC443B5CD4CFEFC2312E2F8A7C9EFBAD362790yAYDL" TargetMode="External"/><Relationship Id="rId17" Type="http://schemas.openxmlformats.org/officeDocument/2006/relationships/header" Target="header1.xml"/><Relationship Id="rId25" Type="http://schemas.openxmlformats.org/officeDocument/2006/relationships/hyperlink" Target="https://rgis.mosreg.ru/int/app/etc/docs/1716/" TargetMode="External"/><Relationship Id="rId2" Type="http://schemas.openxmlformats.org/officeDocument/2006/relationships/styles" Target="styles.xml"/><Relationship Id="rId16" Type="http://schemas.openxmlformats.org/officeDocument/2006/relationships/hyperlink" Target="https://rgis.mosreg.ru/int/app/etc/docs/1716/"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10E1FAC4705413A07067769788B9381F1B4BB23F573CF2C4FDFC443B5CD4CFEFC2312E2F8A7C9EFBAD362790yAYDL"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AE9DE8F10E97CEBE08AC70DCD20F66E89752F6B00C638BDEEAD735E0FE6968FD4D4A3D97CE9E7D7C5ADB21CBm1v0H"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consultantplus://offline/ref=3310E1FAC4705413A07067769788B938181347BC3B533CF2C4FDFC443B5CD4CFFDC269222F8D6199FEB86076D6FA165EAC58BA4770EAF239y5Y5L"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10E1FAC4705413A07067769788B938181242B738573CF2C4FDFC443B5CD4CFEFC2312E2F8A7C9EFBAD362790yAYDL" TargetMode="External"/><Relationship Id="rId14" Type="http://schemas.openxmlformats.org/officeDocument/2006/relationships/hyperlink" Target="consultantplus://offline/ref=3310E1FAC4705413A07066788288B9381F1641B03B583CF2C4FDFC443B5CD4CFEFC2312E2F8A7C9EFBAD362790yAYDL"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7635</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Малахеева Олеся Вячеславовна</dc:creator>
  <cp:lastModifiedBy>Малахеева Олеся Вячеславовна</cp:lastModifiedBy>
  <cp:revision>4</cp:revision>
  <cp:lastPrinted>2022-07-13T09:07:00Z</cp:lastPrinted>
  <dcterms:created xsi:type="dcterms:W3CDTF">2022-08-01T08:27:00Z</dcterms:created>
  <dcterms:modified xsi:type="dcterms:W3CDTF">2022-08-01T08:30:00Z</dcterms:modified>
</cp:coreProperties>
</file>