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F17554" w:rsidTr="008A64B8">
        <w:trPr>
          <w:trHeight w:val="1064"/>
        </w:trPr>
        <w:tc>
          <w:tcPr>
            <w:tcW w:w="3190" w:type="dxa"/>
          </w:tcPr>
          <w:p w:rsidR="00F17554" w:rsidRDefault="00F17554" w:rsidP="009B4522">
            <w:pPr>
              <w:pStyle w:val="a7"/>
              <w:jc w:val="center"/>
              <w:rPr>
                <w:rFonts w:ascii="Times New Roman" w:hAnsi="Times New Roman"/>
                <w:sz w:val="28"/>
                <w:szCs w:val="28"/>
              </w:rPr>
            </w:pPr>
          </w:p>
        </w:tc>
        <w:tc>
          <w:tcPr>
            <w:tcW w:w="3191" w:type="dxa"/>
          </w:tcPr>
          <w:p w:rsidR="00F17554" w:rsidRDefault="00F17554" w:rsidP="009B4522">
            <w:pPr>
              <w:pStyle w:val="a7"/>
              <w:jc w:val="center"/>
              <w:rPr>
                <w:rFonts w:ascii="Times New Roman" w:hAnsi="Times New Roman"/>
                <w:sz w:val="28"/>
                <w:szCs w:val="28"/>
              </w:rPr>
            </w:pPr>
            <w:r>
              <w:rPr>
                <w:noProof/>
              </w:rPr>
              <w:drawing>
                <wp:anchor distT="0" distB="0" distL="114300" distR="114300" simplePos="0" relativeHeight="251659776" behindDoc="0" locked="0" layoutInCell="1" allowOverlap="1" wp14:anchorId="4C77DFED" wp14:editId="2DD66CED">
                  <wp:simplePos x="0" y="0"/>
                  <wp:positionH relativeFrom="column">
                    <wp:posOffset>521253</wp:posOffset>
                  </wp:positionH>
                  <wp:positionV relativeFrom="paragraph">
                    <wp:posOffset>-257672</wp:posOffset>
                  </wp:positionV>
                  <wp:extent cx="743585" cy="92646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926465"/>
                          </a:xfrm>
                          <a:prstGeom prst="rect">
                            <a:avLst/>
                          </a:prstGeom>
                          <a:noFill/>
                        </pic:spPr>
                      </pic:pic>
                    </a:graphicData>
                  </a:graphic>
                </wp:anchor>
              </w:drawing>
            </w:r>
          </w:p>
        </w:tc>
        <w:tc>
          <w:tcPr>
            <w:tcW w:w="3191" w:type="dxa"/>
          </w:tcPr>
          <w:p w:rsidR="00F17554" w:rsidRDefault="00F17554" w:rsidP="009B4522">
            <w:pPr>
              <w:pStyle w:val="a7"/>
              <w:jc w:val="center"/>
              <w:rPr>
                <w:rFonts w:ascii="Times New Roman" w:hAnsi="Times New Roman"/>
                <w:sz w:val="28"/>
                <w:szCs w:val="28"/>
              </w:rPr>
            </w:pPr>
            <w:r>
              <w:rPr>
                <w:rFonts w:ascii="Times New Roman" w:hAnsi="Times New Roman"/>
                <w:sz w:val="28"/>
                <w:szCs w:val="28"/>
              </w:rPr>
              <w:t xml:space="preserve">       </w:t>
            </w:r>
            <w:r w:rsidRPr="00F17554">
              <w:rPr>
                <w:rFonts w:ascii="Times New Roman" w:hAnsi="Times New Roman"/>
                <w:sz w:val="28"/>
                <w:szCs w:val="28"/>
              </w:rPr>
              <w:t xml:space="preserve">ПРОЕКТ  </w:t>
            </w:r>
          </w:p>
        </w:tc>
      </w:tr>
    </w:tbl>
    <w:p w:rsidR="00F17554" w:rsidRDefault="00F17554" w:rsidP="009B4522">
      <w:pPr>
        <w:pStyle w:val="a7"/>
        <w:jc w:val="center"/>
        <w:rPr>
          <w:rFonts w:ascii="Times New Roman" w:hAnsi="Times New Roman"/>
          <w:sz w:val="28"/>
          <w:szCs w:val="28"/>
        </w:rPr>
      </w:pPr>
    </w:p>
    <w:p w:rsidR="00F17554" w:rsidRPr="00F17554" w:rsidRDefault="00F17554" w:rsidP="00F17554">
      <w:pPr>
        <w:spacing w:after="0" w:line="240" w:lineRule="auto"/>
        <w:jc w:val="center"/>
        <w:rPr>
          <w:rFonts w:ascii="Times New Roman" w:hAnsi="Times New Roman" w:cs="Times New Roman"/>
          <w:b/>
          <w:sz w:val="28"/>
          <w:szCs w:val="28"/>
        </w:rPr>
      </w:pPr>
      <w:r w:rsidRPr="00F17554">
        <w:rPr>
          <w:rFonts w:ascii="Times New Roman" w:hAnsi="Times New Roman" w:cs="Times New Roman"/>
          <w:b/>
          <w:sz w:val="28"/>
          <w:szCs w:val="28"/>
        </w:rPr>
        <w:t>СОВЕТ ДЕПУТАТОВ</w:t>
      </w:r>
    </w:p>
    <w:p w:rsidR="00F17554" w:rsidRPr="00F17554" w:rsidRDefault="00F17554" w:rsidP="00F17554">
      <w:pPr>
        <w:spacing w:after="0" w:line="240" w:lineRule="auto"/>
        <w:jc w:val="center"/>
        <w:rPr>
          <w:rFonts w:ascii="Times New Roman" w:hAnsi="Times New Roman" w:cs="Times New Roman"/>
          <w:b/>
          <w:sz w:val="28"/>
          <w:szCs w:val="28"/>
        </w:rPr>
      </w:pPr>
      <w:r w:rsidRPr="00F17554">
        <w:rPr>
          <w:rFonts w:ascii="Times New Roman" w:hAnsi="Times New Roman" w:cs="Times New Roman"/>
          <w:b/>
          <w:sz w:val="28"/>
          <w:szCs w:val="28"/>
        </w:rPr>
        <w:t>ОДИНЦОВСКОГО ГОРОДСКОГО ОКРУГА</w:t>
      </w:r>
    </w:p>
    <w:p w:rsidR="00F17554" w:rsidRPr="00F17554" w:rsidRDefault="00F17554" w:rsidP="00F17554">
      <w:pPr>
        <w:spacing w:after="0" w:line="240" w:lineRule="auto"/>
        <w:jc w:val="center"/>
        <w:rPr>
          <w:rFonts w:ascii="Times New Roman" w:hAnsi="Times New Roman" w:cs="Times New Roman"/>
          <w:b/>
          <w:sz w:val="28"/>
          <w:szCs w:val="28"/>
        </w:rPr>
      </w:pPr>
      <w:r w:rsidRPr="00F17554">
        <w:rPr>
          <w:rFonts w:ascii="Times New Roman" w:hAnsi="Times New Roman" w:cs="Times New Roman"/>
          <w:b/>
          <w:sz w:val="28"/>
          <w:szCs w:val="28"/>
        </w:rPr>
        <w:t>МОСКО</w:t>
      </w:r>
      <w:bookmarkStart w:id="0" w:name="_GoBack"/>
      <w:bookmarkEnd w:id="0"/>
      <w:r w:rsidRPr="00F17554">
        <w:rPr>
          <w:rFonts w:ascii="Times New Roman" w:hAnsi="Times New Roman" w:cs="Times New Roman"/>
          <w:b/>
          <w:sz w:val="28"/>
          <w:szCs w:val="28"/>
        </w:rPr>
        <w:t>ВСКОЙ ОБЛАСТИ</w:t>
      </w:r>
    </w:p>
    <w:p w:rsidR="00F17554" w:rsidRPr="00F17554" w:rsidRDefault="00F17554" w:rsidP="00F17554">
      <w:pPr>
        <w:spacing w:after="0" w:line="240" w:lineRule="auto"/>
        <w:jc w:val="center"/>
        <w:rPr>
          <w:rFonts w:ascii="Times New Roman" w:hAnsi="Times New Roman" w:cs="Times New Roman"/>
          <w:b/>
          <w:sz w:val="28"/>
          <w:szCs w:val="28"/>
        </w:rPr>
      </w:pPr>
    </w:p>
    <w:p w:rsidR="00F17554" w:rsidRPr="00F17554" w:rsidRDefault="00F17554" w:rsidP="00F17554">
      <w:pPr>
        <w:spacing w:after="0" w:line="240" w:lineRule="auto"/>
        <w:jc w:val="center"/>
        <w:rPr>
          <w:rFonts w:ascii="Times New Roman" w:hAnsi="Times New Roman" w:cs="Times New Roman"/>
          <w:b/>
          <w:sz w:val="28"/>
          <w:szCs w:val="28"/>
        </w:rPr>
      </w:pPr>
      <w:r w:rsidRPr="00F17554">
        <w:rPr>
          <w:rFonts w:ascii="Times New Roman" w:hAnsi="Times New Roman" w:cs="Times New Roman"/>
          <w:b/>
          <w:sz w:val="28"/>
          <w:szCs w:val="28"/>
        </w:rPr>
        <w:t>РЕШЕНИЕ</w:t>
      </w:r>
    </w:p>
    <w:p w:rsidR="00F17554" w:rsidRPr="00F17554" w:rsidRDefault="00F17554" w:rsidP="00F17554">
      <w:pPr>
        <w:spacing w:after="0" w:line="240" w:lineRule="auto"/>
        <w:jc w:val="center"/>
        <w:rPr>
          <w:rFonts w:ascii="Times New Roman" w:hAnsi="Times New Roman" w:cs="Times New Roman"/>
          <w:b/>
          <w:sz w:val="28"/>
          <w:szCs w:val="28"/>
        </w:rPr>
      </w:pPr>
      <w:r w:rsidRPr="00F17554">
        <w:rPr>
          <w:rFonts w:ascii="Times New Roman" w:hAnsi="Times New Roman" w:cs="Times New Roman"/>
          <w:b/>
          <w:sz w:val="28"/>
          <w:szCs w:val="28"/>
        </w:rPr>
        <w:t>от _______________ № ___________</w:t>
      </w:r>
    </w:p>
    <w:p w:rsidR="00F17554" w:rsidRDefault="00F17554" w:rsidP="009B4522">
      <w:pPr>
        <w:pStyle w:val="a7"/>
        <w:jc w:val="center"/>
        <w:rPr>
          <w:rFonts w:ascii="Times New Roman" w:hAnsi="Times New Roman"/>
          <w:sz w:val="28"/>
          <w:szCs w:val="28"/>
        </w:rPr>
      </w:pPr>
    </w:p>
    <w:p w:rsidR="008A64B8" w:rsidRDefault="008A64B8" w:rsidP="009B4522">
      <w:pPr>
        <w:pStyle w:val="a7"/>
        <w:jc w:val="center"/>
        <w:rPr>
          <w:rFonts w:ascii="Times New Roman" w:hAnsi="Times New Roman"/>
          <w:sz w:val="28"/>
          <w:szCs w:val="28"/>
        </w:rPr>
      </w:pPr>
    </w:p>
    <w:p w:rsidR="00162B56" w:rsidRDefault="009B4522" w:rsidP="002F64E5">
      <w:pPr>
        <w:pStyle w:val="a7"/>
        <w:jc w:val="center"/>
        <w:rPr>
          <w:rFonts w:ascii="Times New Roman" w:hAnsi="Times New Roman"/>
          <w:sz w:val="28"/>
          <w:szCs w:val="28"/>
        </w:rPr>
      </w:pPr>
      <w:r>
        <w:rPr>
          <w:rFonts w:ascii="Times New Roman" w:hAnsi="Times New Roman"/>
          <w:sz w:val="28"/>
          <w:szCs w:val="28"/>
        </w:rPr>
        <w:t xml:space="preserve">Об утверждении Положения о проведении открытого аукциона </w:t>
      </w:r>
    </w:p>
    <w:p w:rsidR="009B4522" w:rsidRDefault="009B4522" w:rsidP="002F64E5">
      <w:pPr>
        <w:pStyle w:val="a7"/>
        <w:jc w:val="center"/>
        <w:rPr>
          <w:rFonts w:ascii="Times New Roman" w:hAnsi="Times New Roman"/>
          <w:sz w:val="28"/>
          <w:szCs w:val="28"/>
        </w:rPr>
      </w:pPr>
      <w:r>
        <w:rPr>
          <w:rFonts w:ascii="Times New Roman" w:hAnsi="Times New Roman"/>
          <w:sz w:val="28"/>
          <w:szCs w:val="28"/>
        </w:rPr>
        <w:t xml:space="preserve">в электронной форме на право размещения нестационарного торгового объекта на территории Одинцовского городского округа </w:t>
      </w:r>
    </w:p>
    <w:p w:rsidR="009B4522" w:rsidRDefault="007C18BE" w:rsidP="002F64E5">
      <w:pPr>
        <w:pStyle w:val="a7"/>
        <w:jc w:val="center"/>
        <w:rPr>
          <w:rFonts w:ascii="Times New Roman" w:hAnsi="Times New Roman"/>
          <w:sz w:val="28"/>
          <w:szCs w:val="28"/>
        </w:rPr>
      </w:pPr>
      <w:r>
        <w:rPr>
          <w:rFonts w:ascii="Times New Roman" w:hAnsi="Times New Roman"/>
          <w:sz w:val="28"/>
          <w:szCs w:val="28"/>
        </w:rPr>
        <w:t>Московской области</w:t>
      </w:r>
    </w:p>
    <w:p w:rsidR="009B4522" w:rsidRDefault="009B4522" w:rsidP="002F64E5">
      <w:pPr>
        <w:pStyle w:val="a7"/>
        <w:jc w:val="both"/>
        <w:rPr>
          <w:rFonts w:ascii="Times New Roman" w:hAnsi="Times New Roman"/>
          <w:sz w:val="28"/>
          <w:szCs w:val="28"/>
        </w:rPr>
      </w:pPr>
    </w:p>
    <w:p w:rsidR="009B4522" w:rsidRDefault="009B4522" w:rsidP="002F64E5">
      <w:pPr>
        <w:pStyle w:val="ad"/>
        <w:shd w:val="clear" w:color="auto" w:fill="FFFFFF"/>
        <w:spacing w:before="0" w:beforeAutospacing="0" w:after="200" w:afterAutospacing="0"/>
        <w:ind w:firstLine="567"/>
        <w:jc w:val="both"/>
        <w:rPr>
          <w:color w:val="000000"/>
          <w:sz w:val="28"/>
          <w:szCs w:val="28"/>
        </w:rPr>
      </w:pPr>
      <w:r>
        <w:rPr>
          <w:color w:val="000000"/>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w:t>
      </w:r>
      <w:r w:rsidR="00233083">
        <w:rPr>
          <w:color w:val="000000"/>
          <w:sz w:val="28"/>
          <w:szCs w:val="28"/>
        </w:rPr>
        <w:t xml:space="preserve">ьности в Российской Федерации», </w:t>
      </w:r>
      <w:r w:rsidR="00B11411">
        <w:rPr>
          <w:color w:val="000000"/>
          <w:sz w:val="28"/>
          <w:szCs w:val="28"/>
        </w:rPr>
        <w:t xml:space="preserve">руководствуясь </w:t>
      </w:r>
      <w:r>
        <w:rPr>
          <w:color w:val="000000"/>
          <w:sz w:val="28"/>
          <w:szCs w:val="28"/>
        </w:rPr>
        <w:t>распоряжением Министерства потребительского рынка и услуг Московской области от 27.11.2017</w:t>
      </w:r>
      <w:r w:rsidR="00F17554">
        <w:rPr>
          <w:color w:val="000000"/>
          <w:sz w:val="28"/>
          <w:szCs w:val="28"/>
        </w:rPr>
        <w:t xml:space="preserve"> </w:t>
      </w:r>
      <w:r>
        <w:rPr>
          <w:color w:val="000000"/>
          <w:sz w:val="28"/>
          <w:szCs w:val="28"/>
        </w:rPr>
        <w:t xml:space="preserve">№ 17РВ-25 «О примерном положении о проведении открытого аукциона </w:t>
      </w:r>
      <w:r w:rsidR="00B11411">
        <w:rPr>
          <w:color w:val="000000"/>
          <w:sz w:val="28"/>
          <w:szCs w:val="28"/>
        </w:rPr>
        <w:t xml:space="preserve">  </w:t>
      </w:r>
      <w:r w:rsidR="00EC2613">
        <w:rPr>
          <w:color w:val="000000"/>
          <w:sz w:val="28"/>
          <w:szCs w:val="28"/>
        </w:rPr>
        <w:t xml:space="preserve">               </w:t>
      </w:r>
      <w:r>
        <w:rPr>
          <w:color w:val="000000"/>
          <w:sz w:val="28"/>
          <w:szCs w:val="28"/>
        </w:rPr>
        <w:t>в электронной форме на право размещения нестационарного торгового объекта», Уставом Одинцовского горо</w:t>
      </w:r>
      <w:r w:rsidR="00F17554">
        <w:rPr>
          <w:color w:val="000000"/>
          <w:sz w:val="28"/>
          <w:szCs w:val="28"/>
        </w:rPr>
        <w:t>дского округ Московской области</w:t>
      </w:r>
      <w:r>
        <w:rPr>
          <w:color w:val="000000"/>
          <w:sz w:val="28"/>
          <w:szCs w:val="28"/>
        </w:rPr>
        <w:t xml:space="preserve"> </w:t>
      </w:r>
    </w:p>
    <w:p w:rsidR="009B4522" w:rsidRPr="009B4522" w:rsidRDefault="009B4522" w:rsidP="002F64E5">
      <w:pPr>
        <w:pStyle w:val="ad"/>
        <w:shd w:val="clear" w:color="auto" w:fill="FFFFFF"/>
        <w:spacing w:before="0" w:beforeAutospacing="0" w:after="200" w:afterAutospacing="0"/>
        <w:jc w:val="both"/>
        <w:rPr>
          <w:color w:val="000000"/>
          <w:sz w:val="23"/>
          <w:szCs w:val="23"/>
        </w:rPr>
      </w:pPr>
      <w:r w:rsidRPr="009B4522">
        <w:rPr>
          <w:color w:val="000000"/>
          <w:sz w:val="28"/>
          <w:szCs w:val="28"/>
        </w:rPr>
        <w:t xml:space="preserve">                                           </w:t>
      </w:r>
      <w:r>
        <w:rPr>
          <w:color w:val="000000"/>
          <w:sz w:val="28"/>
          <w:szCs w:val="28"/>
        </w:rPr>
        <w:t xml:space="preserve">     </w:t>
      </w:r>
      <w:r w:rsidR="00F17554">
        <w:rPr>
          <w:color w:val="000000"/>
          <w:sz w:val="28"/>
          <w:szCs w:val="28"/>
        </w:rPr>
        <w:t xml:space="preserve">      </w:t>
      </w:r>
      <w:r w:rsidRPr="009B4522">
        <w:rPr>
          <w:color w:val="000000"/>
          <w:sz w:val="28"/>
          <w:szCs w:val="28"/>
        </w:rPr>
        <w:t xml:space="preserve">    </w:t>
      </w:r>
      <w:r w:rsidR="00F17554">
        <w:rPr>
          <w:color w:val="000000"/>
          <w:sz w:val="28"/>
          <w:szCs w:val="28"/>
        </w:rPr>
        <w:t>РЕШИЛ</w:t>
      </w:r>
      <w:r w:rsidRPr="009B4522">
        <w:rPr>
          <w:color w:val="000000"/>
          <w:sz w:val="28"/>
          <w:szCs w:val="28"/>
        </w:rPr>
        <w:t>:</w:t>
      </w:r>
    </w:p>
    <w:p w:rsidR="009B4522" w:rsidRPr="009B4522" w:rsidRDefault="009B4522" w:rsidP="002F64E5">
      <w:pPr>
        <w:pStyle w:val="a7"/>
        <w:ind w:firstLine="567"/>
        <w:jc w:val="both"/>
        <w:rPr>
          <w:rFonts w:ascii="Times New Roman" w:hAnsi="Times New Roman"/>
          <w:color w:val="000000"/>
          <w:sz w:val="23"/>
          <w:szCs w:val="23"/>
        </w:rPr>
      </w:pPr>
      <w:r w:rsidRPr="009B4522">
        <w:rPr>
          <w:rFonts w:ascii="Times New Roman" w:hAnsi="Times New Roman"/>
          <w:color w:val="000000"/>
          <w:sz w:val="28"/>
          <w:szCs w:val="28"/>
        </w:rPr>
        <w:t xml:space="preserve">1. Утвердить </w:t>
      </w:r>
      <w:r>
        <w:rPr>
          <w:rFonts w:ascii="Times New Roman" w:hAnsi="Times New Roman"/>
          <w:color w:val="000000"/>
          <w:sz w:val="28"/>
          <w:szCs w:val="28"/>
        </w:rPr>
        <w:t xml:space="preserve">Положение </w:t>
      </w:r>
      <w:r w:rsidRPr="009B4522">
        <w:rPr>
          <w:rFonts w:ascii="Times New Roman" w:hAnsi="Times New Roman"/>
          <w:sz w:val="28"/>
          <w:szCs w:val="28"/>
        </w:rPr>
        <w:t xml:space="preserve">о проведении открытого аукциона </w:t>
      </w:r>
      <w:r w:rsidR="00B11411">
        <w:rPr>
          <w:rFonts w:ascii="Times New Roman" w:hAnsi="Times New Roman"/>
          <w:sz w:val="28"/>
          <w:szCs w:val="28"/>
        </w:rPr>
        <w:t xml:space="preserve">                                      </w:t>
      </w:r>
      <w:r w:rsidRPr="009B4522">
        <w:rPr>
          <w:rFonts w:ascii="Times New Roman" w:hAnsi="Times New Roman"/>
          <w:sz w:val="28"/>
          <w:szCs w:val="28"/>
        </w:rPr>
        <w:t>в электронной форме на право размещения нестационарного торгового объекта на территории Одинцовского городского округа Московской области</w:t>
      </w:r>
      <w:r w:rsidRPr="009B4522">
        <w:rPr>
          <w:rFonts w:ascii="Times New Roman" w:hAnsi="Times New Roman"/>
          <w:color w:val="000000"/>
          <w:sz w:val="28"/>
          <w:szCs w:val="28"/>
        </w:rPr>
        <w:t xml:space="preserve"> (прилагается).</w:t>
      </w:r>
    </w:p>
    <w:p w:rsidR="009B4522" w:rsidRDefault="009B4522" w:rsidP="002F64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w:t>
      </w:r>
      <w:r w:rsidR="003C0217">
        <w:rPr>
          <w:rFonts w:ascii="Times New Roman" w:hAnsi="Times New Roman" w:cs="Times New Roman"/>
          <w:sz w:val="28"/>
          <w:szCs w:val="28"/>
        </w:rPr>
        <w:t xml:space="preserve">решение </w:t>
      </w:r>
      <w:r>
        <w:rPr>
          <w:rFonts w:ascii="Times New Roman" w:hAnsi="Times New Roman" w:cs="Times New Roman"/>
          <w:sz w:val="28"/>
          <w:szCs w:val="28"/>
        </w:rPr>
        <w:t>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9B4522" w:rsidRDefault="00BB0222" w:rsidP="002F64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B4522">
        <w:rPr>
          <w:rFonts w:ascii="Times New Roman" w:hAnsi="Times New Roman" w:cs="Times New Roman"/>
          <w:sz w:val="28"/>
          <w:szCs w:val="28"/>
        </w:rPr>
        <w:t xml:space="preserve">. Настоящее </w:t>
      </w:r>
      <w:r w:rsidR="003C0217">
        <w:rPr>
          <w:rFonts w:ascii="Times New Roman" w:hAnsi="Times New Roman" w:cs="Times New Roman"/>
          <w:sz w:val="28"/>
          <w:szCs w:val="28"/>
        </w:rPr>
        <w:t xml:space="preserve">решение </w:t>
      </w:r>
      <w:r w:rsidR="009B4522">
        <w:rPr>
          <w:rFonts w:ascii="Times New Roman" w:hAnsi="Times New Roman" w:cs="Times New Roman"/>
          <w:sz w:val="28"/>
          <w:szCs w:val="28"/>
        </w:rPr>
        <w:t xml:space="preserve">вступает в силу со дня его </w:t>
      </w:r>
      <w:r w:rsidR="003C0217">
        <w:rPr>
          <w:rFonts w:ascii="Times New Roman" w:hAnsi="Times New Roman" w:cs="Times New Roman"/>
          <w:sz w:val="28"/>
          <w:szCs w:val="28"/>
        </w:rPr>
        <w:t xml:space="preserve">официального </w:t>
      </w:r>
      <w:r w:rsidR="009B4522">
        <w:rPr>
          <w:rFonts w:ascii="Times New Roman" w:hAnsi="Times New Roman" w:cs="Times New Roman"/>
          <w:sz w:val="28"/>
          <w:szCs w:val="28"/>
        </w:rPr>
        <w:t>опубликования.</w:t>
      </w:r>
    </w:p>
    <w:p w:rsidR="002F64E5" w:rsidRDefault="002F64E5" w:rsidP="002F64E5">
      <w:pPr>
        <w:autoSpaceDE w:val="0"/>
        <w:autoSpaceDN w:val="0"/>
        <w:adjustRightInd w:val="0"/>
        <w:spacing w:after="0" w:line="240" w:lineRule="auto"/>
        <w:ind w:firstLine="567"/>
        <w:jc w:val="both"/>
        <w:rPr>
          <w:rFonts w:ascii="Times New Roman" w:hAnsi="Times New Roman" w:cs="Times New Roman"/>
          <w:sz w:val="28"/>
          <w:szCs w:val="28"/>
        </w:rPr>
      </w:pPr>
    </w:p>
    <w:p w:rsidR="009B4522" w:rsidRDefault="00BB0222" w:rsidP="002F64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9B4522">
        <w:rPr>
          <w:rFonts w:ascii="Times New Roman" w:hAnsi="Times New Roman" w:cs="Times New Roman"/>
          <w:sz w:val="28"/>
          <w:szCs w:val="28"/>
        </w:rPr>
        <w:t>. Контроль за выполнением настоящего решения возложить на</w:t>
      </w:r>
      <w:r w:rsidR="009B4522">
        <w:rPr>
          <w:rFonts w:ascii="Times New Roman" w:hAnsi="Times New Roman" w:cs="Times New Roman"/>
          <w:sz w:val="28"/>
          <w:szCs w:val="28"/>
        </w:rPr>
        <w:br/>
        <w:t>заместителя Главы Администрации Одинцовского городского округа</w:t>
      </w:r>
      <w:r w:rsidR="009B4522">
        <w:rPr>
          <w:rFonts w:ascii="Times New Roman" w:hAnsi="Times New Roman" w:cs="Times New Roman"/>
          <w:sz w:val="28"/>
          <w:szCs w:val="28"/>
        </w:rPr>
        <w:br/>
        <w:t>Московской области Кондрацкого П.В.</w:t>
      </w:r>
    </w:p>
    <w:p w:rsidR="009B4522" w:rsidRDefault="009B4522" w:rsidP="002F64E5">
      <w:pPr>
        <w:spacing w:after="0" w:line="240" w:lineRule="auto"/>
        <w:jc w:val="both"/>
      </w:pPr>
    </w:p>
    <w:p w:rsidR="008A64B8" w:rsidRDefault="008A64B8" w:rsidP="002F64E5">
      <w:pPr>
        <w:spacing w:after="0" w:line="240" w:lineRule="auto"/>
        <w:jc w:val="both"/>
      </w:pPr>
    </w:p>
    <w:p w:rsidR="00F17554" w:rsidRPr="00FF4E90" w:rsidRDefault="00F17554" w:rsidP="002F64E5">
      <w:pPr>
        <w:tabs>
          <w:tab w:val="left" w:pos="6510"/>
        </w:tabs>
        <w:spacing w:after="0" w:line="240" w:lineRule="auto"/>
        <w:jc w:val="both"/>
        <w:rPr>
          <w:rFonts w:ascii="Times New Roman" w:hAnsi="Times New Roman" w:cs="Times New Roman"/>
          <w:sz w:val="28"/>
          <w:szCs w:val="28"/>
        </w:rPr>
      </w:pPr>
      <w:r w:rsidRPr="00FF4E90">
        <w:rPr>
          <w:rFonts w:ascii="Times New Roman" w:hAnsi="Times New Roman" w:cs="Times New Roman"/>
          <w:sz w:val="28"/>
          <w:szCs w:val="28"/>
        </w:rPr>
        <w:t xml:space="preserve">Председатель Совета депутатов </w:t>
      </w:r>
    </w:p>
    <w:p w:rsidR="00F17554" w:rsidRDefault="00F17554" w:rsidP="002F64E5">
      <w:pPr>
        <w:tabs>
          <w:tab w:val="left" w:pos="6510"/>
        </w:tabs>
        <w:spacing w:after="0" w:line="240" w:lineRule="auto"/>
        <w:jc w:val="both"/>
        <w:rPr>
          <w:rFonts w:ascii="Times New Roman" w:hAnsi="Times New Roman" w:cs="Times New Roman"/>
          <w:sz w:val="28"/>
          <w:szCs w:val="28"/>
        </w:rPr>
      </w:pPr>
      <w:r w:rsidRPr="00FF4E90">
        <w:rPr>
          <w:rFonts w:ascii="Times New Roman" w:hAnsi="Times New Roman" w:cs="Times New Roman"/>
          <w:sz w:val="28"/>
          <w:szCs w:val="28"/>
        </w:rPr>
        <w:t xml:space="preserve">Одинцовского городского округа                                                   Т.В. Одинцова </w:t>
      </w:r>
    </w:p>
    <w:p w:rsidR="00A7224C" w:rsidRPr="00FF4E90" w:rsidRDefault="00A7224C" w:rsidP="002F64E5">
      <w:pPr>
        <w:tabs>
          <w:tab w:val="left" w:pos="6510"/>
        </w:tabs>
        <w:spacing w:after="0" w:line="240" w:lineRule="auto"/>
        <w:jc w:val="both"/>
        <w:rPr>
          <w:rFonts w:ascii="Times New Roman" w:hAnsi="Times New Roman" w:cs="Times New Roman"/>
          <w:sz w:val="28"/>
          <w:szCs w:val="28"/>
        </w:rPr>
      </w:pPr>
    </w:p>
    <w:p w:rsidR="009B4522" w:rsidRDefault="009B4522" w:rsidP="002F64E5">
      <w:pPr>
        <w:tabs>
          <w:tab w:val="left" w:pos="65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Одинцовского городского округа</w:t>
      </w:r>
      <w:r>
        <w:rPr>
          <w:rFonts w:ascii="Times New Roman" w:hAnsi="Times New Roman" w:cs="Times New Roman"/>
          <w:sz w:val="28"/>
          <w:szCs w:val="28"/>
        </w:rPr>
        <w:tab/>
      </w:r>
      <w:r w:rsidR="00B039FD">
        <w:rPr>
          <w:rFonts w:ascii="Times New Roman" w:hAnsi="Times New Roman" w:cs="Times New Roman"/>
          <w:sz w:val="28"/>
          <w:szCs w:val="28"/>
        </w:rPr>
        <w:t xml:space="preserve">   </w:t>
      </w:r>
      <w:r w:rsidR="00F17554">
        <w:rPr>
          <w:rFonts w:ascii="Times New Roman" w:hAnsi="Times New Roman" w:cs="Times New Roman"/>
          <w:sz w:val="28"/>
          <w:szCs w:val="28"/>
        </w:rPr>
        <w:t xml:space="preserve">            </w:t>
      </w:r>
      <w:r w:rsidR="00B11411">
        <w:rPr>
          <w:rFonts w:ascii="Times New Roman" w:hAnsi="Times New Roman" w:cs="Times New Roman"/>
          <w:sz w:val="28"/>
          <w:szCs w:val="28"/>
        </w:rPr>
        <w:t xml:space="preserve">   </w:t>
      </w:r>
      <w:r>
        <w:rPr>
          <w:rFonts w:ascii="Times New Roman" w:hAnsi="Times New Roman" w:cs="Times New Roman"/>
          <w:sz w:val="28"/>
          <w:szCs w:val="28"/>
        </w:rPr>
        <w:t>А.Р. Иванов</w:t>
      </w:r>
    </w:p>
    <w:p w:rsidR="009B4522" w:rsidRDefault="009B4522"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B11411" w:rsidRDefault="00B11411"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8A64B8" w:rsidRDefault="008A64B8" w:rsidP="002F64E5">
      <w:pPr>
        <w:pStyle w:val="a7"/>
        <w:jc w:val="both"/>
        <w:rPr>
          <w:rFonts w:ascii="Times New Roman" w:hAnsi="Times New Roman"/>
          <w:sz w:val="28"/>
          <w:szCs w:val="28"/>
        </w:rPr>
      </w:pP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СОГЛАСОВАНО:</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Первый заместитель Главы Администрации                                            М.А. Пайсов</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Заместитель Главы Администрации - </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начальник финансово - казначейского управления                                Л.В. Тарасова</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B11411" w:rsidRDefault="00FC40FC"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Заместитель Главы А</w:t>
      </w:r>
      <w:r w:rsidR="00B11411">
        <w:rPr>
          <w:rFonts w:ascii="Times New Roman" w:hAnsi="Times New Roman" w:cs="Times New Roman"/>
          <w:bCs/>
          <w:color w:val="000000" w:themeColor="text1"/>
          <w:sz w:val="26"/>
          <w:szCs w:val="26"/>
        </w:rPr>
        <w:t xml:space="preserve">дминистрации                   </w:t>
      </w:r>
      <w:r>
        <w:rPr>
          <w:rFonts w:ascii="Times New Roman" w:hAnsi="Times New Roman" w:cs="Times New Roman"/>
          <w:bCs/>
          <w:color w:val="000000" w:themeColor="text1"/>
          <w:sz w:val="26"/>
          <w:szCs w:val="26"/>
        </w:rPr>
        <w:t xml:space="preserve">                               </w:t>
      </w:r>
      <w:r w:rsidR="00B11411">
        <w:rPr>
          <w:rFonts w:ascii="Times New Roman" w:hAnsi="Times New Roman" w:cs="Times New Roman"/>
          <w:bCs/>
          <w:color w:val="000000" w:themeColor="text1"/>
          <w:sz w:val="26"/>
          <w:szCs w:val="26"/>
        </w:rPr>
        <w:t>П.В. Кондрацкий</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Начальник Управления развития </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потребительского рынка и услуг Администрации                                      А.В. Савин</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Начальник юридического отдела </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Управления правового обеспечения Администрации                         Г.В. Варварина</w:t>
      </w: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B11411" w:rsidRDefault="00B11411" w:rsidP="00B1141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Начальник организационного отдела                                                      Е.А. Андреева</w:t>
      </w:r>
    </w:p>
    <w:p w:rsidR="00B11411" w:rsidRDefault="00B11411" w:rsidP="00B11411">
      <w:pPr>
        <w:ind w:firstLine="142"/>
        <w:rPr>
          <w:rFonts w:ascii="Times New Roman" w:hAnsi="Times New Roman" w:cs="Times New Roman"/>
          <w:sz w:val="26"/>
          <w:szCs w:val="26"/>
        </w:rPr>
      </w:pPr>
    </w:p>
    <w:p w:rsidR="00B11411" w:rsidRDefault="00B11411" w:rsidP="00B11411">
      <w:pPr>
        <w:ind w:firstLine="142"/>
        <w:rPr>
          <w:rFonts w:ascii="Times New Roman" w:hAnsi="Times New Roman" w:cs="Times New Roman"/>
          <w:sz w:val="26"/>
          <w:szCs w:val="26"/>
        </w:rPr>
      </w:pPr>
    </w:p>
    <w:p w:rsidR="00B11411" w:rsidRDefault="00B11411" w:rsidP="00B11411">
      <w:pPr>
        <w:ind w:firstLine="142"/>
        <w:rPr>
          <w:rFonts w:ascii="Times New Roman" w:hAnsi="Times New Roman" w:cs="Times New Roman"/>
          <w:sz w:val="26"/>
          <w:szCs w:val="26"/>
        </w:rPr>
      </w:pPr>
    </w:p>
    <w:p w:rsidR="00B11411" w:rsidRDefault="00B11411" w:rsidP="00B11411">
      <w:pPr>
        <w:ind w:firstLine="142"/>
        <w:rPr>
          <w:rFonts w:ascii="Times New Roman" w:hAnsi="Times New Roman" w:cs="Times New Roman"/>
          <w:sz w:val="26"/>
          <w:szCs w:val="26"/>
        </w:rPr>
      </w:pPr>
    </w:p>
    <w:p w:rsidR="00B11411" w:rsidRDefault="00B11411" w:rsidP="00B1141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Расчет рассылки:</w:t>
      </w:r>
    </w:p>
    <w:p w:rsidR="00B11411" w:rsidRDefault="00B11411" w:rsidP="00B1141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Организационный отдел                                                      -1 экз.</w:t>
      </w:r>
    </w:p>
    <w:p w:rsidR="00B11411" w:rsidRDefault="00B11411" w:rsidP="00B1141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Контрольно-счетная палата                                                 -1 экз.</w:t>
      </w:r>
    </w:p>
    <w:p w:rsidR="00B11411" w:rsidRDefault="00B11411" w:rsidP="00B1141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Управление развития потребительского рынка и услуг   -1 экз.</w:t>
      </w:r>
    </w:p>
    <w:p w:rsidR="00DD5ABC" w:rsidRDefault="00DD5ABC" w:rsidP="00B1141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Финансово-казначейское управление                                 - 1 экз.</w:t>
      </w: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C9310A" w:rsidRDefault="00C9310A" w:rsidP="00B11411">
      <w:pPr>
        <w:spacing w:after="0" w:line="240" w:lineRule="auto"/>
        <w:ind w:firstLine="142"/>
        <w:rPr>
          <w:rFonts w:ascii="Times New Roman" w:hAnsi="Times New Roman" w:cs="Times New Roman"/>
          <w:sz w:val="24"/>
          <w:szCs w:val="24"/>
        </w:rPr>
      </w:pPr>
    </w:p>
    <w:p w:rsidR="00C9310A" w:rsidRDefault="00C9310A" w:rsidP="00B11411">
      <w:pPr>
        <w:spacing w:after="0" w:line="240" w:lineRule="auto"/>
        <w:ind w:firstLine="142"/>
        <w:rPr>
          <w:rFonts w:ascii="Times New Roman" w:hAnsi="Times New Roman" w:cs="Times New Roman"/>
          <w:sz w:val="24"/>
          <w:szCs w:val="24"/>
        </w:rPr>
      </w:pPr>
    </w:p>
    <w:p w:rsidR="00C9310A" w:rsidRDefault="00C9310A"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4"/>
          <w:szCs w:val="24"/>
        </w:rPr>
      </w:pPr>
    </w:p>
    <w:p w:rsidR="00B11411" w:rsidRDefault="00B11411" w:rsidP="00B11411">
      <w:pPr>
        <w:spacing w:after="0" w:line="240" w:lineRule="auto"/>
        <w:rPr>
          <w:rFonts w:ascii="Times New Roman" w:hAnsi="Times New Roman" w:cs="Times New Roman"/>
          <w:sz w:val="24"/>
          <w:szCs w:val="24"/>
        </w:rPr>
      </w:pPr>
    </w:p>
    <w:p w:rsidR="00B11411" w:rsidRDefault="00B11411" w:rsidP="00B11411">
      <w:pPr>
        <w:spacing w:after="0" w:line="240" w:lineRule="auto"/>
        <w:ind w:firstLine="142"/>
        <w:rPr>
          <w:rFonts w:ascii="Times New Roman" w:hAnsi="Times New Roman" w:cs="Times New Roman"/>
          <w:sz w:val="20"/>
          <w:szCs w:val="20"/>
        </w:rPr>
      </w:pPr>
      <w:r>
        <w:rPr>
          <w:rFonts w:ascii="Times New Roman" w:hAnsi="Times New Roman" w:cs="Times New Roman"/>
          <w:sz w:val="20"/>
          <w:szCs w:val="20"/>
        </w:rPr>
        <w:t>Малахеева О.В.</w:t>
      </w:r>
    </w:p>
    <w:p w:rsidR="008A64B8" w:rsidRPr="00982ED7" w:rsidRDefault="00B11411" w:rsidP="00982ED7">
      <w:pPr>
        <w:spacing w:after="0" w:line="240" w:lineRule="auto"/>
        <w:ind w:firstLine="142"/>
        <w:rPr>
          <w:rFonts w:ascii="Times New Roman" w:hAnsi="Times New Roman" w:cs="Times New Roman"/>
          <w:sz w:val="20"/>
          <w:szCs w:val="20"/>
        </w:rPr>
      </w:pPr>
      <w:r>
        <w:rPr>
          <w:rFonts w:ascii="Times New Roman" w:hAnsi="Times New Roman" w:cs="Times New Roman"/>
          <w:sz w:val="20"/>
          <w:szCs w:val="20"/>
        </w:rPr>
        <w:t>8(495) 184-90-00 (доб. 4241)</w:t>
      </w:r>
    </w:p>
    <w:p w:rsidR="009B4522" w:rsidRPr="000B492C" w:rsidRDefault="00B039FD" w:rsidP="009B4522">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B4522" w:rsidRPr="000B492C">
        <w:rPr>
          <w:rFonts w:ascii="Times New Roman" w:hAnsi="Times New Roman" w:cs="Times New Roman"/>
          <w:sz w:val="26"/>
          <w:szCs w:val="26"/>
        </w:rPr>
        <w:t xml:space="preserve">                                      </w:t>
      </w:r>
      <w:r w:rsidR="003C0217">
        <w:rPr>
          <w:rFonts w:ascii="Times New Roman" w:hAnsi="Times New Roman" w:cs="Times New Roman"/>
          <w:sz w:val="26"/>
          <w:szCs w:val="26"/>
        </w:rPr>
        <w:t xml:space="preserve">  </w:t>
      </w:r>
      <w:r w:rsidR="009B4522" w:rsidRPr="000B492C">
        <w:rPr>
          <w:rFonts w:ascii="Times New Roman" w:hAnsi="Times New Roman" w:cs="Times New Roman"/>
          <w:sz w:val="26"/>
          <w:szCs w:val="26"/>
        </w:rPr>
        <w:t>Утверждено</w:t>
      </w:r>
    </w:p>
    <w:p w:rsidR="009B4522" w:rsidRPr="000B492C" w:rsidRDefault="009B4522" w:rsidP="009B4522">
      <w:pPr>
        <w:autoSpaceDE w:val="0"/>
        <w:autoSpaceDN w:val="0"/>
        <w:adjustRightInd w:val="0"/>
        <w:spacing w:after="0" w:line="240" w:lineRule="auto"/>
        <w:jc w:val="center"/>
        <w:rPr>
          <w:rFonts w:ascii="Times New Roman" w:hAnsi="Times New Roman" w:cs="Times New Roman"/>
          <w:sz w:val="26"/>
          <w:szCs w:val="26"/>
        </w:rPr>
      </w:pPr>
      <w:r w:rsidRPr="000B492C">
        <w:rPr>
          <w:rFonts w:ascii="Times New Roman" w:hAnsi="Times New Roman" w:cs="Times New Roman"/>
          <w:sz w:val="26"/>
          <w:szCs w:val="26"/>
        </w:rPr>
        <w:t xml:space="preserve">                                                                    </w:t>
      </w:r>
      <w:r w:rsidR="003C0217">
        <w:rPr>
          <w:rFonts w:ascii="Times New Roman" w:hAnsi="Times New Roman" w:cs="Times New Roman"/>
          <w:sz w:val="26"/>
          <w:szCs w:val="26"/>
        </w:rPr>
        <w:t xml:space="preserve">    </w:t>
      </w:r>
      <w:r w:rsidR="00F17554">
        <w:rPr>
          <w:rFonts w:ascii="Times New Roman" w:hAnsi="Times New Roman" w:cs="Times New Roman"/>
          <w:sz w:val="26"/>
          <w:szCs w:val="26"/>
        </w:rPr>
        <w:t>Решением Совета депутатов</w:t>
      </w:r>
    </w:p>
    <w:p w:rsidR="009B4522" w:rsidRPr="000B492C" w:rsidRDefault="009B4522" w:rsidP="009B452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0B492C">
        <w:rPr>
          <w:rFonts w:ascii="Times New Roman" w:hAnsi="Times New Roman" w:cs="Times New Roman"/>
          <w:sz w:val="26"/>
          <w:szCs w:val="26"/>
        </w:rPr>
        <w:t>Одинцовского городского округа</w:t>
      </w:r>
    </w:p>
    <w:p w:rsidR="009B4522" w:rsidRPr="000B492C" w:rsidRDefault="009B4522" w:rsidP="009B4522">
      <w:pPr>
        <w:autoSpaceDE w:val="0"/>
        <w:autoSpaceDN w:val="0"/>
        <w:adjustRightInd w:val="0"/>
        <w:spacing w:after="0" w:line="240" w:lineRule="auto"/>
        <w:rPr>
          <w:rFonts w:ascii="Times New Roman" w:hAnsi="Times New Roman" w:cs="Times New Roman"/>
          <w:sz w:val="26"/>
          <w:szCs w:val="26"/>
        </w:rPr>
      </w:pPr>
      <w:r w:rsidRPr="000B492C">
        <w:rPr>
          <w:rFonts w:ascii="Times New Roman" w:hAnsi="Times New Roman" w:cs="Times New Roman"/>
          <w:sz w:val="26"/>
          <w:szCs w:val="26"/>
        </w:rPr>
        <w:t xml:space="preserve">                                                                             </w:t>
      </w:r>
      <w:r w:rsidR="003C0217">
        <w:rPr>
          <w:rFonts w:ascii="Times New Roman" w:hAnsi="Times New Roman" w:cs="Times New Roman"/>
          <w:sz w:val="26"/>
          <w:szCs w:val="26"/>
        </w:rPr>
        <w:t xml:space="preserve">       </w:t>
      </w:r>
      <w:r w:rsidRPr="000B492C">
        <w:rPr>
          <w:rFonts w:ascii="Times New Roman" w:hAnsi="Times New Roman" w:cs="Times New Roman"/>
          <w:sz w:val="26"/>
          <w:szCs w:val="26"/>
        </w:rPr>
        <w:t>Московской области</w:t>
      </w:r>
    </w:p>
    <w:p w:rsidR="009B4522" w:rsidRPr="000B492C" w:rsidRDefault="009B4522" w:rsidP="00233083">
      <w:pPr>
        <w:autoSpaceDE w:val="0"/>
        <w:autoSpaceDN w:val="0"/>
        <w:adjustRightInd w:val="0"/>
        <w:spacing w:after="0" w:line="240" w:lineRule="auto"/>
        <w:jc w:val="center"/>
        <w:rPr>
          <w:rFonts w:ascii="Times New Roman" w:hAnsi="Times New Roman" w:cs="Times New Roman"/>
          <w:sz w:val="26"/>
          <w:szCs w:val="26"/>
        </w:rPr>
      </w:pPr>
      <w:r w:rsidRPr="000B492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B492C">
        <w:rPr>
          <w:rFonts w:ascii="Times New Roman" w:hAnsi="Times New Roman" w:cs="Times New Roman"/>
          <w:sz w:val="26"/>
          <w:szCs w:val="26"/>
        </w:rPr>
        <w:t xml:space="preserve"> «___»________2020 года  №___</w:t>
      </w: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982ED7" w:rsidRDefault="00982ED7" w:rsidP="009B4522">
      <w:pPr>
        <w:autoSpaceDE w:val="0"/>
        <w:autoSpaceDN w:val="0"/>
        <w:adjustRightInd w:val="0"/>
        <w:spacing w:after="0" w:line="240" w:lineRule="auto"/>
        <w:jc w:val="both"/>
        <w:rPr>
          <w:rFonts w:ascii="Times New Roman" w:hAnsi="Times New Roman" w:cs="Times New Roman"/>
          <w:sz w:val="26"/>
          <w:szCs w:val="26"/>
        </w:rPr>
      </w:pPr>
    </w:p>
    <w:p w:rsidR="00982ED7" w:rsidRPr="000B492C" w:rsidRDefault="00982ED7"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bookmarkStart w:id="1" w:name="Par1292"/>
      <w:bookmarkEnd w:id="1"/>
      <w:r w:rsidRPr="000B492C">
        <w:rPr>
          <w:rFonts w:ascii="Times New Roman" w:hAnsi="Times New Roman" w:cs="Times New Roman"/>
          <w:bCs/>
          <w:sz w:val="26"/>
          <w:szCs w:val="26"/>
        </w:rPr>
        <w:t>ПОЛОЖЕНИЕ</w:t>
      </w:r>
    </w:p>
    <w:p w:rsidR="009B4522"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 xml:space="preserve">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w:t>
      </w: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МОСКОВСКОЙ ОБЛАСТИ</w:t>
      </w:r>
    </w:p>
    <w:p w:rsidR="009B4522" w:rsidRPr="000B492C" w:rsidRDefault="009B4522" w:rsidP="009B4522">
      <w:pPr>
        <w:autoSpaceDE w:val="0"/>
        <w:autoSpaceDN w:val="0"/>
        <w:adjustRightInd w:val="0"/>
        <w:spacing w:after="0" w:line="240" w:lineRule="auto"/>
        <w:jc w:val="both"/>
        <w:outlineLvl w:val="0"/>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I</w:t>
      </w:r>
      <w:r w:rsidR="009B4522" w:rsidRPr="000B492C">
        <w:rPr>
          <w:rFonts w:ascii="Times New Roman" w:hAnsi="Times New Roman" w:cs="Times New Roman"/>
          <w:bCs/>
          <w:sz w:val="26"/>
          <w:szCs w:val="26"/>
        </w:rPr>
        <w:t>. Общие положения</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1</w:t>
      </w:r>
      <w:r w:rsidR="008933BC">
        <w:rPr>
          <w:rFonts w:ascii="Times New Roman" w:hAnsi="Times New Roman" w:cs="Times New Roman"/>
          <w:sz w:val="26"/>
          <w:szCs w:val="26"/>
        </w:rPr>
        <w:t>.</w:t>
      </w:r>
      <w:r w:rsidRPr="000B492C">
        <w:rPr>
          <w:rFonts w:ascii="Times New Roman" w:hAnsi="Times New Roman" w:cs="Times New Roman"/>
          <w:sz w:val="26"/>
          <w:szCs w:val="26"/>
        </w:rPr>
        <w:t xml:space="preserve"> Настоящее Положение о проведении открытого аукциона в электронной форме на право размещения нестационарного торгового объекта (далее - Положение)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Одинцовского городского округа Московской области.</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Положение применяется и в целях проведения электронных аукционов на право размещения нестационарных торговых объектов, предназначенных для сезонной торговли, с учетом сроков их размещения.</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 xml:space="preserve">2. Положение разработано в соответствии с Гражданским </w:t>
      </w:r>
      <w:hyperlink r:id="rId9" w:history="1">
        <w:r w:rsidRPr="000B492C">
          <w:rPr>
            <w:rFonts w:ascii="Times New Roman" w:hAnsi="Times New Roman" w:cs="Times New Roman"/>
            <w:sz w:val="26"/>
            <w:szCs w:val="26"/>
          </w:rPr>
          <w:t>кодексом</w:t>
        </w:r>
      </w:hyperlink>
      <w:r w:rsidRPr="000B492C">
        <w:rPr>
          <w:rFonts w:ascii="Times New Roman" w:hAnsi="Times New Roman" w:cs="Times New Roman"/>
          <w:sz w:val="26"/>
          <w:szCs w:val="26"/>
        </w:rPr>
        <w:t xml:space="preserve"> Российской Федерации, Федеральным </w:t>
      </w:r>
      <w:hyperlink r:id="rId10" w:history="1">
        <w:r w:rsidRPr="000B492C">
          <w:rPr>
            <w:rFonts w:ascii="Times New Roman" w:hAnsi="Times New Roman" w:cs="Times New Roman"/>
            <w:sz w:val="26"/>
            <w:szCs w:val="26"/>
          </w:rPr>
          <w:t>законом</w:t>
        </w:r>
      </w:hyperlink>
      <w:r w:rsidRPr="000B492C">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11" w:history="1">
        <w:r w:rsidRPr="000B492C">
          <w:rPr>
            <w:rFonts w:ascii="Times New Roman" w:hAnsi="Times New Roman" w:cs="Times New Roman"/>
            <w:sz w:val="26"/>
            <w:szCs w:val="26"/>
          </w:rPr>
          <w:t>законом</w:t>
        </w:r>
      </w:hyperlink>
      <w:r w:rsidRPr="000B492C">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Федеральным </w:t>
      </w:r>
      <w:hyperlink r:id="rId12" w:history="1">
        <w:r w:rsidRPr="000B492C">
          <w:rPr>
            <w:rFonts w:ascii="Times New Roman" w:hAnsi="Times New Roman" w:cs="Times New Roman"/>
            <w:sz w:val="26"/>
            <w:szCs w:val="26"/>
          </w:rPr>
          <w:t>законом</w:t>
        </w:r>
      </w:hyperlink>
      <w:r w:rsidRPr="000B492C">
        <w:rPr>
          <w:rFonts w:ascii="Times New Roman" w:hAnsi="Times New Roman" w:cs="Times New Roman"/>
          <w:sz w:val="26"/>
          <w:szCs w:val="26"/>
        </w:rPr>
        <w:t xml:space="preserve"> от 26.07.2006 № 135-ФЗ «О защите конкуренции», </w:t>
      </w:r>
      <w:r w:rsidR="00D92CD3" w:rsidRPr="00895C8D">
        <w:rPr>
          <w:rFonts w:ascii="Times New Roman" w:hAnsi="Times New Roman" w:cs="Times New Roman"/>
          <w:sz w:val="26"/>
          <w:szCs w:val="26"/>
        </w:rPr>
        <w:t xml:space="preserve">постановлением администрации Одинцовского городского округа Московской области </w:t>
      </w:r>
      <w:r w:rsidR="00D92CD3">
        <w:rPr>
          <w:rFonts w:ascii="Times New Roman" w:hAnsi="Times New Roman" w:cs="Times New Roman"/>
          <w:sz w:val="26"/>
          <w:szCs w:val="26"/>
        </w:rPr>
        <w:t xml:space="preserve">  </w:t>
      </w:r>
      <w:r w:rsidR="00D92CD3" w:rsidRPr="00895C8D">
        <w:rPr>
          <w:rFonts w:ascii="Times New Roman" w:hAnsi="Times New Roman" w:cs="Times New Roman"/>
          <w:color w:val="000000"/>
          <w:sz w:val="26"/>
          <w:szCs w:val="26"/>
        </w:rPr>
        <w:t>от</w:t>
      </w:r>
      <w:r w:rsidR="00D92CD3" w:rsidRPr="00895C8D">
        <w:rPr>
          <w:color w:val="000000"/>
          <w:sz w:val="28"/>
          <w:szCs w:val="28"/>
        </w:rPr>
        <w:t xml:space="preserve"> </w:t>
      </w:r>
      <w:r w:rsidR="00D92CD3" w:rsidRPr="00895C8D">
        <w:rPr>
          <w:rFonts w:ascii="Times New Roman" w:hAnsi="Times New Roman" w:cs="Times New Roman"/>
          <w:color w:val="000000"/>
          <w:sz w:val="26"/>
          <w:szCs w:val="26"/>
        </w:rPr>
        <w:t>05.11.2019 № 1328</w:t>
      </w:r>
      <w:r w:rsidR="00D92CD3" w:rsidRPr="00895C8D">
        <w:rPr>
          <w:color w:val="000000"/>
          <w:sz w:val="28"/>
          <w:szCs w:val="28"/>
        </w:rPr>
        <w:t xml:space="preserve"> </w:t>
      </w:r>
      <w:r w:rsidR="00D92CD3" w:rsidRPr="00895C8D">
        <w:rPr>
          <w:rFonts w:ascii="Times New Roman" w:hAnsi="Times New Roman" w:cs="Times New Roman"/>
          <w:sz w:val="26"/>
          <w:szCs w:val="26"/>
        </w:rPr>
        <w:t xml:space="preserve">«Об утверждении Схемы размещения нестационарных торговых объектов на территории Одинцовского городского округа </w:t>
      </w:r>
      <w:r w:rsidR="00D92CD3">
        <w:rPr>
          <w:rFonts w:ascii="Times New Roman" w:hAnsi="Times New Roman" w:cs="Times New Roman"/>
          <w:sz w:val="26"/>
          <w:szCs w:val="26"/>
        </w:rPr>
        <w:t xml:space="preserve">Московской области на 2017-2022 </w:t>
      </w:r>
      <w:r w:rsidR="00D92CD3" w:rsidRPr="00895C8D">
        <w:rPr>
          <w:rFonts w:ascii="Times New Roman" w:hAnsi="Times New Roman" w:cs="Times New Roman"/>
          <w:sz w:val="26"/>
          <w:szCs w:val="26"/>
        </w:rPr>
        <w:t>гг.»</w:t>
      </w:r>
      <w:r w:rsidR="00D92CD3">
        <w:rPr>
          <w:rFonts w:ascii="Times New Roman" w:hAnsi="Times New Roman" w:cs="Times New Roman"/>
          <w:sz w:val="26"/>
          <w:szCs w:val="26"/>
        </w:rPr>
        <w:t>.</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Решение о проведении электронного аукциона принимается уполномоченным орг</w:t>
      </w:r>
      <w:r>
        <w:rPr>
          <w:rFonts w:ascii="Times New Roman" w:hAnsi="Times New Roman" w:cs="Times New Roman"/>
          <w:sz w:val="26"/>
          <w:szCs w:val="26"/>
        </w:rPr>
        <w:t>аном местного самоуправления - А</w:t>
      </w:r>
      <w:r w:rsidRPr="000B492C">
        <w:rPr>
          <w:rFonts w:ascii="Times New Roman" w:hAnsi="Times New Roman" w:cs="Times New Roman"/>
          <w:sz w:val="26"/>
          <w:szCs w:val="26"/>
        </w:rPr>
        <w:t xml:space="preserve">дминистрацией </w:t>
      </w:r>
      <w:r>
        <w:rPr>
          <w:rFonts w:ascii="Times New Roman" w:hAnsi="Times New Roman" w:cs="Times New Roman"/>
          <w:sz w:val="26"/>
          <w:szCs w:val="26"/>
        </w:rPr>
        <w:t xml:space="preserve">Одинцовского </w:t>
      </w:r>
      <w:r w:rsidRPr="000B492C">
        <w:rPr>
          <w:rFonts w:ascii="Times New Roman" w:hAnsi="Times New Roman" w:cs="Times New Roman"/>
          <w:sz w:val="26"/>
          <w:szCs w:val="26"/>
        </w:rPr>
        <w:t xml:space="preserve">городского округа </w:t>
      </w:r>
      <w:r>
        <w:rPr>
          <w:rFonts w:ascii="Times New Roman" w:hAnsi="Times New Roman" w:cs="Times New Roman"/>
          <w:sz w:val="26"/>
          <w:szCs w:val="26"/>
        </w:rPr>
        <w:t>Московской области (далее – Администрация Одинцовского округа)</w:t>
      </w:r>
      <w:r w:rsidRPr="000B492C">
        <w:rPr>
          <w:rFonts w:ascii="Times New Roman" w:hAnsi="Times New Roman" w:cs="Times New Roman"/>
          <w:sz w:val="26"/>
          <w:szCs w:val="26"/>
        </w:rPr>
        <w:t>.</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 xml:space="preserve">4. Предметом электронного аукциона является право на размещение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w:t>
      </w:r>
      <w:r w:rsidRPr="000B492C">
        <w:rPr>
          <w:rFonts w:ascii="Times New Roman" w:hAnsi="Times New Roman" w:cs="Times New Roman"/>
          <w:sz w:val="26"/>
          <w:szCs w:val="26"/>
        </w:rPr>
        <w:lastRenderedPageBreak/>
        <w:t xml:space="preserve">на территории </w:t>
      </w:r>
      <w:r>
        <w:rPr>
          <w:rFonts w:ascii="Times New Roman" w:hAnsi="Times New Roman" w:cs="Times New Roman"/>
          <w:sz w:val="26"/>
          <w:szCs w:val="26"/>
        </w:rPr>
        <w:t xml:space="preserve">Одинцовского </w:t>
      </w:r>
      <w:r w:rsidRPr="000B492C">
        <w:rPr>
          <w:rFonts w:ascii="Times New Roman" w:hAnsi="Times New Roman" w:cs="Times New Roman"/>
          <w:sz w:val="26"/>
          <w:szCs w:val="26"/>
        </w:rPr>
        <w:t xml:space="preserve">городского округа </w:t>
      </w:r>
      <w:r>
        <w:rPr>
          <w:rFonts w:ascii="Times New Roman" w:hAnsi="Times New Roman" w:cs="Times New Roman"/>
          <w:sz w:val="26"/>
          <w:szCs w:val="26"/>
        </w:rPr>
        <w:t>Московской области (далее –Одинцовский округ)</w:t>
      </w:r>
      <w:r w:rsidRPr="000B492C">
        <w:rPr>
          <w:rFonts w:ascii="Times New Roman" w:hAnsi="Times New Roman" w:cs="Times New Roman"/>
          <w:sz w:val="26"/>
          <w:szCs w:val="26"/>
        </w:rPr>
        <w:t>.</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5. Основные понятия и определения, используемые в настоящем Положении: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 xml:space="preserve">2) единственный участник электронного аукциона - только один участник, который признан соответствующим требованиям извещения о проведении открытого аукциона в электронной форме на право размещения нестационарного торгового объекта на территории </w:t>
      </w:r>
      <w:r>
        <w:rPr>
          <w:rFonts w:ascii="Times New Roman" w:hAnsi="Times New Roman" w:cs="Times New Roman"/>
          <w:sz w:val="26"/>
          <w:szCs w:val="26"/>
        </w:rPr>
        <w:t>Одинцовского округа</w:t>
      </w:r>
      <w:r w:rsidRPr="000B492C">
        <w:rPr>
          <w:rFonts w:ascii="Times New Roman" w:hAnsi="Times New Roman" w:cs="Times New Roman"/>
          <w:sz w:val="26"/>
          <w:szCs w:val="26"/>
        </w:rPr>
        <w:t xml:space="preserve"> (далее - Извещение) и поданная им заявка на участие в электронном аукционе признана соответствующей требованиям Извещения;</w:t>
      </w:r>
    </w:p>
    <w:p w:rsidR="009B4522" w:rsidRPr="009A1E1A"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 xml:space="preserve">3) </w:t>
      </w:r>
      <w:r w:rsidRPr="009A1E1A">
        <w:rPr>
          <w:rFonts w:ascii="Times New Roman" w:hAnsi="Times New Roman" w:cs="Times New Roman"/>
          <w:sz w:val="26"/>
          <w:szCs w:val="26"/>
        </w:rPr>
        <w:t>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 xml:space="preserve">9) организатор электронного аукциона - уполномоченный орган местного самоуправления </w:t>
      </w:r>
      <w:r>
        <w:rPr>
          <w:rFonts w:ascii="Times New Roman" w:hAnsi="Times New Roman" w:cs="Times New Roman"/>
          <w:sz w:val="26"/>
          <w:szCs w:val="26"/>
        </w:rPr>
        <w:t>–</w:t>
      </w:r>
      <w:r w:rsidRPr="000B492C">
        <w:rPr>
          <w:rFonts w:ascii="Times New Roman" w:hAnsi="Times New Roman" w:cs="Times New Roman"/>
          <w:sz w:val="26"/>
          <w:szCs w:val="26"/>
        </w:rPr>
        <w:t xml:space="preserve"> </w:t>
      </w:r>
      <w:r>
        <w:rPr>
          <w:rFonts w:ascii="Times New Roman" w:hAnsi="Times New Roman" w:cs="Times New Roman"/>
          <w:sz w:val="26"/>
          <w:szCs w:val="26"/>
        </w:rPr>
        <w:t>Администрация Одинцовского городского округа Московской области</w:t>
      </w:r>
      <w:r w:rsidRPr="000B492C">
        <w:rPr>
          <w:rFonts w:ascii="Times New Roman" w:hAnsi="Times New Roman" w:cs="Times New Roman"/>
          <w:sz w:val="26"/>
          <w:szCs w:val="26"/>
        </w:rPr>
        <w:t>;</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lastRenderedPageBreak/>
        <w:t>12) участник электронного аукциона - заявитель, допущенный аукционной комиссией к участию в электронном аукционе;</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13) цена договора (лота) - размер платы за размещение нестационарного торгового объекта, определенный по результатам электронного аукциона;</w:t>
      </w:r>
    </w:p>
    <w:p w:rsidR="009B4522"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«шаг аукциона»</w:t>
      </w:r>
      <w:r w:rsidRPr="000B492C">
        <w:rPr>
          <w:rFonts w:ascii="Times New Roman" w:hAnsi="Times New Roman" w:cs="Times New Roman"/>
          <w:sz w:val="26"/>
          <w:szCs w:val="26"/>
        </w:rPr>
        <w:t xml:space="preserve"> - величина повышения начальной (минимальной) цены </w:t>
      </w:r>
      <w:r w:rsidRPr="001A5E45">
        <w:rPr>
          <w:rFonts w:ascii="Times New Roman" w:hAnsi="Times New Roman" w:cs="Times New Roman"/>
          <w:sz w:val="26"/>
          <w:szCs w:val="26"/>
        </w:rPr>
        <w:t xml:space="preserve">договора </w:t>
      </w:r>
      <w:r w:rsidR="001812BC" w:rsidRPr="001A5E45">
        <w:rPr>
          <w:rFonts w:ascii="Times New Roman" w:hAnsi="Times New Roman" w:cs="Times New Roman"/>
          <w:sz w:val="26"/>
          <w:szCs w:val="26"/>
        </w:rPr>
        <w:t>(</w:t>
      </w:r>
      <w:r w:rsidR="001812BC">
        <w:rPr>
          <w:rFonts w:ascii="Times New Roman" w:hAnsi="Times New Roman" w:cs="Times New Roman"/>
          <w:sz w:val="26"/>
          <w:szCs w:val="26"/>
        </w:rPr>
        <w:t>лота), установленный в процентном отношении к начальной цене.</w:t>
      </w:r>
    </w:p>
    <w:p w:rsidR="00C42399" w:rsidRDefault="00C42399"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001A5E45">
        <w:rPr>
          <w:rFonts w:ascii="Times New Roman" w:hAnsi="Times New Roman" w:cs="Times New Roman"/>
          <w:sz w:val="26"/>
          <w:szCs w:val="26"/>
        </w:rPr>
        <w:t>задаток – сумма денежных средств, перечисляемых на счет организатора аукциона заявителем, в целях обеспечения заявки на участие в аукционе.</w:t>
      </w:r>
    </w:p>
    <w:p w:rsidR="00A563C1" w:rsidRDefault="00A563C1"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предмет аукциона (лота) – право на размещение нестационарных торговых объектов на территории Одинцовского городского округа Московской области.</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II</w:t>
      </w:r>
      <w:r w:rsidR="009B4522" w:rsidRPr="000B492C">
        <w:rPr>
          <w:rFonts w:ascii="Times New Roman" w:hAnsi="Times New Roman" w:cs="Times New Roman"/>
          <w:bCs/>
          <w:sz w:val="26"/>
          <w:szCs w:val="26"/>
        </w:rPr>
        <w:t>. Функции организатора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6</w:t>
      </w:r>
      <w:r w:rsidR="009B4522" w:rsidRPr="000B492C">
        <w:rPr>
          <w:rFonts w:ascii="Times New Roman" w:hAnsi="Times New Roman" w:cs="Times New Roman"/>
          <w:sz w:val="26"/>
          <w:szCs w:val="26"/>
        </w:rPr>
        <w:t xml:space="preserve">. В качестве организатора электронного аукциона выступает </w:t>
      </w:r>
      <w:r w:rsidR="009B4522">
        <w:rPr>
          <w:rFonts w:ascii="Times New Roman" w:hAnsi="Times New Roman" w:cs="Times New Roman"/>
          <w:sz w:val="26"/>
          <w:szCs w:val="26"/>
        </w:rPr>
        <w:t>А</w:t>
      </w:r>
      <w:r w:rsidR="009B4522" w:rsidRPr="000B492C">
        <w:rPr>
          <w:rFonts w:ascii="Times New Roman" w:hAnsi="Times New Roman" w:cs="Times New Roman"/>
          <w:sz w:val="26"/>
          <w:szCs w:val="26"/>
        </w:rPr>
        <w:t>дминист</w:t>
      </w:r>
      <w:r w:rsidR="009B4522">
        <w:rPr>
          <w:rFonts w:ascii="Times New Roman" w:hAnsi="Times New Roman" w:cs="Times New Roman"/>
          <w:sz w:val="26"/>
          <w:szCs w:val="26"/>
        </w:rPr>
        <w:t>рация Одинцовского округа</w:t>
      </w:r>
      <w:r w:rsidR="009B4522" w:rsidRPr="000B492C">
        <w:rPr>
          <w:rFonts w:ascii="Times New Roman" w:hAnsi="Times New Roman" w:cs="Times New Roman"/>
          <w:sz w:val="26"/>
          <w:szCs w:val="26"/>
        </w:rPr>
        <w:t>.</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7</w:t>
      </w:r>
      <w:r w:rsidR="009B4522" w:rsidRPr="000B492C">
        <w:rPr>
          <w:rFonts w:ascii="Times New Roman" w:hAnsi="Times New Roman" w:cs="Times New Roman"/>
          <w:sz w:val="26"/>
          <w:szCs w:val="26"/>
        </w:rPr>
        <w:t>. Организатор электронного аукциона осуществляет следующие функции: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 принимает решение о проведении электронного аукциона;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2) определяет начальную (минимальную) цену договора (лота);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3) устанавливает:</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порядок и сроки подачи заявок;</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дату начала рассмотрения заявок;</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дату окончания рассмотрения заявок;</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дату проведения электронного аукциона;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«шаг аукциона»</w:t>
      </w:r>
      <w:r w:rsidRPr="000B492C">
        <w:rPr>
          <w:rFonts w:ascii="Times New Roman" w:hAnsi="Times New Roman" w:cs="Times New Roman"/>
          <w:sz w:val="26"/>
          <w:szCs w:val="26"/>
        </w:rPr>
        <w:t>;</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требование о задатке, размер задатка;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bookmarkStart w:id="2" w:name="Par42"/>
      <w:bookmarkEnd w:id="2"/>
      <w:r w:rsidRPr="000B492C">
        <w:rPr>
          <w:rFonts w:ascii="Times New Roman" w:hAnsi="Times New Roman" w:cs="Times New Roman"/>
          <w:sz w:val="26"/>
          <w:szCs w:val="26"/>
        </w:rPr>
        <w:t>4) утверждает Извещение и Извещение об отказе от проведения электронного аукциона;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 xml:space="preserve">5) обеспечивает размещение извещений, </w:t>
      </w:r>
      <w:r w:rsidRPr="00BF27D8">
        <w:rPr>
          <w:rFonts w:ascii="Times New Roman" w:hAnsi="Times New Roman" w:cs="Times New Roman"/>
          <w:sz w:val="26"/>
          <w:szCs w:val="26"/>
        </w:rPr>
        <w:t xml:space="preserve">указанных в </w:t>
      </w:r>
      <w:hyperlink w:anchor="Par42" w:history="1">
        <w:r w:rsidRPr="00BF27D8">
          <w:rPr>
            <w:rFonts w:ascii="Times New Roman" w:hAnsi="Times New Roman" w:cs="Times New Roman"/>
            <w:sz w:val="26"/>
            <w:szCs w:val="26"/>
          </w:rPr>
          <w:t>подпункте 4</w:t>
        </w:r>
      </w:hyperlink>
      <w:r w:rsidRPr="00BF27D8">
        <w:rPr>
          <w:rFonts w:ascii="Times New Roman" w:hAnsi="Times New Roman" w:cs="Times New Roman"/>
          <w:sz w:val="26"/>
          <w:szCs w:val="26"/>
        </w:rPr>
        <w:t xml:space="preserve"> настоящего </w:t>
      </w:r>
      <w:r w:rsidRPr="000B492C">
        <w:rPr>
          <w:rFonts w:ascii="Times New Roman" w:hAnsi="Times New Roman" w:cs="Times New Roman"/>
          <w:sz w:val="26"/>
          <w:szCs w:val="26"/>
        </w:rPr>
        <w:t>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(www.torgi.gov.ru) (далее - официальный сайт торгов</w:t>
      </w:r>
      <w:r w:rsidRPr="009812AB">
        <w:rPr>
          <w:rFonts w:ascii="Times New Roman" w:hAnsi="Times New Roman" w:cs="Times New Roman"/>
          <w:sz w:val="26"/>
          <w:szCs w:val="26"/>
        </w:rPr>
        <w:t xml:space="preserve">), официальном сайте организатора электронного аукциона </w:t>
      </w:r>
      <w:r w:rsidRPr="009812AB">
        <w:rPr>
          <w:rFonts w:ascii="Times New Roman" w:hAnsi="Times New Roman" w:cs="Times New Roman"/>
          <w:sz w:val="26"/>
          <w:szCs w:val="26"/>
          <w:lang w:val="en-US"/>
        </w:rPr>
        <w:t>www</w:t>
      </w:r>
      <w:r w:rsidRPr="009812AB">
        <w:rPr>
          <w:rFonts w:ascii="Times New Roman" w:hAnsi="Times New Roman" w:cs="Times New Roman"/>
          <w:sz w:val="26"/>
          <w:szCs w:val="26"/>
        </w:rPr>
        <w:t>.</w:t>
      </w:r>
      <w:r w:rsidRPr="009812AB">
        <w:rPr>
          <w:rFonts w:ascii="Times New Roman" w:hAnsi="Times New Roman" w:cs="Times New Roman"/>
          <w:sz w:val="26"/>
          <w:szCs w:val="26"/>
          <w:lang w:val="en-US"/>
        </w:rPr>
        <w:t>odin</w:t>
      </w:r>
      <w:r w:rsidRPr="009812AB">
        <w:rPr>
          <w:rFonts w:ascii="Times New Roman" w:hAnsi="Times New Roman" w:cs="Times New Roman"/>
          <w:sz w:val="26"/>
          <w:szCs w:val="26"/>
        </w:rPr>
        <w:t>.</w:t>
      </w:r>
      <w:r w:rsidRPr="009812AB">
        <w:rPr>
          <w:rFonts w:ascii="Times New Roman" w:hAnsi="Times New Roman" w:cs="Times New Roman"/>
          <w:sz w:val="26"/>
          <w:szCs w:val="26"/>
          <w:lang w:val="en-US"/>
        </w:rPr>
        <w:t>ru</w:t>
      </w:r>
      <w:r w:rsidRPr="009812AB">
        <w:rPr>
          <w:rFonts w:ascii="Times New Roman" w:hAnsi="Times New Roman" w:cs="Times New Roman"/>
          <w:sz w:val="26"/>
          <w:szCs w:val="26"/>
        </w:rPr>
        <w:t xml:space="preserve"> (далее - сайт организатора),</w:t>
      </w:r>
      <w:r w:rsidRPr="009E6891">
        <w:rPr>
          <w:rFonts w:ascii="Times New Roman" w:hAnsi="Times New Roman" w:cs="Times New Roman"/>
          <w:sz w:val="26"/>
          <w:szCs w:val="26"/>
        </w:rPr>
        <w:t xml:space="preserve"> в единой автоматизированной системе управления закупками Московской области (далее - ЕАСУЗ), а также на ЕПТ.</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Размещение в ЕАСУЗ информации осуществляется при наличии технической возможности;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6) разъясняет положения Извещения в порядке и сроки, предусмотренные Извещением;</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7) определяет электронную площадку, на которой будет проводиться электронный аукцион;</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8) принимает решение об отказе от проведения электронного аукциона;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9) принимает решение о внесении изменений в Извещение;</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11) создает аукционную комиссию, определяет ее состав, назначает председателя, заместителя председателя и секретаря;</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lastRenderedPageBreak/>
        <w:t>12) обеспечивает осмотр места размещения нестационарного торгового объекта;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13) осуществляет иные функции, предусмотренные настоящим Положением и Извещением.</w:t>
      </w:r>
    </w:p>
    <w:p w:rsidR="009B4522" w:rsidRPr="000B492C" w:rsidRDefault="00F17554"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9B4522" w:rsidRPr="000B492C">
        <w:rPr>
          <w:rFonts w:ascii="Times New Roman" w:hAnsi="Times New Roman" w:cs="Times New Roman"/>
          <w:sz w:val="26"/>
          <w:szCs w:val="26"/>
        </w:rPr>
        <w:t xml:space="preserve">. Организатор электронного аукциона вправе привлечь в порядке, установленном </w:t>
      </w:r>
      <w:r w:rsidR="009B4522" w:rsidRPr="009E6891">
        <w:rPr>
          <w:rFonts w:ascii="Times New Roman" w:hAnsi="Times New Roman" w:cs="Times New Roman"/>
          <w:sz w:val="26"/>
          <w:szCs w:val="26"/>
        </w:rPr>
        <w:t xml:space="preserve">Федеральным </w:t>
      </w:r>
      <w:hyperlink r:id="rId13" w:history="1">
        <w:r w:rsidR="009B4522" w:rsidRPr="009E6891">
          <w:rPr>
            <w:rFonts w:ascii="Times New Roman" w:hAnsi="Times New Roman" w:cs="Times New Roman"/>
            <w:sz w:val="26"/>
            <w:szCs w:val="26"/>
          </w:rPr>
          <w:t>законом</w:t>
        </w:r>
      </w:hyperlink>
      <w:r w:rsidR="009B4522" w:rsidRPr="009E6891">
        <w:rPr>
          <w:rFonts w:ascii="Times New Roman" w:hAnsi="Times New Roman" w:cs="Times New Roman"/>
          <w:sz w:val="26"/>
          <w:szCs w:val="26"/>
        </w:rPr>
        <w:t xml:space="preserve"> от </w:t>
      </w:r>
      <w:r w:rsidR="009B4522" w:rsidRPr="000B492C">
        <w:rPr>
          <w:rFonts w:ascii="Times New Roman" w:hAnsi="Times New Roman" w:cs="Times New Roman"/>
          <w:sz w:val="26"/>
          <w:szCs w:val="26"/>
        </w:rPr>
        <w:t xml:space="preserve">05.04.2013 </w:t>
      </w:r>
      <w:r w:rsidR="009B4522">
        <w:rPr>
          <w:rFonts w:ascii="Times New Roman" w:hAnsi="Times New Roman" w:cs="Times New Roman"/>
          <w:sz w:val="26"/>
          <w:szCs w:val="26"/>
        </w:rPr>
        <w:t>№ 44-ФЗ «</w:t>
      </w:r>
      <w:r w:rsidR="009B4522" w:rsidRPr="000B492C">
        <w:rPr>
          <w:rFonts w:ascii="Times New Roman" w:hAnsi="Times New Roman" w:cs="Times New Roman"/>
          <w:sz w:val="26"/>
          <w:szCs w:val="26"/>
        </w:rPr>
        <w:t>О контрактной системе в сфере закупок товаров, работ, услуг для обеспечения госуд</w:t>
      </w:r>
      <w:r w:rsidR="009B4522">
        <w:rPr>
          <w:rFonts w:ascii="Times New Roman" w:hAnsi="Times New Roman" w:cs="Times New Roman"/>
          <w:sz w:val="26"/>
          <w:szCs w:val="26"/>
        </w:rPr>
        <w:t>арственных и муниципальных нужд»</w:t>
      </w:r>
      <w:r w:rsidR="009B4522" w:rsidRPr="000B492C">
        <w:rPr>
          <w:rFonts w:ascii="Times New Roman" w:hAnsi="Times New Roman" w:cs="Times New Roman"/>
          <w:sz w:val="26"/>
          <w:szCs w:val="26"/>
        </w:rPr>
        <w:t>,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III</w:t>
      </w:r>
      <w:r w:rsidR="009B4522" w:rsidRPr="000B492C">
        <w:rPr>
          <w:rFonts w:ascii="Times New Roman" w:hAnsi="Times New Roman" w:cs="Times New Roman"/>
          <w:bCs/>
          <w:sz w:val="26"/>
          <w:szCs w:val="26"/>
        </w:rPr>
        <w:t>. Функции аукционной комиссии</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F17554"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9B4522" w:rsidRPr="000B492C">
        <w:rPr>
          <w:rFonts w:ascii="Times New Roman" w:hAnsi="Times New Roman" w:cs="Times New Roman"/>
          <w:sz w:val="26"/>
          <w:szCs w:val="26"/>
        </w:rPr>
        <w:t>. Для обеспечения организации и проведения электронного аукциона организатором электронного аукциона создается аукционная комиссия.</w:t>
      </w:r>
    </w:p>
    <w:p w:rsidR="009B4522" w:rsidRPr="000B492C" w:rsidRDefault="00F17554"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9B4522" w:rsidRPr="000B492C">
        <w:rPr>
          <w:rFonts w:ascii="Times New Roman" w:hAnsi="Times New Roman" w:cs="Times New Roman"/>
          <w:sz w:val="26"/>
          <w:szCs w:val="26"/>
        </w:rPr>
        <w:t>. Число членов аукционной комиссии должно быть не менее пяти человек.</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11</w:t>
      </w:r>
      <w:r w:rsidR="009B4522" w:rsidRPr="000B492C">
        <w:rPr>
          <w:rFonts w:ascii="Times New Roman" w:hAnsi="Times New Roman" w:cs="Times New Roman"/>
          <w:sz w:val="26"/>
          <w:szCs w:val="26"/>
        </w:rPr>
        <w:t>.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F24A56">
        <w:rPr>
          <w:rFonts w:ascii="Times New Roman" w:hAnsi="Times New Roman" w:cs="Times New Roman"/>
          <w:sz w:val="26"/>
          <w:szCs w:val="26"/>
        </w:rPr>
        <w:t>12</w:t>
      </w:r>
      <w:r w:rsidR="009B4522" w:rsidRPr="000B492C">
        <w:rPr>
          <w:rFonts w:ascii="Times New Roman" w:hAnsi="Times New Roman" w:cs="Times New Roman"/>
          <w:sz w:val="26"/>
          <w:szCs w:val="26"/>
        </w:rPr>
        <w:t>. Аукционная комиссия осуществляет:</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1) рассмотрение заявок;</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4) подведение итогов электронного аукциона и определение победителя электронного аукциона.</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lastRenderedPageBreak/>
        <w:t>13</w:t>
      </w:r>
      <w:r w:rsidR="009B4522" w:rsidRPr="000B492C">
        <w:rPr>
          <w:rFonts w:ascii="Times New Roman" w:hAnsi="Times New Roman" w:cs="Times New Roman"/>
          <w:sz w:val="26"/>
          <w:szCs w:val="26"/>
        </w:rPr>
        <w:t>.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пятидесяти процентов от общего числа ее членов.</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14</w:t>
      </w:r>
      <w:r w:rsidR="009B4522" w:rsidRPr="000B492C">
        <w:rPr>
          <w:rFonts w:ascii="Times New Roman" w:hAnsi="Times New Roman" w:cs="Times New Roman"/>
          <w:sz w:val="26"/>
          <w:szCs w:val="26"/>
        </w:rPr>
        <w:t>. Члены аукционной комиссии лично участвуют в заседаниях и подписывают протоколы заседаний аукционной комиссии.</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15</w:t>
      </w:r>
      <w:r w:rsidR="009B4522" w:rsidRPr="000B492C">
        <w:rPr>
          <w:rFonts w:ascii="Times New Roman" w:hAnsi="Times New Roman" w:cs="Times New Roman"/>
          <w:sz w:val="26"/>
          <w:szCs w:val="26"/>
        </w:rPr>
        <w:t>.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16</w:t>
      </w:r>
      <w:r w:rsidR="009B4522" w:rsidRPr="000B492C">
        <w:rPr>
          <w:rFonts w:ascii="Times New Roman" w:hAnsi="Times New Roman" w:cs="Times New Roman"/>
          <w:sz w:val="26"/>
          <w:szCs w:val="26"/>
        </w:rPr>
        <w:t>. Исключение и замена члена аукционной комиссии допускаются только по решению организатора электронного аукциона.</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17</w:t>
      </w:r>
      <w:r w:rsidR="009B4522" w:rsidRPr="000B492C">
        <w:rPr>
          <w:rFonts w:ascii="Times New Roman" w:hAnsi="Times New Roman" w:cs="Times New Roman"/>
          <w:sz w:val="26"/>
          <w:szCs w:val="26"/>
        </w:rPr>
        <w:t>. Решения аукционной комиссии оформляются соответствующими протоколами.</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IV</w:t>
      </w:r>
      <w:r w:rsidR="009B4522" w:rsidRPr="000B492C">
        <w:rPr>
          <w:rFonts w:ascii="Times New Roman" w:hAnsi="Times New Roman" w:cs="Times New Roman"/>
          <w:bCs/>
          <w:sz w:val="26"/>
          <w:szCs w:val="26"/>
        </w:rPr>
        <w:t>. Функции оператора электронной площадки</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 </w:t>
      </w:r>
      <w:r w:rsidR="009B4522" w:rsidRPr="000B492C">
        <w:rPr>
          <w:rFonts w:ascii="Times New Roman" w:hAnsi="Times New Roman" w:cs="Times New Roman"/>
          <w:sz w:val="26"/>
          <w:szCs w:val="26"/>
        </w:rPr>
        <w:t>Функции оператора электронной площадки определяются регламентом электронной площадки и настоящим Положением.</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V</w:t>
      </w:r>
      <w:r w:rsidR="009B4522" w:rsidRPr="000B492C">
        <w:rPr>
          <w:rFonts w:ascii="Times New Roman" w:hAnsi="Times New Roman" w:cs="Times New Roman"/>
          <w:bCs/>
          <w:sz w:val="26"/>
          <w:szCs w:val="26"/>
        </w:rPr>
        <w:t>. Порядок регистрации заявителей на электронной площадке</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009B4522" w:rsidRPr="000B492C">
        <w:rPr>
          <w:rFonts w:ascii="Times New Roman" w:hAnsi="Times New Roman" w:cs="Times New Roman"/>
          <w:sz w:val="26"/>
          <w:szCs w:val="26"/>
        </w:rPr>
        <w:t>Порядок регистрации заявителей на электронной площадке определяется регламентом электронной площадки.</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F614A4"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VI</w:t>
      </w:r>
      <w:r w:rsidR="009B4522" w:rsidRPr="00F614A4">
        <w:rPr>
          <w:rFonts w:ascii="Times New Roman" w:hAnsi="Times New Roman" w:cs="Times New Roman"/>
          <w:bCs/>
          <w:sz w:val="26"/>
          <w:szCs w:val="26"/>
        </w:rPr>
        <w:t>. Информационное обеспечение электронного аукциона</w:t>
      </w:r>
    </w:p>
    <w:p w:rsidR="009B4522" w:rsidRPr="00F614A4"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F614A4"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bookmarkStart w:id="3" w:name="Par83"/>
      <w:bookmarkEnd w:id="3"/>
      <w:r>
        <w:rPr>
          <w:rFonts w:ascii="Times New Roman" w:hAnsi="Times New Roman" w:cs="Times New Roman"/>
          <w:sz w:val="26"/>
          <w:szCs w:val="26"/>
        </w:rPr>
        <w:t>20</w:t>
      </w:r>
      <w:r w:rsidR="009B4522" w:rsidRPr="00F614A4">
        <w:rPr>
          <w:rFonts w:ascii="Times New Roman" w:hAnsi="Times New Roman" w:cs="Times New Roman"/>
          <w:sz w:val="26"/>
          <w:szCs w:val="26"/>
        </w:rPr>
        <w:t>. К информации о проведении электронного аукциона относятся: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 xml:space="preserve">1) извещения, указанные в </w:t>
      </w:r>
      <w:hyperlink w:anchor="Par42" w:history="1">
        <w:r w:rsidRPr="00F614A4">
          <w:rPr>
            <w:rFonts w:ascii="Times New Roman" w:hAnsi="Times New Roman" w:cs="Times New Roman"/>
            <w:sz w:val="26"/>
            <w:szCs w:val="26"/>
          </w:rPr>
          <w:t>подпункте 4 пункта 2.2</w:t>
        </w:r>
      </w:hyperlink>
      <w:r w:rsidRPr="00F614A4">
        <w:rPr>
          <w:rFonts w:ascii="Times New Roman" w:hAnsi="Times New Roman" w:cs="Times New Roman"/>
          <w:sz w:val="26"/>
          <w:szCs w:val="26"/>
        </w:rPr>
        <w:t xml:space="preserve"> настоящего Положения;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 решение о внесении изменений в Извещение;</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3) проект договора (в случае проведения электронного аукциона по нескольким лотам - проект договора в отношении каждого лота);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4) протоколы, составляемые в ходе организации и проведения электронного аукциона.</w:t>
      </w:r>
    </w:p>
    <w:p w:rsidR="009B4522" w:rsidRPr="00F614A4"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009B4522" w:rsidRPr="00F614A4">
        <w:rPr>
          <w:rFonts w:ascii="Times New Roman" w:hAnsi="Times New Roman" w:cs="Times New Roman"/>
          <w:sz w:val="26"/>
          <w:szCs w:val="26"/>
        </w:rPr>
        <w:t>.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2</w:t>
      </w:r>
      <w:r w:rsidR="00F24A56">
        <w:rPr>
          <w:rFonts w:ascii="Times New Roman" w:hAnsi="Times New Roman" w:cs="Times New Roman"/>
          <w:sz w:val="26"/>
          <w:szCs w:val="26"/>
        </w:rPr>
        <w:t>2</w:t>
      </w:r>
      <w:r w:rsidR="009B4522" w:rsidRPr="00F614A4">
        <w:rPr>
          <w:rFonts w:ascii="Times New Roman" w:hAnsi="Times New Roman" w:cs="Times New Roman"/>
          <w:sz w:val="26"/>
          <w:szCs w:val="26"/>
        </w:rPr>
        <w:t>. Информация о проведении электронного аукциона должна быть доступна для ознакомления без взимания платы.</w:t>
      </w: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2</w:t>
      </w:r>
      <w:r w:rsidR="00F24A56">
        <w:rPr>
          <w:rFonts w:ascii="Times New Roman" w:hAnsi="Times New Roman" w:cs="Times New Roman"/>
          <w:sz w:val="26"/>
          <w:szCs w:val="26"/>
        </w:rPr>
        <w:t>3</w:t>
      </w:r>
      <w:r w:rsidR="009B4522" w:rsidRPr="00F614A4">
        <w:rPr>
          <w:rFonts w:ascii="Times New Roman" w:hAnsi="Times New Roman" w:cs="Times New Roman"/>
          <w:sz w:val="26"/>
          <w:szCs w:val="26"/>
        </w:rPr>
        <w:t xml:space="preserve">. Информация, указанная в </w:t>
      </w:r>
      <w:hyperlink w:anchor="Par83" w:history="1">
        <w:r w:rsidR="009B4522" w:rsidRPr="00F614A4">
          <w:rPr>
            <w:rFonts w:ascii="Times New Roman" w:hAnsi="Times New Roman" w:cs="Times New Roman"/>
            <w:sz w:val="26"/>
            <w:szCs w:val="26"/>
          </w:rPr>
          <w:t>пункте 6.1</w:t>
        </w:r>
      </w:hyperlink>
      <w:r w:rsidR="009B4522" w:rsidRPr="00F614A4">
        <w:rPr>
          <w:rFonts w:ascii="Times New Roman" w:hAnsi="Times New Roman" w:cs="Times New Roman"/>
          <w:sz w:val="26"/>
          <w:szCs w:val="26"/>
        </w:rPr>
        <w:t xml:space="preserve"> настоящего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VII</w:t>
      </w:r>
      <w:r w:rsidR="009B4522" w:rsidRPr="000B492C">
        <w:rPr>
          <w:rFonts w:ascii="Times New Roman" w:hAnsi="Times New Roman" w:cs="Times New Roman"/>
          <w:bCs/>
          <w:sz w:val="26"/>
          <w:szCs w:val="26"/>
        </w:rPr>
        <w:t>. Отказ от проведения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7F73CA" w:rsidP="009B4522">
      <w:pPr>
        <w:autoSpaceDE w:val="0"/>
        <w:autoSpaceDN w:val="0"/>
        <w:adjustRightInd w:val="0"/>
        <w:spacing w:after="0" w:line="240" w:lineRule="auto"/>
        <w:ind w:firstLine="539"/>
        <w:jc w:val="both"/>
        <w:rPr>
          <w:rFonts w:ascii="Times New Roman" w:hAnsi="Times New Roman" w:cs="Times New Roman"/>
          <w:sz w:val="26"/>
          <w:szCs w:val="26"/>
        </w:rPr>
      </w:pPr>
      <w:r w:rsidRPr="007F73CA">
        <w:rPr>
          <w:rFonts w:ascii="Times New Roman" w:hAnsi="Times New Roman" w:cs="Times New Roman"/>
          <w:sz w:val="26"/>
          <w:szCs w:val="26"/>
        </w:rPr>
        <w:t>2</w:t>
      </w:r>
      <w:r w:rsidR="00F24A56">
        <w:rPr>
          <w:rFonts w:ascii="Times New Roman" w:hAnsi="Times New Roman" w:cs="Times New Roman"/>
          <w:sz w:val="26"/>
          <w:szCs w:val="26"/>
        </w:rPr>
        <w:t>4</w:t>
      </w:r>
      <w:r w:rsidR="009B4522" w:rsidRPr="000B492C">
        <w:rPr>
          <w:rFonts w:ascii="Times New Roman" w:hAnsi="Times New Roman" w:cs="Times New Roman"/>
          <w:sz w:val="26"/>
          <w:szCs w:val="26"/>
        </w:rPr>
        <w:t>. Организатор электронного аукциона вправе отказаться от проведения электронного аукциона не позднее чем за пять дней до даты окончания срока подачи заявок.</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lastRenderedPageBreak/>
        <w:t>2</w:t>
      </w:r>
      <w:r w:rsidR="00F24A56">
        <w:rPr>
          <w:rFonts w:ascii="Times New Roman" w:hAnsi="Times New Roman" w:cs="Times New Roman"/>
          <w:sz w:val="26"/>
          <w:szCs w:val="26"/>
        </w:rPr>
        <w:t>5</w:t>
      </w:r>
      <w:r w:rsidRPr="000B492C">
        <w:rPr>
          <w:rFonts w:ascii="Times New Roman" w:hAnsi="Times New Roman" w:cs="Times New Roman"/>
          <w:sz w:val="26"/>
          <w:szCs w:val="26"/>
        </w:rPr>
        <w:t>.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9B4522" w:rsidRPr="000B492C" w:rsidRDefault="007F73CA" w:rsidP="009B4522">
      <w:pPr>
        <w:autoSpaceDE w:val="0"/>
        <w:autoSpaceDN w:val="0"/>
        <w:adjustRightInd w:val="0"/>
        <w:spacing w:after="0" w:line="240" w:lineRule="auto"/>
        <w:ind w:firstLine="539"/>
        <w:jc w:val="both"/>
        <w:rPr>
          <w:rFonts w:ascii="Times New Roman" w:hAnsi="Times New Roman" w:cs="Times New Roman"/>
          <w:sz w:val="26"/>
          <w:szCs w:val="26"/>
        </w:rPr>
      </w:pPr>
      <w:r w:rsidRPr="007F73CA">
        <w:rPr>
          <w:rFonts w:ascii="Times New Roman" w:hAnsi="Times New Roman" w:cs="Times New Roman"/>
          <w:sz w:val="26"/>
          <w:szCs w:val="26"/>
        </w:rPr>
        <w:t>2</w:t>
      </w:r>
      <w:r w:rsidR="00F24A56">
        <w:rPr>
          <w:rFonts w:ascii="Times New Roman" w:hAnsi="Times New Roman" w:cs="Times New Roman"/>
          <w:sz w:val="26"/>
          <w:szCs w:val="26"/>
        </w:rPr>
        <w:t>6</w:t>
      </w:r>
      <w:r w:rsidR="009B4522" w:rsidRPr="000B492C">
        <w:rPr>
          <w:rFonts w:ascii="Times New Roman" w:hAnsi="Times New Roman" w:cs="Times New Roman"/>
          <w:sz w:val="26"/>
          <w:szCs w:val="26"/>
        </w:rPr>
        <w:t>.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VIII</w:t>
      </w:r>
      <w:r w:rsidR="009B4522" w:rsidRPr="000B492C">
        <w:rPr>
          <w:rFonts w:ascii="Times New Roman" w:hAnsi="Times New Roman" w:cs="Times New Roman"/>
          <w:bCs/>
          <w:sz w:val="26"/>
          <w:szCs w:val="26"/>
        </w:rPr>
        <w:t>. Содержание Извещения</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2</w:t>
      </w:r>
      <w:r w:rsidR="00F24A56">
        <w:rPr>
          <w:rFonts w:ascii="Times New Roman" w:hAnsi="Times New Roman" w:cs="Times New Roman"/>
          <w:sz w:val="26"/>
          <w:szCs w:val="26"/>
        </w:rPr>
        <w:t>7</w:t>
      </w:r>
      <w:r w:rsidR="009B4522" w:rsidRPr="00F614A4">
        <w:rPr>
          <w:rFonts w:ascii="Times New Roman" w:hAnsi="Times New Roman" w:cs="Times New Roman"/>
          <w:sz w:val="26"/>
          <w:szCs w:val="26"/>
        </w:rPr>
        <w:t>. В Извещении должны быть указаны следующие сведения: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 форма торгов: открытый аукцион в электронной форме на право размещения нестационарного торгового объекта;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 предмет электронного аукциона;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 xml:space="preserve">3) основание для проведения электронного </w:t>
      </w:r>
      <w:r w:rsidRPr="00DC5B73">
        <w:rPr>
          <w:rFonts w:ascii="Times New Roman" w:hAnsi="Times New Roman" w:cs="Times New Roman"/>
          <w:sz w:val="26"/>
          <w:szCs w:val="26"/>
        </w:rPr>
        <w:t>аукциона (постановление Администрации Одинцовского городского округа Московской области);</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5) адрес ЕПТ в информационно-телекоммуникационной сети Интернет;</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6) адрес электронной площадки в информационно-телекоммуникационной сети Интернет;</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8) требования к участникам электронного аукциона: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 xml:space="preserve">отсутствие факта приостановления деятельности в порядке, предусмотренном </w:t>
      </w:r>
      <w:hyperlink r:id="rId14" w:history="1">
        <w:r w:rsidRPr="00F614A4">
          <w:rPr>
            <w:rFonts w:ascii="Times New Roman" w:hAnsi="Times New Roman" w:cs="Times New Roman"/>
            <w:sz w:val="26"/>
            <w:szCs w:val="26"/>
          </w:rPr>
          <w:t>Кодексом</w:t>
        </w:r>
      </w:hyperlink>
      <w:r w:rsidRPr="00F614A4">
        <w:rPr>
          <w:rFonts w:ascii="Times New Roman" w:hAnsi="Times New Roman" w:cs="Times New Roman"/>
          <w:sz w:val="26"/>
          <w:szCs w:val="26"/>
        </w:rPr>
        <w:t xml:space="preserve"> Российской Федерации об административных правонарушениях, на день подачи заявки;</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9) требования к содержанию и составу заявки;</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10) срок, в течение которого организатор электронного аукциона вправе отказаться от проведения электронного аукциона;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11) срок, порядок направления запроса и предоставления разъяснений положений Извещения;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12) дата начала и окончания срока предоставления участникам электронного аукциона разъяснений положений Извещения;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13) начальная (минимальная) цена договора (лота);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«шаг аукциона»</w:t>
      </w:r>
      <w:r w:rsidRPr="00F614A4">
        <w:rPr>
          <w:rFonts w:ascii="Times New Roman" w:hAnsi="Times New Roman" w:cs="Times New Roman"/>
          <w:sz w:val="26"/>
          <w:szCs w:val="26"/>
        </w:rPr>
        <w:t>;</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15) требования о задатке, размер задатка и порядок его внесения, срок и порядок возврата задатка;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17) порядок подачи заявки;</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lastRenderedPageBreak/>
        <w:t>18) порядок отзыва заявки;</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19) дата, время начала и окончания срока подачи заявок;</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20) дата, время начала и окончания срока рассмотрения заявок;</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21) дата проведения электронного аукциона;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22) условия признания участника электронного аукциона победителем электронного аукциона;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23) условия признания победителя либо единственного участника электронного аукциона уклонившимся от заключения договора;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24) срок и порядок заключения договора;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25) форма, сроки, порядок оплаты по договору;</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26) иные сведения, установленные настоящим Положением.</w:t>
      </w: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2</w:t>
      </w:r>
      <w:r w:rsidR="00F24A56">
        <w:rPr>
          <w:rFonts w:ascii="Times New Roman" w:hAnsi="Times New Roman" w:cs="Times New Roman"/>
          <w:sz w:val="26"/>
          <w:szCs w:val="26"/>
        </w:rPr>
        <w:t>8</w:t>
      </w:r>
      <w:r w:rsidR="009B4522" w:rsidRPr="00F614A4">
        <w:rPr>
          <w:rFonts w:ascii="Times New Roman" w:hAnsi="Times New Roman" w:cs="Times New Roman"/>
          <w:sz w:val="26"/>
          <w:szCs w:val="26"/>
        </w:rPr>
        <w:t xml:space="preserve">. Форма </w:t>
      </w:r>
      <w:hyperlink w:anchor="Par321" w:history="1">
        <w:r w:rsidR="009B4522" w:rsidRPr="00F614A4">
          <w:rPr>
            <w:rFonts w:ascii="Times New Roman" w:hAnsi="Times New Roman" w:cs="Times New Roman"/>
            <w:sz w:val="26"/>
            <w:szCs w:val="26"/>
          </w:rPr>
          <w:t>Извещения</w:t>
        </w:r>
      </w:hyperlink>
      <w:r w:rsidR="009B4522" w:rsidRPr="00F614A4">
        <w:rPr>
          <w:rFonts w:ascii="Times New Roman" w:hAnsi="Times New Roman" w:cs="Times New Roman"/>
          <w:sz w:val="26"/>
          <w:szCs w:val="26"/>
        </w:rPr>
        <w:t xml:space="preserve"> является приложением к настоящему Положению.</w:t>
      </w: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F24A56">
        <w:rPr>
          <w:rFonts w:ascii="Times New Roman" w:hAnsi="Times New Roman" w:cs="Times New Roman"/>
          <w:sz w:val="26"/>
          <w:szCs w:val="26"/>
        </w:rPr>
        <w:t>2</w:t>
      </w:r>
      <w:r w:rsidR="00F24A56">
        <w:rPr>
          <w:rFonts w:ascii="Times New Roman" w:hAnsi="Times New Roman" w:cs="Times New Roman"/>
          <w:sz w:val="26"/>
          <w:szCs w:val="26"/>
        </w:rPr>
        <w:t>9</w:t>
      </w:r>
      <w:r w:rsidR="009B4522" w:rsidRPr="00F614A4">
        <w:rPr>
          <w:rFonts w:ascii="Times New Roman" w:hAnsi="Times New Roman" w:cs="Times New Roman"/>
          <w:sz w:val="26"/>
          <w:szCs w:val="26"/>
        </w:rPr>
        <w:t>.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9B4522" w:rsidRPr="00F614A4"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IX</w:t>
      </w:r>
      <w:r w:rsidR="009B4522" w:rsidRPr="000B492C">
        <w:rPr>
          <w:rFonts w:ascii="Times New Roman" w:hAnsi="Times New Roman" w:cs="Times New Roman"/>
          <w:bCs/>
          <w:sz w:val="26"/>
          <w:szCs w:val="26"/>
        </w:rPr>
        <w:t>. Внесение изменений в Извещение</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w:t>
      </w:r>
      <w:r w:rsidR="009B4522" w:rsidRPr="000B492C">
        <w:rPr>
          <w:rFonts w:ascii="Times New Roman" w:hAnsi="Times New Roman" w:cs="Times New Roman"/>
          <w:sz w:val="26"/>
          <w:szCs w:val="26"/>
        </w:rPr>
        <w:t>.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9B4522" w:rsidRPr="000B492C"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9B4522" w:rsidRPr="000B492C">
        <w:rPr>
          <w:rFonts w:ascii="Times New Roman" w:hAnsi="Times New Roman" w:cs="Times New Roman"/>
          <w:sz w:val="26"/>
          <w:szCs w:val="26"/>
        </w:rPr>
        <w:t>. Изменение предмета договора и увеличение размера задатка не допускаются.</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w:t>
      </w:r>
      <w:r w:rsidR="009B4522" w:rsidRPr="000B492C">
        <w:rPr>
          <w:rFonts w:ascii="Times New Roman" w:hAnsi="Times New Roman" w:cs="Times New Roman"/>
          <w:bCs/>
          <w:sz w:val="26"/>
          <w:szCs w:val="26"/>
        </w:rPr>
        <w:t>. Разъяснение положений Извещения</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3</w:t>
      </w:r>
      <w:r w:rsidR="00F24A56">
        <w:rPr>
          <w:rFonts w:ascii="Times New Roman" w:hAnsi="Times New Roman" w:cs="Times New Roman"/>
          <w:sz w:val="26"/>
          <w:szCs w:val="26"/>
        </w:rPr>
        <w:t>2</w:t>
      </w:r>
      <w:r w:rsidR="009B4522" w:rsidRPr="000B492C">
        <w:rPr>
          <w:rFonts w:ascii="Times New Roman" w:hAnsi="Times New Roman" w:cs="Times New Roman"/>
          <w:sz w:val="26"/>
          <w:szCs w:val="26"/>
        </w:rPr>
        <w:t>.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3</w:t>
      </w:r>
      <w:r w:rsidR="00F24A56">
        <w:rPr>
          <w:rFonts w:ascii="Times New Roman" w:hAnsi="Times New Roman" w:cs="Times New Roman"/>
          <w:sz w:val="26"/>
          <w:szCs w:val="26"/>
        </w:rPr>
        <w:t>3</w:t>
      </w:r>
      <w:r w:rsidR="009B4522" w:rsidRPr="000B492C">
        <w:rPr>
          <w:rFonts w:ascii="Times New Roman" w:hAnsi="Times New Roman" w:cs="Times New Roman"/>
          <w:sz w:val="26"/>
          <w:szCs w:val="26"/>
        </w:rPr>
        <w:t>.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9B4522" w:rsidRPr="000B492C"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lastRenderedPageBreak/>
        <w:t>3</w:t>
      </w:r>
      <w:r w:rsidR="00F24A56">
        <w:rPr>
          <w:rFonts w:ascii="Times New Roman" w:hAnsi="Times New Roman" w:cs="Times New Roman"/>
          <w:sz w:val="26"/>
          <w:szCs w:val="26"/>
        </w:rPr>
        <w:t>4</w:t>
      </w:r>
      <w:r w:rsidR="009B4522" w:rsidRPr="000B492C">
        <w:rPr>
          <w:rFonts w:ascii="Times New Roman" w:hAnsi="Times New Roman" w:cs="Times New Roman"/>
          <w:sz w:val="26"/>
          <w:szCs w:val="26"/>
        </w:rPr>
        <w:t>. Разъяснение положений Извещения не должно изменять его суть.</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XI</w:t>
      </w:r>
      <w:r w:rsidR="009B4522" w:rsidRPr="000B492C">
        <w:rPr>
          <w:rFonts w:ascii="Times New Roman" w:hAnsi="Times New Roman" w:cs="Times New Roman"/>
          <w:bCs/>
          <w:sz w:val="26"/>
          <w:szCs w:val="26"/>
        </w:rPr>
        <w:t>. Требования к содержанию и составу заявки</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3</w:t>
      </w:r>
      <w:r w:rsidR="00F24A56">
        <w:rPr>
          <w:rFonts w:ascii="Times New Roman" w:hAnsi="Times New Roman" w:cs="Times New Roman"/>
          <w:sz w:val="26"/>
          <w:szCs w:val="26"/>
        </w:rPr>
        <w:t>5</w:t>
      </w:r>
      <w:r w:rsidR="009B4522" w:rsidRPr="00F614A4">
        <w:rPr>
          <w:rFonts w:ascii="Times New Roman" w:hAnsi="Times New Roman" w:cs="Times New Roman"/>
          <w:sz w:val="26"/>
          <w:szCs w:val="26"/>
        </w:rPr>
        <w:t>. Заявка состоит из двух частей. Обе части заявки подаются заявителем одновременно.</w:t>
      </w: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bookmarkStart w:id="4" w:name="Par146"/>
      <w:bookmarkEnd w:id="4"/>
      <w:r w:rsidRPr="007F73CA">
        <w:rPr>
          <w:rFonts w:ascii="Times New Roman" w:hAnsi="Times New Roman" w:cs="Times New Roman"/>
          <w:sz w:val="26"/>
          <w:szCs w:val="26"/>
        </w:rPr>
        <w:t>3</w:t>
      </w:r>
      <w:r w:rsidR="00F24A56">
        <w:rPr>
          <w:rFonts w:ascii="Times New Roman" w:hAnsi="Times New Roman" w:cs="Times New Roman"/>
          <w:sz w:val="26"/>
          <w:szCs w:val="26"/>
        </w:rPr>
        <w:t>6</w:t>
      </w:r>
      <w:r w:rsidR="009B4522" w:rsidRPr="00F614A4">
        <w:rPr>
          <w:rFonts w:ascii="Times New Roman" w:hAnsi="Times New Roman" w:cs="Times New Roman"/>
          <w:sz w:val="26"/>
          <w:szCs w:val="26"/>
        </w:rPr>
        <w:t>.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 xml:space="preserve">Первая часть </w:t>
      </w:r>
      <w:hyperlink w:anchor="Par521" w:history="1">
        <w:r w:rsidRPr="00F614A4">
          <w:rPr>
            <w:rFonts w:ascii="Times New Roman" w:hAnsi="Times New Roman" w:cs="Times New Roman"/>
            <w:sz w:val="26"/>
            <w:szCs w:val="26"/>
          </w:rPr>
          <w:t>заявки</w:t>
        </w:r>
      </w:hyperlink>
      <w:r w:rsidRPr="00F614A4">
        <w:rPr>
          <w:rFonts w:ascii="Times New Roman" w:hAnsi="Times New Roman" w:cs="Times New Roman"/>
          <w:sz w:val="26"/>
          <w:szCs w:val="26"/>
        </w:rPr>
        <w:t xml:space="preserve"> оформляется по форме, содержащейся в Извещении (приложение 1 к Извещению).</w:t>
      </w: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bookmarkStart w:id="5" w:name="Par148"/>
      <w:bookmarkEnd w:id="5"/>
      <w:r w:rsidRPr="007F73CA">
        <w:rPr>
          <w:rFonts w:ascii="Times New Roman" w:hAnsi="Times New Roman" w:cs="Times New Roman"/>
          <w:sz w:val="26"/>
          <w:szCs w:val="26"/>
        </w:rPr>
        <w:t>3</w:t>
      </w:r>
      <w:r w:rsidR="00F24A56">
        <w:rPr>
          <w:rFonts w:ascii="Times New Roman" w:hAnsi="Times New Roman" w:cs="Times New Roman"/>
          <w:sz w:val="26"/>
          <w:szCs w:val="26"/>
        </w:rPr>
        <w:t>7</w:t>
      </w:r>
      <w:r w:rsidR="009B4522" w:rsidRPr="00F614A4">
        <w:rPr>
          <w:rFonts w:ascii="Times New Roman" w:hAnsi="Times New Roman" w:cs="Times New Roman"/>
          <w:sz w:val="26"/>
          <w:szCs w:val="26"/>
        </w:rPr>
        <w:t>. Вторая часть заявки должна содержать:</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3) документы, подтверждающие соответствие участника электронного аукциона требованиям, установленным Извещением, в том числе:</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для юридических лиц:</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документ, подтверждающий право лица действовать от имени заявителя;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выписка из Единого государственного реестра юридических лиц, полученная не ранее чем за один месяц до дня размещения Извещения;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 xml:space="preserve">заявление об отсутствии решений о приостановлении деятельности заявителя в порядке, предусмотренном </w:t>
      </w:r>
      <w:hyperlink r:id="rId15" w:history="1">
        <w:r w:rsidRPr="00F614A4">
          <w:rPr>
            <w:rFonts w:ascii="Times New Roman" w:hAnsi="Times New Roman" w:cs="Times New Roman"/>
            <w:sz w:val="26"/>
            <w:szCs w:val="26"/>
          </w:rPr>
          <w:t>Кодексом</w:t>
        </w:r>
      </w:hyperlink>
      <w:r w:rsidRPr="00F614A4">
        <w:rPr>
          <w:rFonts w:ascii="Times New Roman" w:hAnsi="Times New Roman" w:cs="Times New Roman"/>
          <w:sz w:val="26"/>
          <w:szCs w:val="26"/>
        </w:rPr>
        <w:t xml:space="preserve"> Российской Федерации об административных правонарушениях;</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для индивидуальных предпринимателей:</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документ, подтверждающий право лица действовать от имени заявителя (в случае, если заявку подает представитель заявителя);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lastRenderedPageBreak/>
        <w:t xml:space="preserve">заявление об отсутствии решений о приостановлении деятельности заявителя в порядке, предусмотренном </w:t>
      </w:r>
      <w:hyperlink r:id="rId16" w:history="1">
        <w:r w:rsidRPr="00F614A4">
          <w:rPr>
            <w:rFonts w:ascii="Times New Roman" w:hAnsi="Times New Roman" w:cs="Times New Roman"/>
            <w:sz w:val="26"/>
            <w:szCs w:val="26"/>
          </w:rPr>
          <w:t>Кодексом</w:t>
        </w:r>
      </w:hyperlink>
      <w:r w:rsidRPr="00F614A4">
        <w:rPr>
          <w:rFonts w:ascii="Times New Roman" w:hAnsi="Times New Roman" w:cs="Times New Roman"/>
          <w:sz w:val="26"/>
          <w:szCs w:val="26"/>
        </w:rPr>
        <w:t xml:space="preserve"> Российской Федерации об административных правонарушениях;</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заявление об отсутствии решения арбитражного суда о признании банкротом и об открытии конкурсного производства.</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9B4522" w:rsidRPr="00F614A4"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F614A4">
        <w:rPr>
          <w:rFonts w:ascii="Times New Roman" w:hAnsi="Times New Roman" w:cs="Times New Roman"/>
          <w:sz w:val="26"/>
          <w:szCs w:val="26"/>
        </w:rPr>
        <w:t xml:space="preserve">Вторая часть </w:t>
      </w:r>
      <w:hyperlink w:anchor="Par555" w:history="1">
        <w:r w:rsidRPr="00F614A4">
          <w:rPr>
            <w:rFonts w:ascii="Times New Roman" w:hAnsi="Times New Roman" w:cs="Times New Roman"/>
            <w:sz w:val="26"/>
            <w:szCs w:val="26"/>
          </w:rPr>
          <w:t>заявки</w:t>
        </w:r>
      </w:hyperlink>
      <w:r w:rsidRPr="00F614A4">
        <w:rPr>
          <w:rFonts w:ascii="Times New Roman" w:hAnsi="Times New Roman" w:cs="Times New Roman"/>
          <w:sz w:val="26"/>
          <w:szCs w:val="26"/>
        </w:rPr>
        <w:t xml:space="preserve"> оформляется по форме, содержащейся в Извещении (приложение 2 к Извещению).</w:t>
      </w:r>
    </w:p>
    <w:p w:rsidR="009B4522" w:rsidRPr="00F614A4"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3</w:t>
      </w:r>
      <w:r w:rsidR="00F24A56">
        <w:rPr>
          <w:rFonts w:ascii="Times New Roman" w:hAnsi="Times New Roman" w:cs="Times New Roman"/>
          <w:sz w:val="26"/>
          <w:szCs w:val="26"/>
        </w:rPr>
        <w:t>8</w:t>
      </w:r>
      <w:r w:rsidR="009B4522" w:rsidRPr="00F614A4">
        <w:rPr>
          <w:rFonts w:ascii="Times New Roman" w:hAnsi="Times New Roman" w:cs="Times New Roman"/>
          <w:sz w:val="26"/>
          <w:szCs w:val="26"/>
        </w:rPr>
        <w:t>.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9B4522" w:rsidRPr="00F614A4"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XII</w:t>
      </w:r>
      <w:r w:rsidR="009B4522" w:rsidRPr="000B492C">
        <w:rPr>
          <w:rFonts w:ascii="Times New Roman" w:hAnsi="Times New Roman" w:cs="Times New Roman"/>
          <w:bCs/>
          <w:sz w:val="26"/>
          <w:szCs w:val="26"/>
        </w:rPr>
        <w:t>. Срок, порядок подачи и регистрации заявок</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DC5B73" w:rsidRDefault="007F73CA" w:rsidP="009B4522">
      <w:pPr>
        <w:autoSpaceDE w:val="0"/>
        <w:autoSpaceDN w:val="0"/>
        <w:adjustRightInd w:val="0"/>
        <w:spacing w:after="0" w:line="240" w:lineRule="auto"/>
        <w:ind w:firstLine="540"/>
        <w:jc w:val="both"/>
        <w:rPr>
          <w:rFonts w:ascii="Times New Roman" w:hAnsi="Times New Roman" w:cs="Times New Roman"/>
          <w:sz w:val="26"/>
          <w:szCs w:val="26"/>
        </w:rPr>
      </w:pPr>
      <w:r w:rsidRPr="007F73CA">
        <w:rPr>
          <w:rFonts w:ascii="Times New Roman" w:hAnsi="Times New Roman" w:cs="Times New Roman"/>
          <w:sz w:val="26"/>
          <w:szCs w:val="26"/>
        </w:rPr>
        <w:t>3</w:t>
      </w:r>
      <w:r w:rsidR="00F24A56">
        <w:rPr>
          <w:rFonts w:ascii="Times New Roman" w:hAnsi="Times New Roman" w:cs="Times New Roman"/>
          <w:sz w:val="26"/>
          <w:szCs w:val="26"/>
        </w:rPr>
        <w:t>9</w:t>
      </w:r>
      <w:r w:rsidR="009B4522" w:rsidRPr="00DC5B73">
        <w:rPr>
          <w:rFonts w:ascii="Times New Roman" w:hAnsi="Times New Roman" w:cs="Times New Roman"/>
          <w:sz w:val="26"/>
          <w:szCs w:val="26"/>
        </w:rPr>
        <w:t xml:space="preserve">. Лица, получившие аккредитацию на электронной площадке, вправе подать заявку в любой момент с </w:t>
      </w:r>
      <w:r w:rsidR="009B4522">
        <w:rPr>
          <w:rFonts w:ascii="Times New Roman" w:hAnsi="Times New Roman" w:cs="Times New Roman"/>
          <w:sz w:val="26"/>
          <w:szCs w:val="26"/>
        </w:rPr>
        <w:t>даты</w:t>
      </w:r>
      <w:r w:rsidR="009B4522" w:rsidRPr="00DC5B73">
        <w:rPr>
          <w:rFonts w:ascii="Times New Roman" w:hAnsi="Times New Roman" w:cs="Times New Roman"/>
          <w:sz w:val="26"/>
          <w:szCs w:val="26"/>
        </w:rPr>
        <w:t xml:space="preserve"> размещения на электронной площадке Извещения до указанных в Извещении даты и времени окончания срока подачи заявок.</w:t>
      </w:r>
    </w:p>
    <w:p w:rsidR="009B4522" w:rsidRPr="00DC5B73"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40</w:t>
      </w:r>
      <w:r w:rsidR="009B4522" w:rsidRPr="00DC5B73">
        <w:rPr>
          <w:rFonts w:ascii="Times New Roman" w:hAnsi="Times New Roman" w:cs="Times New Roman"/>
          <w:sz w:val="26"/>
          <w:szCs w:val="26"/>
        </w:rPr>
        <w:t xml:space="preserve">.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ar146" w:history="1">
        <w:r w:rsidR="009B4522" w:rsidRPr="000C7B78">
          <w:rPr>
            <w:rFonts w:ascii="Times New Roman" w:hAnsi="Times New Roman" w:cs="Times New Roman"/>
            <w:sz w:val="26"/>
            <w:szCs w:val="26"/>
          </w:rPr>
          <w:t xml:space="preserve">пунктами </w:t>
        </w:r>
        <w:r w:rsidR="000C7B78" w:rsidRPr="000C7B78">
          <w:rPr>
            <w:rFonts w:ascii="Times New Roman" w:hAnsi="Times New Roman" w:cs="Times New Roman"/>
            <w:sz w:val="26"/>
            <w:szCs w:val="26"/>
          </w:rPr>
          <w:t>37</w:t>
        </w:r>
      </w:hyperlink>
      <w:r w:rsidR="009B4522" w:rsidRPr="000C7B78">
        <w:rPr>
          <w:rFonts w:ascii="Times New Roman" w:hAnsi="Times New Roman" w:cs="Times New Roman"/>
          <w:sz w:val="26"/>
          <w:szCs w:val="26"/>
        </w:rPr>
        <w:t xml:space="preserve"> и </w:t>
      </w:r>
      <w:hyperlink w:anchor="Par148" w:history="1">
        <w:r w:rsidR="000C7B78" w:rsidRPr="000C7B78">
          <w:rPr>
            <w:rFonts w:ascii="Times New Roman" w:hAnsi="Times New Roman" w:cs="Times New Roman"/>
            <w:sz w:val="26"/>
            <w:szCs w:val="26"/>
          </w:rPr>
          <w:t>37</w:t>
        </w:r>
      </w:hyperlink>
      <w:r w:rsidR="009B4522" w:rsidRPr="00DC5B73">
        <w:rPr>
          <w:rFonts w:ascii="Times New Roman" w:hAnsi="Times New Roman" w:cs="Times New Roman"/>
          <w:sz w:val="26"/>
          <w:szCs w:val="26"/>
        </w:rPr>
        <w:t xml:space="preserve"> настоящего Положения. Указанные электронные документы подаются одновременно.</w:t>
      </w:r>
    </w:p>
    <w:p w:rsidR="009B4522" w:rsidRPr="00DC5B73"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w:t>
      </w:r>
      <w:r w:rsidR="009B4522" w:rsidRPr="00DC5B73">
        <w:rPr>
          <w:rFonts w:ascii="Times New Roman" w:hAnsi="Times New Roman" w:cs="Times New Roman"/>
          <w:sz w:val="26"/>
          <w:szCs w:val="26"/>
        </w:rPr>
        <w:t>.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9B4522" w:rsidRPr="00DC5B73"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DC5B73">
        <w:rPr>
          <w:rFonts w:ascii="Times New Roman" w:hAnsi="Times New Roman" w:cs="Times New Roman"/>
          <w:sz w:val="26"/>
          <w:szCs w:val="26"/>
        </w:rPr>
        <w:t>4</w:t>
      </w:r>
      <w:r w:rsidR="00F24A56">
        <w:rPr>
          <w:rFonts w:ascii="Times New Roman" w:hAnsi="Times New Roman" w:cs="Times New Roman"/>
          <w:sz w:val="26"/>
          <w:szCs w:val="26"/>
        </w:rPr>
        <w:t>2</w:t>
      </w:r>
      <w:r w:rsidRPr="00DC5B73">
        <w:rPr>
          <w:rFonts w:ascii="Times New Roman" w:hAnsi="Times New Roman" w:cs="Times New Roman"/>
          <w:sz w:val="26"/>
          <w:szCs w:val="26"/>
        </w:rPr>
        <w:t>.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9B4522" w:rsidRPr="00DC5B73"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XIII</w:t>
      </w:r>
      <w:r w:rsidR="009B4522" w:rsidRPr="000B492C">
        <w:rPr>
          <w:rFonts w:ascii="Times New Roman" w:hAnsi="Times New Roman" w:cs="Times New Roman"/>
          <w:bCs/>
          <w:sz w:val="26"/>
          <w:szCs w:val="26"/>
        </w:rPr>
        <w:t>. Отзыв заявок до окончания срока подачи заявок</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7F73CA" w:rsidP="009B4522">
      <w:pPr>
        <w:autoSpaceDE w:val="0"/>
        <w:autoSpaceDN w:val="0"/>
        <w:adjustRightInd w:val="0"/>
        <w:spacing w:after="0" w:line="240" w:lineRule="auto"/>
        <w:ind w:firstLine="539"/>
        <w:jc w:val="both"/>
        <w:rPr>
          <w:rFonts w:ascii="Times New Roman" w:hAnsi="Times New Roman" w:cs="Times New Roman"/>
          <w:sz w:val="26"/>
          <w:szCs w:val="26"/>
        </w:rPr>
      </w:pPr>
      <w:r w:rsidRPr="007F73CA">
        <w:rPr>
          <w:rFonts w:ascii="Times New Roman" w:hAnsi="Times New Roman" w:cs="Times New Roman"/>
          <w:sz w:val="26"/>
          <w:szCs w:val="26"/>
        </w:rPr>
        <w:t>4</w:t>
      </w:r>
      <w:r w:rsidR="00F24A56">
        <w:rPr>
          <w:rFonts w:ascii="Times New Roman" w:hAnsi="Times New Roman" w:cs="Times New Roman"/>
          <w:sz w:val="26"/>
          <w:szCs w:val="26"/>
        </w:rPr>
        <w:t>3</w:t>
      </w:r>
      <w:r w:rsidR="009B4522" w:rsidRPr="000B492C">
        <w:rPr>
          <w:rFonts w:ascii="Times New Roman" w:hAnsi="Times New Roman" w:cs="Times New Roman"/>
          <w:sz w:val="26"/>
          <w:szCs w:val="26"/>
        </w:rPr>
        <w:t>.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9B4522" w:rsidRPr="000B492C" w:rsidRDefault="007F73CA" w:rsidP="009B4522">
      <w:pPr>
        <w:autoSpaceDE w:val="0"/>
        <w:autoSpaceDN w:val="0"/>
        <w:adjustRightInd w:val="0"/>
        <w:spacing w:after="0" w:line="240" w:lineRule="auto"/>
        <w:ind w:firstLine="539"/>
        <w:jc w:val="both"/>
        <w:rPr>
          <w:rFonts w:ascii="Times New Roman" w:hAnsi="Times New Roman" w:cs="Times New Roman"/>
          <w:sz w:val="26"/>
          <w:szCs w:val="26"/>
        </w:rPr>
      </w:pPr>
      <w:r w:rsidRPr="00AD5E70">
        <w:rPr>
          <w:rFonts w:ascii="Times New Roman" w:hAnsi="Times New Roman" w:cs="Times New Roman"/>
          <w:sz w:val="26"/>
          <w:szCs w:val="26"/>
        </w:rPr>
        <w:t>4</w:t>
      </w:r>
      <w:r w:rsidR="00F24A56">
        <w:rPr>
          <w:rFonts w:ascii="Times New Roman" w:hAnsi="Times New Roman" w:cs="Times New Roman"/>
          <w:sz w:val="26"/>
          <w:szCs w:val="26"/>
        </w:rPr>
        <w:t>4</w:t>
      </w:r>
      <w:r w:rsidR="009B4522" w:rsidRPr="000B492C">
        <w:rPr>
          <w:rFonts w:ascii="Times New Roman" w:hAnsi="Times New Roman" w:cs="Times New Roman"/>
          <w:sz w:val="26"/>
          <w:szCs w:val="26"/>
        </w:rPr>
        <w:t>.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982ED7" w:rsidRDefault="008933BC" w:rsidP="00982ED7">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XIV</w:t>
      </w:r>
      <w:r w:rsidR="009B4522" w:rsidRPr="000B492C">
        <w:rPr>
          <w:rFonts w:ascii="Times New Roman" w:hAnsi="Times New Roman" w:cs="Times New Roman"/>
          <w:bCs/>
          <w:sz w:val="26"/>
          <w:szCs w:val="26"/>
        </w:rPr>
        <w:t>. Порядок внесения задатка</w:t>
      </w:r>
    </w:p>
    <w:p w:rsidR="009B4522" w:rsidRPr="000B492C" w:rsidRDefault="00AD5E70" w:rsidP="009B4522">
      <w:pPr>
        <w:autoSpaceDE w:val="0"/>
        <w:autoSpaceDN w:val="0"/>
        <w:adjustRightInd w:val="0"/>
        <w:spacing w:after="0" w:line="240" w:lineRule="auto"/>
        <w:ind w:firstLine="540"/>
        <w:jc w:val="both"/>
        <w:rPr>
          <w:rFonts w:ascii="Times New Roman" w:hAnsi="Times New Roman" w:cs="Times New Roman"/>
          <w:sz w:val="26"/>
          <w:szCs w:val="26"/>
        </w:rPr>
      </w:pPr>
      <w:r w:rsidRPr="00AD5E70">
        <w:rPr>
          <w:rFonts w:ascii="Times New Roman" w:hAnsi="Times New Roman" w:cs="Times New Roman"/>
          <w:sz w:val="26"/>
          <w:szCs w:val="26"/>
        </w:rPr>
        <w:t>4</w:t>
      </w:r>
      <w:r w:rsidR="00F24A56">
        <w:rPr>
          <w:rFonts w:ascii="Times New Roman" w:hAnsi="Times New Roman" w:cs="Times New Roman"/>
          <w:sz w:val="26"/>
          <w:szCs w:val="26"/>
        </w:rPr>
        <w:t>5</w:t>
      </w:r>
      <w:r w:rsidR="009B4522" w:rsidRPr="000B492C">
        <w:rPr>
          <w:rFonts w:ascii="Times New Roman" w:hAnsi="Times New Roman" w:cs="Times New Roman"/>
          <w:sz w:val="26"/>
          <w:szCs w:val="26"/>
        </w:rPr>
        <w:t>. Для участия в электронном аукционе устанавлива</w:t>
      </w:r>
      <w:r w:rsidR="00E3545F">
        <w:rPr>
          <w:rFonts w:ascii="Times New Roman" w:hAnsi="Times New Roman" w:cs="Times New Roman"/>
          <w:sz w:val="26"/>
          <w:szCs w:val="26"/>
        </w:rPr>
        <w:t>ется</w:t>
      </w:r>
      <w:r w:rsidR="009B4522" w:rsidRPr="000B492C">
        <w:rPr>
          <w:rFonts w:ascii="Times New Roman" w:hAnsi="Times New Roman" w:cs="Times New Roman"/>
          <w:sz w:val="26"/>
          <w:szCs w:val="26"/>
        </w:rPr>
        <w:t xml:space="preserve"> требование о предоставлении задатка в размере, указанном в Извещении.</w:t>
      </w:r>
    </w:p>
    <w:p w:rsidR="009B4522" w:rsidRPr="000B492C" w:rsidRDefault="00AD5E70" w:rsidP="009B4522">
      <w:pPr>
        <w:autoSpaceDE w:val="0"/>
        <w:autoSpaceDN w:val="0"/>
        <w:adjustRightInd w:val="0"/>
        <w:spacing w:after="0" w:line="240" w:lineRule="auto"/>
        <w:ind w:firstLine="540"/>
        <w:jc w:val="both"/>
        <w:rPr>
          <w:rFonts w:ascii="Times New Roman" w:hAnsi="Times New Roman" w:cs="Times New Roman"/>
          <w:sz w:val="26"/>
          <w:szCs w:val="26"/>
        </w:rPr>
      </w:pPr>
      <w:r w:rsidRPr="00AD5E70">
        <w:rPr>
          <w:rFonts w:ascii="Times New Roman" w:hAnsi="Times New Roman" w:cs="Times New Roman"/>
          <w:sz w:val="26"/>
          <w:szCs w:val="26"/>
        </w:rPr>
        <w:t>4</w:t>
      </w:r>
      <w:r w:rsidR="00F24A56">
        <w:rPr>
          <w:rFonts w:ascii="Times New Roman" w:hAnsi="Times New Roman" w:cs="Times New Roman"/>
          <w:sz w:val="26"/>
          <w:szCs w:val="26"/>
        </w:rPr>
        <w:t>6</w:t>
      </w:r>
      <w:r w:rsidR="009B4522" w:rsidRPr="000B492C">
        <w:rPr>
          <w:rFonts w:ascii="Times New Roman" w:hAnsi="Times New Roman" w:cs="Times New Roman"/>
          <w:sz w:val="26"/>
          <w:szCs w:val="26"/>
        </w:rPr>
        <w:t xml:space="preserve">.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w:t>
      </w:r>
      <w:r w:rsidR="009B4522" w:rsidRPr="000B492C">
        <w:rPr>
          <w:rFonts w:ascii="Times New Roman" w:hAnsi="Times New Roman" w:cs="Times New Roman"/>
          <w:sz w:val="26"/>
          <w:szCs w:val="26"/>
        </w:rPr>
        <w:lastRenderedPageBreak/>
        <w:t>отношении которых не осуществлено блокирование операций по счету, в размере не менее чем размер обеспечения заявки, указанный в Извещении.</w:t>
      </w:r>
    </w:p>
    <w:p w:rsidR="009B4522" w:rsidRPr="000B492C" w:rsidRDefault="00AD5E70" w:rsidP="009B4522">
      <w:pPr>
        <w:autoSpaceDE w:val="0"/>
        <w:autoSpaceDN w:val="0"/>
        <w:adjustRightInd w:val="0"/>
        <w:spacing w:after="0" w:line="240" w:lineRule="auto"/>
        <w:ind w:firstLine="540"/>
        <w:jc w:val="both"/>
        <w:rPr>
          <w:rFonts w:ascii="Times New Roman" w:hAnsi="Times New Roman" w:cs="Times New Roman"/>
          <w:sz w:val="26"/>
          <w:szCs w:val="26"/>
        </w:rPr>
      </w:pPr>
      <w:r w:rsidRPr="00AD5E70">
        <w:rPr>
          <w:rFonts w:ascii="Times New Roman" w:hAnsi="Times New Roman" w:cs="Times New Roman"/>
          <w:sz w:val="26"/>
          <w:szCs w:val="26"/>
        </w:rPr>
        <w:t>4</w:t>
      </w:r>
      <w:r w:rsidR="00F24A56">
        <w:rPr>
          <w:rFonts w:ascii="Times New Roman" w:hAnsi="Times New Roman" w:cs="Times New Roman"/>
          <w:sz w:val="26"/>
          <w:szCs w:val="26"/>
        </w:rPr>
        <w:t>7</w:t>
      </w:r>
      <w:r w:rsidR="009B4522" w:rsidRPr="000B492C">
        <w:rPr>
          <w:rFonts w:ascii="Times New Roman" w:hAnsi="Times New Roman" w:cs="Times New Roman"/>
          <w:sz w:val="26"/>
          <w:szCs w:val="26"/>
        </w:rPr>
        <w:t>.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9B4522" w:rsidRPr="000B492C"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Данные действия признаются заключением соглашения о задатке.</w:t>
      </w:r>
    </w:p>
    <w:p w:rsidR="009B4522" w:rsidRPr="000B492C" w:rsidRDefault="00AD5E70" w:rsidP="009B4522">
      <w:pPr>
        <w:autoSpaceDE w:val="0"/>
        <w:autoSpaceDN w:val="0"/>
        <w:adjustRightInd w:val="0"/>
        <w:spacing w:after="0" w:line="240" w:lineRule="auto"/>
        <w:ind w:firstLine="540"/>
        <w:jc w:val="both"/>
        <w:rPr>
          <w:rFonts w:ascii="Times New Roman" w:hAnsi="Times New Roman" w:cs="Times New Roman"/>
          <w:sz w:val="26"/>
          <w:szCs w:val="26"/>
        </w:rPr>
      </w:pPr>
      <w:r w:rsidRPr="00AD5E70">
        <w:rPr>
          <w:rFonts w:ascii="Times New Roman" w:hAnsi="Times New Roman" w:cs="Times New Roman"/>
          <w:sz w:val="26"/>
          <w:szCs w:val="26"/>
        </w:rPr>
        <w:t>4</w:t>
      </w:r>
      <w:r w:rsidR="00F24A56">
        <w:rPr>
          <w:rFonts w:ascii="Times New Roman" w:hAnsi="Times New Roman" w:cs="Times New Roman"/>
          <w:sz w:val="26"/>
          <w:szCs w:val="26"/>
        </w:rPr>
        <w:t>8</w:t>
      </w:r>
      <w:r w:rsidR="009B4522" w:rsidRPr="000B492C">
        <w:rPr>
          <w:rFonts w:ascii="Times New Roman" w:hAnsi="Times New Roman" w:cs="Times New Roman"/>
          <w:sz w:val="26"/>
          <w:szCs w:val="26"/>
        </w:rPr>
        <w:t>.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9B4522" w:rsidRPr="000B492C" w:rsidRDefault="00AD5E70" w:rsidP="009B4522">
      <w:pPr>
        <w:autoSpaceDE w:val="0"/>
        <w:autoSpaceDN w:val="0"/>
        <w:adjustRightInd w:val="0"/>
        <w:spacing w:after="0" w:line="240" w:lineRule="auto"/>
        <w:ind w:firstLine="540"/>
        <w:jc w:val="both"/>
        <w:rPr>
          <w:rFonts w:ascii="Times New Roman" w:hAnsi="Times New Roman" w:cs="Times New Roman"/>
          <w:sz w:val="26"/>
          <w:szCs w:val="26"/>
        </w:rPr>
      </w:pPr>
      <w:r w:rsidRPr="00AD5E70">
        <w:rPr>
          <w:rFonts w:ascii="Times New Roman" w:hAnsi="Times New Roman" w:cs="Times New Roman"/>
          <w:sz w:val="26"/>
          <w:szCs w:val="26"/>
        </w:rPr>
        <w:t>4</w:t>
      </w:r>
      <w:r w:rsidR="00F24A56">
        <w:rPr>
          <w:rFonts w:ascii="Times New Roman" w:hAnsi="Times New Roman" w:cs="Times New Roman"/>
          <w:sz w:val="26"/>
          <w:szCs w:val="26"/>
        </w:rPr>
        <w:t>9</w:t>
      </w:r>
      <w:r w:rsidR="009B4522" w:rsidRPr="000B492C">
        <w:rPr>
          <w:rFonts w:ascii="Times New Roman" w:hAnsi="Times New Roman" w:cs="Times New Roman"/>
          <w:sz w:val="26"/>
          <w:szCs w:val="26"/>
        </w:rPr>
        <w:t>.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9B4522" w:rsidRPr="00BF4C76" w:rsidRDefault="00F24A56" w:rsidP="009B4522">
      <w:pPr>
        <w:autoSpaceDE w:val="0"/>
        <w:autoSpaceDN w:val="0"/>
        <w:adjustRightInd w:val="0"/>
        <w:spacing w:after="0" w:line="240" w:lineRule="auto"/>
        <w:ind w:firstLine="540"/>
        <w:jc w:val="both"/>
        <w:rPr>
          <w:rFonts w:ascii="Times New Roman" w:hAnsi="Times New Roman" w:cs="Times New Roman"/>
          <w:sz w:val="26"/>
          <w:szCs w:val="26"/>
        </w:rPr>
      </w:pPr>
      <w:r w:rsidRPr="008B4452">
        <w:rPr>
          <w:rFonts w:ascii="Times New Roman" w:hAnsi="Times New Roman" w:cs="Times New Roman"/>
          <w:color w:val="000000" w:themeColor="text1"/>
          <w:sz w:val="26"/>
          <w:szCs w:val="26"/>
        </w:rPr>
        <w:t>50</w:t>
      </w:r>
      <w:r w:rsidR="009B4522" w:rsidRPr="00BF4C76">
        <w:rPr>
          <w:rFonts w:ascii="Times New Roman" w:hAnsi="Times New Roman" w:cs="Times New Roman"/>
          <w:sz w:val="26"/>
          <w:szCs w:val="26"/>
        </w:rPr>
        <w:t>. Сумма</w:t>
      </w:r>
      <w:r w:rsidR="008B4452" w:rsidRPr="00BF4C76">
        <w:rPr>
          <w:rFonts w:ascii="Times New Roman" w:hAnsi="Times New Roman" w:cs="Times New Roman"/>
          <w:sz w:val="26"/>
          <w:szCs w:val="26"/>
        </w:rPr>
        <w:t xml:space="preserve"> задатка, внесенного заявителем,</w:t>
      </w:r>
      <w:r w:rsidR="009B4522" w:rsidRPr="00BF4C76">
        <w:rPr>
          <w:rFonts w:ascii="Times New Roman" w:hAnsi="Times New Roman" w:cs="Times New Roman"/>
          <w:sz w:val="26"/>
          <w:szCs w:val="26"/>
        </w:rPr>
        <w:t xml:space="preserve"> </w:t>
      </w:r>
      <w:r w:rsidR="00BF4C76" w:rsidRPr="00BF4C76">
        <w:rPr>
          <w:rFonts w:ascii="Times New Roman" w:hAnsi="Times New Roman" w:cs="Times New Roman"/>
          <w:sz w:val="26"/>
          <w:szCs w:val="26"/>
        </w:rPr>
        <w:t>с которым заключен договор, засчитывается в счет оплаты договора.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B4452"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XV</w:t>
      </w:r>
      <w:r>
        <w:rPr>
          <w:rFonts w:ascii="Times New Roman" w:hAnsi="Times New Roman" w:cs="Times New Roman"/>
          <w:bCs/>
          <w:sz w:val="26"/>
          <w:szCs w:val="26"/>
        </w:rPr>
        <w:t>.</w:t>
      </w:r>
      <w:r w:rsidR="009B4522" w:rsidRPr="000B492C">
        <w:rPr>
          <w:rFonts w:ascii="Times New Roman" w:hAnsi="Times New Roman" w:cs="Times New Roman"/>
          <w:bCs/>
          <w:sz w:val="26"/>
          <w:szCs w:val="26"/>
        </w:rPr>
        <w:t xml:space="preserve"> Рассмотрение первых частей заявок</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51</w:t>
      </w:r>
      <w:r w:rsidR="009B4522" w:rsidRPr="00DC5B73">
        <w:rPr>
          <w:rFonts w:ascii="Times New Roman" w:hAnsi="Times New Roman" w:cs="Times New Roman"/>
          <w:sz w:val="26"/>
          <w:szCs w:val="26"/>
        </w:rPr>
        <w:t>. Аукционная комиссия проверяет первые части заявок на соответствие требованиям, установленным настоящим Положением и Извещением.</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52</w:t>
      </w:r>
      <w:r w:rsidR="009B4522" w:rsidRPr="00DC5B73">
        <w:rPr>
          <w:rFonts w:ascii="Times New Roman" w:hAnsi="Times New Roman" w:cs="Times New Roman"/>
          <w:sz w:val="26"/>
          <w:szCs w:val="26"/>
        </w:rPr>
        <w:t>. Срок рассмотрения первых частей заявок не может превышать семи рабочих дней с даты окончания срока подачи заявок.</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53</w:t>
      </w:r>
      <w:r w:rsidR="009B4522" w:rsidRPr="00DC5B73">
        <w:rPr>
          <w:rFonts w:ascii="Times New Roman" w:hAnsi="Times New Roman" w:cs="Times New Roman"/>
          <w:sz w:val="26"/>
          <w:szCs w:val="26"/>
        </w:rPr>
        <w:t>. На основании результатов рассмотрения первых частей заявок аукционной комиссией принимается одно из следующих решений:</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t>1) о допуске заявителя, подавшего заявку, к участию в электронном аукционе и о признании его участником такого электронного аукциона;</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t>2) об отказе в допуске к участию в электронном аукционе.</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54</w:t>
      </w:r>
      <w:r w:rsidR="009B4522" w:rsidRPr="00DC5B73">
        <w:rPr>
          <w:rFonts w:ascii="Times New Roman" w:hAnsi="Times New Roman" w:cs="Times New Roman"/>
          <w:sz w:val="26"/>
          <w:szCs w:val="26"/>
        </w:rPr>
        <w:t xml:space="preserve">. Заявитель не допускается к участию в электронном аукционе в случае непредставления информации, предусмотренной </w:t>
      </w:r>
      <w:hyperlink w:anchor="Par146" w:history="1">
        <w:r w:rsidR="009B4522" w:rsidRPr="00DC5B73">
          <w:rPr>
            <w:rFonts w:ascii="Times New Roman" w:hAnsi="Times New Roman" w:cs="Times New Roman"/>
            <w:sz w:val="26"/>
            <w:szCs w:val="26"/>
          </w:rPr>
          <w:t xml:space="preserve">пунктом </w:t>
        </w:r>
        <w:r w:rsidR="000C7B78">
          <w:rPr>
            <w:rFonts w:ascii="Times New Roman" w:hAnsi="Times New Roman" w:cs="Times New Roman"/>
            <w:sz w:val="26"/>
            <w:szCs w:val="26"/>
          </w:rPr>
          <w:t>36</w:t>
        </w:r>
      </w:hyperlink>
      <w:r w:rsidR="009B4522" w:rsidRPr="00DC5B73">
        <w:rPr>
          <w:rFonts w:ascii="Times New Roman" w:hAnsi="Times New Roman" w:cs="Times New Roman"/>
          <w:sz w:val="26"/>
          <w:szCs w:val="26"/>
        </w:rPr>
        <w:t xml:space="preserve"> настоящего Положения.</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55</w:t>
      </w:r>
      <w:r w:rsidR="009B4522" w:rsidRPr="00DC5B73">
        <w:rPr>
          <w:rFonts w:ascii="Times New Roman" w:hAnsi="Times New Roman" w:cs="Times New Roman"/>
          <w:sz w:val="26"/>
          <w:szCs w:val="26"/>
        </w:rPr>
        <w:t>.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lastRenderedPageBreak/>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XVI</w:t>
      </w:r>
      <w:r w:rsidR="009B4522" w:rsidRPr="000B492C">
        <w:rPr>
          <w:rFonts w:ascii="Times New Roman" w:hAnsi="Times New Roman" w:cs="Times New Roman"/>
          <w:bCs/>
          <w:sz w:val="26"/>
          <w:szCs w:val="26"/>
        </w:rPr>
        <w:t>. Признание электронного аукциона несостоявшимся на стадии</w:t>
      </w: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до проведения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sidRPr="00AD5E70">
        <w:rPr>
          <w:rFonts w:ascii="Times New Roman" w:hAnsi="Times New Roman" w:cs="Times New Roman"/>
          <w:sz w:val="26"/>
          <w:szCs w:val="26"/>
        </w:rPr>
        <w:t>5</w:t>
      </w:r>
      <w:r w:rsidR="00F24A56">
        <w:rPr>
          <w:rFonts w:ascii="Times New Roman" w:hAnsi="Times New Roman" w:cs="Times New Roman"/>
          <w:sz w:val="26"/>
          <w:szCs w:val="26"/>
        </w:rPr>
        <w:t>6</w:t>
      </w:r>
      <w:r w:rsidR="009B4522" w:rsidRPr="000B492C">
        <w:rPr>
          <w:rFonts w:ascii="Times New Roman" w:hAnsi="Times New Roman" w:cs="Times New Roman"/>
          <w:sz w:val="26"/>
          <w:szCs w:val="26"/>
        </w:rPr>
        <w:t>. Электронный аукцион признается несостоявшимся в случае, если по окончании срока подачи заявок:</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1</w:t>
      </w:r>
      <w:r w:rsidR="00AD5E70" w:rsidRPr="00AD5E70">
        <w:rPr>
          <w:rFonts w:ascii="Times New Roman" w:hAnsi="Times New Roman" w:cs="Times New Roman"/>
          <w:sz w:val="26"/>
          <w:szCs w:val="26"/>
        </w:rPr>
        <w:t>)</w:t>
      </w:r>
      <w:r w:rsidR="00AD5E70">
        <w:rPr>
          <w:rFonts w:ascii="Times New Roman" w:hAnsi="Times New Roman" w:cs="Times New Roman"/>
          <w:sz w:val="26"/>
          <w:szCs w:val="26"/>
        </w:rPr>
        <w:t xml:space="preserve"> </w:t>
      </w:r>
      <w:r w:rsidRPr="000B492C">
        <w:rPr>
          <w:rFonts w:ascii="Times New Roman" w:hAnsi="Times New Roman" w:cs="Times New Roman"/>
          <w:sz w:val="26"/>
          <w:szCs w:val="26"/>
        </w:rPr>
        <w:t>Не подано ни одной заявки.</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Аукционной комиссией составляется протокол признания электронного аукциона несостоявшимся.</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Аукционная комиссия направляет указанный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9B4522" w:rsidRPr="000B492C"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w:t>
      </w:r>
      <w:r w:rsidRPr="00F24A56">
        <w:rPr>
          <w:rFonts w:ascii="Times New Roman" w:hAnsi="Times New Roman" w:cs="Times New Roman"/>
          <w:sz w:val="26"/>
          <w:szCs w:val="26"/>
        </w:rPr>
        <w:t>)</w:t>
      </w:r>
      <w:r w:rsidR="009B4522" w:rsidRPr="000B492C">
        <w:rPr>
          <w:rFonts w:ascii="Times New Roman" w:hAnsi="Times New Roman" w:cs="Times New Roman"/>
          <w:sz w:val="26"/>
          <w:szCs w:val="26"/>
        </w:rPr>
        <w:t xml:space="preserve"> Подана только одна заявка.</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XVII</w:t>
      </w:r>
      <w:r w:rsidR="009B4522" w:rsidRPr="000B492C">
        <w:rPr>
          <w:rFonts w:ascii="Times New Roman" w:hAnsi="Times New Roman" w:cs="Times New Roman"/>
          <w:bCs/>
          <w:sz w:val="26"/>
          <w:szCs w:val="26"/>
        </w:rPr>
        <w:t>. Последствия признания электронного аукциона</w:t>
      </w:r>
    </w:p>
    <w:p w:rsidR="009B4522" w:rsidRDefault="009B4522" w:rsidP="00982ED7">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несостоявшимся при ра</w:t>
      </w:r>
      <w:r w:rsidR="00982ED7">
        <w:rPr>
          <w:rFonts w:ascii="Times New Roman" w:hAnsi="Times New Roman" w:cs="Times New Roman"/>
          <w:bCs/>
          <w:sz w:val="26"/>
          <w:szCs w:val="26"/>
        </w:rPr>
        <w:t>ссмотрении первых частей заявок</w:t>
      </w:r>
    </w:p>
    <w:p w:rsidR="00982ED7" w:rsidRPr="00982ED7" w:rsidRDefault="00982ED7" w:rsidP="00982ED7">
      <w:pPr>
        <w:autoSpaceDE w:val="0"/>
        <w:autoSpaceDN w:val="0"/>
        <w:adjustRightInd w:val="0"/>
        <w:spacing w:after="0" w:line="240" w:lineRule="auto"/>
        <w:jc w:val="center"/>
        <w:rPr>
          <w:rFonts w:ascii="Times New Roman" w:hAnsi="Times New Roman" w:cs="Times New Roman"/>
          <w:bCs/>
          <w:sz w:val="26"/>
          <w:szCs w:val="26"/>
        </w:rPr>
      </w:pPr>
    </w:p>
    <w:p w:rsidR="009B4522" w:rsidRPr="000B492C"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sidRPr="00AD5E70">
        <w:rPr>
          <w:rFonts w:ascii="Times New Roman" w:hAnsi="Times New Roman" w:cs="Times New Roman"/>
          <w:sz w:val="26"/>
          <w:szCs w:val="26"/>
        </w:rPr>
        <w:t>5</w:t>
      </w:r>
      <w:r w:rsidR="00F24A56">
        <w:rPr>
          <w:rFonts w:ascii="Times New Roman" w:hAnsi="Times New Roman" w:cs="Times New Roman"/>
          <w:sz w:val="26"/>
          <w:szCs w:val="26"/>
        </w:rPr>
        <w:t>7</w:t>
      </w:r>
      <w:r w:rsidR="009B4522" w:rsidRPr="000B492C">
        <w:rPr>
          <w:rFonts w:ascii="Times New Roman" w:hAnsi="Times New Roman" w:cs="Times New Roman"/>
          <w:sz w:val="26"/>
          <w:szCs w:val="26"/>
        </w:rPr>
        <w:t>.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9B4522" w:rsidRPr="000B492C"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w:t>
      </w:r>
      <w:r w:rsidRPr="00AD5E70">
        <w:rPr>
          <w:rFonts w:ascii="Times New Roman" w:hAnsi="Times New Roman" w:cs="Times New Roman"/>
          <w:sz w:val="26"/>
          <w:szCs w:val="26"/>
        </w:rPr>
        <w:t>)</w:t>
      </w:r>
      <w:r w:rsidR="009B4522" w:rsidRPr="000B492C">
        <w:rPr>
          <w:rFonts w:ascii="Times New Roman" w:hAnsi="Times New Roman" w:cs="Times New Roman"/>
          <w:sz w:val="26"/>
          <w:szCs w:val="26"/>
        </w:rPr>
        <w:t xml:space="preserve"> Об отказе в допуске к участию в электронном аукционе всех заявителей.</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 xml:space="preserve">В течение срока, определенного регламентом электронной площадки, оператор электронной площадки прекращает осуществленное блокирование операций по </w:t>
      </w:r>
      <w:r w:rsidRPr="000B492C">
        <w:rPr>
          <w:rFonts w:ascii="Times New Roman" w:hAnsi="Times New Roman" w:cs="Times New Roman"/>
          <w:sz w:val="26"/>
          <w:szCs w:val="26"/>
        </w:rPr>
        <w:lastRenderedPageBreak/>
        <w:t>счетам заявителей, не допущенных к участию в электронном аукционе, в отношении денежных средств в размере задатка.</w:t>
      </w:r>
    </w:p>
    <w:p w:rsidR="009B4522" w:rsidRPr="000B492C"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w:t>
      </w:r>
      <w:r w:rsidRPr="00AD5E70">
        <w:rPr>
          <w:rFonts w:ascii="Times New Roman" w:hAnsi="Times New Roman" w:cs="Times New Roman"/>
          <w:sz w:val="26"/>
          <w:szCs w:val="26"/>
        </w:rPr>
        <w:t>)</w:t>
      </w:r>
      <w:r w:rsidR="009B4522" w:rsidRPr="000B492C">
        <w:rPr>
          <w:rFonts w:ascii="Times New Roman" w:hAnsi="Times New Roman" w:cs="Times New Roman"/>
          <w:sz w:val="26"/>
          <w:szCs w:val="26"/>
        </w:rPr>
        <w:t xml:space="preserve"> О признании только одного заявителя участником электронного аукциона.</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XVIII</w:t>
      </w:r>
      <w:r w:rsidR="009B4522" w:rsidRPr="000B492C">
        <w:rPr>
          <w:rFonts w:ascii="Times New Roman" w:hAnsi="Times New Roman" w:cs="Times New Roman"/>
          <w:bCs/>
          <w:sz w:val="26"/>
          <w:szCs w:val="26"/>
        </w:rPr>
        <w:t>. Проведение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DC5B73"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sidRPr="00AD5E70">
        <w:rPr>
          <w:rFonts w:ascii="Times New Roman" w:hAnsi="Times New Roman" w:cs="Times New Roman"/>
          <w:sz w:val="26"/>
          <w:szCs w:val="26"/>
        </w:rPr>
        <w:t>5</w:t>
      </w:r>
      <w:r w:rsidR="00F24A56">
        <w:rPr>
          <w:rFonts w:ascii="Times New Roman" w:hAnsi="Times New Roman" w:cs="Times New Roman"/>
          <w:sz w:val="26"/>
          <w:szCs w:val="26"/>
        </w:rPr>
        <w:t>8</w:t>
      </w:r>
      <w:r w:rsidR="009B4522" w:rsidRPr="00DC5B73">
        <w:rPr>
          <w:rFonts w:ascii="Times New Roman" w:hAnsi="Times New Roman" w:cs="Times New Roman"/>
          <w:sz w:val="26"/>
          <w:szCs w:val="26"/>
        </w:rPr>
        <w:t>.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9B4522" w:rsidRPr="00DC5B73"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sidRPr="00AD5E70">
        <w:rPr>
          <w:rFonts w:ascii="Times New Roman" w:hAnsi="Times New Roman" w:cs="Times New Roman"/>
          <w:sz w:val="26"/>
          <w:szCs w:val="26"/>
        </w:rPr>
        <w:t>5</w:t>
      </w:r>
      <w:r w:rsidR="00F24A56">
        <w:rPr>
          <w:rFonts w:ascii="Times New Roman" w:hAnsi="Times New Roman" w:cs="Times New Roman"/>
          <w:sz w:val="26"/>
          <w:szCs w:val="26"/>
        </w:rPr>
        <w:t>9</w:t>
      </w:r>
      <w:r w:rsidR="009B4522" w:rsidRPr="00DC5B73">
        <w:rPr>
          <w:rFonts w:ascii="Times New Roman" w:hAnsi="Times New Roman" w:cs="Times New Roman"/>
          <w:sz w:val="26"/>
          <w:szCs w:val="26"/>
        </w:rPr>
        <w:t>.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60</w:t>
      </w:r>
      <w:r w:rsidR="009B4522" w:rsidRPr="00DC5B73">
        <w:rPr>
          <w:rFonts w:ascii="Times New Roman" w:hAnsi="Times New Roman" w:cs="Times New Roman"/>
          <w:sz w:val="26"/>
          <w:szCs w:val="26"/>
        </w:rPr>
        <w:t>.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w:t>
      </w:r>
      <w:r w:rsidR="009B4522">
        <w:rPr>
          <w:rFonts w:ascii="Times New Roman" w:hAnsi="Times New Roman" w:cs="Times New Roman"/>
          <w:sz w:val="26"/>
          <w:szCs w:val="26"/>
        </w:rPr>
        <w:t>, на величину, равную величине «шага аукциона»</w:t>
      </w:r>
      <w:r w:rsidR="009B4522" w:rsidRPr="00DC5B73">
        <w:rPr>
          <w:rFonts w:ascii="Times New Roman" w:hAnsi="Times New Roman" w:cs="Times New Roman"/>
          <w:sz w:val="26"/>
          <w:szCs w:val="26"/>
        </w:rPr>
        <w:t>.</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bookmarkStart w:id="6" w:name="Par232"/>
      <w:bookmarkEnd w:id="6"/>
      <w:r>
        <w:rPr>
          <w:rFonts w:ascii="Times New Roman" w:hAnsi="Times New Roman" w:cs="Times New Roman"/>
          <w:sz w:val="26"/>
          <w:szCs w:val="26"/>
        </w:rPr>
        <w:t>61</w:t>
      </w:r>
      <w:r w:rsidR="009B4522" w:rsidRPr="00DC5B73">
        <w:rPr>
          <w:rFonts w:ascii="Times New Roman" w:hAnsi="Times New Roman" w:cs="Times New Roman"/>
          <w:sz w:val="26"/>
          <w:szCs w:val="26"/>
        </w:rPr>
        <w:t>.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t>адрес электронной площадки;</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t>дату, время начала и окончания электронного аукциона;</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t>начальную (минимальную) цену договора (лота);</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t>предложения о цене договора (лота) победителя электронного аукциона и следующих после него десяти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62</w:t>
      </w:r>
      <w:r w:rsidR="009B4522" w:rsidRPr="00DC5B73">
        <w:rPr>
          <w:rFonts w:ascii="Times New Roman" w:hAnsi="Times New Roman" w:cs="Times New Roman"/>
          <w:sz w:val="26"/>
          <w:szCs w:val="26"/>
        </w:rPr>
        <w:t>.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9B4522" w:rsidRPr="00DC5B73"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DC5B73">
        <w:rPr>
          <w:rFonts w:ascii="Times New Roman" w:hAnsi="Times New Roman" w:cs="Times New Roman"/>
          <w:sz w:val="26"/>
          <w:szCs w:val="26"/>
        </w:rPr>
        <w:lastRenderedPageBreak/>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9B4522" w:rsidRPr="00DC5B73" w:rsidRDefault="00F24A56"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63</w:t>
      </w:r>
      <w:r w:rsidR="009B4522" w:rsidRPr="00DC5B73">
        <w:rPr>
          <w:rFonts w:ascii="Times New Roman" w:hAnsi="Times New Roman" w:cs="Times New Roman"/>
          <w:sz w:val="26"/>
          <w:szCs w:val="26"/>
        </w:rPr>
        <w:t xml:space="preserve">. В течение срока, определенного регламентом электронной площадки, после размещения на электронной площадке протокола, указанного в </w:t>
      </w:r>
      <w:hyperlink w:anchor="Par232" w:history="1">
        <w:r w:rsidR="000C7B78">
          <w:rPr>
            <w:rFonts w:ascii="Times New Roman" w:hAnsi="Times New Roman" w:cs="Times New Roman"/>
            <w:sz w:val="26"/>
            <w:szCs w:val="26"/>
          </w:rPr>
          <w:t>пункте 61</w:t>
        </w:r>
      </w:hyperlink>
      <w:r w:rsidR="009B4522" w:rsidRPr="00DC5B73">
        <w:rPr>
          <w:rFonts w:ascii="Times New Roman" w:hAnsi="Times New Roman" w:cs="Times New Roman"/>
          <w:sz w:val="26"/>
          <w:szCs w:val="26"/>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XIX</w:t>
      </w:r>
      <w:r w:rsidR="009B4522" w:rsidRPr="000B492C">
        <w:rPr>
          <w:rFonts w:ascii="Times New Roman" w:hAnsi="Times New Roman" w:cs="Times New Roman"/>
          <w:bCs/>
          <w:sz w:val="26"/>
          <w:szCs w:val="26"/>
        </w:rPr>
        <w:t>. Признание электронного аукциона несостоявшимся</w:t>
      </w: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на этапе его проведения</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AD5E70" w:rsidP="009B4522">
      <w:pPr>
        <w:autoSpaceDE w:val="0"/>
        <w:autoSpaceDN w:val="0"/>
        <w:adjustRightInd w:val="0"/>
        <w:spacing w:after="0" w:line="240" w:lineRule="auto"/>
        <w:ind w:firstLine="539"/>
        <w:jc w:val="both"/>
        <w:rPr>
          <w:rFonts w:ascii="Times New Roman" w:hAnsi="Times New Roman" w:cs="Times New Roman"/>
          <w:sz w:val="26"/>
          <w:szCs w:val="26"/>
        </w:rPr>
      </w:pPr>
      <w:r w:rsidRPr="00AD5E70">
        <w:rPr>
          <w:rFonts w:ascii="Times New Roman" w:hAnsi="Times New Roman" w:cs="Times New Roman"/>
          <w:sz w:val="26"/>
          <w:szCs w:val="26"/>
        </w:rPr>
        <w:t>6</w:t>
      </w:r>
      <w:r w:rsidR="00F24A56">
        <w:rPr>
          <w:rFonts w:ascii="Times New Roman" w:hAnsi="Times New Roman" w:cs="Times New Roman"/>
          <w:sz w:val="26"/>
          <w:szCs w:val="26"/>
        </w:rPr>
        <w:t>4</w:t>
      </w:r>
      <w:r w:rsidR="009B4522" w:rsidRPr="000B492C">
        <w:rPr>
          <w:rFonts w:ascii="Times New Roman" w:hAnsi="Times New Roman" w:cs="Times New Roman"/>
          <w:sz w:val="26"/>
          <w:szCs w:val="26"/>
        </w:rPr>
        <w:t xml:space="preserve">.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w:t>
      </w:r>
      <w:r w:rsidR="009B4522">
        <w:rPr>
          <w:rFonts w:ascii="Times New Roman" w:hAnsi="Times New Roman" w:cs="Times New Roman"/>
          <w:sz w:val="26"/>
          <w:szCs w:val="26"/>
        </w:rPr>
        <w:t>величину «шага аукциона»</w:t>
      </w:r>
      <w:r w:rsidR="009B4522" w:rsidRPr="000B492C">
        <w:rPr>
          <w:rFonts w:ascii="Times New Roman" w:hAnsi="Times New Roman" w:cs="Times New Roman"/>
          <w:sz w:val="26"/>
          <w:szCs w:val="26"/>
        </w:rPr>
        <w:t>, данный электронный аукцион признается несостоявшимся.</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Оператор электронной площадки оформляет протокол о признании электронного аукциона несостоявшимся на этапе его проведения.</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XX</w:t>
      </w:r>
      <w:r w:rsidR="009B4522" w:rsidRPr="000B492C">
        <w:rPr>
          <w:rFonts w:ascii="Times New Roman" w:hAnsi="Times New Roman" w:cs="Times New Roman"/>
          <w:bCs/>
          <w:sz w:val="26"/>
          <w:szCs w:val="26"/>
        </w:rPr>
        <w:t>. Рассмотрение вторых частей заявок</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AD5E70" w:rsidP="009B4522">
      <w:pPr>
        <w:autoSpaceDE w:val="0"/>
        <w:autoSpaceDN w:val="0"/>
        <w:adjustRightInd w:val="0"/>
        <w:spacing w:after="0" w:line="240" w:lineRule="auto"/>
        <w:ind w:firstLine="540"/>
        <w:jc w:val="both"/>
        <w:rPr>
          <w:rFonts w:ascii="Times New Roman" w:hAnsi="Times New Roman" w:cs="Times New Roman"/>
          <w:sz w:val="26"/>
          <w:szCs w:val="26"/>
        </w:rPr>
      </w:pPr>
      <w:r w:rsidRPr="00AD5E70">
        <w:rPr>
          <w:rFonts w:ascii="Times New Roman" w:hAnsi="Times New Roman" w:cs="Times New Roman"/>
          <w:sz w:val="26"/>
          <w:szCs w:val="26"/>
        </w:rPr>
        <w:t>6</w:t>
      </w:r>
      <w:r w:rsidR="00F24A56">
        <w:rPr>
          <w:rFonts w:ascii="Times New Roman" w:hAnsi="Times New Roman" w:cs="Times New Roman"/>
          <w:sz w:val="26"/>
          <w:szCs w:val="26"/>
        </w:rPr>
        <w:t>5</w:t>
      </w:r>
      <w:r w:rsidR="009B4522" w:rsidRPr="000B492C">
        <w:rPr>
          <w:rFonts w:ascii="Times New Roman" w:hAnsi="Times New Roman" w:cs="Times New Roman"/>
          <w:sz w:val="26"/>
          <w:szCs w:val="26"/>
        </w:rPr>
        <w:t>.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9B4522" w:rsidRPr="000B492C" w:rsidRDefault="00AD5E70" w:rsidP="009B4522">
      <w:pPr>
        <w:autoSpaceDE w:val="0"/>
        <w:autoSpaceDN w:val="0"/>
        <w:adjustRightInd w:val="0"/>
        <w:spacing w:after="0" w:line="240" w:lineRule="auto"/>
        <w:ind w:firstLine="540"/>
        <w:jc w:val="both"/>
        <w:rPr>
          <w:rFonts w:ascii="Times New Roman" w:hAnsi="Times New Roman" w:cs="Times New Roman"/>
          <w:sz w:val="26"/>
          <w:szCs w:val="26"/>
        </w:rPr>
      </w:pPr>
      <w:r w:rsidRPr="00AD5E70">
        <w:rPr>
          <w:rFonts w:ascii="Times New Roman" w:hAnsi="Times New Roman" w:cs="Times New Roman"/>
          <w:sz w:val="26"/>
          <w:szCs w:val="26"/>
        </w:rPr>
        <w:t>6</w:t>
      </w:r>
      <w:r w:rsidR="00F24A56">
        <w:rPr>
          <w:rFonts w:ascii="Times New Roman" w:hAnsi="Times New Roman" w:cs="Times New Roman"/>
          <w:sz w:val="26"/>
          <w:szCs w:val="26"/>
        </w:rPr>
        <w:t>6</w:t>
      </w:r>
      <w:r w:rsidR="009B4522" w:rsidRPr="000B492C">
        <w:rPr>
          <w:rFonts w:ascii="Times New Roman" w:hAnsi="Times New Roman" w:cs="Times New Roman"/>
          <w:sz w:val="26"/>
          <w:szCs w:val="26"/>
        </w:rPr>
        <w:t>.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9B4522" w:rsidRPr="000B492C"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sidRPr="0033683A">
        <w:rPr>
          <w:rFonts w:ascii="Times New Roman" w:hAnsi="Times New Roman" w:cs="Times New Roman"/>
          <w:sz w:val="26"/>
          <w:szCs w:val="26"/>
        </w:rPr>
        <w:t>6</w:t>
      </w:r>
      <w:r w:rsidR="00F24A56">
        <w:rPr>
          <w:rFonts w:ascii="Times New Roman" w:hAnsi="Times New Roman" w:cs="Times New Roman"/>
          <w:sz w:val="26"/>
          <w:szCs w:val="26"/>
        </w:rPr>
        <w:t>7</w:t>
      </w:r>
      <w:r w:rsidR="009B4522" w:rsidRPr="000B492C">
        <w:rPr>
          <w:rFonts w:ascii="Times New Roman" w:hAnsi="Times New Roman" w:cs="Times New Roman"/>
          <w:sz w:val="26"/>
          <w:szCs w:val="26"/>
        </w:rPr>
        <w:t>.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rsidR="009B4522" w:rsidRPr="000B492C"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sidRPr="0033683A">
        <w:rPr>
          <w:rFonts w:ascii="Times New Roman" w:hAnsi="Times New Roman" w:cs="Times New Roman"/>
          <w:sz w:val="26"/>
          <w:szCs w:val="26"/>
        </w:rPr>
        <w:lastRenderedPageBreak/>
        <w:t>6</w:t>
      </w:r>
      <w:r w:rsidR="00F24A56">
        <w:rPr>
          <w:rFonts w:ascii="Times New Roman" w:hAnsi="Times New Roman" w:cs="Times New Roman"/>
          <w:sz w:val="26"/>
          <w:szCs w:val="26"/>
        </w:rPr>
        <w:t>8</w:t>
      </w:r>
      <w:r w:rsidR="009B4522" w:rsidRPr="000B492C">
        <w:rPr>
          <w:rFonts w:ascii="Times New Roman" w:hAnsi="Times New Roman" w:cs="Times New Roman"/>
          <w:sz w:val="26"/>
          <w:szCs w:val="26"/>
        </w:rPr>
        <w:t>. Общий срок рассмотрения вторых частей заявок не может превышать трех рабочих дня с даты размещения оператором электронной площадки на электронной площадке протокола проведения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XXI</w:t>
      </w:r>
      <w:r w:rsidR="009B4522" w:rsidRPr="000B492C">
        <w:rPr>
          <w:rFonts w:ascii="Times New Roman" w:hAnsi="Times New Roman" w:cs="Times New Roman"/>
          <w:bCs/>
          <w:sz w:val="26"/>
          <w:szCs w:val="26"/>
        </w:rPr>
        <w:t>. Признание заявок не соответствующими</w:t>
      </w: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требованиям Извещения</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sidRPr="0033683A">
        <w:rPr>
          <w:rFonts w:ascii="Times New Roman" w:hAnsi="Times New Roman" w:cs="Times New Roman"/>
          <w:sz w:val="26"/>
          <w:szCs w:val="26"/>
        </w:rPr>
        <w:t>6</w:t>
      </w:r>
      <w:r w:rsidR="00F24A56">
        <w:rPr>
          <w:rFonts w:ascii="Times New Roman" w:hAnsi="Times New Roman" w:cs="Times New Roman"/>
          <w:sz w:val="26"/>
          <w:szCs w:val="26"/>
        </w:rPr>
        <w:t>9</w:t>
      </w:r>
      <w:r>
        <w:rPr>
          <w:rFonts w:ascii="Times New Roman" w:hAnsi="Times New Roman" w:cs="Times New Roman"/>
          <w:sz w:val="26"/>
          <w:szCs w:val="26"/>
        </w:rPr>
        <w:t xml:space="preserve">. </w:t>
      </w:r>
      <w:r w:rsidR="009B4522" w:rsidRPr="000B492C">
        <w:rPr>
          <w:rFonts w:ascii="Times New Roman" w:hAnsi="Times New Roman" w:cs="Times New Roman"/>
          <w:sz w:val="26"/>
          <w:szCs w:val="26"/>
        </w:rPr>
        <w:t xml:space="preserve">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w:t>
      </w:r>
      <w:r w:rsidR="009B4522" w:rsidRPr="00DC5B73">
        <w:rPr>
          <w:rFonts w:ascii="Times New Roman" w:hAnsi="Times New Roman" w:cs="Times New Roman"/>
          <w:sz w:val="26"/>
          <w:szCs w:val="26"/>
        </w:rPr>
        <w:t xml:space="preserve">предусмотрены </w:t>
      </w:r>
      <w:hyperlink w:anchor="Par148" w:history="1">
        <w:r w:rsidR="009B4522" w:rsidRPr="00DC5B73">
          <w:rPr>
            <w:rFonts w:ascii="Times New Roman" w:hAnsi="Times New Roman" w:cs="Times New Roman"/>
            <w:sz w:val="26"/>
            <w:szCs w:val="26"/>
          </w:rPr>
          <w:t xml:space="preserve">пунктом </w:t>
        </w:r>
        <w:r w:rsidR="000C7B78">
          <w:rPr>
            <w:rFonts w:ascii="Times New Roman" w:hAnsi="Times New Roman" w:cs="Times New Roman"/>
            <w:sz w:val="26"/>
            <w:szCs w:val="26"/>
          </w:rPr>
          <w:t>37</w:t>
        </w:r>
      </w:hyperlink>
      <w:r w:rsidR="009B4522" w:rsidRPr="00DC5B73">
        <w:rPr>
          <w:rFonts w:ascii="Times New Roman" w:hAnsi="Times New Roman" w:cs="Times New Roman"/>
          <w:sz w:val="26"/>
          <w:szCs w:val="26"/>
        </w:rPr>
        <w:t xml:space="preserve"> настоящего </w:t>
      </w:r>
      <w:r w:rsidR="009B4522" w:rsidRPr="000B492C">
        <w:rPr>
          <w:rFonts w:ascii="Times New Roman" w:hAnsi="Times New Roman" w:cs="Times New Roman"/>
          <w:sz w:val="26"/>
          <w:szCs w:val="26"/>
        </w:rPr>
        <w:t>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XXII</w:t>
      </w:r>
      <w:r w:rsidR="009B4522" w:rsidRPr="000B492C">
        <w:rPr>
          <w:rFonts w:ascii="Times New Roman" w:hAnsi="Times New Roman" w:cs="Times New Roman"/>
          <w:bCs/>
          <w:sz w:val="26"/>
          <w:szCs w:val="26"/>
        </w:rPr>
        <w:t>. Подведение итогов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220C74"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70</w:t>
      </w:r>
      <w:r w:rsidR="009B4522" w:rsidRPr="000B492C">
        <w:rPr>
          <w:rFonts w:ascii="Times New Roman" w:hAnsi="Times New Roman" w:cs="Times New Roman"/>
          <w:sz w:val="26"/>
          <w:szCs w:val="26"/>
        </w:rPr>
        <w:t>.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9B4522" w:rsidRPr="000B492C" w:rsidRDefault="00220C74"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71</w:t>
      </w:r>
      <w:r w:rsidR="009B4522" w:rsidRPr="000B492C">
        <w:rPr>
          <w:rFonts w:ascii="Times New Roman" w:hAnsi="Times New Roman" w:cs="Times New Roman"/>
          <w:sz w:val="26"/>
          <w:szCs w:val="26"/>
        </w:rPr>
        <w:t>.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9B4522" w:rsidRPr="000B492C" w:rsidRDefault="00220C74"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72</w:t>
      </w:r>
      <w:r w:rsidR="009B4522" w:rsidRPr="000B492C">
        <w:rPr>
          <w:rFonts w:ascii="Times New Roman" w:hAnsi="Times New Roman" w:cs="Times New Roman"/>
          <w:sz w:val="26"/>
          <w:szCs w:val="26"/>
        </w:rPr>
        <w:t>. Протокол подведения итогов электронного аукциона должен содержать:</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адрес электронной площадки;</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дату, время начала и окончания электронного аукциона;</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начальную (минимальную) цену договора (лота);</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9B4522" w:rsidRPr="000B492C" w:rsidRDefault="009B4522" w:rsidP="009B4522">
      <w:pPr>
        <w:autoSpaceDE w:val="0"/>
        <w:autoSpaceDN w:val="0"/>
        <w:adjustRightInd w:val="0"/>
        <w:spacing w:after="0" w:line="240" w:lineRule="auto"/>
        <w:ind w:firstLine="539"/>
        <w:jc w:val="both"/>
        <w:rPr>
          <w:rFonts w:ascii="Times New Roman" w:hAnsi="Times New Roman" w:cs="Times New Roman"/>
          <w:sz w:val="26"/>
          <w:szCs w:val="26"/>
        </w:rPr>
      </w:pPr>
      <w:r w:rsidRPr="000B492C">
        <w:rPr>
          <w:rFonts w:ascii="Times New Roman" w:hAnsi="Times New Roman" w:cs="Times New Roman"/>
          <w:sz w:val="26"/>
          <w:szCs w:val="26"/>
        </w:rPr>
        <w:t xml:space="preserve">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в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w:t>
      </w:r>
      <w:r w:rsidRPr="000B492C">
        <w:rPr>
          <w:rFonts w:ascii="Times New Roman" w:hAnsi="Times New Roman" w:cs="Times New Roman"/>
          <w:sz w:val="26"/>
          <w:szCs w:val="26"/>
        </w:rPr>
        <w:lastRenderedPageBreak/>
        <w:t>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9B4522" w:rsidRPr="000B492C" w:rsidRDefault="0033683A"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220C74">
        <w:rPr>
          <w:rFonts w:ascii="Times New Roman" w:hAnsi="Times New Roman" w:cs="Times New Roman"/>
          <w:sz w:val="26"/>
          <w:szCs w:val="26"/>
        </w:rPr>
        <w:t>3</w:t>
      </w:r>
      <w:r w:rsidR="009B4522" w:rsidRPr="000B492C">
        <w:rPr>
          <w:rFonts w:ascii="Times New Roman" w:hAnsi="Times New Roman" w:cs="Times New Roman"/>
          <w:sz w:val="26"/>
          <w:szCs w:val="26"/>
        </w:rPr>
        <w:t>.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9B4522" w:rsidRPr="000B492C" w:rsidRDefault="0033683A"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220C74">
        <w:rPr>
          <w:rFonts w:ascii="Times New Roman" w:hAnsi="Times New Roman" w:cs="Times New Roman"/>
          <w:sz w:val="26"/>
          <w:szCs w:val="26"/>
        </w:rPr>
        <w:t>4</w:t>
      </w:r>
      <w:r w:rsidR="009B4522" w:rsidRPr="000B492C">
        <w:rPr>
          <w:rFonts w:ascii="Times New Roman" w:hAnsi="Times New Roman" w:cs="Times New Roman"/>
          <w:sz w:val="26"/>
          <w:szCs w:val="26"/>
        </w:rPr>
        <w:t>.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9B4522" w:rsidRPr="000B492C" w:rsidRDefault="0033683A"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220C74">
        <w:rPr>
          <w:rFonts w:ascii="Times New Roman" w:hAnsi="Times New Roman" w:cs="Times New Roman"/>
          <w:sz w:val="26"/>
          <w:szCs w:val="26"/>
        </w:rPr>
        <w:t>5</w:t>
      </w:r>
      <w:r w:rsidR="009B4522" w:rsidRPr="000B492C">
        <w:rPr>
          <w:rFonts w:ascii="Times New Roman" w:hAnsi="Times New Roman" w:cs="Times New Roman"/>
          <w:sz w:val="26"/>
          <w:szCs w:val="26"/>
        </w:rPr>
        <w:t>.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82ED7" w:rsidRPr="000B492C" w:rsidRDefault="00982ED7"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w:t>
      </w:r>
      <w:r w:rsidR="008B4452">
        <w:rPr>
          <w:rFonts w:ascii="Times New Roman" w:hAnsi="Times New Roman" w:cs="Times New Roman"/>
          <w:bCs/>
          <w:sz w:val="26"/>
          <w:szCs w:val="26"/>
          <w:lang w:val="en-US"/>
        </w:rPr>
        <w:t>X</w:t>
      </w:r>
      <w:r>
        <w:rPr>
          <w:rFonts w:ascii="Times New Roman" w:hAnsi="Times New Roman" w:cs="Times New Roman"/>
          <w:bCs/>
          <w:sz w:val="26"/>
          <w:szCs w:val="26"/>
          <w:lang w:val="en-US"/>
        </w:rPr>
        <w:t>III</w:t>
      </w:r>
      <w:r w:rsidR="009B4522" w:rsidRPr="000B492C">
        <w:rPr>
          <w:rFonts w:ascii="Times New Roman" w:hAnsi="Times New Roman" w:cs="Times New Roman"/>
          <w:bCs/>
          <w:sz w:val="26"/>
          <w:szCs w:val="26"/>
        </w:rPr>
        <w:t>. Признание электронного аукциона несостоявшимся по итогам</w:t>
      </w: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рассмотрения вторых частей заявок</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220C74">
        <w:rPr>
          <w:rFonts w:ascii="Times New Roman" w:hAnsi="Times New Roman" w:cs="Times New Roman"/>
          <w:sz w:val="26"/>
          <w:szCs w:val="26"/>
        </w:rPr>
        <w:t>6</w:t>
      </w:r>
      <w:r w:rsidR="009B4522" w:rsidRPr="000B492C">
        <w:rPr>
          <w:rFonts w:ascii="Times New Roman" w:hAnsi="Times New Roman" w:cs="Times New Roman"/>
          <w:sz w:val="26"/>
          <w:szCs w:val="26"/>
        </w:rPr>
        <w:t>.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9B4522" w:rsidRPr="000B492C"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220C74">
        <w:rPr>
          <w:rFonts w:ascii="Times New Roman" w:hAnsi="Times New Roman" w:cs="Times New Roman"/>
          <w:sz w:val="26"/>
          <w:szCs w:val="26"/>
        </w:rPr>
        <w:t>7</w:t>
      </w:r>
      <w:r w:rsidR="009B4522" w:rsidRPr="000B492C">
        <w:rPr>
          <w:rFonts w:ascii="Times New Roman" w:hAnsi="Times New Roman" w:cs="Times New Roman"/>
          <w:sz w:val="26"/>
          <w:szCs w:val="26"/>
        </w:rPr>
        <w:t xml:space="preserve">.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w:t>
      </w:r>
      <w:r w:rsidR="009B4522" w:rsidRPr="00DC5B73">
        <w:rPr>
          <w:rFonts w:ascii="Times New Roman" w:hAnsi="Times New Roman" w:cs="Times New Roman"/>
          <w:sz w:val="26"/>
          <w:szCs w:val="26"/>
        </w:rPr>
        <w:t xml:space="preserve">установленном </w:t>
      </w:r>
      <w:hyperlink w:anchor="Par282" w:history="1">
        <w:r w:rsidR="009B4522" w:rsidRPr="00DC5B73">
          <w:rPr>
            <w:rFonts w:ascii="Times New Roman" w:hAnsi="Times New Roman" w:cs="Times New Roman"/>
            <w:sz w:val="26"/>
            <w:szCs w:val="26"/>
          </w:rPr>
          <w:t xml:space="preserve">разделом </w:t>
        </w:r>
        <w:r w:rsidR="004722D5">
          <w:rPr>
            <w:rFonts w:ascii="Times New Roman" w:hAnsi="Times New Roman" w:cs="Times New Roman"/>
            <w:sz w:val="26"/>
            <w:szCs w:val="26"/>
            <w:lang w:val="en-US"/>
          </w:rPr>
          <w:t>XXIV</w:t>
        </w:r>
      </w:hyperlink>
      <w:r w:rsidR="009B4522" w:rsidRPr="00DC5B73">
        <w:rPr>
          <w:rFonts w:ascii="Times New Roman" w:hAnsi="Times New Roman" w:cs="Times New Roman"/>
          <w:sz w:val="26"/>
          <w:szCs w:val="26"/>
        </w:rPr>
        <w:t xml:space="preserve"> нас</w:t>
      </w:r>
      <w:r w:rsidR="009B4522" w:rsidRPr="000B492C">
        <w:rPr>
          <w:rFonts w:ascii="Times New Roman" w:hAnsi="Times New Roman" w:cs="Times New Roman"/>
          <w:sz w:val="26"/>
          <w:szCs w:val="26"/>
        </w:rPr>
        <w:t>тоящего Положения.</w:t>
      </w: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82ED7" w:rsidRPr="000B492C" w:rsidRDefault="00982ED7"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bookmarkStart w:id="7" w:name="Par282"/>
      <w:bookmarkEnd w:id="7"/>
      <w:r>
        <w:rPr>
          <w:rFonts w:ascii="Times New Roman" w:hAnsi="Times New Roman" w:cs="Times New Roman"/>
          <w:bCs/>
          <w:sz w:val="26"/>
          <w:szCs w:val="26"/>
          <w:lang w:val="en-US"/>
        </w:rPr>
        <w:t>XXIV</w:t>
      </w:r>
      <w:r w:rsidR="009B4522" w:rsidRPr="000B492C">
        <w:rPr>
          <w:rFonts w:ascii="Times New Roman" w:hAnsi="Times New Roman" w:cs="Times New Roman"/>
          <w:bCs/>
          <w:sz w:val="26"/>
          <w:szCs w:val="26"/>
        </w:rPr>
        <w:t>. Заключение договора по результатам электронного аукциона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DC5B73"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220C74">
        <w:rPr>
          <w:rFonts w:ascii="Times New Roman" w:hAnsi="Times New Roman" w:cs="Times New Roman"/>
          <w:sz w:val="26"/>
          <w:szCs w:val="26"/>
        </w:rPr>
        <w:t>8</w:t>
      </w:r>
      <w:r w:rsidR="009B4522" w:rsidRPr="00DC5B73">
        <w:rPr>
          <w:rFonts w:ascii="Times New Roman" w:hAnsi="Times New Roman" w:cs="Times New Roman"/>
          <w:sz w:val="26"/>
          <w:szCs w:val="26"/>
        </w:rPr>
        <w:t>. Заключение договора осуществляется в порядке, предусмотренном законодательством Российской Федерации и настоящим Положением.</w:t>
      </w:r>
    </w:p>
    <w:p w:rsidR="009B4522" w:rsidRPr="00DC5B73"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DC5B73">
        <w:rPr>
          <w:rFonts w:ascii="Times New Roman" w:hAnsi="Times New Roman" w:cs="Times New Roman"/>
          <w:sz w:val="26"/>
          <w:szCs w:val="26"/>
        </w:rPr>
        <w:lastRenderedPageBreak/>
        <w:t>Стороны договора подписывают договор на бумажных носителях.</w:t>
      </w:r>
    </w:p>
    <w:p w:rsidR="009B4522" w:rsidRPr="00DC5B73"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220C74">
        <w:rPr>
          <w:rFonts w:ascii="Times New Roman" w:hAnsi="Times New Roman" w:cs="Times New Roman"/>
          <w:sz w:val="26"/>
          <w:szCs w:val="26"/>
        </w:rPr>
        <w:t>9</w:t>
      </w:r>
      <w:r w:rsidR="009B4522" w:rsidRPr="00DC5B73">
        <w:rPr>
          <w:rFonts w:ascii="Times New Roman" w:hAnsi="Times New Roman" w:cs="Times New Roman"/>
          <w:sz w:val="26"/>
          <w:szCs w:val="26"/>
        </w:rPr>
        <w:t>.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B4522" w:rsidRPr="00DC5B73" w:rsidRDefault="00220C74"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80</w:t>
      </w:r>
      <w:r w:rsidR="009B4522" w:rsidRPr="00DC5B73">
        <w:rPr>
          <w:rFonts w:ascii="Times New Roman" w:hAnsi="Times New Roman" w:cs="Times New Roman"/>
          <w:sz w:val="26"/>
          <w:szCs w:val="26"/>
        </w:rPr>
        <w:t>.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9B4522" w:rsidRPr="00DC5B73" w:rsidRDefault="00220C74"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81</w:t>
      </w:r>
      <w:r w:rsidR="009B4522" w:rsidRPr="00DC5B73">
        <w:rPr>
          <w:rFonts w:ascii="Times New Roman" w:hAnsi="Times New Roman" w:cs="Times New Roman"/>
          <w:sz w:val="26"/>
          <w:szCs w:val="26"/>
        </w:rPr>
        <w:t>. Договор заключается организатором электронного аукциона либо уполномоченным им лицом.</w:t>
      </w:r>
    </w:p>
    <w:p w:rsidR="009B4522" w:rsidRPr="00DC5B73" w:rsidRDefault="00220C74" w:rsidP="009B4522">
      <w:pPr>
        <w:autoSpaceDE w:val="0"/>
        <w:autoSpaceDN w:val="0"/>
        <w:adjustRightInd w:val="0"/>
        <w:spacing w:after="0" w:line="240" w:lineRule="auto"/>
        <w:ind w:firstLine="540"/>
        <w:jc w:val="both"/>
        <w:rPr>
          <w:rFonts w:ascii="Times New Roman" w:hAnsi="Times New Roman" w:cs="Times New Roman"/>
          <w:sz w:val="26"/>
          <w:szCs w:val="26"/>
        </w:rPr>
      </w:pPr>
      <w:bookmarkStart w:id="8" w:name="Par289"/>
      <w:bookmarkEnd w:id="8"/>
      <w:r>
        <w:rPr>
          <w:rFonts w:ascii="Times New Roman" w:hAnsi="Times New Roman" w:cs="Times New Roman"/>
          <w:sz w:val="26"/>
          <w:szCs w:val="26"/>
        </w:rPr>
        <w:t>82</w:t>
      </w:r>
      <w:r w:rsidR="009B4522" w:rsidRPr="00DC5B73">
        <w:rPr>
          <w:rFonts w:ascii="Times New Roman" w:hAnsi="Times New Roman" w:cs="Times New Roman"/>
          <w:sz w:val="26"/>
          <w:szCs w:val="26"/>
        </w:rPr>
        <w:t>.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9B4522" w:rsidRPr="00DC5B73"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DC5B73">
        <w:rPr>
          <w:rFonts w:ascii="Times New Roman" w:hAnsi="Times New Roman" w:cs="Times New Roman"/>
          <w:sz w:val="26"/>
          <w:szCs w:val="26"/>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9B4522" w:rsidRPr="00DC5B73"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DC5B73">
        <w:rPr>
          <w:rFonts w:ascii="Times New Roman" w:hAnsi="Times New Roman" w:cs="Times New Roman"/>
          <w:sz w:val="26"/>
          <w:szCs w:val="26"/>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9B4522" w:rsidRPr="00DC5B73"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DC5B73">
        <w:rPr>
          <w:rFonts w:ascii="Times New Roman" w:hAnsi="Times New Roman" w:cs="Times New Roman"/>
          <w:sz w:val="26"/>
          <w:szCs w:val="26"/>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9B4522" w:rsidRPr="00DC5B73"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bookmarkStart w:id="9" w:name="Par293"/>
      <w:bookmarkEnd w:id="9"/>
      <w:r>
        <w:rPr>
          <w:rFonts w:ascii="Times New Roman" w:hAnsi="Times New Roman" w:cs="Times New Roman"/>
          <w:sz w:val="26"/>
          <w:szCs w:val="26"/>
        </w:rPr>
        <w:t>8</w:t>
      </w:r>
      <w:r w:rsidR="00220C74">
        <w:rPr>
          <w:rFonts w:ascii="Times New Roman" w:hAnsi="Times New Roman" w:cs="Times New Roman"/>
          <w:sz w:val="26"/>
          <w:szCs w:val="26"/>
        </w:rPr>
        <w:t>3</w:t>
      </w:r>
      <w:r w:rsidR="009B4522" w:rsidRPr="00DC5B73">
        <w:rPr>
          <w:rFonts w:ascii="Times New Roman" w:hAnsi="Times New Roman" w:cs="Times New Roman"/>
          <w:sz w:val="26"/>
          <w:szCs w:val="26"/>
        </w:rPr>
        <w:t xml:space="preserve">.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w:t>
      </w:r>
      <w:r w:rsidR="009B4522" w:rsidRPr="000C7B78">
        <w:rPr>
          <w:rFonts w:ascii="Times New Roman" w:hAnsi="Times New Roman" w:cs="Times New Roman"/>
          <w:sz w:val="26"/>
          <w:szCs w:val="26"/>
        </w:rPr>
        <w:t xml:space="preserve">предусмотренных </w:t>
      </w:r>
      <w:hyperlink w:anchor="Par148" w:history="1">
        <w:r w:rsidR="009B4522" w:rsidRPr="000C7B78">
          <w:rPr>
            <w:rFonts w:ascii="Times New Roman" w:hAnsi="Times New Roman" w:cs="Times New Roman"/>
            <w:sz w:val="26"/>
            <w:szCs w:val="26"/>
          </w:rPr>
          <w:t xml:space="preserve">пунктом </w:t>
        </w:r>
        <w:r w:rsidR="000C7B78" w:rsidRPr="000C7B78">
          <w:rPr>
            <w:rFonts w:ascii="Times New Roman" w:hAnsi="Times New Roman" w:cs="Times New Roman"/>
            <w:sz w:val="26"/>
            <w:szCs w:val="26"/>
          </w:rPr>
          <w:t>37</w:t>
        </w:r>
      </w:hyperlink>
      <w:r w:rsidR="009B4522" w:rsidRPr="000C7B78">
        <w:rPr>
          <w:rFonts w:ascii="Times New Roman" w:hAnsi="Times New Roman" w:cs="Times New Roman"/>
          <w:sz w:val="26"/>
          <w:szCs w:val="26"/>
        </w:rPr>
        <w:t xml:space="preserve"> настоящего</w:t>
      </w:r>
      <w:r w:rsidR="009B4522" w:rsidRPr="00DC5B73">
        <w:rPr>
          <w:rFonts w:ascii="Times New Roman" w:hAnsi="Times New Roman" w:cs="Times New Roman"/>
          <w:sz w:val="26"/>
          <w:szCs w:val="26"/>
        </w:rPr>
        <w:t xml:space="preserve"> Положения.</w:t>
      </w:r>
    </w:p>
    <w:p w:rsidR="009B4522" w:rsidRPr="00DC5B73"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220C74">
        <w:rPr>
          <w:rFonts w:ascii="Times New Roman" w:hAnsi="Times New Roman" w:cs="Times New Roman"/>
          <w:sz w:val="26"/>
          <w:szCs w:val="26"/>
        </w:rPr>
        <w:t>4</w:t>
      </w:r>
      <w:r w:rsidR="009B4522" w:rsidRPr="00DC5B73">
        <w:rPr>
          <w:rFonts w:ascii="Times New Roman" w:hAnsi="Times New Roman" w:cs="Times New Roman"/>
          <w:sz w:val="26"/>
          <w:szCs w:val="26"/>
        </w:rPr>
        <w:t xml:space="preserve">.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ar293" w:history="1">
        <w:r w:rsidR="009B4522" w:rsidRPr="000C7B78">
          <w:rPr>
            <w:rFonts w:ascii="Times New Roman" w:hAnsi="Times New Roman" w:cs="Times New Roman"/>
            <w:sz w:val="26"/>
            <w:szCs w:val="26"/>
          </w:rPr>
          <w:t xml:space="preserve">пунктом </w:t>
        </w:r>
        <w:r w:rsidR="000C7B78" w:rsidRPr="000C7B78">
          <w:rPr>
            <w:rFonts w:ascii="Times New Roman" w:hAnsi="Times New Roman" w:cs="Times New Roman"/>
            <w:sz w:val="26"/>
            <w:szCs w:val="26"/>
          </w:rPr>
          <w:t>83</w:t>
        </w:r>
      </w:hyperlink>
      <w:r w:rsidR="009B4522" w:rsidRPr="00DC5B73">
        <w:rPr>
          <w:rFonts w:ascii="Times New Roman" w:hAnsi="Times New Roman" w:cs="Times New Roman"/>
          <w:sz w:val="26"/>
          <w:szCs w:val="26"/>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w:t>
      </w:r>
      <w:r w:rsidR="009B4522" w:rsidRPr="00DC5B73">
        <w:rPr>
          <w:rFonts w:ascii="Times New Roman" w:hAnsi="Times New Roman" w:cs="Times New Roman"/>
          <w:sz w:val="26"/>
          <w:szCs w:val="26"/>
        </w:rPr>
        <w:lastRenderedPageBreak/>
        <w:t>а второй направляется победителю электронного аукциона (единственному участнику электронного аукциона).</w:t>
      </w:r>
    </w:p>
    <w:p w:rsidR="009B4522" w:rsidRPr="00DC5B73"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220C74">
        <w:rPr>
          <w:rFonts w:ascii="Times New Roman" w:hAnsi="Times New Roman" w:cs="Times New Roman"/>
          <w:sz w:val="26"/>
          <w:szCs w:val="26"/>
        </w:rPr>
        <w:t>5</w:t>
      </w:r>
      <w:r w:rsidR="009B4522" w:rsidRPr="00DC5B73">
        <w:rPr>
          <w:rFonts w:ascii="Times New Roman" w:hAnsi="Times New Roman" w:cs="Times New Roman"/>
          <w:sz w:val="26"/>
          <w:szCs w:val="26"/>
        </w:rPr>
        <w:t>.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9B4522" w:rsidRPr="00DC5B73"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DC5B73">
        <w:rPr>
          <w:rFonts w:ascii="Times New Roman" w:hAnsi="Times New Roman" w:cs="Times New Roman"/>
          <w:sz w:val="26"/>
          <w:szCs w:val="26"/>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9B4522" w:rsidRPr="00DC5B73" w:rsidRDefault="00220C74"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86.</w:t>
      </w:r>
      <w:r w:rsidR="009B4522" w:rsidRPr="00DC5B73">
        <w:rPr>
          <w:rFonts w:ascii="Times New Roman" w:hAnsi="Times New Roman" w:cs="Times New Roman"/>
          <w:sz w:val="26"/>
          <w:szCs w:val="26"/>
        </w:rPr>
        <w:t xml:space="preserve">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9B4522" w:rsidRPr="00DC5B73" w:rsidRDefault="0033683A" w:rsidP="009B452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220C74">
        <w:rPr>
          <w:rFonts w:ascii="Times New Roman" w:hAnsi="Times New Roman" w:cs="Times New Roman"/>
          <w:sz w:val="26"/>
          <w:szCs w:val="26"/>
        </w:rPr>
        <w:t>7</w:t>
      </w:r>
      <w:r w:rsidR="009B4522" w:rsidRPr="00DC5B73">
        <w:rPr>
          <w:rFonts w:ascii="Times New Roman" w:hAnsi="Times New Roman" w:cs="Times New Roman"/>
          <w:sz w:val="26"/>
          <w:szCs w:val="26"/>
        </w:rPr>
        <w:t>. Договор с единственным участником электронного аукциона заключается в порядке, установленном настоящим разделом.</w:t>
      </w: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82ED7" w:rsidRPr="00DC5B73" w:rsidRDefault="00982ED7"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8933BC" w:rsidP="009B4522">
      <w:pPr>
        <w:autoSpaceDE w:val="0"/>
        <w:autoSpaceDN w:val="0"/>
        <w:adjustRightInd w:val="0"/>
        <w:spacing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lang w:val="en-US"/>
        </w:rPr>
        <w:t>XXV</w:t>
      </w:r>
      <w:r w:rsidR="009B4522" w:rsidRPr="000B492C">
        <w:rPr>
          <w:rFonts w:ascii="Times New Roman" w:hAnsi="Times New Roman" w:cs="Times New Roman"/>
          <w:bCs/>
          <w:sz w:val="26"/>
          <w:szCs w:val="26"/>
        </w:rPr>
        <w:t>. Признание победителя электронного аукциона либо</w:t>
      </w: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единственного участника электронного аукциона</w:t>
      </w:r>
    </w:p>
    <w:p w:rsidR="009B4522" w:rsidRPr="000B492C" w:rsidRDefault="009B4522" w:rsidP="009B4522">
      <w:pPr>
        <w:autoSpaceDE w:val="0"/>
        <w:autoSpaceDN w:val="0"/>
        <w:adjustRightInd w:val="0"/>
        <w:spacing w:after="0" w:line="240" w:lineRule="auto"/>
        <w:jc w:val="center"/>
        <w:rPr>
          <w:rFonts w:ascii="Times New Roman" w:hAnsi="Times New Roman" w:cs="Times New Roman"/>
          <w:bCs/>
          <w:sz w:val="26"/>
          <w:szCs w:val="26"/>
        </w:rPr>
      </w:pPr>
      <w:r w:rsidRPr="000B492C">
        <w:rPr>
          <w:rFonts w:ascii="Times New Roman" w:hAnsi="Times New Roman" w:cs="Times New Roman"/>
          <w:bCs/>
          <w:sz w:val="26"/>
          <w:szCs w:val="26"/>
        </w:rPr>
        <w:t>уклонившимся от заключения договора</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DC5B73" w:rsidRDefault="00220C74"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88.</w:t>
      </w:r>
      <w:r w:rsidR="009B4522" w:rsidRPr="00DC5B73">
        <w:rPr>
          <w:rFonts w:ascii="Times New Roman" w:hAnsi="Times New Roman" w:cs="Times New Roman"/>
          <w:sz w:val="26"/>
          <w:szCs w:val="26"/>
        </w:rPr>
        <w:t xml:space="preserve">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ar289" w:history="1">
        <w:r w:rsidR="009B4522" w:rsidRPr="00DC5B73">
          <w:rPr>
            <w:rFonts w:ascii="Times New Roman" w:hAnsi="Times New Roman" w:cs="Times New Roman"/>
            <w:sz w:val="26"/>
            <w:szCs w:val="26"/>
          </w:rPr>
          <w:t xml:space="preserve">пунктом </w:t>
        </w:r>
        <w:r w:rsidR="000C7B78">
          <w:rPr>
            <w:rFonts w:ascii="Times New Roman" w:hAnsi="Times New Roman" w:cs="Times New Roman"/>
            <w:sz w:val="26"/>
            <w:szCs w:val="26"/>
          </w:rPr>
          <w:t>82</w:t>
        </w:r>
      </w:hyperlink>
      <w:r w:rsidR="009B4522" w:rsidRPr="00DC5B73">
        <w:rPr>
          <w:rFonts w:ascii="Times New Roman" w:hAnsi="Times New Roman" w:cs="Times New Roman"/>
          <w:sz w:val="26"/>
          <w:szCs w:val="26"/>
        </w:rPr>
        <w:t xml:space="preserve"> настоящего Положения, по истечении тринадцати дней с даты размещения на электронной площадке протокола подведения итогов электронного аукциона.</w:t>
      </w:r>
    </w:p>
    <w:p w:rsidR="009B4522" w:rsidRPr="00DC5B73" w:rsidRDefault="0033683A"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w:t>
      </w:r>
      <w:r w:rsidR="00220C74">
        <w:rPr>
          <w:rFonts w:ascii="Times New Roman" w:hAnsi="Times New Roman" w:cs="Times New Roman"/>
          <w:sz w:val="26"/>
          <w:szCs w:val="26"/>
        </w:rPr>
        <w:t>9</w:t>
      </w:r>
      <w:r w:rsidR="009B4522" w:rsidRPr="00DC5B73">
        <w:rPr>
          <w:rFonts w:ascii="Times New Roman" w:hAnsi="Times New Roman" w:cs="Times New Roman"/>
          <w:sz w:val="26"/>
          <w:szCs w:val="26"/>
        </w:rPr>
        <w:t>.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9B4522" w:rsidRPr="00DC5B73" w:rsidRDefault="00220C74"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90</w:t>
      </w:r>
      <w:r w:rsidR="009B4522" w:rsidRPr="00DC5B73">
        <w:rPr>
          <w:rFonts w:ascii="Times New Roman" w:hAnsi="Times New Roman" w:cs="Times New Roman"/>
          <w:sz w:val="26"/>
          <w:szCs w:val="26"/>
        </w:rPr>
        <w:t>.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9B4522" w:rsidRPr="00DC5B73" w:rsidRDefault="00220C74"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91</w:t>
      </w:r>
      <w:r w:rsidR="009B4522" w:rsidRPr="00DC5B73">
        <w:rPr>
          <w:rFonts w:ascii="Times New Roman" w:hAnsi="Times New Roman" w:cs="Times New Roman"/>
          <w:sz w:val="26"/>
          <w:szCs w:val="26"/>
        </w:rPr>
        <w:t>.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9B4522" w:rsidRPr="000B492C" w:rsidRDefault="00220C74" w:rsidP="009B452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92</w:t>
      </w:r>
      <w:r w:rsidR="009B4522" w:rsidRPr="00DC5B73">
        <w:rPr>
          <w:rFonts w:ascii="Times New Roman" w:hAnsi="Times New Roman" w:cs="Times New Roman"/>
          <w:sz w:val="26"/>
          <w:szCs w:val="26"/>
        </w:rPr>
        <w:t xml:space="preserve">.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w:t>
      </w:r>
      <w:r w:rsidR="009B4522" w:rsidRPr="00DC5B73">
        <w:rPr>
          <w:rFonts w:ascii="Times New Roman" w:hAnsi="Times New Roman" w:cs="Times New Roman"/>
          <w:sz w:val="26"/>
          <w:szCs w:val="26"/>
        </w:rPr>
        <w:lastRenderedPageBreak/>
        <w:t>возмещении убытков, причиненных уклонением от заключения договора в части, не покрытой суммой обеспечения заявки на участие в электронном аукционе</w:t>
      </w:r>
      <w:r w:rsidR="009B4522" w:rsidRPr="000B492C">
        <w:rPr>
          <w:rFonts w:ascii="Times New Roman" w:hAnsi="Times New Roman" w:cs="Times New Roman"/>
          <w:sz w:val="26"/>
          <w:szCs w:val="26"/>
        </w:rPr>
        <w:t>.</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C87243" w:rsidRDefault="009B4522" w:rsidP="009B4522">
      <w:pPr>
        <w:autoSpaceDE w:val="0"/>
        <w:autoSpaceDN w:val="0"/>
        <w:adjustRightInd w:val="0"/>
        <w:spacing w:after="0" w:line="240" w:lineRule="auto"/>
        <w:ind w:hanging="709"/>
        <w:rPr>
          <w:rFonts w:ascii="Times New Roman" w:hAnsi="Times New Roman" w:cs="Times New Roman"/>
          <w:sz w:val="26"/>
          <w:szCs w:val="26"/>
        </w:rPr>
      </w:pPr>
      <w:r>
        <w:rPr>
          <w:rFonts w:ascii="Times New Roman" w:hAnsi="Times New Roman" w:cs="Times New Roman"/>
          <w:sz w:val="28"/>
          <w:szCs w:val="28"/>
        </w:rPr>
        <w:t xml:space="preserve">          </w:t>
      </w:r>
      <w:r w:rsidRPr="00C87243">
        <w:rPr>
          <w:rFonts w:ascii="Times New Roman" w:hAnsi="Times New Roman" w:cs="Times New Roman"/>
          <w:sz w:val="26"/>
          <w:szCs w:val="26"/>
        </w:rPr>
        <w:t>Заместитель Главы администрации                                                      П.В. Кондрацкий</w:t>
      </w:r>
    </w:p>
    <w:p w:rsidR="009B4522" w:rsidRPr="00C87243"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D066B0" w:rsidRDefault="00D066B0" w:rsidP="009B4522">
      <w:pPr>
        <w:autoSpaceDE w:val="0"/>
        <w:autoSpaceDN w:val="0"/>
        <w:adjustRightInd w:val="0"/>
        <w:spacing w:after="0" w:line="240" w:lineRule="auto"/>
        <w:jc w:val="both"/>
        <w:rPr>
          <w:rFonts w:ascii="Times New Roman" w:hAnsi="Times New Roman" w:cs="Times New Roman"/>
          <w:sz w:val="26"/>
          <w:szCs w:val="26"/>
        </w:rPr>
      </w:pPr>
    </w:p>
    <w:p w:rsidR="00D066B0" w:rsidRDefault="00D066B0"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FD074A" w:rsidRDefault="00FD074A"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233083" w:rsidRDefault="00233083"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9B4522" w:rsidP="009B4522">
      <w:pPr>
        <w:autoSpaceDE w:val="0"/>
        <w:autoSpaceDN w:val="0"/>
        <w:adjustRightInd w:val="0"/>
        <w:spacing w:after="0" w:line="240" w:lineRule="auto"/>
        <w:jc w:val="right"/>
        <w:outlineLvl w:val="0"/>
        <w:rPr>
          <w:rFonts w:ascii="Times New Roman" w:hAnsi="Times New Roman" w:cs="Times New Roman"/>
          <w:sz w:val="26"/>
          <w:szCs w:val="26"/>
        </w:rPr>
      </w:pPr>
      <w:r w:rsidRPr="000B492C">
        <w:rPr>
          <w:rFonts w:ascii="Times New Roman" w:hAnsi="Times New Roman" w:cs="Times New Roman"/>
          <w:sz w:val="26"/>
          <w:szCs w:val="26"/>
        </w:rPr>
        <w:lastRenderedPageBreak/>
        <w:t>Приложение</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к Положению о проведении открытого</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аукциона в электронной форме на право</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размещения нестационарного торгового</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 xml:space="preserve">объекта на территории </w:t>
      </w:r>
      <w:r>
        <w:rPr>
          <w:rFonts w:ascii="Times New Roman" w:hAnsi="Times New Roman" w:cs="Times New Roman"/>
          <w:sz w:val="26"/>
          <w:szCs w:val="26"/>
        </w:rPr>
        <w:t xml:space="preserve">Одинцовского </w:t>
      </w:r>
      <w:r w:rsidRPr="000B492C">
        <w:rPr>
          <w:rFonts w:ascii="Times New Roman" w:hAnsi="Times New Roman" w:cs="Times New Roman"/>
          <w:sz w:val="26"/>
          <w:szCs w:val="26"/>
        </w:rPr>
        <w:t>городского</w:t>
      </w:r>
    </w:p>
    <w:p w:rsidR="009B452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 xml:space="preserve">округа </w:t>
      </w:r>
      <w:r>
        <w:rPr>
          <w:rFonts w:ascii="Times New Roman" w:hAnsi="Times New Roman" w:cs="Times New Roman"/>
          <w:sz w:val="26"/>
          <w:szCs w:val="26"/>
        </w:rPr>
        <w:t>Московской области</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p>
    <w:p w:rsidR="009B4522" w:rsidRPr="00C32380" w:rsidRDefault="009B4522" w:rsidP="009B4522">
      <w:pPr>
        <w:autoSpaceDE w:val="0"/>
        <w:autoSpaceDN w:val="0"/>
        <w:adjustRightInd w:val="0"/>
        <w:spacing w:after="0" w:line="240" w:lineRule="auto"/>
        <w:jc w:val="both"/>
        <w:rPr>
          <w:rFonts w:ascii="Times New Roman" w:hAnsi="Times New Roman" w:cs="Times New Roman"/>
          <w:sz w:val="24"/>
          <w:szCs w:val="24"/>
        </w:rPr>
      </w:pPr>
    </w:p>
    <w:p w:rsidR="009B4522" w:rsidRPr="00C32380" w:rsidRDefault="009B4522" w:rsidP="009B4522">
      <w:pPr>
        <w:autoSpaceDE w:val="0"/>
        <w:autoSpaceDN w:val="0"/>
        <w:adjustRightInd w:val="0"/>
        <w:spacing w:after="0" w:line="240" w:lineRule="auto"/>
        <w:jc w:val="center"/>
        <w:rPr>
          <w:rFonts w:ascii="Times New Roman" w:hAnsi="Times New Roman" w:cs="Times New Roman"/>
          <w:sz w:val="24"/>
          <w:szCs w:val="24"/>
        </w:rPr>
      </w:pPr>
      <w:bookmarkStart w:id="10" w:name="Par321"/>
      <w:bookmarkEnd w:id="10"/>
      <w:r w:rsidRPr="00C32380">
        <w:rPr>
          <w:rFonts w:ascii="Times New Roman" w:hAnsi="Times New Roman" w:cs="Times New Roman"/>
          <w:sz w:val="24"/>
          <w:szCs w:val="24"/>
        </w:rPr>
        <w:t>ИЗВЕЩЕНИЕ</w:t>
      </w:r>
    </w:p>
    <w:p w:rsidR="009B4522" w:rsidRPr="00C32380" w:rsidRDefault="009B4522" w:rsidP="009B4522">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о проведении открытого аукциона в электронной форме</w:t>
      </w:r>
    </w:p>
    <w:p w:rsidR="009B4522" w:rsidRPr="00C32380" w:rsidRDefault="009B4522" w:rsidP="009B4522">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на право размещения нестационарного торгового объекта</w:t>
      </w:r>
    </w:p>
    <w:p w:rsidR="009B4522" w:rsidRPr="00C32380" w:rsidRDefault="009B4522" w:rsidP="009B4522">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Одинцовского </w:t>
      </w:r>
      <w:r w:rsidRPr="00C32380">
        <w:rPr>
          <w:rFonts w:ascii="Times New Roman" w:hAnsi="Times New Roman" w:cs="Times New Roman"/>
          <w:sz w:val="24"/>
          <w:szCs w:val="24"/>
        </w:rPr>
        <w:t xml:space="preserve">городского округа </w:t>
      </w:r>
      <w:r>
        <w:rPr>
          <w:rFonts w:ascii="Times New Roman" w:hAnsi="Times New Roman" w:cs="Times New Roman"/>
          <w:sz w:val="24"/>
          <w:szCs w:val="24"/>
        </w:rPr>
        <w:t>Московской области</w:t>
      </w:r>
    </w:p>
    <w:p w:rsidR="009B4522" w:rsidRPr="00C32380" w:rsidRDefault="009B4522" w:rsidP="009B4522">
      <w:pPr>
        <w:autoSpaceDE w:val="0"/>
        <w:autoSpaceDN w:val="0"/>
        <w:adjustRightInd w:val="0"/>
        <w:spacing w:after="0" w:line="240" w:lineRule="auto"/>
        <w:jc w:val="both"/>
        <w:rPr>
          <w:rFonts w:ascii="Times New Roman" w:hAnsi="Times New Roman" w:cs="Times New Roman"/>
          <w:sz w:val="24"/>
          <w:szCs w:val="24"/>
        </w:rPr>
      </w:pPr>
    </w:p>
    <w:p w:rsidR="009B4522" w:rsidRPr="00C32380" w:rsidRDefault="009B4522" w:rsidP="009B4522">
      <w:pPr>
        <w:autoSpaceDE w:val="0"/>
        <w:autoSpaceDN w:val="0"/>
        <w:adjustRightInd w:val="0"/>
        <w:spacing w:after="0" w:line="240" w:lineRule="auto"/>
        <w:jc w:val="center"/>
        <w:outlineLvl w:val="1"/>
        <w:rPr>
          <w:rFonts w:ascii="Times New Roman" w:hAnsi="Times New Roman" w:cs="Times New Roman"/>
          <w:sz w:val="24"/>
          <w:szCs w:val="24"/>
        </w:rPr>
      </w:pPr>
      <w:r w:rsidRPr="00C32380">
        <w:rPr>
          <w:rFonts w:ascii="Times New Roman" w:hAnsi="Times New Roman" w:cs="Times New Roman"/>
          <w:sz w:val="24"/>
          <w:szCs w:val="24"/>
        </w:rPr>
        <w:t>1. Общие положения</w:t>
      </w:r>
    </w:p>
    <w:p w:rsidR="009B4522" w:rsidRPr="00C32380" w:rsidRDefault="009B4522" w:rsidP="009B452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 п/п</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Вид информации</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Содержание информации</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3</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Форма торгов</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Открытый аукцион в электронной форме на право размещения нестационарного торгового объекта</w:t>
            </w:r>
          </w:p>
        </w:tc>
      </w:tr>
      <w:tr w:rsidR="009B4522" w:rsidRPr="00C32380" w:rsidTr="008933BC">
        <w:trPr>
          <w:trHeight w:val="2065"/>
        </w:trPr>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Предмет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w:t>
            </w:r>
            <w:r>
              <w:rPr>
                <w:rFonts w:ascii="Times New Roman" w:hAnsi="Times New Roman" w:cs="Times New Roman"/>
                <w:sz w:val="24"/>
                <w:szCs w:val="24"/>
              </w:rPr>
              <w:t>Одинцовского городского округа Московской области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_______________________________________</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Основание для проведения электронного аукциона (решение уполномоченного органа местного самоуправления)</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_________________________________________</w:t>
            </w:r>
          </w:p>
          <w:p w:rsidR="009B4522"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Одинцовского городского округа Московской области </w:t>
            </w:r>
          </w:p>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_______   _№___</w:t>
            </w:r>
          </w:p>
        </w:tc>
      </w:tr>
      <w:tr w:rsidR="009B4522" w:rsidRPr="00C32380" w:rsidTr="008933BC">
        <w:tc>
          <w:tcPr>
            <w:tcW w:w="567" w:type="dxa"/>
            <w:vMerge w:val="restart"/>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Наименование организатора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Одинцовского </w:t>
            </w:r>
            <w:r w:rsidRPr="00C32380">
              <w:rPr>
                <w:rFonts w:ascii="Times New Roman" w:hAnsi="Times New Roman" w:cs="Times New Roman"/>
                <w:sz w:val="24"/>
                <w:szCs w:val="24"/>
              </w:rPr>
              <w:t xml:space="preserve">городского округа </w:t>
            </w:r>
            <w:r>
              <w:rPr>
                <w:rFonts w:ascii="Times New Roman" w:hAnsi="Times New Roman" w:cs="Times New Roman"/>
                <w:sz w:val="24"/>
                <w:szCs w:val="24"/>
              </w:rPr>
              <w:t>Московской области</w:t>
            </w:r>
          </w:p>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_______________________________________</w:t>
            </w:r>
          </w:p>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p>
        </w:tc>
      </w:tr>
      <w:tr w:rsidR="009B4522" w:rsidRPr="00C32380" w:rsidTr="008933BC">
        <w:tc>
          <w:tcPr>
            <w:tcW w:w="567" w:type="dxa"/>
            <w:vMerge/>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Местонахождение</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582AAB"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(почтовый адрес):</w:t>
            </w:r>
            <w:r w:rsidRPr="00582AAB">
              <w:rPr>
                <w:rFonts w:ascii="Times New Roman" w:hAnsi="Times New Roman" w:cs="Times New Roman"/>
                <w:sz w:val="24"/>
                <w:szCs w:val="24"/>
              </w:rPr>
              <w:t>143000, Московская область, г. Одинцово, ул. Маршала Жукова, д. 28</w:t>
            </w:r>
          </w:p>
        </w:tc>
      </w:tr>
      <w:tr w:rsidR="009B4522" w:rsidRPr="00C32380" w:rsidTr="008933BC">
        <w:tc>
          <w:tcPr>
            <w:tcW w:w="567" w:type="dxa"/>
            <w:vMerge/>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Номер контактного телефона организатора аукциона</w:t>
            </w:r>
          </w:p>
        </w:tc>
        <w:tc>
          <w:tcPr>
            <w:tcW w:w="5783" w:type="dxa"/>
            <w:tcBorders>
              <w:top w:val="single" w:sz="4" w:space="0" w:color="auto"/>
              <w:left w:val="single" w:sz="4" w:space="0" w:color="auto"/>
              <w:bottom w:val="single" w:sz="4" w:space="0" w:color="auto"/>
              <w:right w:val="single" w:sz="4" w:space="0" w:color="auto"/>
            </w:tcBorders>
          </w:tcPr>
          <w:p w:rsidR="009B4522" w:rsidRPr="00582AAB" w:rsidRDefault="009B4522" w:rsidP="008933BC">
            <w:pPr>
              <w:autoSpaceDE w:val="0"/>
              <w:autoSpaceDN w:val="0"/>
              <w:adjustRightInd w:val="0"/>
              <w:spacing w:after="0" w:line="240" w:lineRule="auto"/>
              <w:rPr>
                <w:rFonts w:ascii="Times New Roman" w:hAnsi="Times New Roman" w:cs="Times New Roman"/>
                <w:sz w:val="24"/>
                <w:szCs w:val="24"/>
              </w:rPr>
            </w:pPr>
            <w:r w:rsidRPr="00582AAB">
              <w:rPr>
                <w:rFonts w:ascii="Times New Roman" w:hAnsi="Times New Roman" w:cs="Times New Roman"/>
                <w:sz w:val="24"/>
                <w:szCs w:val="24"/>
              </w:rPr>
              <w:t>___________________________________</w:t>
            </w:r>
          </w:p>
        </w:tc>
      </w:tr>
      <w:tr w:rsidR="009B4522" w:rsidRPr="00C32380" w:rsidTr="008933BC">
        <w:tc>
          <w:tcPr>
            <w:tcW w:w="567" w:type="dxa"/>
            <w:vMerge/>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 xml:space="preserve">Адрес электронной </w:t>
            </w:r>
            <w:r w:rsidRPr="00C32380">
              <w:rPr>
                <w:rFonts w:ascii="Times New Roman" w:hAnsi="Times New Roman" w:cs="Times New Roman"/>
                <w:sz w:val="24"/>
                <w:szCs w:val="24"/>
              </w:rPr>
              <w:lastRenderedPageBreak/>
              <w:t>почты</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lastRenderedPageBreak/>
              <w:t>___________________________________</w:t>
            </w:r>
          </w:p>
        </w:tc>
      </w:tr>
      <w:tr w:rsidR="009B4522" w:rsidRPr="00C32380" w:rsidTr="008933BC">
        <w:tc>
          <w:tcPr>
            <w:tcW w:w="567" w:type="dxa"/>
            <w:vMerge/>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582AAB">
              <w:rPr>
                <w:rFonts w:ascii="Times New Roman" w:hAnsi="Times New Roman" w:cs="Times New Roman"/>
                <w:sz w:val="24"/>
                <w:szCs w:val="24"/>
              </w:rPr>
              <w:t>www.odin.ru</w:t>
            </w:r>
          </w:p>
        </w:tc>
      </w:tr>
      <w:tr w:rsidR="009B4522" w:rsidRPr="00C32380" w:rsidTr="008933BC">
        <w:tc>
          <w:tcPr>
            <w:tcW w:w="567" w:type="dxa"/>
            <w:vMerge/>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Фамилия, имя, отчество (при наличии) ответственного должностного лица</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___________________________________</w:t>
            </w:r>
          </w:p>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 xml:space="preserve"> (ФИО, должность)</w:t>
            </w:r>
          </w:p>
        </w:tc>
      </w:tr>
      <w:tr w:rsidR="009B4522" w:rsidRPr="00C32380" w:rsidTr="008933BC">
        <w:tc>
          <w:tcPr>
            <w:tcW w:w="567" w:type="dxa"/>
            <w:vMerge w:val="restart"/>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Официальный сайт, на котором размещена документация об электронном аукционе</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www.torgi.gov.ru</w:t>
            </w:r>
          </w:p>
        </w:tc>
      </w:tr>
      <w:tr w:rsidR="009B4522" w:rsidRPr="00C32380" w:rsidTr="008933BC">
        <w:tc>
          <w:tcPr>
            <w:tcW w:w="567" w:type="dxa"/>
            <w:vMerge/>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 xml:space="preserve">Адрес Единого портала торгов Московской области в информационно-телекоммуникационной сети </w:t>
            </w:r>
            <w:r>
              <w:rPr>
                <w:rFonts w:ascii="Times New Roman" w:hAnsi="Times New Roman" w:cs="Times New Roman"/>
                <w:sz w:val="24"/>
                <w:szCs w:val="24"/>
              </w:rPr>
              <w:t>«</w:t>
            </w:r>
            <w:r w:rsidRPr="00C32380">
              <w:rPr>
                <w:rFonts w:ascii="Times New Roman" w:hAnsi="Times New Roman" w:cs="Times New Roman"/>
                <w:sz w:val="24"/>
                <w:szCs w:val="24"/>
              </w:rPr>
              <w:t>Интернет</w:t>
            </w:r>
            <w:r>
              <w:rPr>
                <w:rFonts w:ascii="Times New Roman" w:hAnsi="Times New Roman" w:cs="Times New Roman"/>
                <w:sz w:val="24"/>
                <w:szCs w:val="24"/>
              </w:rPr>
              <w:t>»</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www.torgi.mosreg.ru</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 xml:space="preserve">Адрес электронной площадки в информационно-телекоммуникационной сети </w:t>
            </w:r>
            <w:r>
              <w:rPr>
                <w:rFonts w:ascii="Times New Roman" w:hAnsi="Times New Roman" w:cs="Times New Roman"/>
                <w:sz w:val="24"/>
                <w:szCs w:val="24"/>
              </w:rPr>
              <w:t>«</w:t>
            </w:r>
            <w:r w:rsidRPr="00C32380">
              <w:rPr>
                <w:rFonts w:ascii="Times New Roman" w:hAnsi="Times New Roman" w:cs="Times New Roman"/>
                <w:sz w:val="24"/>
                <w:szCs w:val="24"/>
              </w:rPr>
              <w:t>Интернет</w:t>
            </w:r>
            <w:r>
              <w:rPr>
                <w:rFonts w:ascii="Times New Roman" w:hAnsi="Times New Roman" w:cs="Times New Roman"/>
                <w:sz w:val="24"/>
                <w:szCs w:val="24"/>
              </w:rPr>
              <w:t>»</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www.rts-tender.ru</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7.</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Default="009B4522" w:rsidP="008933BC">
            <w:pPr>
              <w:autoSpaceDE w:val="0"/>
              <w:autoSpaceDN w:val="0"/>
              <w:adjustRightInd w:val="0"/>
              <w:spacing w:after="0" w:line="240" w:lineRule="auto"/>
              <w:jc w:val="both"/>
              <w:rPr>
                <w:rFonts w:ascii="Times New Roman" w:hAnsi="Times New Roman" w:cs="Times New Roman"/>
                <w:sz w:val="24"/>
                <w:szCs w:val="24"/>
              </w:rPr>
            </w:pPr>
            <w:r w:rsidRPr="00582AAB">
              <w:rPr>
                <w:rFonts w:ascii="Times New Roman" w:hAnsi="Times New Roman" w:cs="Times New Roman"/>
                <w:sz w:val="24"/>
                <w:szCs w:val="24"/>
              </w:rPr>
              <w:t>Место размещения нестационарного торгового объекта согласно схеме размещения нестационарных торговых объекто</w:t>
            </w:r>
            <w:r>
              <w:rPr>
                <w:rFonts w:ascii="Times New Roman" w:hAnsi="Times New Roman" w:cs="Times New Roman"/>
                <w:sz w:val="24"/>
                <w:szCs w:val="24"/>
              </w:rPr>
              <w:t>в, утвержденной постановлением А</w:t>
            </w:r>
            <w:r w:rsidRPr="00582AAB">
              <w:rPr>
                <w:rFonts w:ascii="Times New Roman" w:hAnsi="Times New Roman" w:cs="Times New Roman"/>
                <w:sz w:val="24"/>
                <w:szCs w:val="24"/>
              </w:rPr>
              <w:t xml:space="preserve">дминистрации Одинцовского городского округа  Московской области от _______№ ____, размещенной на официальном сайте Одинцовского городского округа </w:t>
            </w:r>
            <w:r>
              <w:rPr>
                <w:rFonts w:ascii="Times New Roman" w:hAnsi="Times New Roman" w:cs="Times New Roman"/>
                <w:sz w:val="24"/>
                <w:szCs w:val="24"/>
              </w:rPr>
              <w:t xml:space="preserve">Московской </w:t>
            </w:r>
            <w:r w:rsidRPr="0056191A">
              <w:rPr>
                <w:rFonts w:ascii="Times New Roman" w:hAnsi="Times New Roman" w:cs="Times New Roman"/>
                <w:sz w:val="24"/>
                <w:szCs w:val="24"/>
              </w:rPr>
              <w:t xml:space="preserve">области </w:t>
            </w:r>
            <w:hyperlink r:id="rId17" w:history="1">
              <w:r w:rsidRPr="00B039FD">
                <w:rPr>
                  <w:rStyle w:val="a4"/>
                  <w:rFonts w:ascii="Times New Roman" w:hAnsi="Times New Roman" w:cs="Times New Roman"/>
                  <w:color w:val="auto"/>
                  <w:sz w:val="24"/>
                  <w:szCs w:val="24"/>
                </w:rPr>
                <w:t>www.odin.ru</w:t>
              </w:r>
            </w:hyperlink>
            <w:r w:rsidRPr="00B039FD">
              <w:rPr>
                <w:rFonts w:ascii="Times New Roman" w:hAnsi="Times New Roman" w:cs="Times New Roman"/>
                <w:sz w:val="24"/>
                <w:szCs w:val="24"/>
              </w:rPr>
              <w:t>,</w:t>
            </w:r>
            <w:r w:rsidRPr="0056191A">
              <w:rPr>
                <w:rFonts w:ascii="Times New Roman" w:hAnsi="Times New Roman" w:cs="Times New Roman"/>
                <w:sz w:val="24"/>
                <w:szCs w:val="24"/>
              </w:rPr>
              <w:t xml:space="preserve"> </w:t>
            </w:r>
            <w:r>
              <w:rPr>
                <w:rFonts w:ascii="Times New Roman" w:hAnsi="Times New Roman" w:cs="Times New Roman"/>
                <w:sz w:val="24"/>
                <w:szCs w:val="24"/>
              </w:rPr>
              <w:t>опубликованной _______</w:t>
            </w:r>
          </w:p>
          <w:p w:rsidR="009B4522" w:rsidRPr="0056191A" w:rsidRDefault="009B4522" w:rsidP="0089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6191A">
              <w:rPr>
                <w:rFonts w:ascii="Times New Roman" w:hAnsi="Times New Roman" w:cs="Times New Roman"/>
                <w:sz w:val="20"/>
                <w:szCs w:val="20"/>
              </w:rPr>
              <w:t>(источник опубликования)</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8.</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Требования к участникам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1)</w:t>
            </w:r>
            <w:r>
              <w:rPr>
                <w:rFonts w:ascii="Times New Roman" w:hAnsi="Times New Roman" w:cs="Times New Roman"/>
                <w:sz w:val="24"/>
                <w:szCs w:val="24"/>
              </w:rPr>
              <w:t xml:space="preserve"> о</w:t>
            </w:r>
            <w:r w:rsidRPr="000A1306">
              <w:rPr>
                <w:rFonts w:ascii="Times New Roman" w:hAnsi="Times New Roman" w:cs="Times New Roman"/>
                <w:sz w:val="24"/>
                <w:szCs w:val="24"/>
              </w:rPr>
              <w:t>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w:t>
            </w:r>
            <w:r w:rsidRPr="00C32380">
              <w:rPr>
                <w:rFonts w:ascii="Times New Roman" w:hAnsi="Times New Roman" w:cs="Times New Roman"/>
                <w:sz w:val="24"/>
                <w:szCs w:val="24"/>
              </w:rPr>
              <w:t xml:space="preserve">тсутствие факта приостановления деятельности в порядке, </w:t>
            </w:r>
            <w:r w:rsidRPr="000A1306">
              <w:rPr>
                <w:rFonts w:ascii="Times New Roman" w:hAnsi="Times New Roman" w:cs="Times New Roman"/>
                <w:sz w:val="24"/>
                <w:szCs w:val="24"/>
              </w:rPr>
              <w:t xml:space="preserve">предусмотренном </w:t>
            </w:r>
            <w:hyperlink r:id="rId18" w:history="1">
              <w:r w:rsidRPr="000A1306">
                <w:rPr>
                  <w:rFonts w:ascii="Times New Roman" w:hAnsi="Times New Roman" w:cs="Times New Roman"/>
                  <w:sz w:val="24"/>
                  <w:szCs w:val="24"/>
                </w:rPr>
                <w:t>Кодексом</w:t>
              </w:r>
            </w:hyperlink>
            <w:r w:rsidRPr="000A1306">
              <w:rPr>
                <w:rFonts w:ascii="Times New Roman" w:hAnsi="Times New Roman" w:cs="Times New Roman"/>
                <w:sz w:val="24"/>
                <w:szCs w:val="24"/>
              </w:rPr>
              <w:t xml:space="preserve"> об </w:t>
            </w:r>
            <w:r w:rsidRPr="00C32380">
              <w:rPr>
                <w:rFonts w:ascii="Times New Roman" w:hAnsi="Times New Roman" w:cs="Times New Roman"/>
                <w:sz w:val="24"/>
                <w:szCs w:val="24"/>
              </w:rPr>
              <w:t>административных правонарушениях Российской Федерации, на день подачи заявки</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lastRenderedPageBreak/>
              <w:t>9.</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Требования к содержанию и составу заявки</w:t>
            </w:r>
          </w:p>
        </w:tc>
        <w:tc>
          <w:tcPr>
            <w:tcW w:w="5783" w:type="dxa"/>
            <w:tcBorders>
              <w:top w:val="single" w:sz="4" w:space="0" w:color="auto"/>
              <w:left w:val="single" w:sz="4" w:space="0" w:color="auto"/>
              <w:bottom w:val="single" w:sz="4" w:space="0" w:color="auto"/>
              <w:right w:val="single" w:sz="4" w:space="0" w:color="auto"/>
            </w:tcBorders>
          </w:tcPr>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Заявка состоит из двух частей. Обе части заявки подаются заявителем одновременно.</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 xml:space="preserve">Первая часть </w:t>
            </w:r>
            <w:hyperlink w:anchor="Par521" w:history="1">
              <w:r w:rsidRPr="000A1306">
                <w:rPr>
                  <w:rFonts w:ascii="Times New Roman" w:hAnsi="Times New Roman" w:cs="Times New Roman"/>
                  <w:sz w:val="24"/>
                  <w:szCs w:val="24"/>
                </w:rPr>
                <w:t>заявки</w:t>
              </w:r>
            </w:hyperlink>
            <w:r w:rsidRPr="000A1306">
              <w:rPr>
                <w:rFonts w:ascii="Times New Roman" w:hAnsi="Times New Roman" w:cs="Times New Roman"/>
                <w:sz w:val="24"/>
                <w:szCs w:val="24"/>
              </w:rPr>
              <w:t xml:space="preserve"> оформляется по форме, содержащейся в извещении (приложение 1 к Извещению).</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Вторая часть заявки должна содержать:</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3) документы, подтверждающие соответствие участника электронного аукциона требованиям, установленным извещением, в том числе:</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Для юридических лиц:</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документ, подтверждающий право лица действовать от имени заявителя;</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w:t>
            </w:r>
            <w:r w:rsidRPr="000A1306">
              <w:rPr>
                <w:rFonts w:ascii="Times New Roman" w:hAnsi="Times New Roman" w:cs="Times New Roman"/>
                <w:sz w:val="24"/>
                <w:szCs w:val="24"/>
              </w:rPr>
              <w:lastRenderedPageBreak/>
              <w:t>конкурсного производства;</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 xml:space="preserve">заявление об отсутствии решений о приостановлении деятельности заявителя в порядке, предусмотренном </w:t>
            </w:r>
            <w:hyperlink r:id="rId19" w:history="1">
              <w:r w:rsidRPr="000A1306">
                <w:rPr>
                  <w:rFonts w:ascii="Times New Roman" w:hAnsi="Times New Roman" w:cs="Times New Roman"/>
                  <w:sz w:val="24"/>
                  <w:szCs w:val="24"/>
                </w:rPr>
                <w:t>Кодексом</w:t>
              </w:r>
            </w:hyperlink>
            <w:r w:rsidRPr="000A1306">
              <w:rPr>
                <w:rFonts w:ascii="Times New Roman" w:hAnsi="Times New Roman" w:cs="Times New Roman"/>
                <w:sz w:val="24"/>
                <w:szCs w:val="24"/>
              </w:rPr>
              <w:t xml:space="preserve"> Российской Федерации об административных правонарушениях.</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 xml:space="preserve">об отсутствии решений о приостановлении деятельности заявителя в порядке, предусмотренном </w:t>
            </w:r>
            <w:hyperlink r:id="rId20" w:history="1">
              <w:r w:rsidRPr="000A1306">
                <w:rPr>
                  <w:rFonts w:ascii="Times New Roman" w:hAnsi="Times New Roman" w:cs="Times New Roman"/>
                  <w:sz w:val="24"/>
                  <w:szCs w:val="24"/>
                </w:rPr>
                <w:t>Кодексом</w:t>
              </w:r>
            </w:hyperlink>
            <w:r w:rsidRPr="000A1306">
              <w:rPr>
                <w:rFonts w:ascii="Times New Roman" w:hAnsi="Times New Roman" w:cs="Times New Roman"/>
                <w:sz w:val="24"/>
                <w:szCs w:val="24"/>
              </w:rPr>
              <w:t xml:space="preserve">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 xml:space="preserve">Вторая часть </w:t>
            </w:r>
            <w:hyperlink w:anchor="Par555" w:history="1">
              <w:r w:rsidRPr="000A1306">
                <w:rPr>
                  <w:rFonts w:ascii="Times New Roman" w:hAnsi="Times New Roman" w:cs="Times New Roman"/>
                  <w:sz w:val="24"/>
                  <w:szCs w:val="24"/>
                </w:rPr>
                <w:t>заявки</w:t>
              </w:r>
            </w:hyperlink>
            <w:r w:rsidRPr="000A1306">
              <w:rPr>
                <w:rFonts w:ascii="Times New Roman" w:hAnsi="Times New Roman" w:cs="Times New Roman"/>
                <w:sz w:val="24"/>
                <w:szCs w:val="24"/>
              </w:rPr>
              <w:t xml:space="preserve"> оформляется по форме, содержащейся в извещении (приложение 2 к извещению).</w:t>
            </w:r>
          </w:p>
          <w:p w:rsidR="009B4522" w:rsidRPr="000A1306" w:rsidRDefault="009B4522" w:rsidP="008933BC">
            <w:pPr>
              <w:autoSpaceDE w:val="0"/>
              <w:autoSpaceDN w:val="0"/>
              <w:adjustRightInd w:val="0"/>
              <w:spacing w:after="0" w:line="240" w:lineRule="auto"/>
              <w:jc w:val="both"/>
              <w:rPr>
                <w:rFonts w:ascii="Times New Roman" w:hAnsi="Times New Roman" w:cs="Times New Roman"/>
                <w:sz w:val="24"/>
                <w:szCs w:val="24"/>
              </w:rPr>
            </w:pPr>
            <w:r w:rsidRPr="000A1306">
              <w:rPr>
                <w:rFonts w:ascii="Times New Roman" w:hAnsi="Times New Roman" w:cs="Times New Roman"/>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lastRenderedPageBreak/>
              <w:t>10.</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Срок, в течение которого организатор электронного аукциона вправе отказаться от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9B4522"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Организатор электронного аукциона вправе отказаться от проведения электронного </w:t>
            </w:r>
            <w:r w:rsidRPr="0056191A">
              <w:rPr>
                <w:rFonts w:ascii="Times New Roman" w:hAnsi="Times New Roman" w:cs="Times New Roman"/>
                <w:sz w:val="24"/>
                <w:szCs w:val="24"/>
              </w:rPr>
              <w:t>аукциона не позднее чем за три дня до даты окончания срока подачи заявок на участие в электронном аукционе, а именно не позднее «__» ____________ 20_____ года</w:t>
            </w:r>
          </w:p>
          <w:p w:rsidR="009B4522" w:rsidRDefault="009B4522" w:rsidP="008933BC">
            <w:pPr>
              <w:autoSpaceDE w:val="0"/>
              <w:autoSpaceDN w:val="0"/>
              <w:adjustRightInd w:val="0"/>
              <w:spacing w:after="0" w:line="240" w:lineRule="auto"/>
              <w:rPr>
                <w:rFonts w:ascii="Times New Roman" w:hAnsi="Times New Roman" w:cs="Times New Roman"/>
                <w:sz w:val="24"/>
                <w:szCs w:val="24"/>
              </w:rPr>
            </w:pP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11.</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Срок, порядок направления запроса и предоставления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w:t>
            </w:r>
            <w:r w:rsidRPr="00C32380">
              <w:rPr>
                <w:rFonts w:ascii="Times New Roman" w:hAnsi="Times New Roman" w:cs="Times New Roman"/>
                <w:sz w:val="24"/>
                <w:szCs w:val="24"/>
              </w:rPr>
              <w:lastRenderedPageBreak/>
              <w:t>организатору электронного аукциона.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w:t>
            </w:r>
            <w:r w:rsidRPr="0056191A">
              <w:rPr>
                <w:rFonts w:ascii="Times New Roman" w:hAnsi="Times New Roman" w:cs="Times New Roman"/>
                <w:sz w:val="24"/>
                <w:szCs w:val="24"/>
              </w:rPr>
              <w:t>что указанный запрос поступил организатору электронного аукциона не позднее чем за пять дней до даты окончания срока подачи заявок. Разъяснение</w:t>
            </w:r>
            <w:r w:rsidRPr="00C32380">
              <w:rPr>
                <w:rFonts w:ascii="Times New Roman" w:hAnsi="Times New Roman" w:cs="Times New Roman"/>
                <w:sz w:val="24"/>
                <w:szCs w:val="24"/>
              </w:rPr>
              <w:t xml:space="preserve"> положений извещения не должно изменять его суть</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lastRenderedPageBreak/>
              <w:t>12.</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Дата начала и окончания срока предоставления участникам электронного аукциона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Дата начала предоставления разъяснений положений извещения:</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C32380">
              <w:rPr>
                <w:rFonts w:ascii="Times New Roman" w:hAnsi="Times New Roman" w:cs="Times New Roman"/>
                <w:sz w:val="24"/>
                <w:szCs w:val="24"/>
              </w:rPr>
              <w:t xml:space="preserve"> __________ 20__ г.</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Дата окончания предоставления разъяснений положений извещения:</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32380">
              <w:rPr>
                <w:rFonts w:ascii="Times New Roman" w:hAnsi="Times New Roman" w:cs="Times New Roman"/>
                <w:sz w:val="24"/>
                <w:szCs w:val="24"/>
              </w:rPr>
              <w:t xml:space="preserve"> __________ 20__ г.</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13.</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Начальная (минимальная) цена договора (лота)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Начальная (минимальная) цена договора (лота) устанавливается в размере</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_________________________________________</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14.</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«Шаг аукциона»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604E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w:t>
            </w:r>
            <w:r w:rsidRPr="00C32380">
              <w:rPr>
                <w:rFonts w:ascii="Times New Roman" w:hAnsi="Times New Roman" w:cs="Times New Roman"/>
                <w:sz w:val="24"/>
                <w:szCs w:val="24"/>
              </w:rPr>
              <w:t xml:space="preserve"> составляет </w:t>
            </w:r>
            <w:r w:rsidR="00604E49">
              <w:rPr>
                <w:rFonts w:ascii="Times New Roman" w:hAnsi="Times New Roman" w:cs="Times New Roman"/>
                <w:sz w:val="24"/>
                <w:szCs w:val="24"/>
              </w:rPr>
              <w:t xml:space="preserve">5 </w:t>
            </w:r>
            <w:r w:rsidRPr="00C32380">
              <w:rPr>
                <w:rFonts w:ascii="Times New Roman" w:hAnsi="Times New Roman" w:cs="Times New Roman"/>
                <w:sz w:val="24"/>
                <w:szCs w:val="24"/>
              </w:rPr>
              <w:t xml:space="preserve">% </w:t>
            </w:r>
            <w:r w:rsidR="00604E49">
              <w:rPr>
                <w:rFonts w:ascii="Times New Roman" w:hAnsi="Times New Roman" w:cs="Times New Roman"/>
                <w:sz w:val="24"/>
                <w:szCs w:val="24"/>
              </w:rPr>
              <w:t xml:space="preserve">(пять процентов) </w:t>
            </w:r>
            <w:r w:rsidRPr="00C32380">
              <w:rPr>
                <w:rFonts w:ascii="Times New Roman" w:hAnsi="Times New Roman" w:cs="Times New Roman"/>
                <w:sz w:val="24"/>
                <w:szCs w:val="24"/>
              </w:rPr>
              <w:t>от начальной (минимальной) цены договора (лота), что составляет (_______________________) рублей</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15.</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Требования о задатке, размер задатка и порядок его внесения, срок и порядок возврата задатка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B22271"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B4522" w:rsidRPr="00C32380">
              <w:rPr>
                <w:rFonts w:ascii="Times New Roman" w:hAnsi="Times New Roman" w:cs="Times New Roman"/>
                <w:sz w:val="24"/>
                <w:szCs w:val="24"/>
              </w:rPr>
              <w:t xml:space="preserve">азмер задатка составляет </w:t>
            </w:r>
            <w:r w:rsidR="00604E49">
              <w:rPr>
                <w:rFonts w:ascii="Times New Roman" w:hAnsi="Times New Roman" w:cs="Times New Roman"/>
                <w:sz w:val="24"/>
                <w:szCs w:val="24"/>
              </w:rPr>
              <w:t xml:space="preserve">20 </w:t>
            </w:r>
            <w:r w:rsidR="009B4522" w:rsidRPr="00C32380">
              <w:rPr>
                <w:rFonts w:ascii="Times New Roman" w:hAnsi="Times New Roman" w:cs="Times New Roman"/>
                <w:sz w:val="24"/>
                <w:szCs w:val="24"/>
              </w:rPr>
              <w:t>%</w:t>
            </w:r>
            <w:r w:rsidR="00604E49">
              <w:rPr>
                <w:rFonts w:ascii="Times New Roman" w:hAnsi="Times New Roman" w:cs="Times New Roman"/>
                <w:sz w:val="24"/>
                <w:szCs w:val="24"/>
              </w:rPr>
              <w:t xml:space="preserve"> (двадцать процентов)</w:t>
            </w:r>
            <w:r w:rsidR="009B4522" w:rsidRPr="00C32380">
              <w:rPr>
                <w:rFonts w:ascii="Times New Roman" w:hAnsi="Times New Roman" w:cs="Times New Roman"/>
                <w:sz w:val="24"/>
                <w:szCs w:val="24"/>
              </w:rPr>
              <w:t xml:space="preserve"> от начальной (минимальной) цены договора (лота), что составляет (______________) рублей.</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Порядок внесения.</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Подача заявителем заявки является согласием этого заявителя на списание денежных средств, находящихся на его лицевом счете, открытом для </w:t>
            </w:r>
            <w:r w:rsidRPr="00C32380">
              <w:rPr>
                <w:rFonts w:ascii="Times New Roman" w:hAnsi="Times New Roman" w:cs="Times New Roman"/>
                <w:sz w:val="24"/>
                <w:szCs w:val="24"/>
              </w:rPr>
              <w:lastRenderedPageBreak/>
              <w:t>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в размере обеспечения указанной заявки.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lastRenderedPageBreak/>
              <w:t>16.</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5783" w:type="dxa"/>
            <w:tcBorders>
              <w:top w:val="single" w:sz="4" w:space="0" w:color="auto"/>
              <w:left w:val="single" w:sz="4" w:space="0" w:color="auto"/>
              <w:bottom w:val="single" w:sz="4" w:space="0" w:color="auto"/>
              <w:right w:val="single" w:sz="4" w:space="0" w:color="auto"/>
            </w:tcBorders>
            <w:vAlign w:val="center"/>
          </w:tcPr>
          <w:p w:rsidR="009B4522" w:rsidRPr="00C32380" w:rsidRDefault="00B22271" w:rsidP="00B222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17.</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Порядок подачи заявки</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Лица, получившие аккредитацию на электронной площадке, вправе подать заявку в электронной форме на участие в электронном аукционе в любой момент с </w:t>
            </w:r>
            <w:r>
              <w:rPr>
                <w:rFonts w:ascii="Times New Roman" w:hAnsi="Times New Roman" w:cs="Times New Roman"/>
                <w:sz w:val="24"/>
                <w:szCs w:val="24"/>
              </w:rPr>
              <w:t>даты</w:t>
            </w:r>
            <w:r w:rsidRPr="00C32380">
              <w:rPr>
                <w:rFonts w:ascii="Times New Roman" w:hAnsi="Times New Roman" w:cs="Times New Roman"/>
                <w:sz w:val="24"/>
                <w:szCs w:val="24"/>
              </w:rPr>
              <w:t xml:space="preserve">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w:t>
            </w:r>
            <w:r w:rsidRPr="00C32380">
              <w:rPr>
                <w:rFonts w:ascii="Times New Roman" w:hAnsi="Times New Roman" w:cs="Times New Roman"/>
                <w:sz w:val="24"/>
                <w:szCs w:val="24"/>
              </w:rPr>
              <w:lastRenderedPageBreak/>
              <w:t>одну заявку на участие в электронном аукционе в отношении каждого лота.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lastRenderedPageBreak/>
              <w:t>18.</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Порядок отзыва заявки</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19.</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Дата, время начала и окончания срока подачи заявок</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C32380">
              <w:rPr>
                <w:rFonts w:ascii="Times New Roman" w:hAnsi="Times New Roman" w:cs="Times New Roman"/>
                <w:sz w:val="24"/>
                <w:szCs w:val="24"/>
              </w:rPr>
              <w:t xml:space="preserve"> _____ час. _____ мин. по московскому времени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32380">
              <w:rPr>
                <w:rFonts w:ascii="Times New Roman" w:hAnsi="Times New Roman" w:cs="Times New Roman"/>
                <w:sz w:val="24"/>
                <w:szCs w:val="24"/>
              </w:rPr>
              <w:t>___</w:t>
            </w:r>
            <w:r>
              <w:rPr>
                <w:rFonts w:ascii="Times New Roman" w:hAnsi="Times New Roman" w:cs="Times New Roman"/>
                <w:sz w:val="24"/>
                <w:szCs w:val="24"/>
              </w:rPr>
              <w:t>»</w:t>
            </w:r>
            <w:r w:rsidRPr="00C32380">
              <w:rPr>
                <w:rFonts w:ascii="Times New Roman" w:hAnsi="Times New Roman" w:cs="Times New Roman"/>
                <w:sz w:val="24"/>
                <w:szCs w:val="24"/>
              </w:rPr>
              <w:t>__________ 20__ г.</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C32380">
              <w:rPr>
                <w:rFonts w:ascii="Times New Roman" w:hAnsi="Times New Roman" w:cs="Times New Roman"/>
                <w:sz w:val="24"/>
                <w:szCs w:val="24"/>
              </w:rPr>
              <w:t>о _____ час. ____ мин. по московскому времени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32380">
              <w:rPr>
                <w:rFonts w:ascii="Times New Roman" w:hAnsi="Times New Roman" w:cs="Times New Roman"/>
                <w:sz w:val="24"/>
                <w:szCs w:val="24"/>
              </w:rPr>
              <w:t>___</w:t>
            </w:r>
            <w:r>
              <w:rPr>
                <w:rFonts w:ascii="Times New Roman" w:hAnsi="Times New Roman" w:cs="Times New Roman"/>
                <w:sz w:val="24"/>
                <w:szCs w:val="24"/>
              </w:rPr>
              <w:t>»</w:t>
            </w:r>
            <w:r w:rsidRPr="00C32380">
              <w:rPr>
                <w:rFonts w:ascii="Times New Roman" w:hAnsi="Times New Roman" w:cs="Times New Roman"/>
                <w:sz w:val="24"/>
                <w:szCs w:val="24"/>
              </w:rPr>
              <w:t xml:space="preserve"> __________ 20__ г.</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20.</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Дата, время начала и окончания срока рассмотрения заявок</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C32380">
              <w:rPr>
                <w:rFonts w:ascii="Times New Roman" w:hAnsi="Times New Roman" w:cs="Times New Roman"/>
                <w:sz w:val="24"/>
                <w:szCs w:val="24"/>
              </w:rPr>
              <w:t xml:space="preserve"> _____ час. _____ мин. по московскому времени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32380">
              <w:rPr>
                <w:rFonts w:ascii="Times New Roman" w:hAnsi="Times New Roman" w:cs="Times New Roman"/>
                <w:sz w:val="24"/>
                <w:szCs w:val="24"/>
              </w:rPr>
              <w:t>___</w:t>
            </w:r>
            <w:r>
              <w:rPr>
                <w:rFonts w:ascii="Times New Roman" w:hAnsi="Times New Roman" w:cs="Times New Roman"/>
                <w:sz w:val="24"/>
                <w:szCs w:val="24"/>
              </w:rPr>
              <w:t>»</w:t>
            </w:r>
            <w:r w:rsidRPr="00C32380">
              <w:rPr>
                <w:rFonts w:ascii="Times New Roman" w:hAnsi="Times New Roman" w:cs="Times New Roman"/>
                <w:sz w:val="24"/>
                <w:szCs w:val="24"/>
              </w:rPr>
              <w:t xml:space="preserve"> __________ 20__ г.</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C32380">
              <w:rPr>
                <w:rFonts w:ascii="Times New Roman" w:hAnsi="Times New Roman" w:cs="Times New Roman"/>
                <w:sz w:val="24"/>
                <w:szCs w:val="24"/>
              </w:rPr>
              <w:t>о _____ час. ____ мин. по московскому времени</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32380">
              <w:rPr>
                <w:rFonts w:ascii="Times New Roman" w:hAnsi="Times New Roman" w:cs="Times New Roman"/>
                <w:sz w:val="24"/>
                <w:szCs w:val="24"/>
              </w:rPr>
              <w:t>___</w:t>
            </w:r>
            <w:r>
              <w:rPr>
                <w:rFonts w:ascii="Times New Roman" w:hAnsi="Times New Roman" w:cs="Times New Roman"/>
                <w:sz w:val="24"/>
                <w:szCs w:val="24"/>
              </w:rPr>
              <w:t>»</w:t>
            </w:r>
            <w:r w:rsidRPr="00C32380">
              <w:rPr>
                <w:rFonts w:ascii="Times New Roman" w:hAnsi="Times New Roman" w:cs="Times New Roman"/>
                <w:sz w:val="24"/>
                <w:szCs w:val="24"/>
              </w:rPr>
              <w:t xml:space="preserve"> __________ 20__ г.</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21.</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Дата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32380">
              <w:rPr>
                <w:rFonts w:ascii="Times New Roman" w:hAnsi="Times New Roman" w:cs="Times New Roman"/>
                <w:sz w:val="24"/>
                <w:szCs w:val="24"/>
              </w:rPr>
              <w:t>__________________ 20 ___ г.</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22.</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Условия признания участника электронного аукциона победителем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23.</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Победитель электронного аукциона либо единственный участник электронного аукциона признается уклонившимся от заключе</w:t>
            </w:r>
            <w:r>
              <w:rPr>
                <w:rFonts w:ascii="Times New Roman" w:hAnsi="Times New Roman" w:cs="Times New Roman"/>
                <w:sz w:val="24"/>
                <w:szCs w:val="24"/>
              </w:rPr>
              <w:t>ния договора в случае, если до «___»</w:t>
            </w:r>
            <w:r w:rsidRPr="00C32380">
              <w:rPr>
                <w:rFonts w:ascii="Times New Roman" w:hAnsi="Times New Roman" w:cs="Times New Roman"/>
                <w:sz w:val="24"/>
                <w:szCs w:val="24"/>
              </w:rPr>
              <w:t xml:space="preserve"> ______________ 20___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w:t>
            </w:r>
            <w:r w:rsidRPr="0056191A">
              <w:rPr>
                <w:rFonts w:ascii="Times New Roman" w:hAnsi="Times New Roman" w:cs="Times New Roman"/>
                <w:sz w:val="24"/>
                <w:szCs w:val="24"/>
              </w:rPr>
              <w:t>разногласий по истечении тринадцати дней с даты</w:t>
            </w:r>
            <w:r w:rsidRPr="00C32380">
              <w:rPr>
                <w:rFonts w:ascii="Times New Roman" w:hAnsi="Times New Roman" w:cs="Times New Roman"/>
                <w:sz w:val="24"/>
                <w:szCs w:val="24"/>
              </w:rPr>
              <w:t xml:space="preserve"> размещения на электронной площадке протокола подведения итогов электронного аукциона</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t>24.</w:t>
            </w:r>
          </w:p>
        </w:tc>
        <w:tc>
          <w:tcPr>
            <w:tcW w:w="2721"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Срок и порядок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Стороны договора подписывают договор на бумажных носителях.</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 xml:space="preserve">Организатор электронного </w:t>
            </w:r>
            <w:r w:rsidRPr="0075527E">
              <w:rPr>
                <w:rFonts w:ascii="Times New Roman" w:hAnsi="Times New Roman" w:cs="Times New Roman"/>
                <w:sz w:val="24"/>
                <w:szCs w:val="24"/>
              </w:rPr>
              <w:t>аукциона в течение пяти дней со дня размещения протокола подведения итогов</w:t>
            </w:r>
            <w:r w:rsidRPr="00C32380">
              <w:rPr>
                <w:rFonts w:ascii="Times New Roman" w:hAnsi="Times New Roman" w:cs="Times New Roman"/>
                <w:sz w:val="24"/>
                <w:szCs w:val="24"/>
              </w:rPr>
              <w:t xml:space="preserve"> электронного аукциона на электронной площадке </w:t>
            </w:r>
            <w:r w:rsidRPr="00C32380">
              <w:rPr>
                <w:rFonts w:ascii="Times New Roman" w:hAnsi="Times New Roman" w:cs="Times New Roman"/>
                <w:sz w:val="24"/>
                <w:szCs w:val="24"/>
              </w:rPr>
              <w:lastRenderedPageBreak/>
              <w:t>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75527E">
              <w:rPr>
                <w:rFonts w:ascii="Times New Roman" w:hAnsi="Times New Roman" w:cs="Times New Roman"/>
                <w:sz w:val="24"/>
                <w:szCs w:val="24"/>
              </w:rPr>
              <w:t>Не позднее десяти дней с</w:t>
            </w:r>
            <w:r w:rsidRPr="00C32380">
              <w:rPr>
                <w:rFonts w:ascii="Times New Roman" w:hAnsi="Times New Roman" w:cs="Times New Roman"/>
                <w:sz w:val="24"/>
                <w:szCs w:val="24"/>
              </w:rPr>
              <w:t xml:space="preserve">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9B4522" w:rsidRDefault="009B4522" w:rsidP="008933BC">
            <w:pPr>
              <w:autoSpaceDE w:val="0"/>
              <w:autoSpaceDN w:val="0"/>
              <w:adjustRightInd w:val="0"/>
              <w:spacing w:after="0" w:line="240" w:lineRule="auto"/>
              <w:jc w:val="both"/>
              <w:rPr>
                <w:rFonts w:ascii="Times New Roman" w:hAnsi="Times New Roman" w:cs="Times New Roman"/>
                <w:sz w:val="24"/>
                <w:szCs w:val="24"/>
              </w:rPr>
            </w:pPr>
            <w:r w:rsidRPr="0075527E">
              <w:rPr>
                <w:rFonts w:ascii="Times New Roman" w:hAnsi="Times New Roman" w:cs="Times New Roman"/>
                <w:sz w:val="24"/>
                <w:szCs w:val="24"/>
              </w:rPr>
              <w:t>В течение трех рабочих дней с</w:t>
            </w:r>
            <w:r w:rsidRPr="00C32380">
              <w:rPr>
                <w:rFonts w:ascii="Times New Roman" w:hAnsi="Times New Roman" w:cs="Times New Roman"/>
                <w:sz w:val="24"/>
                <w:szCs w:val="24"/>
              </w:rPr>
              <w:t xml:space="preserve">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учесть полностью или частично содержащиеся в протоколе разногласий замечаний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lastRenderedPageBreak/>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Договор с единственным участником электронного аукциона заключается в порядке, установленном разделом 24 извещения</w:t>
            </w:r>
          </w:p>
        </w:tc>
      </w:tr>
      <w:tr w:rsidR="009B4522" w:rsidRPr="00C32380" w:rsidTr="008933BC">
        <w:tc>
          <w:tcPr>
            <w:tcW w:w="567" w:type="dxa"/>
            <w:tcBorders>
              <w:top w:val="single" w:sz="4" w:space="0" w:color="auto"/>
              <w:left w:val="single" w:sz="4" w:space="0" w:color="auto"/>
              <w:bottom w:val="single" w:sz="4" w:space="0" w:color="auto"/>
              <w:right w:val="single" w:sz="4" w:space="0" w:color="auto"/>
            </w:tcBorders>
            <w:vAlign w:val="center"/>
          </w:tcPr>
          <w:p w:rsidR="009B4522" w:rsidRPr="00C32380" w:rsidRDefault="009B4522" w:rsidP="008933BC">
            <w:pPr>
              <w:autoSpaceDE w:val="0"/>
              <w:autoSpaceDN w:val="0"/>
              <w:adjustRightInd w:val="0"/>
              <w:spacing w:after="0" w:line="240" w:lineRule="auto"/>
              <w:jc w:val="center"/>
              <w:rPr>
                <w:rFonts w:ascii="Times New Roman" w:hAnsi="Times New Roman" w:cs="Times New Roman"/>
                <w:sz w:val="24"/>
                <w:szCs w:val="24"/>
              </w:rPr>
            </w:pPr>
            <w:r w:rsidRPr="00C32380">
              <w:rPr>
                <w:rFonts w:ascii="Times New Roman" w:hAnsi="Times New Roman" w:cs="Times New Roman"/>
                <w:sz w:val="24"/>
                <w:szCs w:val="24"/>
              </w:rPr>
              <w:lastRenderedPageBreak/>
              <w:t>25.</w:t>
            </w:r>
          </w:p>
        </w:tc>
        <w:tc>
          <w:tcPr>
            <w:tcW w:w="2721"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rPr>
                <w:rFonts w:ascii="Times New Roman" w:hAnsi="Times New Roman" w:cs="Times New Roman"/>
                <w:sz w:val="24"/>
                <w:szCs w:val="24"/>
              </w:rPr>
            </w:pPr>
            <w:r w:rsidRPr="00C32380">
              <w:rPr>
                <w:rFonts w:ascii="Times New Roman" w:hAnsi="Times New Roman" w:cs="Times New Roman"/>
                <w:sz w:val="24"/>
                <w:szCs w:val="24"/>
              </w:rPr>
              <w:t>Форма, сроки и порядок оплаты по договору</w:t>
            </w:r>
          </w:p>
        </w:tc>
        <w:tc>
          <w:tcPr>
            <w:tcW w:w="5783" w:type="dxa"/>
            <w:tcBorders>
              <w:top w:val="single" w:sz="4" w:space="0" w:color="auto"/>
              <w:left w:val="single" w:sz="4" w:space="0" w:color="auto"/>
              <w:bottom w:val="single" w:sz="4" w:space="0" w:color="auto"/>
              <w:right w:val="single" w:sz="4" w:space="0" w:color="auto"/>
            </w:tcBorders>
          </w:tcPr>
          <w:p w:rsidR="009B4522" w:rsidRPr="00C32380" w:rsidRDefault="009B4522" w:rsidP="008933BC">
            <w:pPr>
              <w:autoSpaceDE w:val="0"/>
              <w:autoSpaceDN w:val="0"/>
              <w:adjustRightInd w:val="0"/>
              <w:spacing w:after="0" w:line="240" w:lineRule="auto"/>
              <w:jc w:val="both"/>
              <w:rPr>
                <w:rFonts w:ascii="Times New Roman" w:hAnsi="Times New Roman" w:cs="Times New Roman"/>
                <w:sz w:val="24"/>
                <w:szCs w:val="24"/>
              </w:rPr>
            </w:pPr>
            <w:r w:rsidRPr="00C32380">
              <w:rPr>
                <w:rFonts w:ascii="Times New Roman" w:hAnsi="Times New Roman" w:cs="Times New Roman"/>
                <w:sz w:val="24"/>
                <w:szCs w:val="24"/>
              </w:rPr>
              <w:t>Форма, сроки и порядок оплаты определены проектом договора</w:t>
            </w:r>
          </w:p>
        </w:tc>
      </w:tr>
    </w:tbl>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center"/>
        <w:outlineLvl w:val="1"/>
        <w:rPr>
          <w:rFonts w:ascii="Times New Roman" w:hAnsi="Times New Roman" w:cs="Times New Roman"/>
          <w:sz w:val="26"/>
          <w:szCs w:val="26"/>
        </w:rPr>
      </w:pPr>
    </w:p>
    <w:p w:rsidR="009B4522" w:rsidRPr="000B492C" w:rsidRDefault="009B4522" w:rsidP="009B4522">
      <w:pPr>
        <w:autoSpaceDE w:val="0"/>
        <w:autoSpaceDN w:val="0"/>
        <w:adjustRightInd w:val="0"/>
        <w:spacing w:after="0" w:line="240" w:lineRule="auto"/>
        <w:jc w:val="center"/>
        <w:outlineLvl w:val="1"/>
        <w:rPr>
          <w:rFonts w:ascii="Times New Roman" w:hAnsi="Times New Roman" w:cs="Times New Roman"/>
          <w:sz w:val="26"/>
          <w:szCs w:val="26"/>
        </w:rPr>
      </w:pPr>
      <w:r w:rsidRPr="000B492C">
        <w:rPr>
          <w:rFonts w:ascii="Times New Roman" w:hAnsi="Times New Roman" w:cs="Times New Roman"/>
          <w:sz w:val="26"/>
          <w:szCs w:val="26"/>
        </w:rPr>
        <w:t>2. Перечень лотов, начальная (минимальная) цена договора</w:t>
      </w:r>
    </w:p>
    <w:p w:rsidR="009B4522" w:rsidRPr="000B492C" w:rsidRDefault="009B4522" w:rsidP="009B4522">
      <w:pPr>
        <w:autoSpaceDE w:val="0"/>
        <w:autoSpaceDN w:val="0"/>
        <w:adjustRightInd w:val="0"/>
        <w:spacing w:after="0" w:line="240" w:lineRule="auto"/>
        <w:jc w:val="center"/>
        <w:rPr>
          <w:rFonts w:ascii="Times New Roman" w:hAnsi="Times New Roman" w:cs="Times New Roman"/>
          <w:sz w:val="26"/>
          <w:szCs w:val="26"/>
        </w:rPr>
      </w:pPr>
      <w:r w:rsidRPr="000B492C">
        <w:rPr>
          <w:rFonts w:ascii="Times New Roman" w:hAnsi="Times New Roman" w:cs="Times New Roman"/>
          <w:sz w:val="26"/>
          <w:szCs w:val="26"/>
        </w:rPr>
        <w:t>(лота) по каждому лоту, срок действия договоров</w:t>
      </w: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r w:rsidRPr="000B492C">
        <w:rPr>
          <w:rFonts w:ascii="Times New Roman" w:hAnsi="Times New Roman" w:cs="Times New Roman"/>
          <w:sz w:val="26"/>
          <w:szCs w:val="26"/>
        </w:rPr>
        <w:t xml:space="preserve">Лот </w:t>
      </w:r>
      <w:r>
        <w:rPr>
          <w:rFonts w:ascii="Times New Roman" w:hAnsi="Times New Roman" w:cs="Times New Roman"/>
          <w:sz w:val="26"/>
          <w:szCs w:val="26"/>
        </w:rPr>
        <w:t>№</w:t>
      </w:r>
      <w:r w:rsidRPr="000B492C">
        <w:rPr>
          <w:rFonts w:ascii="Times New Roman" w:hAnsi="Times New Roman" w:cs="Times New Roman"/>
          <w:sz w:val="26"/>
          <w:szCs w:val="26"/>
        </w:rPr>
        <w:t xml:space="preserve"> 1</w:t>
      </w:r>
    </w:p>
    <w:p w:rsidR="009B4522" w:rsidRDefault="009B4522" w:rsidP="009B4522">
      <w:pPr>
        <w:autoSpaceDE w:val="0"/>
        <w:autoSpaceDN w:val="0"/>
        <w:adjustRightInd w:val="0"/>
        <w:spacing w:after="0" w:line="240" w:lineRule="auto"/>
        <w:ind w:firstLine="540"/>
        <w:jc w:val="both"/>
        <w:rPr>
          <w:rFonts w:ascii="Times New Roman" w:hAnsi="Times New Roman" w:cs="Times New Roman"/>
          <w:sz w:val="26"/>
          <w:szCs w:val="26"/>
        </w:rPr>
      </w:pPr>
    </w:p>
    <w:tbl>
      <w:tblPr>
        <w:tblStyle w:val="a8"/>
        <w:tblW w:w="0" w:type="auto"/>
        <w:tblInd w:w="-318" w:type="dxa"/>
        <w:tblLook w:val="04A0" w:firstRow="1" w:lastRow="0" w:firstColumn="1" w:lastColumn="0" w:noHBand="0" w:noVBand="1"/>
      </w:tblPr>
      <w:tblGrid>
        <w:gridCol w:w="414"/>
        <w:gridCol w:w="1282"/>
        <w:gridCol w:w="1282"/>
        <w:gridCol w:w="1282"/>
        <w:gridCol w:w="1282"/>
        <w:gridCol w:w="1282"/>
        <w:gridCol w:w="1282"/>
        <w:gridCol w:w="777"/>
        <w:gridCol w:w="1147"/>
      </w:tblGrid>
      <w:tr w:rsidR="009B4522" w:rsidTr="008933BC">
        <w:tc>
          <w:tcPr>
            <w:tcW w:w="448" w:type="dxa"/>
            <w:vAlign w:val="center"/>
          </w:tcPr>
          <w:p w:rsidR="009B4522" w:rsidRPr="00A649F5" w:rsidRDefault="009B4522" w:rsidP="008933BC">
            <w:pPr>
              <w:autoSpaceDE w:val="0"/>
              <w:autoSpaceDN w:val="0"/>
              <w:adjustRightInd w:val="0"/>
              <w:jc w:val="center"/>
              <w:rPr>
                <w:rFonts w:ascii="Times New Roman" w:hAnsi="Times New Roman"/>
              </w:rPr>
            </w:pPr>
            <w:r w:rsidRPr="00A649F5">
              <w:rPr>
                <w:rFonts w:ascii="Times New Roman" w:hAnsi="Times New Roman"/>
              </w:rPr>
              <w:t>№ п/п</w:t>
            </w:r>
          </w:p>
        </w:tc>
        <w:tc>
          <w:tcPr>
            <w:tcW w:w="1465" w:type="dxa"/>
            <w:vAlign w:val="center"/>
          </w:tcPr>
          <w:p w:rsidR="009B4522" w:rsidRPr="00A649F5" w:rsidRDefault="009B4522" w:rsidP="008933BC">
            <w:pPr>
              <w:autoSpaceDE w:val="0"/>
              <w:autoSpaceDN w:val="0"/>
              <w:adjustRightInd w:val="0"/>
              <w:jc w:val="center"/>
              <w:rPr>
                <w:rFonts w:ascii="Times New Roman" w:hAnsi="Times New Roman"/>
              </w:rPr>
            </w:pPr>
            <w:r w:rsidRPr="00A649F5">
              <w:rPr>
                <w:rFonts w:ascii="Times New Roman" w:hAnsi="Times New Roman"/>
              </w:rPr>
              <w:t>Адресные ориентиры нестационарного торгового объекта</w:t>
            </w:r>
          </w:p>
        </w:tc>
        <w:tc>
          <w:tcPr>
            <w:tcW w:w="1465" w:type="dxa"/>
            <w:vAlign w:val="center"/>
          </w:tcPr>
          <w:p w:rsidR="009B4522" w:rsidRPr="00A649F5" w:rsidRDefault="009B4522" w:rsidP="008933BC">
            <w:pPr>
              <w:autoSpaceDE w:val="0"/>
              <w:autoSpaceDN w:val="0"/>
              <w:adjustRightInd w:val="0"/>
              <w:jc w:val="center"/>
              <w:rPr>
                <w:rFonts w:ascii="Times New Roman" w:hAnsi="Times New Roman"/>
              </w:rPr>
            </w:pPr>
            <w:r w:rsidRPr="00A649F5">
              <w:rPr>
                <w:rFonts w:ascii="Times New Roman" w:hAnsi="Times New Roman"/>
              </w:rPr>
              <w:t>Номер нестационарного торгового объекта в соответствии со схемой размещения нестациона</w:t>
            </w:r>
            <w:r w:rsidRPr="00A649F5">
              <w:rPr>
                <w:rFonts w:ascii="Times New Roman" w:hAnsi="Times New Roman"/>
              </w:rPr>
              <w:lastRenderedPageBreak/>
              <w:t>рных торговых объектов</w:t>
            </w:r>
          </w:p>
        </w:tc>
        <w:tc>
          <w:tcPr>
            <w:tcW w:w="1464" w:type="dxa"/>
            <w:vAlign w:val="center"/>
          </w:tcPr>
          <w:p w:rsidR="009B4522" w:rsidRPr="00A649F5" w:rsidRDefault="009B4522" w:rsidP="008933BC">
            <w:pPr>
              <w:autoSpaceDE w:val="0"/>
              <w:autoSpaceDN w:val="0"/>
              <w:adjustRightInd w:val="0"/>
              <w:jc w:val="center"/>
              <w:rPr>
                <w:rFonts w:ascii="Times New Roman" w:hAnsi="Times New Roman"/>
              </w:rPr>
            </w:pPr>
            <w:r w:rsidRPr="00A649F5">
              <w:rPr>
                <w:rFonts w:ascii="Times New Roman" w:hAnsi="Times New Roman"/>
              </w:rPr>
              <w:lastRenderedPageBreak/>
              <w:t>Описание внешнего вида нестационарного торгового объекта</w:t>
            </w:r>
          </w:p>
        </w:tc>
        <w:tc>
          <w:tcPr>
            <w:tcW w:w="1464" w:type="dxa"/>
            <w:vAlign w:val="center"/>
          </w:tcPr>
          <w:p w:rsidR="009B4522" w:rsidRPr="00A649F5" w:rsidRDefault="009B4522" w:rsidP="008933BC">
            <w:pPr>
              <w:autoSpaceDE w:val="0"/>
              <w:autoSpaceDN w:val="0"/>
              <w:adjustRightInd w:val="0"/>
              <w:jc w:val="center"/>
              <w:rPr>
                <w:rFonts w:ascii="Times New Roman" w:hAnsi="Times New Roman"/>
              </w:rPr>
            </w:pPr>
            <w:r w:rsidRPr="00A649F5">
              <w:rPr>
                <w:rFonts w:ascii="Times New Roman" w:hAnsi="Times New Roman"/>
              </w:rPr>
              <w:t>Тип нестационарного торгового объекта</w:t>
            </w:r>
          </w:p>
        </w:tc>
        <w:tc>
          <w:tcPr>
            <w:tcW w:w="1464" w:type="dxa"/>
            <w:vAlign w:val="center"/>
          </w:tcPr>
          <w:p w:rsidR="009B4522" w:rsidRPr="00A649F5" w:rsidRDefault="009B4522" w:rsidP="008933BC">
            <w:pPr>
              <w:autoSpaceDE w:val="0"/>
              <w:autoSpaceDN w:val="0"/>
              <w:adjustRightInd w:val="0"/>
              <w:jc w:val="center"/>
              <w:rPr>
                <w:rFonts w:ascii="Times New Roman" w:hAnsi="Times New Roman"/>
              </w:rPr>
            </w:pPr>
            <w:r w:rsidRPr="00A649F5">
              <w:rPr>
                <w:rFonts w:ascii="Times New Roman" w:hAnsi="Times New Roman"/>
              </w:rPr>
              <w:t>Специализация нестационарного торгового объекта</w:t>
            </w:r>
          </w:p>
        </w:tc>
        <w:tc>
          <w:tcPr>
            <w:tcW w:w="1464" w:type="dxa"/>
            <w:vAlign w:val="center"/>
          </w:tcPr>
          <w:p w:rsidR="009B4522" w:rsidRPr="00A649F5" w:rsidRDefault="009B4522" w:rsidP="008933BC">
            <w:pPr>
              <w:autoSpaceDE w:val="0"/>
              <w:autoSpaceDN w:val="0"/>
              <w:adjustRightInd w:val="0"/>
              <w:jc w:val="center"/>
              <w:rPr>
                <w:rFonts w:ascii="Times New Roman" w:hAnsi="Times New Roman"/>
              </w:rPr>
            </w:pPr>
            <w:r w:rsidRPr="00A649F5">
              <w:rPr>
                <w:rFonts w:ascii="Times New Roman" w:hAnsi="Times New Roman"/>
              </w:rPr>
              <w:t>Общая площадь нестационарного торгового объекта, кв. м</w:t>
            </w:r>
          </w:p>
        </w:tc>
        <w:tc>
          <w:tcPr>
            <w:tcW w:w="327" w:type="dxa"/>
            <w:vAlign w:val="center"/>
          </w:tcPr>
          <w:p w:rsidR="009B4522" w:rsidRPr="008A6AA8" w:rsidRDefault="009B4522" w:rsidP="008933BC">
            <w:pPr>
              <w:autoSpaceDE w:val="0"/>
              <w:autoSpaceDN w:val="0"/>
              <w:adjustRightInd w:val="0"/>
              <w:jc w:val="center"/>
              <w:rPr>
                <w:rFonts w:ascii="Times New Roman" w:hAnsi="Times New Roman"/>
              </w:rPr>
            </w:pPr>
            <w:r w:rsidRPr="008A6AA8">
              <w:rPr>
                <w:rFonts w:ascii="Times New Roman" w:hAnsi="Times New Roman"/>
              </w:rPr>
              <w:t>Срок действия договора</w:t>
            </w:r>
          </w:p>
        </w:tc>
        <w:tc>
          <w:tcPr>
            <w:tcW w:w="327" w:type="dxa"/>
            <w:vAlign w:val="center"/>
          </w:tcPr>
          <w:p w:rsidR="009B4522" w:rsidRPr="008A6AA8" w:rsidRDefault="009B4522" w:rsidP="00FB6C40">
            <w:pPr>
              <w:autoSpaceDE w:val="0"/>
              <w:autoSpaceDN w:val="0"/>
              <w:adjustRightInd w:val="0"/>
              <w:jc w:val="center"/>
              <w:rPr>
                <w:rFonts w:ascii="Times New Roman" w:hAnsi="Times New Roman"/>
              </w:rPr>
            </w:pPr>
            <w:r w:rsidRPr="008A6AA8">
              <w:rPr>
                <w:rFonts w:ascii="Times New Roman" w:hAnsi="Times New Roman"/>
              </w:rPr>
              <w:t xml:space="preserve">Начальная (минимальная) цена договора (цена лота), </w:t>
            </w:r>
            <w:r w:rsidR="00FB6C40">
              <w:rPr>
                <w:rFonts w:ascii="Times New Roman" w:hAnsi="Times New Roman"/>
              </w:rPr>
              <w:t xml:space="preserve">с </w:t>
            </w:r>
            <w:r w:rsidRPr="008A6AA8">
              <w:rPr>
                <w:rFonts w:ascii="Times New Roman" w:hAnsi="Times New Roman"/>
              </w:rPr>
              <w:t>НДС руб. *</w:t>
            </w:r>
          </w:p>
        </w:tc>
      </w:tr>
      <w:tr w:rsidR="009B4522" w:rsidRPr="00B72FC8" w:rsidTr="008933BC">
        <w:tc>
          <w:tcPr>
            <w:tcW w:w="448"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lastRenderedPageBreak/>
              <w:t>1</w:t>
            </w:r>
          </w:p>
        </w:tc>
        <w:tc>
          <w:tcPr>
            <w:tcW w:w="1465"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2</w:t>
            </w:r>
          </w:p>
        </w:tc>
        <w:tc>
          <w:tcPr>
            <w:tcW w:w="1465"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3</w:t>
            </w:r>
          </w:p>
        </w:tc>
        <w:tc>
          <w:tcPr>
            <w:tcW w:w="1464"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4</w:t>
            </w:r>
          </w:p>
        </w:tc>
        <w:tc>
          <w:tcPr>
            <w:tcW w:w="1464"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5</w:t>
            </w:r>
          </w:p>
        </w:tc>
        <w:tc>
          <w:tcPr>
            <w:tcW w:w="1464"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6</w:t>
            </w:r>
          </w:p>
        </w:tc>
        <w:tc>
          <w:tcPr>
            <w:tcW w:w="1464"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7</w:t>
            </w:r>
          </w:p>
        </w:tc>
        <w:tc>
          <w:tcPr>
            <w:tcW w:w="327"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8</w:t>
            </w:r>
          </w:p>
        </w:tc>
        <w:tc>
          <w:tcPr>
            <w:tcW w:w="327" w:type="dxa"/>
          </w:tcPr>
          <w:p w:rsidR="009B4522" w:rsidRPr="00B72FC8" w:rsidRDefault="009B4522" w:rsidP="008933BC">
            <w:pPr>
              <w:autoSpaceDE w:val="0"/>
              <w:autoSpaceDN w:val="0"/>
              <w:adjustRightInd w:val="0"/>
              <w:jc w:val="center"/>
              <w:rPr>
                <w:rFonts w:ascii="Times New Roman" w:hAnsi="Times New Roman"/>
              </w:rPr>
            </w:pPr>
            <w:r w:rsidRPr="00B72FC8">
              <w:rPr>
                <w:rFonts w:ascii="Times New Roman" w:hAnsi="Times New Roman"/>
              </w:rPr>
              <w:t>9</w:t>
            </w:r>
          </w:p>
        </w:tc>
      </w:tr>
    </w:tbl>
    <w:p w:rsidR="009B4522" w:rsidRPr="00B72FC8" w:rsidRDefault="009B4522" w:rsidP="009B4522">
      <w:pPr>
        <w:autoSpaceDE w:val="0"/>
        <w:autoSpaceDN w:val="0"/>
        <w:adjustRightInd w:val="0"/>
        <w:spacing w:after="0" w:line="240" w:lineRule="auto"/>
        <w:ind w:firstLine="540"/>
        <w:jc w:val="center"/>
        <w:rPr>
          <w:rFonts w:ascii="Times New Roman" w:hAnsi="Times New Roman" w:cs="Times New Roman"/>
          <w:sz w:val="20"/>
          <w:szCs w:val="20"/>
        </w:rPr>
      </w:pP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(минимальная) цена договора (лота) № 1</w:t>
      </w:r>
      <w:r w:rsidR="00050A70">
        <w:rPr>
          <w:rFonts w:ascii="Times New Roman" w:hAnsi="Times New Roman" w:cs="Times New Roman"/>
          <w:sz w:val="24"/>
          <w:szCs w:val="24"/>
        </w:rPr>
        <w:t xml:space="preserve"> </w:t>
      </w:r>
      <w:r w:rsidR="00050A70" w:rsidRPr="009D7E58">
        <w:rPr>
          <w:rFonts w:ascii="Times New Roman" w:hAnsi="Times New Roman" w:cs="Times New Roman"/>
          <w:sz w:val="26"/>
          <w:szCs w:val="26"/>
          <w:shd w:val="clear" w:color="auto" w:fill="FFFFFF"/>
        </w:rPr>
        <w:t>со</w:t>
      </w:r>
      <w:r w:rsidR="00050A70">
        <w:rPr>
          <w:rFonts w:ascii="Times New Roman" w:hAnsi="Times New Roman" w:cs="Times New Roman"/>
          <w:sz w:val="26"/>
          <w:szCs w:val="26"/>
          <w:shd w:val="clear" w:color="auto" w:fill="FFFFFF"/>
        </w:rPr>
        <w:t>ставляет ________</w:t>
      </w:r>
      <w:r w:rsidR="00050A70">
        <w:rPr>
          <w:rFonts w:ascii="Times New Roman" w:hAnsi="Times New Roman" w:cs="Times New Roman"/>
          <w:color w:val="000000"/>
          <w:sz w:val="26"/>
          <w:szCs w:val="26"/>
          <w:shd w:val="clear" w:color="auto" w:fill="FFFFFF"/>
        </w:rPr>
        <w:t xml:space="preserve">руб.__ коп., </w:t>
      </w:r>
      <w:r w:rsidR="00050A70" w:rsidRPr="00D26C49">
        <w:rPr>
          <w:rFonts w:ascii="Times New Roman" w:hAnsi="Times New Roman" w:cs="Times New Roman"/>
          <w:color w:val="000000"/>
          <w:sz w:val="26"/>
          <w:szCs w:val="26"/>
          <w:shd w:val="clear" w:color="auto" w:fill="FFFFFF"/>
        </w:rPr>
        <w:t>в том числе НДС 20% в сумме ___</w:t>
      </w:r>
      <w:r w:rsidR="00050A70">
        <w:rPr>
          <w:rFonts w:ascii="Times New Roman" w:hAnsi="Times New Roman" w:cs="Times New Roman"/>
          <w:color w:val="000000"/>
          <w:sz w:val="26"/>
          <w:szCs w:val="26"/>
          <w:shd w:val="clear" w:color="auto" w:fill="FFFFFF"/>
        </w:rPr>
        <w:t>__</w:t>
      </w:r>
      <w:r w:rsidR="00050A70" w:rsidRPr="00D26C49">
        <w:rPr>
          <w:rFonts w:ascii="Times New Roman" w:hAnsi="Times New Roman" w:cs="Times New Roman"/>
          <w:color w:val="000000"/>
          <w:sz w:val="26"/>
          <w:szCs w:val="26"/>
          <w:shd w:val="clear" w:color="auto" w:fill="FFFFFF"/>
        </w:rPr>
        <w:t xml:space="preserve"> руб. ______коп</w:t>
      </w:r>
      <w:r w:rsidR="00050A70">
        <w:rPr>
          <w:rFonts w:ascii="Times New Roman" w:hAnsi="Times New Roman" w:cs="Times New Roman"/>
          <w:color w:val="000000"/>
          <w:sz w:val="26"/>
          <w:szCs w:val="26"/>
          <w:shd w:val="clear" w:color="auto" w:fill="FFFFFF"/>
        </w:rPr>
        <w:t>.</w:t>
      </w:r>
      <w:r>
        <w:rPr>
          <w:rFonts w:ascii="Times New Roman" w:hAnsi="Times New Roman" w:cs="Times New Roman"/>
          <w:sz w:val="24"/>
          <w:szCs w:val="24"/>
        </w:rPr>
        <w:t xml:space="preserve">               </w:t>
      </w:r>
    </w:p>
    <w:p w:rsidR="009B4522" w:rsidRDefault="009B4522" w:rsidP="009B45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«Шаг аукциона» по лоту № 1 </w:t>
      </w:r>
      <w:r w:rsidR="00050A70">
        <w:rPr>
          <w:rFonts w:ascii="Times New Roman" w:hAnsi="Times New Roman" w:cs="Times New Roman"/>
          <w:sz w:val="24"/>
          <w:szCs w:val="24"/>
        </w:rPr>
        <w:t xml:space="preserve"> </w:t>
      </w:r>
      <w:r w:rsidR="00050A70" w:rsidRPr="009D7E58">
        <w:rPr>
          <w:rFonts w:ascii="Times New Roman" w:hAnsi="Times New Roman" w:cs="Times New Roman"/>
          <w:sz w:val="26"/>
          <w:szCs w:val="26"/>
          <w:shd w:val="clear" w:color="auto" w:fill="FFFFFF"/>
        </w:rPr>
        <w:t>со</w:t>
      </w:r>
      <w:r w:rsidR="00050A70">
        <w:rPr>
          <w:rFonts w:ascii="Times New Roman" w:hAnsi="Times New Roman" w:cs="Times New Roman"/>
          <w:sz w:val="26"/>
          <w:szCs w:val="26"/>
          <w:shd w:val="clear" w:color="auto" w:fill="FFFFFF"/>
        </w:rPr>
        <w:t>ставляет ________</w:t>
      </w:r>
      <w:r w:rsidR="00050A70">
        <w:rPr>
          <w:rFonts w:ascii="Times New Roman" w:hAnsi="Times New Roman" w:cs="Times New Roman"/>
          <w:color w:val="000000"/>
          <w:sz w:val="26"/>
          <w:szCs w:val="26"/>
          <w:shd w:val="clear" w:color="auto" w:fill="FFFFFF"/>
        </w:rPr>
        <w:t xml:space="preserve">руб.__ коп., </w:t>
      </w:r>
      <w:r w:rsidR="00050A70" w:rsidRPr="00D26C49">
        <w:rPr>
          <w:rFonts w:ascii="Times New Roman" w:hAnsi="Times New Roman" w:cs="Times New Roman"/>
          <w:color w:val="000000"/>
          <w:sz w:val="26"/>
          <w:szCs w:val="26"/>
          <w:shd w:val="clear" w:color="auto" w:fill="FFFFFF"/>
        </w:rPr>
        <w:t>в том числе НДС 20% в сумме ___</w:t>
      </w:r>
      <w:r w:rsidR="00050A70">
        <w:rPr>
          <w:rFonts w:ascii="Times New Roman" w:hAnsi="Times New Roman" w:cs="Times New Roman"/>
          <w:color w:val="000000"/>
          <w:sz w:val="26"/>
          <w:szCs w:val="26"/>
          <w:shd w:val="clear" w:color="auto" w:fill="FFFFFF"/>
        </w:rPr>
        <w:t>__</w:t>
      </w:r>
      <w:r w:rsidR="00050A70" w:rsidRPr="00D26C49">
        <w:rPr>
          <w:rFonts w:ascii="Times New Roman" w:hAnsi="Times New Roman" w:cs="Times New Roman"/>
          <w:color w:val="000000"/>
          <w:sz w:val="26"/>
          <w:szCs w:val="26"/>
          <w:shd w:val="clear" w:color="auto" w:fill="FFFFFF"/>
        </w:rPr>
        <w:t xml:space="preserve"> руб. ______коп</w:t>
      </w:r>
      <w:r w:rsidR="00050A70">
        <w:rPr>
          <w:rFonts w:ascii="Times New Roman" w:hAnsi="Times New Roman" w:cs="Times New Roman"/>
          <w:color w:val="000000"/>
          <w:sz w:val="26"/>
          <w:szCs w:val="26"/>
          <w:shd w:val="clear" w:color="auto" w:fill="FFFFFF"/>
        </w:rPr>
        <w:t>.</w:t>
      </w:r>
    </w:p>
    <w:p w:rsidR="009B4522" w:rsidRDefault="009B4522" w:rsidP="009B45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задатка по лоту № 1-</w:t>
      </w:r>
      <w:r w:rsidR="00050A70" w:rsidRPr="00050A70">
        <w:rPr>
          <w:rFonts w:ascii="Times New Roman" w:hAnsi="Times New Roman" w:cs="Times New Roman"/>
          <w:sz w:val="26"/>
          <w:szCs w:val="26"/>
          <w:shd w:val="clear" w:color="auto" w:fill="FFFFFF"/>
        </w:rPr>
        <w:t xml:space="preserve"> </w:t>
      </w:r>
      <w:r w:rsidR="00050A70" w:rsidRPr="009D7E58">
        <w:rPr>
          <w:rFonts w:ascii="Times New Roman" w:hAnsi="Times New Roman" w:cs="Times New Roman"/>
          <w:sz w:val="26"/>
          <w:szCs w:val="26"/>
          <w:shd w:val="clear" w:color="auto" w:fill="FFFFFF"/>
        </w:rPr>
        <w:t>со</w:t>
      </w:r>
      <w:r w:rsidR="00050A70">
        <w:rPr>
          <w:rFonts w:ascii="Times New Roman" w:hAnsi="Times New Roman" w:cs="Times New Roman"/>
          <w:sz w:val="26"/>
          <w:szCs w:val="26"/>
          <w:shd w:val="clear" w:color="auto" w:fill="FFFFFF"/>
        </w:rPr>
        <w:t>ставляет ________</w:t>
      </w:r>
      <w:r w:rsidR="00050A70">
        <w:rPr>
          <w:rFonts w:ascii="Times New Roman" w:hAnsi="Times New Roman" w:cs="Times New Roman"/>
          <w:color w:val="000000"/>
          <w:sz w:val="26"/>
          <w:szCs w:val="26"/>
          <w:shd w:val="clear" w:color="auto" w:fill="FFFFFF"/>
        </w:rPr>
        <w:t xml:space="preserve">руб.__ коп., </w:t>
      </w:r>
      <w:r w:rsidR="00050A70" w:rsidRPr="00D26C49">
        <w:rPr>
          <w:rFonts w:ascii="Times New Roman" w:hAnsi="Times New Roman" w:cs="Times New Roman"/>
          <w:color w:val="000000"/>
          <w:sz w:val="26"/>
          <w:szCs w:val="26"/>
          <w:shd w:val="clear" w:color="auto" w:fill="FFFFFF"/>
        </w:rPr>
        <w:t>в том числе НДС 20% в сумме ___</w:t>
      </w:r>
      <w:r w:rsidR="00050A70">
        <w:rPr>
          <w:rFonts w:ascii="Times New Roman" w:hAnsi="Times New Roman" w:cs="Times New Roman"/>
          <w:color w:val="000000"/>
          <w:sz w:val="26"/>
          <w:szCs w:val="26"/>
          <w:shd w:val="clear" w:color="auto" w:fill="FFFFFF"/>
        </w:rPr>
        <w:t>__</w:t>
      </w:r>
      <w:r w:rsidR="00050A70" w:rsidRPr="00D26C49">
        <w:rPr>
          <w:rFonts w:ascii="Times New Roman" w:hAnsi="Times New Roman" w:cs="Times New Roman"/>
          <w:color w:val="000000"/>
          <w:sz w:val="26"/>
          <w:szCs w:val="26"/>
          <w:shd w:val="clear" w:color="auto" w:fill="FFFFFF"/>
        </w:rPr>
        <w:t xml:space="preserve"> руб. ______коп</w:t>
      </w:r>
      <w:r w:rsidR="00050A70">
        <w:rPr>
          <w:rFonts w:ascii="Times New Roman" w:hAnsi="Times New Roman" w:cs="Times New Roman"/>
          <w:color w:val="000000"/>
          <w:sz w:val="26"/>
          <w:szCs w:val="26"/>
          <w:shd w:val="clear" w:color="auto" w:fill="FFFFFF"/>
        </w:rPr>
        <w:t>.</w:t>
      </w:r>
    </w:p>
    <w:p w:rsidR="009B4522" w:rsidRPr="000B492C" w:rsidRDefault="009B4522" w:rsidP="009B4522">
      <w:pPr>
        <w:rPr>
          <w:rFonts w:ascii="Times New Roman" w:hAnsi="Times New Roman" w:cs="Times New Roman"/>
          <w:sz w:val="26"/>
          <w:szCs w:val="26"/>
        </w:rPr>
      </w:pPr>
      <w:r>
        <w:rPr>
          <w:rFonts w:ascii="Times New Roman" w:hAnsi="Times New Roman" w:cs="Times New Roman"/>
          <w:sz w:val="26"/>
          <w:szCs w:val="26"/>
        </w:rPr>
        <w:br w:type="page"/>
      </w:r>
    </w:p>
    <w:p w:rsidR="009B4522" w:rsidRPr="000B492C" w:rsidRDefault="009B4522" w:rsidP="009B4522">
      <w:pPr>
        <w:autoSpaceDE w:val="0"/>
        <w:autoSpaceDN w:val="0"/>
        <w:adjustRightInd w:val="0"/>
        <w:spacing w:after="0" w:line="240" w:lineRule="auto"/>
        <w:jc w:val="right"/>
        <w:outlineLvl w:val="1"/>
        <w:rPr>
          <w:rFonts w:ascii="Times New Roman" w:hAnsi="Times New Roman" w:cs="Times New Roman"/>
          <w:sz w:val="26"/>
          <w:szCs w:val="26"/>
        </w:rPr>
      </w:pPr>
      <w:r w:rsidRPr="000B492C">
        <w:rPr>
          <w:rFonts w:ascii="Times New Roman" w:hAnsi="Times New Roman" w:cs="Times New Roman"/>
          <w:sz w:val="26"/>
          <w:szCs w:val="26"/>
        </w:rPr>
        <w:lastRenderedPageBreak/>
        <w:t>Приложение 1</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к извещению о проведении открытого</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аукциона в электронной форме на право</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размещения нестационарного торгового</w:t>
      </w:r>
    </w:p>
    <w:p w:rsidR="009B4522" w:rsidRPr="000B492C"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 xml:space="preserve">объекта на территории </w:t>
      </w:r>
      <w:r>
        <w:rPr>
          <w:rFonts w:ascii="Times New Roman" w:hAnsi="Times New Roman" w:cs="Times New Roman"/>
          <w:sz w:val="26"/>
          <w:szCs w:val="26"/>
        </w:rPr>
        <w:t xml:space="preserve">Одинцовского </w:t>
      </w:r>
      <w:r w:rsidRPr="000B492C">
        <w:rPr>
          <w:rFonts w:ascii="Times New Roman" w:hAnsi="Times New Roman" w:cs="Times New Roman"/>
          <w:sz w:val="26"/>
          <w:szCs w:val="26"/>
        </w:rPr>
        <w:t>городского</w:t>
      </w:r>
    </w:p>
    <w:p w:rsidR="009B452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0B492C">
        <w:rPr>
          <w:rFonts w:ascii="Times New Roman" w:hAnsi="Times New Roman" w:cs="Times New Roman"/>
          <w:sz w:val="26"/>
          <w:szCs w:val="26"/>
        </w:rPr>
        <w:t xml:space="preserve">округа </w:t>
      </w:r>
      <w:r>
        <w:rPr>
          <w:rFonts w:ascii="Times New Roman" w:hAnsi="Times New Roman" w:cs="Times New Roman"/>
          <w:sz w:val="26"/>
          <w:szCs w:val="26"/>
        </w:rPr>
        <w:t>Московской области</w:t>
      </w:r>
    </w:p>
    <w:p w:rsidR="009B4522" w:rsidRDefault="009B4522" w:rsidP="009B4522">
      <w:pPr>
        <w:autoSpaceDE w:val="0"/>
        <w:autoSpaceDN w:val="0"/>
        <w:adjustRightInd w:val="0"/>
        <w:spacing w:after="0" w:line="240" w:lineRule="auto"/>
        <w:jc w:val="right"/>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right"/>
        <w:rPr>
          <w:rFonts w:ascii="Times New Roman" w:hAnsi="Times New Roman" w:cs="Times New Roman"/>
          <w:sz w:val="26"/>
          <w:szCs w:val="26"/>
        </w:rPr>
      </w:pPr>
    </w:p>
    <w:p w:rsidR="009B4522" w:rsidRDefault="009B4522" w:rsidP="009B4522">
      <w:pPr>
        <w:pStyle w:val="1"/>
        <w:autoSpaceDE w:val="0"/>
        <w:autoSpaceDN w:val="0"/>
        <w:adjustRightInd w:val="0"/>
        <w:spacing w:before="0" w:beforeAutospacing="0" w:after="0" w:afterAutospacing="0"/>
        <w:rPr>
          <w:rFonts w:eastAsiaTheme="minorHAnsi"/>
          <w:b w:val="0"/>
          <w:sz w:val="26"/>
          <w:szCs w:val="26"/>
        </w:rPr>
      </w:pPr>
      <w:bookmarkStart w:id="11" w:name="Par521"/>
      <w:bookmarkEnd w:id="11"/>
      <w:r>
        <w:rPr>
          <w:rFonts w:eastAsiaTheme="minorHAnsi"/>
          <w:b w:val="0"/>
          <w:sz w:val="26"/>
          <w:szCs w:val="26"/>
        </w:rPr>
        <w:t xml:space="preserve">                                                                                </w:t>
      </w:r>
      <w:r w:rsidRPr="000B492C">
        <w:rPr>
          <w:rFonts w:eastAsiaTheme="minorHAnsi"/>
          <w:b w:val="0"/>
          <w:sz w:val="26"/>
          <w:szCs w:val="26"/>
        </w:rPr>
        <w:t>ФОРМА</w:t>
      </w:r>
      <w:r>
        <w:rPr>
          <w:rFonts w:eastAsiaTheme="minorHAnsi"/>
          <w:b w:val="0"/>
          <w:sz w:val="26"/>
          <w:szCs w:val="26"/>
        </w:rPr>
        <w:t xml:space="preserve"> </w:t>
      </w:r>
      <w:r w:rsidRPr="000B492C">
        <w:rPr>
          <w:rFonts w:eastAsiaTheme="minorHAnsi"/>
          <w:b w:val="0"/>
          <w:sz w:val="26"/>
          <w:szCs w:val="26"/>
        </w:rPr>
        <w:t>ПЕРВОЙ ЧАСТИ ЗАЯВКИ</w:t>
      </w:r>
      <w:r>
        <w:rPr>
          <w:rFonts w:eastAsiaTheme="minorHAnsi"/>
          <w:b w:val="0"/>
          <w:sz w:val="26"/>
          <w:szCs w:val="26"/>
        </w:rPr>
        <w:t xml:space="preserve">  </w:t>
      </w:r>
    </w:p>
    <w:p w:rsidR="009B4522" w:rsidRDefault="009B4522" w:rsidP="009B4522">
      <w:pPr>
        <w:pStyle w:val="1"/>
        <w:autoSpaceDE w:val="0"/>
        <w:autoSpaceDN w:val="0"/>
        <w:adjustRightInd w:val="0"/>
        <w:spacing w:before="0" w:beforeAutospacing="0" w:after="0" w:afterAutospacing="0"/>
        <w:jc w:val="center"/>
        <w:rPr>
          <w:rFonts w:eastAsiaTheme="minorHAnsi"/>
          <w:b w:val="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B4522" w:rsidTr="008933BC">
        <w:tc>
          <w:tcPr>
            <w:tcW w:w="4785" w:type="dxa"/>
          </w:tcPr>
          <w:p w:rsidR="009B4522" w:rsidRDefault="009B4522" w:rsidP="008933BC">
            <w:pPr>
              <w:pStyle w:val="1"/>
              <w:autoSpaceDE w:val="0"/>
              <w:autoSpaceDN w:val="0"/>
              <w:adjustRightInd w:val="0"/>
              <w:spacing w:before="0" w:beforeAutospacing="0" w:after="0" w:afterAutospacing="0"/>
              <w:jc w:val="center"/>
              <w:outlineLvl w:val="0"/>
              <w:rPr>
                <w:rFonts w:eastAsiaTheme="minorHAnsi"/>
                <w:b w:val="0"/>
                <w:sz w:val="26"/>
                <w:szCs w:val="26"/>
              </w:rPr>
            </w:pPr>
          </w:p>
        </w:tc>
        <w:tc>
          <w:tcPr>
            <w:tcW w:w="4785" w:type="dxa"/>
          </w:tcPr>
          <w:p w:rsidR="009B452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Pr>
                <w:rFonts w:eastAsiaTheme="minorHAnsi"/>
                <w:b w:val="0"/>
                <w:sz w:val="26"/>
                <w:szCs w:val="26"/>
              </w:rPr>
              <w:t>Организатору аукциона</w:t>
            </w:r>
          </w:p>
          <w:p w:rsidR="009B452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Pr>
                <w:rFonts w:eastAsiaTheme="minorHAnsi"/>
                <w:b w:val="0"/>
                <w:sz w:val="26"/>
                <w:szCs w:val="26"/>
              </w:rPr>
              <w:t>___________________________________</w:t>
            </w:r>
          </w:p>
          <w:p w:rsidR="009B452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Pr>
                <w:rFonts w:eastAsiaTheme="minorHAnsi"/>
                <w:b w:val="0"/>
                <w:sz w:val="26"/>
                <w:szCs w:val="26"/>
              </w:rPr>
              <w:t>наименование оператора                              электронной площадки</w:t>
            </w:r>
          </w:p>
          <w:p w:rsidR="009B452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Pr>
                <w:rFonts w:eastAsiaTheme="minorHAnsi"/>
                <w:b w:val="0"/>
                <w:sz w:val="26"/>
                <w:szCs w:val="26"/>
              </w:rPr>
              <w:t>___________________________________</w:t>
            </w:r>
          </w:p>
          <w:p w:rsidR="009B4522" w:rsidRDefault="009B4522" w:rsidP="008933BC">
            <w:pPr>
              <w:pStyle w:val="1"/>
              <w:autoSpaceDE w:val="0"/>
              <w:autoSpaceDN w:val="0"/>
              <w:adjustRightInd w:val="0"/>
              <w:spacing w:before="0" w:beforeAutospacing="0" w:after="0" w:afterAutospacing="0"/>
              <w:jc w:val="right"/>
              <w:outlineLvl w:val="0"/>
              <w:rPr>
                <w:rFonts w:eastAsiaTheme="minorHAnsi"/>
                <w:b w:val="0"/>
                <w:sz w:val="26"/>
                <w:szCs w:val="26"/>
              </w:rPr>
            </w:pPr>
          </w:p>
        </w:tc>
      </w:tr>
    </w:tbl>
    <w:p w:rsidR="009B4522" w:rsidRPr="000B492C" w:rsidRDefault="009B4522" w:rsidP="009B4522">
      <w:pPr>
        <w:pStyle w:val="1"/>
        <w:autoSpaceDE w:val="0"/>
        <w:autoSpaceDN w:val="0"/>
        <w:adjustRightInd w:val="0"/>
        <w:spacing w:before="0" w:beforeAutospacing="0" w:after="0" w:afterAutospacing="0"/>
        <w:jc w:val="center"/>
        <w:rPr>
          <w:rFonts w:eastAsiaTheme="minorHAnsi"/>
          <w:b w:val="0"/>
          <w:sz w:val="26"/>
          <w:szCs w:val="26"/>
        </w:rPr>
      </w:pPr>
    </w:p>
    <w:p w:rsidR="009B4522" w:rsidRPr="000B492C" w:rsidRDefault="009B4522" w:rsidP="009B4522">
      <w:pPr>
        <w:pStyle w:val="1"/>
        <w:autoSpaceDE w:val="0"/>
        <w:autoSpaceDN w:val="0"/>
        <w:adjustRightInd w:val="0"/>
        <w:spacing w:before="0" w:beforeAutospacing="0" w:after="0" w:afterAutospacing="0"/>
        <w:jc w:val="both"/>
        <w:rPr>
          <w:rFonts w:eastAsiaTheme="minorHAnsi"/>
          <w:b w:val="0"/>
          <w:sz w:val="26"/>
          <w:szCs w:val="26"/>
        </w:rPr>
      </w:pPr>
    </w:p>
    <w:p w:rsidR="009B4522" w:rsidRPr="000B492C"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0B492C">
        <w:rPr>
          <w:rFonts w:eastAsiaTheme="minorHAnsi"/>
          <w:b w:val="0"/>
          <w:sz w:val="26"/>
          <w:szCs w:val="26"/>
        </w:rPr>
        <w:t xml:space="preserve">                                                     </w:t>
      </w:r>
    </w:p>
    <w:p w:rsidR="009B4522" w:rsidRPr="000B492C" w:rsidRDefault="009B4522" w:rsidP="009B4522">
      <w:pPr>
        <w:pStyle w:val="1"/>
        <w:autoSpaceDE w:val="0"/>
        <w:autoSpaceDN w:val="0"/>
        <w:adjustRightInd w:val="0"/>
        <w:spacing w:before="0" w:beforeAutospacing="0" w:after="0" w:afterAutospacing="0"/>
        <w:jc w:val="center"/>
        <w:rPr>
          <w:rFonts w:eastAsiaTheme="minorHAnsi"/>
          <w:b w:val="0"/>
          <w:sz w:val="26"/>
          <w:szCs w:val="26"/>
        </w:rPr>
      </w:pPr>
      <w:r w:rsidRPr="000B492C">
        <w:rPr>
          <w:rFonts w:eastAsiaTheme="minorHAnsi"/>
          <w:b w:val="0"/>
          <w:sz w:val="26"/>
          <w:szCs w:val="26"/>
        </w:rPr>
        <w:t>ЗАЯВКА</w:t>
      </w:r>
    </w:p>
    <w:p w:rsidR="009B4522" w:rsidRPr="000B492C" w:rsidRDefault="009B4522" w:rsidP="009B4522">
      <w:pPr>
        <w:pStyle w:val="1"/>
        <w:autoSpaceDE w:val="0"/>
        <w:autoSpaceDN w:val="0"/>
        <w:adjustRightInd w:val="0"/>
        <w:spacing w:before="0" w:beforeAutospacing="0" w:after="0" w:afterAutospacing="0"/>
        <w:jc w:val="center"/>
        <w:rPr>
          <w:rFonts w:eastAsiaTheme="minorHAnsi"/>
          <w:b w:val="0"/>
          <w:sz w:val="26"/>
          <w:szCs w:val="26"/>
        </w:rPr>
      </w:pPr>
      <w:r w:rsidRPr="000B492C">
        <w:rPr>
          <w:rFonts w:eastAsiaTheme="minorHAnsi"/>
          <w:b w:val="0"/>
          <w:sz w:val="26"/>
          <w:szCs w:val="26"/>
        </w:rPr>
        <w:t>на участие в открытом аукционе в электронной форме</w:t>
      </w:r>
    </w:p>
    <w:p w:rsidR="009B4522" w:rsidRPr="000B492C" w:rsidRDefault="009B4522" w:rsidP="009B4522">
      <w:pPr>
        <w:pStyle w:val="1"/>
        <w:autoSpaceDE w:val="0"/>
        <w:autoSpaceDN w:val="0"/>
        <w:adjustRightInd w:val="0"/>
        <w:spacing w:before="0" w:beforeAutospacing="0" w:after="0" w:afterAutospacing="0"/>
        <w:jc w:val="center"/>
        <w:rPr>
          <w:rFonts w:eastAsiaTheme="minorHAnsi"/>
          <w:b w:val="0"/>
          <w:sz w:val="26"/>
          <w:szCs w:val="26"/>
        </w:rPr>
      </w:pPr>
      <w:r w:rsidRPr="000B492C">
        <w:rPr>
          <w:rFonts w:eastAsiaTheme="minorHAnsi"/>
          <w:b w:val="0"/>
          <w:sz w:val="26"/>
          <w:szCs w:val="26"/>
        </w:rPr>
        <w:t>на право размещения нестационарного торгового объекта</w:t>
      </w:r>
    </w:p>
    <w:p w:rsidR="009B4522" w:rsidRDefault="009B4522" w:rsidP="009B4522">
      <w:pPr>
        <w:pStyle w:val="1"/>
        <w:autoSpaceDE w:val="0"/>
        <w:autoSpaceDN w:val="0"/>
        <w:adjustRightInd w:val="0"/>
        <w:spacing w:before="0" w:beforeAutospacing="0" w:after="0" w:afterAutospacing="0"/>
        <w:jc w:val="center"/>
        <w:rPr>
          <w:rFonts w:eastAsiaTheme="minorHAnsi"/>
          <w:b w:val="0"/>
          <w:sz w:val="26"/>
          <w:szCs w:val="26"/>
        </w:rPr>
      </w:pPr>
      <w:r w:rsidRPr="000B492C">
        <w:rPr>
          <w:rFonts w:eastAsiaTheme="minorHAnsi"/>
          <w:b w:val="0"/>
          <w:sz w:val="26"/>
          <w:szCs w:val="26"/>
        </w:rPr>
        <w:t>(первая часть заявки)</w:t>
      </w:r>
    </w:p>
    <w:p w:rsidR="009B4522" w:rsidRDefault="009B4522" w:rsidP="009B4522">
      <w:pPr>
        <w:pStyle w:val="1"/>
        <w:autoSpaceDE w:val="0"/>
        <w:autoSpaceDN w:val="0"/>
        <w:adjustRightInd w:val="0"/>
        <w:spacing w:before="0" w:beforeAutospacing="0" w:after="0" w:afterAutospacing="0"/>
        <w:jc w:val="center"/>
        <w:rPr>
          <w:rFonts w:eastAsiaTheme="minorHAnsi"/>
          <w:b w:val="0"/>
          <w:sz w:val="26"/>
          <w:szCs w:val="26"/>
        </w:rPr>
      </w:pPr>
    </w:p>
    <w:p w:rsidR="009B4522" w:rsidRDefault="009B4522" w:rsidP="009B4522">
      <w:pPr>
        <w:pStyle w:val="1"/>
        <w:autoSpaceDE w:val="0"/>
        <w:autoSpaceDN w:val="0"/>
        <w:adjustRightInd w:val="0"/>
        <w:spacing w:before="0" w:beforeAutospacing="0" w:after="0" w:afterAutospacing="0"/>
        <w:jc w:val="center"/>
        <w:rPr>
          <w:rFonts w:eastAsiaTheme="minorHAnsi"/>
          <w:b w:val="0"/>
          <w:sz w:val="26"/>
          <w:szCs w:val="26"/>
        </w:rPr>
      </w:pPr>
    </w:p>
    <w:p w:rsidR="009B4522" w:rsidRDefault="009B4522" w:rsidP="009B4522">
      <w:pPr>
        <w:pStyle w:val="1"/>
        <w:autoSpaceDE w:val="0"/>
        <w:autoSpaceDN w:val="0"/>
        <w:adjustRightInd w:val="0"/>
        <w:spacing w:before="0" w:beforeAutospacing="0" w:after="0" w:afterAutospacing="0"/>
        <w:ind w:firstLine="567"/>
        <w:jc w:val="both"/>
        <w:rPr>
          <w:rFonts w:eastAsiaTheme="minorHAnsi"/>
          <w:b w:val="0"/>
          <w:sz w:val="26"/>
          <w:szCs w:val="26"/>
        </w:rPr>
      </w:pPr>
      <w:r w:rsidRPr="000B492C">
        <w:rPr>
          <w:rFonts w:eastAsiaTheme="minorHAnsi"/>
          <w:b w:val="0"/>
          <w:sz w:val="26"/>
          <w:szCs w:val="26"/>
        </w:rPr>
        <w:t>Заявитель  извещает о своем желании принять участие в открытом аукционе</w:t>
      </w:r>
      <w:r>
        <w:rPr>
          <w:rFonts w:eastAsiaTheme="minorHAnsi"/>
          <w:b w:val="0"/>
          <w:sz w:val="26"/>
          <w:szCs w:val="26"/>
        </w:rPr>
        <w:t xml:space="preserve"> </w:t>
      </w:r>
      <w:r w:rsidRPr="000B492C">
        <w:rPr>
          <w:rFonts w:eastAsiaTheme="minorHAnsi"/>
          <w:b w:val="0"/>
          <w:sz w:val="26"/>
          <w:szCs w:val="26"/>
        </w:rPr>
        <w:t>в  электронной форме на право размещения нестационарного торгового объекта,</w:t>
      </w:r>
      <w:r>
        <w:rPr>
          <w:rFonts w:eastAsiaTheme="minorHAnsi"/>
          <w:b w:val="0"/>
          <w:sz w:val="26"/>
          <w:szCs w:val="26"/>
        </w:rPr>
        <w:t xml:space="preserve"> </w:t>
      </w:r>
      <w:r w:rsidRPr="000B492C">
        <w:rPr>
          <w:rFonts w:eastAsiaTheme="minorHAnsi"/>
          <w:b w:val="0"/>
          <w:sz w:val="26"/>
          <w:szCs w:val="26"/>
        </w:rPr>
        <w:t>расположенного по адресу: ________</w:t>
      </w:r>
      <w:r>
        <w:rPr>
          <w:rFonts w:eastAsiaTheme="minorHAnsi"/>
          <w:b w:val="0"/>
          <w:sz w:val="26"/>
          <w:szCs w:val="26"/>
        </w:rPr>
        <w:t>___________, указанного в лоте №</w:t>
      </w:r>
      <w:r w:rsidRPr="000B492C">
        <w:rPr>
          <w:rFonts w:eastAsiaTheme="minorHAnsi"/>
          <w:b w:val="0"/>
          <w:sz w:val="26"/>
          <w:szCs w:val="26"/>
        </w:rPr>
        <w:t xml:space="preserve"> _______,</w:t>
      </w:r>
      <w:r>
        <w:rPr>
          <w:rFonts w:eastAsiaTheme="minorHAnsi"/>
          <w:b w:val="0"/>
          <w:sz w:val="26"/>
          <w:szCs w:val="26"/>
        </w:rPr>
        <w:t xml:space="preserve"> который состоится «____»</w:t>
      </w:r>
      <w:r w:rsidRPr="000B492C">
        <w:rPr>
          <w:rFonts w:eastAsiaTheme="minorHAnsi"/>
          <w:b w:val="0"/>
          <w:sz w:val="26"/>
          <w:szCs w:val="26"/>
        </w:rPr>
        <w:t xml:space="preserve"> _______ 20__ г. на электронной площадке на условиях,</w:t>
      </w:r>
      <w:r>
        <w:rPr>
          <w:rFonts w:eastAsiaTheme="minorHAnsi"/>
          <w:b w:val="0"/>
          <w:sz w:val="26"/>
          <w:szCs w:val="26"/>
        </w:rPr>
        <w:t xml:space="preserve"> </w:t>
      </w:r>
      <w:r w:rsidRPr="000B492C">
        <w:rPr>
          <w:rFonts w:eastAsiaTheme="minorHAnsi"/>
          <w:b w:val="0"/>
          <w:sz w:val="26"/>
          <w:szCs w:val="26"/>
        </w:rPr>
        <w:t>указанных в извещении о проведении открытого аукциона в электронной форме.</w:t>
      </w:r>
    </w:p>
    <w:p w:rsidR="009B4522" w:rsidRPr="000B492C" w:rsidRDefault="009B4522" w:rsidP="009B4522">
      <w:pPr>
        <w:pStyle w:val="1"/>
        <w:autoSpaceDE w:val="0"/>
        <w:autoSpaceDN w:val="0"/>
        <w:adjustRightInd w:val="0"/>
        <w:spacing w:before="0" w:beforeAutospacing="0" w:after="0" w:afterAutospacing="0"/>
        <w:ind w:firstLine="567"/>
        <w:jc w:val="both"/>
        <w:rPr>
          <w:rFonts w:eastAsiaTheme="minorHAnsi"/>
          <w:b w:val="0"/>
          <w:sz w:val="26"/>
          <w:szCs w:val="26"/>
        </w:rPr>
      </w:pPr>
      <w:r w:rsidRPr="000B492C">
        <w:rPr>
          <w:rFonts w:eastAsiaTheme="minorHAnsi"/>
          <w:b w:val="0"/>
          <w:sz w:val="26"/>
          <w:szCs w:val="26"/>
        </w:rPr>
        <w:t>Заявитель   обязуется   разместить нестационарный торговый объект в</w:t>
      </w:r>
      <w:r>
        <w:rPr>
          <w:rFonts w:eastAsiaTheme="minorHAnsi"/>
          <w:b w:val="0"/>
          <w:sz w:val="26"/>
          <w:szCs w:val="26"/>
        </w:rPr>
        <w:t xml:space="preserve"> </w:t>
      </w:r>
      <w:r w:rsidRPr="000B492C">
        <w:rPr>
          <w:rFonts w:eastAsiaTheme="minorHAnsi"/>
          <w:b w:val="0"/>
          <w:sz w:val="26"/>
          <w:szCs w:val="26"/>
        </w:rPr>
        <w:t>соответствии с техническими характеристиками, указанными в извещении, в</w:t>
      </w:r>
      <w:r>
        <w:rPr>
          <w:rFonts w:eastAsiaTheme="minorHAnsi"/>
          <w:b w:val="0"/>
          <w:sz w:val="26"/>
          <w:szCs w:val="26"/>
        </w:rPr>
        <w:t xml:space="preserve"> </w:t>
      </w:r>
      <w:r w:rsidRPr="000B492C">
        <w:rPr>
          <w:rFonts w:eastAsiaTheme="minorHAnsi"/>
          <w:b w:val="0"/>
          <w:sz w:val="26"/>
          <w:szCs w:val="26"/>
        </w:rPr>
        <w:t>случае признания его победителем открытого аукциона в электронной форме.</w:t>
      </w:r>
    </w:p>
    <w:p w:rsidR="009B4522" w:rsidRPr="000B492C" w:rsidRDefault="009B4522" w:rsidP="009B4522">
      <w:pPr>
        <w:autoSpaceDE w:val="0"/>
        <w:autoSpaceDN w:val="0"/>
        <w:adjustRightInd w:val="0"/>
        <w:spacing w:after="0" w:line="240" w:lineRule="auto"/>
        <w:ind w:firstLine="567"/>
        <w:jc w:val="both"/>
        <w:rPr>
          <w:rFonts w:ascii="Times New Roman" w:hAnsi="Times New Roman" w:cs="Times New Roman"/>
          <w:sz w:val="26"/>
          <w:szCs w:val="26"/>
        </w:rPr>
      </w:pPr>
    </w:p>
    <w:p w:rsidR="009B4522" w:rsidRPr="000B492C" w:rsidRDefault="009B4522" w:rsidP="009B4522">
      <w:pPr>
        <w:autoSpaceDE w:val="0"/>
        <w:autoSpaceDN w:val="0"/>
        <w:adjustRightInd w:val="0"/>
        <w:spacing w:after="0" w:line="240" w:lineRule="auto"/>
        <w:ind w:firstLine="567"/>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0C7B78" w:rsidRDefault="000C7B78"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0B492C"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897E02" w:rsidRDefault="009B4522" w:rsidP="009B4522">
      <w:pPr>
        <w:autoSpaceDE w:val="0"/>
        <w:autoSpaceDN w:val="0"/>
        <w:adjustRightInd w:val="0"/>
        <w:spacing w:after="0" w:line="240" w:lineRule="auto"/>
        <w:jc w:val="right"/>
        <w:outlineLvl w:val="1"/>
        <w:rPr>
          <w:rFonts w:ascii="Times New Roman" w:hAnsi="Times New Roman" w:cs="Times New Roman"/>
          <w:sz w:val="26"/>
          <w:szCs w:val="26"/>
        </w:rPr>
      </w:pPr>
      <w:r w:rsidRPr="00897E02">
        <w:rPr>
          <w:rFonts w:ascii="Times New Roman" w:hAnsi="Times New Roman" w:cs="Times New Roman"/>
          <w:sz w:val="26"/>
          <w:szCs w:val="26"/>
        </w:rPr>
        <w:lastRenderedPageBreak/>
        <w:t>Приложение 2</w:t>
      </w:r>
    </w:p>
    <w:p w:rsidR="009B4522" w:rsidRPr="00897E0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897E02">
        <w:rPr>
          <w:rFonts w:ascii="Times New Roman" w:hAnsi="Times New Roman" w:cs="Times New Roman"/>
          <w:sz w:val="26"/>
          <w:szCs w:val="26"/>
        </w:rPr>
        <w:t>к извещению о проведении открытого</w:t>
      </w:r>
    </w:p>
    <w:p w:rsidR="009B4522" w:rsidRPr="00897E0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897E02">
        <w:rPr>
          <w:rFonts w:ascii="Times New Roman" w:hAnsi="Times New Roman" w:cs="Times New Roman"/>
          <w:sz w:val="26"/>
          <w:szCs w:val="26"/>
        </w:rPr>
        <w:t>аукциона в электронной форме на право</w:t>
      </w:r>
    </w:p>
    <w:p w:rsidR="009B4522" w:rsidRPr="00897E0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897E02">
        <w:rPr>
          <w:rFonts w:ascii="Times New Roman" w:hAnsi="Times New Roman" w:cs="Times New Roman"/>
          <w:sz w:val="26"/>
          <w:szCs w:val="26"/>
        </w:rPr>
        <w:t>размещения нестационарного торгового</w:t>
      </w:r>
    </w:p>
    <w:p w:rsidR="009B4522" w:rsidRPr="00897E0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897E02">
        <w:rPr>
          <w:rFonts w:ascii="Times New Roman" w:hAnsi="Times New Roman" w:cs="Times New Roman"/>
          <w:sz w:val="26"/>
          <w:szCs w:val="26"/>
        </w:rPr>
        <w:t>объекта на территории Одинцовского городского</w:t>
      </w:r>
    </w:p>
    <w:p w:rsidR="009B4522" w:rsidRPr="00897E0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897E02">
        <w:rPr>
          <w:rFonts w:ascii="Times New Roman" w:hAnsi="Times New Roman" w:cs="Times New Roman"/>
          <w:sz w:val="26"/>
          <w:szCs w:val="26"/>
        </w:rPr>
        <w:t>округа Московской области</w:t>
      </w:r>
    </w:p>
    <w:p w:rsidR="009B4522" w:rsidRPr="00897E02" w:rsidRDefault="009B4522" w:rsidP="009B4522">
      <w:pPr>
        <w:autoSpaceDE w:val="0"/>
        <w:autoSpaceDN w:val="0"/>
        <w:adjustRightInd w:val="0"/>
        <w:spacing w:after="0" w:line="240" w:lineRule="auto"/>
        <w:jc w:val="both"/>
        <w:rPr>
          <w:rFonts w:ascii="Times New Roman" w:hAnsi="Times New Roman" w:cs="Times New Roman"/>
          <w:sz w:val="26"/>
          <w:szCs w:val="26"/>
        </w:rPr>
      </w:pPr>
    </w:p>
    <w:p w:rsidR="009B4522" w:rsidRPr="00897E02" w:rsidRDefault="009B4522" w:rsidP="009B4522">
      <w:pPr>
        <w:pStyle w:val="1"/>
        <w:autoSpaceDE w:val="0"/>
        <w:autoSpaceDN w:val="0"/>
        <w:adjustRightInd w:val="0"/>
        <w:spacing w:before="0"/>
        <w:jc w:val="both"/>
        <w:rPr>
          <w:rFonts w:eastAsiaTheme="minorHAnsi"/>
          <w:b w:val="0"/>
          <w:sz w:val="26"/>
          <w:szCs w:val="26"/>
        </w:rPr>
      </w:pPr>
      <w:bookmarkStart w:id="12" w:name="Par555"/>
      <w:bookmarkEnd w:id="12"/>
      <w:r w:rsidRPr="00897E02">
        <w:rPr>
          <w:rFonts w:eastAsiaTheme="minorHAnsi"/>
          <w:b w:val="0"/>
          <w:sz w:val="26"/>
          <w:szCs w:val="26"/>
        </w:rPr>
        <w:t xml:space="preserve">                                 </w:t>
      </w:r>
      <w:r>
        <w:rPr>
          <w:rFonts w:eastAsiaTheme="minorHAnsi"/>
          <w:b w:val="0"/>
          <w:sz w:val="26"/>
          <w:szCs w:val="26"/>
        </w:rPr>
        <w:t xml:space="preserve">                                            </w:t>
      </w:r>
      <w:r w:rsidRPr="00897E02">
        <w:rPr>
          <w:rFonts w:eastAsiaTheme="minorHAnsi"/>
          <w:b w:val="0"/>
          <w:sz w:val="26"/>
          <w:szCs w:val="26"/>
        </w:rPr>
        <w:t xml:space="preserve">  ФОРМА  ВТОРОЙ ЧАСТИ ЗАЯВКИ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B4522" w:rsidRPr="00897E02" w:rsidTr="008933BC">
        <w:tc>
          <w:tcPr>
            <w:tcW w:w="4785" w:type="dxa"/>
          </w:tcPr>
          <w:p w:rsidR="009B4522" w:rsidRPr="00897E02" w:rsidRDefault="009B4522" w:rsidP="008933BC">
            <w:pPr>
              <w:pStyle w:val="1"/>
              <w:autoSpaceDE w:val="0"/>
              <w:autoSpaceDN w:val="0"/>
              <w:adjustRightInd w:val="0"/>
              <w:spacing w:before="0" w:beforeAutospacing="0" w:after="0" w:afterAutospacing="0"/>
              <w:jc w:val="center"/>
              <w:outlineLvl w:val="0"/>
              <w:rPr>
                <w:rFonts w:eastAsiaTheme="minorHAnsi"/>
                <w:b w:val="0"/>
                <w:sz w:val="26"/>
                <w:szCs w:val="26"/>
              </w:rPr>
            </w:pPr>
          </w:p>
        </w:tc>
        <w:tc>
          <w:tcPr>
            <w:tcW w:w="4785" w:type="dxa"/>
          </w:tcPr>
          <w:p w:rsidR="009B4522" w:rsidRPr="00897E0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sidRPr="00897E02">
              <w:rPr>
                <w:rFonts w:eastAsiaTheme="minorHAnsi"/>
                <w:b w:val="0"/>
                <w:sz w:val="26"/>
                <w:szCs w:val="26"/>
              </w:rPr>
              <w:t>Организатору аукциона</w:t>
            </w:r>
          </w:p>
          <w:p w:rsidR="009B4522" w:rsidRPr="00897E0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sidRPr="00897E02">
              <w:rPr>
                <w:rFonts w:eastAsiaTheme="minorHAnsi"/>
                <w:b w:val="0"/>
                <w:sz w:val="26"/>
                <w:szCs w:val="26"/>
              </w:rPr>
              <w:t>_________________</w:t>
            </w:r>
            <w:r>
              <w:rPr>
                <w:rFonts w:eastAsiaTheme="minorHAnsi"/>
                <w:b w:val="0"/>
                <w:sz w:val="26"/>
                <w:szCs w:val="26"/>
              </w:rPr>
              <w:t>______________</w:t>
            </w:r>
            <w:r w:rsidRPr="00897E02">
              <w:rPr>
                <w:rFonts w:eastAsiaTheme="minorHAnsi"/>
                <w:b w:val="0"/>
                <w:sz w:val="26"/>
                <w:szCs w:val="26"/>
              </w:rPr>
              <w:t>____</w:t>
            </w:r>
          </w:p>
          <w:p w:rsidR="009B4522" w:rsidRPr="00897E0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sidRPr="00897E02">
              <w:rPr>
                <w:rFonts w:eastAsiaTheme="minorHAnsi"/>
                <w:b w:val="0"/>
                <w:sz w:val="26"/>
                <w:szCs w:val="26"/>
              </w:rPr>
              <w:t>наименование оператора</w:t>
            </w:r>
          </w:p>
          <w:p w:rsidR="009B4522" w:rsidRPr="00897E0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sidRPr="00897E02">
              <w:rPr>
                <w:rFonts w:eastAsiaTheme="minorHAnsi"/>
                <w:b w:val="0"/>
                <w:sz w:val="26"/>
                <w:szCs w:val="26"/>
              </w:rPr>
              <w:t>электронной площадки</w:t>
            </w:r>
          </w:p>
          <w:p w:rsidR="009B4522" w:rsidRPr="00897E02" w:rsidRDefault="009B4522" w:rsidP="008933BC">
            <w:pPr>
              <w:pStyle w:val="1"/>
              <w:autoSpaceDE w:val="0"/>
              <w:autoSpaceDN w:val="0"/>
              <w:adjustRightInd w:val="0"/>
              <w:spacing w:before="0" w:beforeAutospacing="0" w:after="0" w:afterAutospacing="0"/>
              <w:outlineLvl w:val="0"/>
              <w:rPr>
                <w:rFonts w:eastAsiaTheme="minorHAnsi"/>
                <w:b w:val="0"/>
                <w:sz w:val="26"/>
                <w:szCs w:val="26"/>
              </w:rPr>
            </w:pPr>
            <w:r w:rsidRPr="00897E02">
              <w:rPr>
                <w:rFonts w:eastAsiaTheme="minorHAnsi"/>
                <w:b w:val="0"/>
                <w:sz w:val="26"/>
                <w:szCs w:val="26"/>
              </w:rPr>
              <w:t>________________</w:t>
            </w:r>
            <w:r>
              <w:rPr>
                <w:rFonts w:eastAsiaTheme="minorHAnsi"/>
                <w:b w:val="0"/>
                <w:sz w:val="26"/>
                <w:szCs w:val="26"/>
              </w:rPr>
              <w:t>______________</w:t>
            </w:r>
            <w:r w:rsidRPr="00897E02">
              <w:rPr>
                <w:rFonts w:eastAsiaTheme="minorHAnsi"/>
                <w:b w:val="0"/>
                <w:sz w:val="26"/>
                <w:szCs w:val="26"/>
              </w:rPr>
              <w:t>_____</w:t>
            </w:r>
          </w:p>
          <w:p w:rsidR="009B4522" w:rsidRPr="00897E02" w:rsidRDefault="009B4522" w:rsidP="008933BC">
            <w:pPr>
              <w:pStyle w:val="1"/>
              <w:autoSpaceDE w:val="0"/>
              <w:autoSpaceDN w:val="0"/>
              <w:adjustRightInd w:val="0"/>
              <w:spacing w:before="0" w:beforeAutospacing="0" w:after="0" w:afterAutospacing="0"/>
              <w:jc w:val="right"/>
              <w:outlineLvl w:val="0"/>
              <w:rPr>
                <w:rFonts w:eastAsiaTheme="minorHAnsi"/>
                <w:b w:val="0"/>
                <w:sz w:val="26"/>
                <w:szCs w:val="26"/>
              </w:rPr>
            </w:pPr>
          </w:p>
        </w:tc>
      </w:tr>
    </w:tbl>
    <w:p w:rsidR="009B4522" w:rsidRPr="00897E02" w:rsidRDefault="009B4522" w:rsidP="009B4522">
      <w:pPr>
        <w:pStyle w:val="1"/>
        <w:autoSpaceDE w:val="0"/>
        <w:autoSpaceDN w:val="0"/>
        <w:adjustRightInd w:val="0"/>
        <w:spacing w:before="0" w:beforeAutospacing="0" w:after="0" w:afterAutospacing="0"/>
        <w:rPr>
          <w:rFonts w:eastAsiaTheme="minorHAnsi"/>
          <w:b w:val="0"/>
          <w:sz w:val="26"/>
          <w:szCs w:val="26"/>
        </w:rPr>
      </w:pPr>
      <w:r>
        <w:rPr>
          <w:rFonts w:eastAsiaTheme="minorHAnsi"/>
          <w:b w:val="0"/>
          <w:sz w:val="26"/>
          <w:szCs w:val="26"/>
        </w:rPr>
        <w:t xml:space="preserve">                                                             </w:t>
      </w:r>
      <w:r w:rsidRPr="00897E02">
        <w:rPr>
          <w:rFonts w:eastAsiaTheme="minorHAnsi"/>
          <w:b w:val="0"/>
          <w:sz w:val="26"/>
          <w:szCs w:val="26"/>
        </w:rPr>
        <w:t>ЗАЯВКА</w:t>
      </w:r>
    </w:p>
    <w:p w:rsidR="009B4522" w:rsidRPr="00897E02" w:rsidRDefault="009B4522" w:rsidP="009B4522">
      <w:pPr>
        <w:pStyle w:val="1"/>
        <w:autoSpaceDE w:val="0"/>
        <w:autoSpaceDN w:val="0"/>
        <w:adjustRightInd w:val="0"/>
        <w:spacing w:before="0" w:beforeAutospacing="0" w:after="0" w:afterAutospacing="0"/>
        <w:jc w:val="center"/>
        <w:rPr>
          <w:rFonts w:eastAsiaTheme="minorHAnsi"/>
          <w:b w:val="0"/>
          <w:sz w:val="26"/>
          <w:szCs w:val="26"/>
        </w:rPr>
      </w:pPr>
      <w:r w:rsidRPr="00897E02">
        <w:rPr>
          <w:rFonts w:eastAsiaTheme="minorHAnsi"/>
          <w:b w:val="0"/>
          <w:sz w:val="26"/>
          <w:szCs w:val="26"/>
        </w:rPr>
        <w:t>на участие в открытом аукционе в электронной форме</w:t>
      </w:r>
    </w:p>
    <w:p w:rsidR="009B4522" w:rsidRPr="00897E02" w:rsidRDefault="009B4522" w:rsidP="009B4522">
      <w:pPr>
        <w:pStyle w:val="1"/>
        <w:autoSpaceDE w:val="0"/>
        <w:autoSpaceDN w:val="0"/>
        <w:adjustRightInd w:val="0"/>
        <w:spacing w:before="0" w:beforeAutospacing="0" w:after="0" w:afterAutospacing="0"/>
        <w:jc w:val="center"/>
        <w:rPr>
          <w:rFonts w:eastAsiaTheme="minorHAnsi"/>
          <w:b w:val="0"/>
          <w:sz w:val="26"/>
          <w:szCs w:val="26"/>
        </w:rPr>
      </w:pPr>
      <w:r w:rsidRPr="00897E02">
        <w:rPr>
          <w:rFonts w:eastAsiaTheme="minorHAnsi"/>
          <w:b w:val="0"/>
          <w:sz w:val="26"/>
          <w:szCs w:val="26"/>
        </w:rPr>
        <w:t>на право размещения нестационарного торгового объекта</w:t>
      </w:r>
    </w:p>
    <w:p w:rsidR="009B4522" w:rsidRPr="00897E02" w:rsidRDefault="009B4522" w:rsidP="009B4522">
      <w:pPr>
        <w:pStyle w:val="1"/>
        <w:autoSpaceDE w:val="0"/>
        <w:autoSpaceDN w:val="0"/>
        <w:adjustRightInd w:val="0"/>
        <w:spacing w:before="0" w:beforeAutospacing="0" w:after="0" w:afterAutospacing="0"/>
        <w:jc w:val="center"/>
        <w:rPr>
          <w:rFonts w:eastAsiaTheme="minorHAnsi"/>
          <w:b w:val="0"/>
          <w:sz w:val="26"/>
          <w:szCs w:val="26"/>
        </w:rPr>
      </w:pPr>
      <w:r w:rsidRPr="00897E02">
        <w:rPr>
          <w:rFonts w:eastAsiaTheme="minorHAnsi"/>
          <w:b w:val="0"/>
          <w:sz w:val="26"/>
          <w:szCs w:val="26"/>
        </w:rPr>
        <w:t>(вторая часть заявки)</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Заявитель_______________________________________________________________</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______________________________________________________________________________________________________________________________________________</w:t>
      </w:r>
    </w:p>
    <w:p w:rsidR="009B4522" w:rsidRPr="00897E02" w:rsidRDefault="009B4522" w:rsidP="009B4522">
      <w:pPr>
        <w:pStyle w:val="1"/>
        <w:autoSpaceDE w:val="0"/>
        <w:autoSpaceDN w:val="0"/>
        <w:adjustRightInd w:val="0"/>
        <w:spacing w:before="0" w:beforeAutospacing="0" w:after="0" w:afterAutospacing="0"/>
        <w:jc w:val="center"/>
        <w:rPr>
          <w:rFonts w:eastAsiaTheme="minorHAnsi"/>
          <w:b w:val="0"/>
          <w:sz w:val="20"/>
          <w:szCs w:val="20"/>
        </w:rPr>
      </w:pPr>
      <w:r w:rsidRPr="00897E02">
        <w:rPr>
          <w:rFonts w:eastAsiaTheme="minorHAnsi"/>
          <w:b w:val="0"/>
          <w:sz w:val="20"/>
          <w:szCs w:val="20"/>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 (для индивидуального предпринимателя)</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 xml:space="preserve">Номер контактного телефона </w:t>
      </w:r>
      <w:r w:rsidRPr="00A7224C">
        <w:rPr>
          <w:rFonts w:eastAsiaTheme="minorHAnsi"/>
          <w:b w:val="0"/>
          <w:sz w:val="26"/>
          <w:szCs w:val="26"/>
          <w:u w:val="single"/>
        </w:rPr>
        <w:t>______________________________________________</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ИНН _</w:t>
      </w:r>
      <w:r w:rsidRPr="00A7224C">
        <w:rPr>
          <w:rFonts w:eastAsiaTheme="minorHAnsi"/>
          <w:b w:val="0"/>
          <w:sz w:val="26"/>
          <w:szCs w:val="26"/>
          <w:u w:val="single"/>
        </w:rPr>
        <w:t>__________________________________________________________________</w:t>
      </w:r>
    </w:p>
    <w:p w:rsidR="009B4522" w:rsidRPr="00A7224C" w:rsidRDefault="009B4522" w:rsidP="009B4522">
      <w:pPr>
        <w:pStyle w:val="1"/>
        <w:autoSpaceDE w:val="0"/>
        <w:autoSpaceDN w:val="0"/>
        <w:adjustRightInd w:val="0"/>
        <w:spacing w:before="0" w:beforeAutospacing="0" w:after="0" w:afterAutospacing="0"/>
        <w:jc w:val="both"/>
        <w:rPr>
          <w:rFonts w:eastAsiaTheme="minorHAnsi"/>
          <w:b w:val="0"/>
          <w:sz w:val="26"/>
          <w:szCs w:val="26"/>
          <w:u w:val="single"/>
        </w:rPr>
      </w:pPr>
      <w:r w:rsidRPr="00897E02">
        <w:rPr>
          <w:rFonts w:eastAsiaTheme="minorHAnsi"/>
          <w:b w:val="0"/>
          <w:sz w:val="26"/>
          <w:szCs w:val="26"/>
        </w:rPr>
        <w:t>ФИО и должность лица, уполномоченного на подписание договора</w:t>
      </w:r>
    </w:p>
    <w:p w:rsidR="009B4522" w:rsidRPr="00A7224C" w:rsidRDefault="009B4522" w:rsidP="009B4522">
      <w:pPr>
        <w:pStyle w:val="1"/>
        <w:autoSpaceDE w:val="0"/>
        <w:autoSpaceDN w:val="0"/>
        <w:adjustRightInd w:val="0"/>
        <w:spacing w:before="0" w:beforeAutospacing="0" w:after="0" w:afterAutospacing="0"/>
        <w:jc w:val="both"/>
        <w:rPr>
          <w:rFonts w:eastAsiaTheme="minorHAnsi"/>
          <w:b w:val="0"/>
          <w:sz w:val="26"/>
          <w:szCs w:val="26"/>
          <w:u w:val="single"/>
        </w:rPr>
      </w:pPr>
      <w:r w:rsidRPr="00A7224C">
        <w:rPr>
          <w:rFonts w:eastAsiaTheme="minorHAnsi"/>
          <w:b w:val="0"/>
          <w:sz w:val="26"/>
          <w:szCs w:val="26"/>
          <w:u w:val="single"/>
        </w:rPr>
        <w:t>_______________________________________________________________________</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Документ, подтверждающий   полномочия   лица   на   подписание   договора</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_</w:t>
      </w:r>
      <w:r w:rsidRPr="00A7224C">
        <w:rPr>
          <w:rFonts w:eastAsiaTheme="minorHAnsi"/>
          <w:b w:val="0"/>
          <w:sz w:val="26"/>
          <w:szCs w:val="26"/>
          <w:u w:val="single"/>
        </w:rPr>
        <w:t>______________________________________________________________________</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 xml:space="preserve">банковские реквизиты </w:t>
      </w:r>
      <w:r w:rsidRPr="00A7224C">
        <w:rPr>
          <w:rFonts w:eastAsiaTheme="minorHAnsi"/>
          <w:b w:val="0"/>
          <w:sz w:val="26"/>
          <w:szCs w:val="26"/>
          <w:u w:val="single"/>
        </w:rPr>
        <w:t>___________________________________________________</w:t>
      </w:r>
      <w:r w:rsidRPr="00897E02">
        <w:rPr>
          <w:rFonts w:eastAsiaTheme="minorHAnsi"/>
          <w:b w:val="0"/>
          <w:sz w:val="26"/>
          <w:szCs w:val="26"/>
        </w:rPr>
        <w:t>_</w:t>
      </w:r>
    </w:p>
    <w:p w:rsidR="009B4522" w:rsidRPr="00A7224C" w:rsidRDefault="009B4522" w:rsidP="009B4522">
      <w:pPr>
        <w:pStyle w:val="1"/>
        <w:autoSpaceDE w:val="0"/>
        <w:autoSpaceDN w:val="0"/>
        <w:adjustRightInd w:val="0"/>
        <w:spacing w:before="0" w:beforeAutospacing="0" w:after="0" w:afterAutospacing="0"/>
        <w:jc w:val="both"/>
        <w:rPr>
          <w:rFonts w:eastAsiaTheme="minorHAnsi"/>
          <w:b w:val="0"/>
          <w:sz w:val="26"/>
          <w:szCs w:val="26"/>
          <w:u w:val="single"/>
        </w:rPr>
      </w:pPr>
      <w:r w:rsidRPr="00897E02">
        <w:rPr>
          <w:rFonts w:eastAsiaTheme="minorHAnsi"/>
          <w:b w:val="0"/>
          <w:sz w:val="26"/>
          <w:szCs w:val="26"/>
        </w:rPr>
        <w:t xml:space="preserve">Информация о налоговой инспекции </w:t>
      </w:r>
      <w:r w:rsidRPr="00A7224C">
        <w:rPr>
          <w:rFonts w:eastAsiaTheme="minorHAnsi"/>
          <w:b w:val="0"/>
          <w:sz w:val="26"/>
          <w:szCs w:val="26"/>
          <w:u w:val="single"/>
        </w:rPr>
        <w:t>_______________________________________</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0"/>
          <w:szCs w:val="20"/>
        </w:rPr>
      </w:pPr>
      <w:r w:rsidRPr="00897E02">
        <w:rPr>
          <w:rFonts w:eastAsiaTheme="minorHAnsi"/>
          <w:b w:val="0"/>
          <w:sz w:val="20"/>
          <w:szCs w:val="20"/>
        </w:rPr>
        <w:t xml:space="preserve">                                                                       </w:t>
      </w:r>
      <w:r>
        <w:rPr>
          <w:rFonts w:eastAsiaTheme="minorHAnsi"/>
          <w:b w:val="0"/>
          <w:sz w:val="20"/>
          <w:szCs w:val="20"/>
        </w:rPr>
        <w:t xml:space="preserve">                      </w:t>
      </w:r>
      <w:r w:rsidRPr="00897E02">
        <w:rPr>
          <w:rFonts w:eastAsiaTheme="minorHAnsi"/>
          <w:b w:val="0"/>
          <w:sz w:val="20"/>
          <w:szCs w:val="20"/>
        </w:rPr>
        <w:t xml:space="preserve">       (для индивидуального предпринимателя)</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9B452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 xml:space="preserve">    Достоверность представленной информации подтверждаю.</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897E02">
        <w:rPr>
          <w:rFonts w:eastAsiaTheme="minorHAnsi"/>
          <w:b w:val="0"/>
          <w:sz w:val="26"/>
          <w:szCs w:val="26"/>
        </w:rPr>
        <w:t>Перечень прилагаемых документов</w:t>
      </w:r>
    </w:p>
    <w:p w:rsidR="009B4522" w:rsidRPr="00A7224C" w:rsidRDefault="009B4522" w:rsidP="009B4522">
      <w:pPr>
        <w:pStyle w:val="1"/>
        <w:autoSpaceDE w:val="0"/>
        <w:autoSpaceDN w:val="0"/>
        <w:adjustRightInd w:val="0"/>
        <w:spacing w:before="0" w:beforeAutospacing="0" w:after="0" w:afterAutospacing="0"/>
        <w:jc w:val="both"/>
        <w:rPr>
          <w:rFonts w:eastAsiaTheme="minorHAnsi"/>
          <w:b w:val="0"/>
          <w:sz w:val="24"/>
          <w:szCs w:val="24"/>
        </w:rPr>
      </w:pPr>
      <w:r w:rsidRPr="00A7224C">
        <w:rPr>
          <w:rFonts w:eastAsiaTheme="minorHAnsi"/>
          <w:b w:val="0"/>
          <w:sz w:val="24"/>
          <w:szCs w:val="24"/>
        </w:rPr>
        <w:t>___</w:t>
      </w:r>
      <w:r w:rsidR="00A7224C" w:rsidRPr="00A7224C">
        <w:rPr>
          <w:rFonts w:eastAsiaTheme="minorHAnsi"/>
          <w:b w:val="0"/>
          <w:sz w:val="24"/>
          <w:szCs w:val="24"/>
        </w:rPr>
        <w:t>_</w:t>
      </w:r>
      <w:r w:rsidRPr="00A7224C">
        <w:rPr>
          <w:rFonts w:eastAsiaTheme="minorHAnsi"/>
          <w:b w:val="0"/>
          <w:sz w:val="24"/>
          <w:szCs w:val="24"/>
        </w:rPr>
        <w:t>___________________________________________________________________</w:t>
      </w:r>
    </w:p>
    <w:p w:rsidR="009B4522" w:rsidRPr="00A7224C" w:rsidRDefault="009B4522" w:rsidP="009B4522">
      <w:pPr>
        <w:pStyle w:val="1"/>
        <w:autoSpaceDE w:val="0"/>
        <w:autoSpaceDN w:val="0"/>
        <w:adjustRightInd w:val="0"/>
        <w:spacing w:before="0" w:beforeAutospacing="0" w:after="0" w:afterAutospacing="0"/>
        <w:jc w:val="both"/>
        <w:rPr>
          <w:rFonts w:eastAsiaTheme="minorHAnsi"/>
          <w:b w:val="0"/>
          <w:sz w:val="24"/>
          <w:szCs w:val="24"/>
        </w:rPr>
      </w:pPr>
      <w:r w:rsidRPr="00A7224C">
        <w:rPr>
          <w:rFonts w:eastAsiaTheme="minorHAnsi"/>
          <w:b w:val="0"/>
          <w:sz w:val="24"/>
          <w:szCs w:val="24"/>
        </w:rPr>
        <w:t>_______________________________________________________________________</w:t>
      </w:r>
    </w:p>
    <w:p w:rsidR="009B4522" w:rsidRPr="00A7224C" w:rsidRDefault="009B4522" w:rsidP="009B4522">
      <w:pPr>
        <w:pStyle w:val="1"/>
        <w:autoSpaceDE w:val="0"/>
        <w:autoSpaceDN w:val="0"/>
        <w:adjustRightInd w:val="0"/>
        <w:spacing w:before="0" w:beforeAutospacing="0" w:after="0" w:afterAutospacing="0"/>
        <w:jc w:val="both"/>
        <w:rPr>
          <w:rFonts w:eastAsiaTheme="minorHAnsi"/>
          <w:b w:val="0"/>
          <w:sz w:val="24"/>
          <w:szCs w:val="24"/>
        </w:rPr>
      </w:pPr>
    </w:p>
    <w:p w:rsidR="009B4522" w:rsidRPr="00A7224C" w:rsidRDefault="009B4522" w:rsidP="009B4522">
      <w:pPr>
        <w:pStyle w:val="1"/>
        <w:autoSpaceDE w:val="0"/>
        <w:autoSpaceDN w:val="0"/>
        <w:adjustRightInd w:val="0"/>
        <w:spacing w:before="0" w:beforeAutospacing="0" w:after="0" w:afterAutospacing="0"/>
        <w:jc w:val="both"/>
        <w:rPr>
          <w:rFonts w:eastAsiaTheme="minorHAnsi"/>
          <w:b w:val="0"/>
          <w:sz w:val="24"/>
          <w:szCs w:val="24"/>
        </w:rPr>
      </w:pPr>
      <w:r w:rsidRPr="00A7224C">
        <w:rPr>
          <w:rFonts w:eastAsiaTheme="minorHAnsi"/>
          <w:b w:val="0"/>
          <w:sz w:val="24"/>
          <w:szCs w:val="24"/>
        </w:rPr>
        <w:t>__________________</w:t>
      </w:r>
      <w:r w:rsidRPr="00897E02">
        <w:rPr>
          <w:rFonts w:eastAsiaTheme="minorHAnsi"/>
          <w:b w:val="0"/>
          <w:sz w:val="26"/>
          <w:szCs w:val="26"/>
        </w:rPr>
        <w:t xml:space="preserve"> </w:t>
      </w:r>
      <w:r w:rsidRPr="00A7224C">
        <w:rPr>
          <w:rFonts w:eastAsiaTheme="minorHAnsi"/>
          <w:b w:val="0"/>
          <w:sz w:val="24"/>
          <w:szCs w:val="24"/>
        </w:rPr>
        <w:t xml:space="preserve">________________________ _________ </w:t>
      </w:r>
      <w:r w:rsidR="00A7224C">
        <w:rPr>
          <w:rFonts w:eastAsiaTheme="minorHAnsi"/>
          <w:b w:val="0"/>
          <w:sz w:val="24"/>
          <w:szCs w:val="24"/>
        </w:rPr>
        <w:t xml:space="preserve">              </w:t>
      </w:r>
      <w:r w:rsidRPr="00A7224C">
        <w:rPr>
          <w:rFonts w:eastAsiaTheme="minorHAnsi"/>
          <w:b w:val="0"/>
          <w:sz w:val="24"/>
          <w:szCs w:val="24"/>
        </w:rPr>
        <w:t>_________________</w:t>
      </w:r>
    </w:p>
    <w:p w:rsidR="009B4522" w:rsidRDefault="009B4522" w:rsidP="009B4522">
      <w:pPr>
        <w:pStyle w:val="1"/>
        <w:autoSpaceDE w:val="0"/>
        <w:autoSpaceDN w:val="0"/>
        <w:adjustRightInd w:val="0"/>
        <w:spacing w:before="0" w:beforeAutospacing="0" w:after="0" w:afterAutospacing="0"/>
        <w:jc w:val="both"/>
        <w:rPr>
          <w:rFonts w:eastAsiaTheme="minorHAnsi"/>
          <w:b w:val="0"/>
          <w:sz w:val="20"/>
          <w:szCs w:val="20"/>
        </w:rPr>
      </w:pPr>
      <w:r>
        <w:rPr>
          <w:rFonts w:eastAsiaTheme="minorHAnsi"/>
          <w:b w:val="0"/>
          <w:sz w:val="20"/>
          <w:szCs w:val="20"/>
        </w:rPr>
        <w:t xml:space="preserve">        </w:t>
      </w:r>
      <w:r w:rsidRPr="00897E02">
        <w:rPr>
          <w:rFonts w:eastAsiaTheme="minorHAnsi"/>
          <w:b w:val="0"/>
          <w:sz w:val="20"/>
          <w:szCs w:val="20"/>
        </w:rPr>
        <w:t xml:space="preserve">(Ф.И.О. заявителя) </w:t>
      </w:r>
      <w:r>
        <w:rPr>
          <w:rFonts w:eastAsiaTheme="minorHAnsi"/>
          <w:b w:val="0"/>
          <w:sz w:val="20"/>
          <w:szCs w:val="20"/>
        </w:rPr>
        <w:t xml:space="preserve">           </w:t>
      </w:r>
      <w:r w:rsidRPr="00897E02">
        <w:rPr>
          <w:rFonts w:eastAsiaTheme="minorHAnsi"/>
          <w:b w:val="0"/>
          <w:sz w:val="20"/>
          <w:szCs w:val="20"/>
        </w:rPr>
        <w:t xml:space="preserve">(должность (при наличии) </w:t>
      </w:r>
      <w:r>
        <w:rPr>
          <w:rFonts w:eastAsiaTheme="minorHAnsi"/>
          <w:b w:val="0"/>
          <w:sz w:val="20"/>
          <w:szCs w:val="20"/>
        </w:rPr>
        <w:t xml:space="preserve">                  </w:t>
      </w:r>
      <w:r w:rsidRPr="00897E02">
        <w:rPr>
          <w:rFonts w:eastAsiaTheme="minorHAnsi"/>
          <w:b w:val="0"/>
          <w:sz w:val="20"/>
          <w:szCs w:val="20"/>
        </w:rPr>
        <w:t>(подпись)</w:t>
      </w:r>
      <w:r>
        <w:rPr>
          <w:rFonts w:eastAsiaTheme="minorHAnsi"/>
          <w:b w:val="0"/>
          <w:sz w:val="20"/>
          <w:szCs w:val="20"/>
        </w:rPr>
        <w:t xml:space="preserve">       </w:t>
      </w:r>
      <w:r w:rsidRPr="00897E02">
        <w:rPr>
          <w:rFonts w:eastAsiaTheme="minorHAnsi"/>
          <w:b w:val="0"/>
          <w:sz w:val="20"/>
          <w:szCs w:val="20"/>
        </w:rPr>
        <w:t xml:space="preserve"> (расшифровка подписи)</w:t>
      </w:r>
    </w:p>
    <w:p w:rsidR="009B4522" w:rsidRPr="00897E02" w:rsidRDefault="009B4522" w:rsidP="009B4522">
      <w:pPr>
        <w:pStyle w:val="1"/>
        <w:autoSpaceDE w:val="0"/>
        <w:autoSpaceDN w:val="0"/>
        <w:adjustRightInd w:val="0"/>
        <w:spacing w:before="0" w:beforeAutospacing="0" w:after="0" w:afterAutospacing="0"/>
        <w:jc w:val="both"/>
        <w:rPr>
          <w:rFonts w:eastAsiaTheme="minorHAnsi"/>
          <w:b w:val="0"/>
          <w:sz w:val="20"/>
          <w:szCs w:val="20"/>
        </w:rPr>
      </w:pPr>
    </w:p>
    <w:p w:rsidR="009B4522" w:rsidRDefault="009B4522" w:rsidP="009B4522">
      <w:pPr>
        <w:pStyle w:val="1"/>
        <w:autoSpaceDE w:val="0"/>
        <w:autoSpaceDN w:val="0"/>
        <w:adjustRightInd w:val="0"/>
        <w:spacing w:before="0" w:beforeAutospacing="0" w:after="0" w:afterAutospacing="0"/>
        <w:jc w:val="both"/>
        <w:rPr>
          <w:rFonts w:eastAsiaTheme="minorHAnsi"/>
          <w:b w:val="0"/>
          <w:sz w:val="20"/>
          <w:szCs w:val="20"/>
        </w:rPr>
      </w:pPr>
      <w:r w:rsidRPr="00897E02">
        <w:rPr>
          <w:rFonts w:eastAsiaTheme="minorHAnsi"/>
          <w:b w:val="0"/>
          <w:sz w:val="20"/>
          <w:szCs w:val="20"/>
        </w:rPr>
        <w:t>(дата, печать (при наличии печати)</w:t>
      </w:r>
    </w:p>
    <w:p w:rsidR="00A7224C" w:rsidRDefault="00A7224C" w:rsidP="009B4522">
      <w:pPr>
        <w:pStyle w:val="1"/>
        <w:autoSpaceDE w:val="0"/>
        <w:autoSpaceDN w:val="0"/>
        <w:adjustRightInd w:val="0"/>
        <w:spacing w:before="0" w:beforeAutospacing="0" w:after="0" w:afterAutospacing="0"/>
        <w:jc w:val="both"/>
        <w:rPr>
          <w:rFonts w:eastAsiaTheme="minorHAnsi"/>
          <w:b w:val="0"/>
          <w:sz w:val="20"/>
          <w:szCs w:val="20"/>
        </w:rPr>
      </w:pPr>
    </w:p>
    <w:p w:rsidR="00A7224C" w:rsidRDefault="00A7224C" w:rsidP="009B4522">
      <w:pPr>
        <w:pStyle w:val="1"/>
        <w:autoSpaceDE w:val="0"/>
        <w:autoSpaceDN w:val="0"/>
        <w:adjustRightInd w:val="0"/>
        <w:spacing w:before="0" w:beforeAutospacing="0" w:after="0" w:afterAutospacing="0"/>
        <w:jc w:val="both"/>
        <w:rPr>
          <w:rFonts w:eastAsiaTheme="minorHAnsi"/>
          <w:b w:val="0"/>
          <w:sz w:val="20"/>
          <w:szCs w:val="20"/>
        </w:rPr>
      </w:pPr>
    </w:p>
    <w:p w:rsidR="009B4522" w:rsidRPr="002573EF" w:rsidRDefault="009B4522" w:rsidP="009B4522">
      <w:pPr>
        <w:autoSpaceDE w:val="0"/>
        <w:autoSpaceDN w:val="0"/>
        <w:adjustRightInd w:val="0"/>
        <w:spacing w:after="0" w:line="240" w:lineRule="auto"/>
        <w:jc w:val="right"/>
        <w:outlineLvl w:val="0"/>
        <w:rPr>
          <w:rFonts w:ascii="Times New Roman" w:hAnsi="Times New Roman" w:cs="Times New Roman"/>
          <w:sz w:val="26"/>
          <w:szCs w:val="26"/>
        </w:rPr>
      </w:pPr>
      <w:r w:rsidRPr="002573EF">
        <w:rPr>
          <w:rFonts w:ascii="Times New Roman" w:hAnsi="Times New Roman" w:cs="Times New Roman"/>
          <w:sz w:val="26"/>
          <w:szCs w:val="26"/>
        </w:rPr>
        <w:lastRenderedPageBreak/>
        <w:t>Приложение 3</w:t>
      </w:r>
    </w:p>
    <w:p w:rsidR="009B4522" w:rsidRPr="002573EF"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2573EF">
        <w:rPr>
          <w:rFonts w:ascii="Times New Roman" w:hAnsi="Times New Roman" w:cs="Times New Roman"/>
          <w:sz w:val="26"/>
          <w:szCs w:val="26"/>
        </w:rPr>
        <w:t>к извещению о проведении</w:t>
      </w:r>
    </w:p>
    <w:p w:rsidR="009B4522" w:rsidRPr="002573EF"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2573EF">
        <w:rPr>
          <w:rFonts w:ascii="Times New Roman" w:hAnsi="Times New Roman" w:cs="Times New Roman"/>
          <w:sz w:val="26"/>
          <w:szCs w:val="26"/>
        </w:rPr>
        <w:t>открытого аукциона</w:t>
      </w:r>
    </w:p>
    <w:p w:rsidR="009B4522" w:rsidRPr="002573EF"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2573EF">
        <w:rPr>
          <w:rFonts w:ascii="Times New Roman" w:hAnsi="Times New Roman" w:cs="Times New Roman"/>
          <w:sz w:val="26"/>
          <w:szCs w:val="26"/>
        </w:rPr>
        <w:t>в электронной форме на право</w:t>
      </w:r>
    </w:p>
    <w:p w:rsidR="009B4522" w:rsidRPr="002573EF"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2573EF">
        <w:rPr>
          <w:rFonts w:ascii="Times New Roman" w:hAnsi="Times New Roman" w:cs="Times New Roman"/>
          <w:sz w:val="26"/>
          <w:szCs w:val="26"/>
        </w:rPr>
        <w:t>размещения нестационарного</w:t>
      </w:r>
    </w:p>
    <w:p w:rsidR="009B4522" w:rsidRDefault="009B4522" w:rsidP="009B4522">
      <w:pPr>
        <w:autoSpaceDE w:val="0"/>
        <w:autoSpaceDN w:val="0"/>
        <w:adjustRightInd w:val="0"/>
        <w:spacing w:after="0" w:line="240" w:lineRule="auto"/>
        <w:jc w:val="right"/>
        <w:rPr>
          <w:rFonts w:ascii="Times New Roman" w:hAnsi="Times New Roman" w:cs="Times New Roman"/>
          <w:sz w:val="26"/>
          <w:szCs w:val="26"/>
        </w:rPr>
      </w:pPr>
      <w:r w:rsidRPr="002573EF">
        <w:rPr>
          <w:rFonts w:ascii="Times New Roman" w:hAnsi="Times New Roman" w:cs="Times New Roman"/>
          <w:sz w:val="26"/>
          <w:szCs w:val="26"/>
        </w:rPr>
        <w:t>торгового объекта</w:t>
      </w:r>
    </w:p>
    <w:p w:rsidR="00B039FD" w:rsidRPr="002573EF" w:rsidRDefault="00B039FD" w:rsidP="009B4522">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9B4522" w:rsidRPr="002573EF" w:rsidRDefault="00B039FD" w:rsidP="009B452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ФОРМА</w:t>
      </w:r>
    </w:p>
    <w:p w:rsidR="009B4522" w:rsidRPr="002573EF" w:rsidRDefault="009B4522" w:rsidP="009B4522">
      <w:pPr>
        <w:pStyle w:val="1"/>
        <w:autoSpaceDE w:val="0"/>
        <w:autoSpaceDN w:val="0"/>
        <w:adjustRightInd w:val="0"/>
        <w:spacing w:before="0" w:beforeAutospacing="0" w:after="0" w:afterAutospacing="0"/>
        <w:jc w:val="both"/>
        <w:rPr>
          <w:rFonts w:eastAsiaTheme="minorHAnsi"/>
          <w:b w:val="0"/>
          <w:sz w:val="26"/>
          <w:szCs w:val="26"/>
        </w:rPr>
      </w:pPr>
      <w:r w:rsidRPr="002573EF">
        <w:rPr>
          <w:rFonts w:eastAsiaTheme="minorHAnsi"/>
          <w:b w:val="0"/>
          <w:sz w:val="26"/>
          <w:szCs w:val="26"/>
        </w:rPr>
        <w:t xml:space="preserve">                                                            </w:t>
      </w:r>
    </w:p>
    <w:p w:rsidR="009B4522" w:rsidRPr="00A7224C" w:rsidRDefault="00A319C2" w:rsidP="00763CA5">
      <w:pPr>
        <w:autoSpaceDE w:val="0"/>
        <w:autoSpaceDN w:val="0"/>
        <w:adjustRightInd w:val="0"/>
        <w:spacing w:after="0" w:line="240" w:lineRule="auto"/>
        <w:jc w:val="both"/>
        <w:rPr>
          <w:rFonts w:ascii="Times New Roman" w:eastAsia="Calibri" w:hAnsi="Times New Roman" w:cs="Times New Roman"/>
          <w:sz w:val="26"/>
          <w:szCs w:val="26"/>
          <w:lang w:eastAsia="ru-RU"/>
        </w:rPr>
      </w:pPr>
      <w:r w:rsidRPr="009C17A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C17AE">
        <w:rPr>
          <w:rFonts w:ascii="Times New Roman" w:hAnsi="Times New Roman" w:cs="Times New Roman"/>
          <w:sz w:val="26"/>
          <w:szCs w:val="26"/>
        </w:rPr>
        <w:t xml:space="preserve">   </w:t>
      </w:r>
    </w:p>
    <w:p w:rsidR="009B4522" w:rsidRPr="00A7224C" w:rsidRDefault="009B4522" w:rsidP="009B4522">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763CA5" w:rsidRPr="005734CD" w:rsidRDefault="00763CA5" w:rsidP="00763CA5">
      <w:pPr>
        <w:pStyle w:val="1"/>
        <w:autoSpaceDE w:val="0"/>
        <w:autoSpaceDN w:val="0"/>
        <w:adjustRightInd w:val="0"/>
        <w:spacing w:before="0" w:beforeAutospacing="0" w:after="0" w:afterAutospacing="0"/>
        <w:jc w:val="center"/>
        <w:rPr>
          <w:rFonts w:eastAsiaTheme="minorHAnsi"/>
          <w:b w:val="0"/>
          <w:sz w:val="26"/>
          <w:szCs w:val="26"/>
        </w:rPr>
      </w:pPr>
      <w:r w:rsidRPr="005734CD">
        <w:rPr>
          <w:rFonts w:eastAsiaTheme="minorHAnsi"/>
          <w:b w:val="0"/>
          <w:sz w:val="26"/>
          <w:szCs w:val="26"/>
        </w:rPr>
        <w:t xml:space="preserve">   Договор № ______</w:t>
      </w:r>
    </w:p>
    <w:p w:rsidR="00763CA5" w:rsidRPr="005734CD" w:rsidRDefault="00763CA5" w:rsidP="00763CA5">
      <w:pPr>
        <w:pStyle w:val="1"/>
        <w:autoSpaceDE w:val="0"/>
        <w:autoSpaceDN w:val="0"/>
        <w:adjustRightInd w:val="0"/>
        <w:spacing w:before="0" w:beforeAutospacing="0" w:after="0" w:afterAutospacing="0"/>
        <w:jc w:val="center"/>
        <w:rPr>
          <w:rFonts w:eastAsiaTheme="minorHAnsi"/>
          <w:b w:val="0"/>
          <w:color w:val="FF0000"/>
          <w:sz w:val="26"/>
          <w:szCs w:val="26"/>
        </w:rPr>
      </w:pPr>
      <w:r w:rsidRPr="005734CD">
        <w:rPr>
          <w:rFonts w:eastAsiaTheme="minorHAnsi"/>
          <w:b w:val="0"/>
          <w:sz w:val="26"/>
          <w:szCs w:val="26"/>
        </w:rPr>
        <w:t>на право размещения нестационарного торгового объекта</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 xml:space="preserve">г. Одинцово                                                               </w:t>
      </w:r>
      <w:r w:rsidR="002F64E5">
        <w:rPr>
          <w:rFonts w:eastAsiaTheme="minorHAnsi"/>
          <w:b w:val="0"/>
          <w:sz w:val="26"/>
          <w:szCs w:val="26"/>
        </w:rPr>
        <w:t xml:space="preserve">             </w:t>
      </w:r>
      <w:r w:rsidRPr="005734CD">
        <w:rPr>
          <w:rFonts w:eastAsiaTheme="minorHAnsi"/>
          <w:b w:val="0"/>
          <w:sz w:val="26"/>
          <w:szCs w:val="26"/>
        </w:rPr>
        <w:t>«</w:t>
      </w:r>
      <w:r w:rsidRPr="005734CD">
        <w:rPr>
          <w:rFonts w:eastAsiaTheme="minorHAnsi"/>
          <w:b w:val="0"/>
          <w:sz w:val="26"/>
          <w:szCs w:val="26"/>
          <w:u w:val="single"/>
        </w:rPr>
        <w:t>___</w:t>
      </w:r>
      <w:r w:rsidRPr="005734CD">
        <w:rPr>
          <w:rFonts w:eastAsiaTheme="minorHAnsi"/>
          <w:b w:val="0"/>
          <w:sz w:val="26"/>
          <w:szCs w:val="26"/>
        </w:rPr>
        <w:t>»</w:t>
      </w:r>
      <w:r w:rsidRPr="005734CD">
        <w:rPr>
          <w:rFonts w:eastAsiaTheme="minorHAnsi"/>
          <w:b w:val="0"/>
          <w:sz w:val="26"/>
          <w:szCs w:val="26"/>
          <w:u w:val="single"/>
        </w:rPr>
        <w:t xml:space="preserve"> ________</w:t>
      </w:r>
      <w:r w:rsidRPr="005734CD">
        <w:rPr>
          <w:rFonts w:eastAsiaTheme="minorHAnsi"/>
          <w:b w:val="0"/>
          <w:sz w:val="26"/>
          <w:szCs w:val="26"/>
        </w:rPr>
        <w:t xml:space="preserve"> 20</w:t>
      </w:r>
      <w:r w:rsidRPr="005734CD">
        <w:rPr>
          <w:rFonts w:eastAsiaTheme="minorHAnsi"/>
          <w:b w:val="0"/>
          <w:sz w:val="26"/>
          <w:szCs w:val="26"/>
          <w:u w:val="single"/>
        </w:rPr>
        <w:t xml:space="preserve">__ </w:t>
      </w:r>
      <w:r w:rsidRPr="005734CD">
        <w:rPr>
          <w:rFonts w:eastAsiaTheme="minorHAnsi"/>
          <w:b w:val="0"/>
          <w:sz w:val="26"/>
          <w:szCs w:val="26"/>
        </w:rPr>
        <w:t>г.</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Московская область</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p>
    <w:p w:rsidR="00763CA5" w:rsidRPr="005734CD" w:rsidRDefault="00763CA5" w:rsidP="00763CA5">
      <w:pPr>
        <w:pStyle w:val="1"/>
        <w:autoSpaceDE w:val="0"/>
        <w:autoSpaceDN w:val="0"/>
        <w:adjustRightInd w:val="0"/>
        <w:spacing w:before="0" w:beforeAutospacing="0" w:after="0" w:afterAutospacing="0"/>
        <w:ind w:firstLine="567"/>
        <w:jc w:val="both"/>
        <w:rPr>
          <w:rFonts w:eastAsiaTheme="minorHAnsi"/>
          <w:b w:val="0"/>
          <w:sz w:val="26"/>
          <w:szCs w:val="26"/>
        </w:rPr>
      </w:pPr>
      <w:r w:rsidRPr="005734CD">
        <w:rPr>
          <w:rFonts w:eastAsiaTheme="minorHAnsi"/>
          <w:b w:val="0"/>
          <w:sz w:val="26"/>
          <w:szCs w:val="26"/>
        </w:rPr>
        <w:t>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в лице</w:t>
      </w:r>
      <w:r w:rsidRPr="005734CD">
        <w:rPr>
          <w:rFonts w:eastAsiaTheme="minorHAnsi"/>
          <w:b w:val="0"/>
          <w:sz w:val="26"/>
          <w:szCs w:val="26"/>
          <w:u w:val="single"/>
        </w:rPr>
        <w:t xml:space="preserve">________________________________________________ </w:t>
      </w:r>
      <w:r w:rsidRPr="005734CD">
        <w:rPr>
          <w:rFonts w:eastAsiaTheme="minorHAnsi"/>
          <w:b w:val="0"/>
          <w:sz w:val="26"/>
          <w:szCs w:val="26"/>
        </w:rPr>
        <w:t xml:space="preserve">действующего на основании </w:t>
      </w:r>
      <w:r w:rsidRPr="005734CD">
        <w:rPr>
          <w:rFonts w:eastAsiaTheme="minorHAnsi"/>
          <w:b w:val="0"/>
          <w:sz w:val="26"/>
          <w:szCs w:val="26"/>
          <w:u w:val="single"/>
        </w:rPr>
        <w:t>____________________</w:t>
      </w:r>
      <w:r w:rsidRPr="005734CD">
        <w:rPr>
          <w:rFonts w:eastAsiaTheme="minorHAnsi"/>
          <w:b w:val="0"/>
          <w:sz w:val="26"/>
          <w:szCs w:val="26"/>
        </w:rPr>
        <w:t xml:space="preserve">, в дальнейшем именуемая «Сторона 1», с одной стороны,                                               </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u w:val="single"/>
        </w:rPr>
      </w:pPr>
      <w:r w:rsidRPr="005734CD">
        <w:rPr>
          <w:rFonts w:eastAsiaTheme="minorHAnsi"/>
          <w:b w:val="0"/>
          <w:sz w:val="26"/>
          <w:szCs w:val="26"/>
          <w:u w:val="single"/>
        </w:rPr>
        <w:t>______________________________________________________________________________</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 xml:space="preserve">в лице </w:t>
      </w:r>
      <w:r w:rsidRPr="005734CD">
        <w:rPr>
          <w:rFonts w:eastAsiaTheme="minorHAnsi"/>
          <w:b w:val="0"/>
          <w:sz w:val="26"/>
          <w:szCs w:val="26"/>
          <w:u w:val="single"/>
        </w:rPr>
        <w:t>__________________________</w:t>
      </w:r>
      <w:r w:rsidRPr="005734CD">
        <w:rPr>
          <w:rFonts w:eastAsiaTheme="minorHAnsi"/>
          <w:b w:val="0"/>
          <w:sz w:val="26"/>
          <w:szCs w:val="26"/>
        </w:rPr>
        <w:t>, действующего на основании</w:t>
      </w:r>
      <w:r w:rsidRPr="005734CD">
        <w:rPr>
          <w:rFonts w:eastAsiaTheme="minorHAnsi"/>
          <w:b w:val="0"/>
          <w:sz w:val="26"/>
          <w:szCs w:val="26"/>
          <w:u w:val="single"/>
        </w:rPr>
        <w:t>____________________</w:t>
      </w:r>
      <w:r w:rsidRPr="005734CD">
        <w:rPr>
          <w:rFonts w:eastAsiaTheme="minorHAnsi"/>
          <w:b w:val="0"/>
          <w:sz w:val="26"/>
          <w:szCs w:val="26"/>
        </w:rPr>
        <w:t>,</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w:t>
      </w:r>
      <w:r w:rsidRPr="005734CD">
        <w:rPr>
          <w:rFonts w:eastAsiaTheme="minorHAnsi"/>
          <w:b w:val="0"/>
          <w:sz w:val="26"/>
          <w:szCs w:val="26"/>
          <w:u w:val="single"/>
        </w:rPr>
        <w:t>___</w:t>
      </w:r>
      <w:r w:rsidRPr="005734CD">
        <w:rPr>
          <w:rFonts w:eastAsiaTheme="minorHAnsi"/>
          <w:b w:val="0"/>
          <w:sz w:val="26"/>
          <w:szCs w:val="26"/>
        </w:rPr>
        <w:t xml:space="preserve">» </w:t>
      </w:r>
      <w:r w:rsidRPr="005734CD">
        <w:rPr>
          <w:rFonts w:eastAsiaTheme="minorHAnsi"/>
          <w:b w:val="0"/>
          <w:sz w:val="26"/>
          <w:szCs w:val="26"/>
          <w:u w:val="single"/>
        </w:rPr>
        <w:t xml:space="preserve">________ </w:t>
      </w:r>
      <w:r w:rsidRPr="005734CD">
        <w:rPr>
          <w:rFonts w:eastAsiaTheme="minorHAnsi"/>
          <w:b w:val="0"/>
          <w:sz w:val="26"/>
          <w:szCs w:val="26"/>
        </w:rPr>
        <w:t>20</w:t>
      </w:r>
      <w:r w:rsidRPr="005734CD">
        <w:rPr>
          <w:rFonts w:eastAsiaTheme="minorHAnsi"/>
          <w:b w:val="0"/>
          <w:sz w:val="26"/>
          <w:szCs w:val="26"/>
          <w:u w:val="single"/>
        </w:rPr>
        <w:t xml:space="preserve">__ </w:t>
      </w:r>
      <w:r w:rsidRPr="005734CD">
        <w:rPr>
          <w:rFonts w:eastAsiaTheme="minorHAnsi"/>
          <w:b w:val="0"/>
          <w:sz w:val="26"/>
          <w:szCs w:val="26"/>
        </w:rPr>
        <w:t xml:space="preserve">г. № </w:t>
      </w:r>
      <w:r w:rsidRPr="005734CD">
        <w:rPr>
          <w:rFonts w:eastAsiaTheme="minorHAnsi"/>
          <w:b w:val="0"/>
          <w:sz w:val="26"/>
          <w:szCs w:val="26"/>
          <w:u w:val="single"/>
        </w:rPr>
        <w:t>_____</w:t>
      </w:r>
      <w:r w:rsidRPr="005734CD">
        <w:rPr>
          <w:rFonts w:eastAsiaTheme="minorHAnsi"/>
          <w:b w:val="0"/>
          <w:sz w:val="26"/>
          <w:szCs w:val="26"/>
        </w:rPr>
        <w:t>заключили настоящий Договор о нижеследующем:</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p>
    <w:p w:rsidR="00763CA5" w:rsidRPr="005734CD" w:rsidRDefault="00763CA5" w:rsidP="00763CA5">
      <w:pPr>
        <w:pStyle w:val="1"/>
        <w:autoSpaceDE w:val="0"/>
        <w:autoSpaceDN w:val="0"/>
        <w:adjustRightInd w:val="0"/>
        <w:spacing w:before="0" w:beforeAutospacing="0" w:after="0" w:afterAutospacing="0"/>
        <w:jc w:val="center"/>
        <w:rPr>
          <w:rFonts w:eastAsiaTheme="minorHAnsi"/>
          <w:b w:val="0"/>
          <w:sz w:val="26"/>
          <w:szCs w:val="26"/>
        </w:rPr>
      </w:pPr>
      <w:r w:rsidRPr="005734CD">
        <w:rPr>
          <w:rFonts w:eastAsiaTheme="minorHAnsi"/>
          <w:b w:val="0"/>
          <w:sz w:val="26"/>
          <w:szCs w:val="26"/>
        </w:rPr>
        <w:t>1. Предмет Договора</w:t>
      </w:r>
    </w:p>
    <w:p w:rsidR="00763CA5" w:rsidRPr="005734CD" w:rsidRDefault="00763CA5" w:rsidP="00763CA5">
      <w:pPr>
        <w:pStyle w:val="1"/>
        <w:autoSpaceDE w:val="0"/>
        <w:autoSpaceDN w:val="0"/>
        <w:adjustRightInd w:val="0"/>
        <w:spacing w:before="0" w:beforeAutospacing="0" w:after="0" w:afterAutospacing="0"/>
        <w:jc w:val="both"/>
        <w:rPr>
          <w:rFonts w:eastAsiaTheme="minorHAnsi"/>
          <w:b w:val="0"/>
          <w:sz w:val="26"/>
          <w:szCs w:val="26"/>
        </w:rPr>
      </w:pPr>
    </w:p>
    <w:p w:rsidR="00763CA5" w:rsidRPr="005734CD" w:rsidRDefault="00763CA5" w:rsidP="00763CA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eastAsia="Times New Roman" w:hAnsi="Times New Roman" w:cs="Times New Roman"/>
          <w:sz w:val="26"/>
          <w:szCs w:val="26"/>
          <w:lang w:eastAsia="ru-RU"/>
        </w:rPr>
        <w:t>1</w:t>
      </w:r>
      <w:r w:rsidRPr="005734CD">
        <w:rPr>
          <w:rFonts w:ascii="Times New Roman" w:hAnsi="Times New Roman" w:cs="Times New Roman"/>
          <w:sz w:val="26"/>
          <w:szCs w:val="26"/>
        </w:rPr>
        <w:t xml:space="preserve">.1. Сторона 1 предоставляет Стороне 2 право на размещение нестационарного торгового объекта на территории Одинцовского городского округа Московской области, </w:t>
      </w:r>
      <w:r w:rsidRPr="005734CD">
        <w:rPr>
          <w:rFonts w:ascii="Times New Roman" w:hAnsi="Times New Roman" w:cs="Times New Roman"/>
          <w:sz w:val="26"/>
          <w:szCs w:val="26"/>
          <w:u w:val="single"/>
        </w:rPr>
        <w:t xml:space="preserve">                                                                      </w:t>
      </w:r>
      <w:r w:rsidRPr="005734CD">
        <w:rPr>
          <w:rFonts w:ascii="Times New Roman" w:hAnsi="Times New Roman" w:cs="Times New Roman"/>
          <w:sz w:val="26"/>
          <w:szCs w:val="26"/>
        </w:rPr>
        <w:t xml:space="preserve">для осуществления   торговой деятельности  в  ___________ (тип Объекта)  (далее - </w:t>
      </w:r>
      <w:r w:rsidRPr="005734CD">
        <w:rPr>
          <w:rFonts w:ascii="Times New Roman" w:hAnsi="Times New Roman" w:cs="Times New Roman"/>
          <w:color w:val="000000" w:themeColor="text1"/>
          <w:sz w:val="26"/>
          <w:szCs w:val="26"/>
        </w:rPr>
        <w:t xml:space="preserve">Объект) со специализацией Объекта: _____________________,   площадью Объекта: _____ кв.м, режимом  работы ________________, по адресному ориентиру:_________ в  соответствии со  Схемой  размещения  нестационарных торговых объектов на территории Одинцовского городского округа Московской области, утвержденной постановлением Администрации Одинцовского городского округа Московской области от _ №_ . </w:t>
      </w:r>
    </w:p>
    <w:p w:rsidR="00763CA5" w:rsidRPr="005734CD" w:rsidRDefault="00763CA5" w:rsidP="00763CA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1.2.  Специализация, площадь, адресный ориентир Объекта являются существенными условиями настоящего Договора. Одностороннее изменение Стороной 2 специализации, площади и адресного ориентира не допускаются.</w:t>
      </w:r>
    </w:p>
    <w:p w:rsidR="00763CA5" w:rsidRDefault="00763CA5" w:rsidP="00763CA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546CD" w:rsidRDefault="00D546CD" w:rsidP="00763CA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546CD" w:rsidRPr="005734CD" w:rsidRDefault="00D546CD" w:rsidP="00763CA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2. Срок действия Договора</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2.1. Настоящий Договор вступает в силу </w:t>
      </w:r>
      <w:r w:rsidRPr="005734CD">
        <w:rPr>
          <w:rFonts w:ascii="Times New Roman" w:hAnsi="Times New Roman" w:cs="Times New Roman"/>
          <w:color w:val="000000" w:themeColor="text1"/>
          <w:sz w:val="26"/>
          <w:szCs w:val="26"/>
        </w:rPr>
        <w:t xml:space="preserve">с </w:t>
      </w:r>
      <w:r w:rsidRPr="005734CD">
        <w:rPr>
          <w:rFonts w:ascii="Times New Roman" w:hAnsi="Times New Roman" w:cs="Times New Roman"/>
          <w:sz w:val="26"/>
          <w:szCs w:val="26"/>
        </w:rPr>
        <w:t xml:space="preserve">«___»____________ года и действует до «___»____________ года, </w:t>
      </w:r>
      <w:r w:rsidRPr="005734CD">
        <w:rPr>
          <w:rFonts w:ascii="Times New Roman" w:hAnsi="Times New Roman" w:cs="Times New Roman"/>
          <w:color w:val="000000"/>
          <w:sz w:val="26"/>
          <w:szCs w:val="26"/>
        </w:rPr>
        <w:t>а в части исполнения обязательств по оплате и демонтажу Объекта - до их полного исполнения.</w:t>
      </w:r>
    </w:p>
    <w:p w:rsidR="00763CA5" w:rsidRDefault="00763CA5" w:rsidP="00763CA5">
      <w:pPr>
        <w:autoSpaceDE w:val="0"/>
        <w:autoSpaceDN w:val="0"/>
        <w:adjustRightInd w:val="0"/>
        <w:spacing w:after="0" w:line="240" w:lineRule="auto"/>
        <w:outlineLvl w:val="1"/>
        <w:rPr>
          <w:rFonts w:ascii="Times New Roman" w:hAnsi="Times New Roman" w:cs="Times New Roman"/>
          <w:sz w:val="26"/>
          <w:szCs w:val="26"/>
        </w:rPr>
      </w:pPr>
    </w:p>
    <w:p w:rsidR="00D546CD" w:rsidRPr="005734CD" w:rsidRDefault="00D546CD" w:rsidP="00763CA5">
      <w:pPr>
        <w:autoSpaceDE w:val="0"/>
        <w:autoSpaceDN w:val="0"/>
        <w:adjustRightInd w:val="0"/>
        <w:spacing w:after="0" w:line="240" w:lineRule="auto"/>
        <w:outlineLvl w:val="1"/>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3. Оплата по Договору</w:t>
      </w: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color w:val="FF0000"/>
          <w:sz w:val="26"/>
          <w:szCs w:val="26"/>
        </w:rPr>
      </w:pPr>
    </w:p>
    <w:p w:rsidR="00763CA5" w:rsidRPr="005734CD"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3.1. Оплата по Договору осуществляется в рублях Российской Федерации. </w:t>
      </w:r>
    </w:p>
    <w:p w:rsidR="00763CA5" w:rsidRPr="005734CD"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3.2. Плата за право размещения нестационарного торгового объекта вносится Стороной 2 с даты вступления в силу настоящего Договора, в соответствии с  пунктом 2.1. и в течение всего срока его действия независимо от фактического размещения нестационарного торгового объекта. </w:t>
      </w:r>
    </w:p>
    <w:p w:rsidR="00763CA5" w:rsidRPr="005734CD"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3.3. Размер платы по договору за весь период размещения нестационарно</w:t>
      </w:r>
      <w:r w:rsidR="003F6E0C">
        <w:rPr>
          <w:rFonts w:ascii="Times New Roman" w:hAnsi="Times New Roman" w:cs="Times New Roman"/>
          <w:color w:val="000000"/>
          <w:sz w:val="26"/>
          <w:szCs w:val="26"/>
          <w:shd w:val="clear" w:color="auto" w:fill="FFFFFF"/>
        </w:rPr>
        <w:t>го торгового объекта состав</w:t>
      </w:r>
      <w:r w:rsidR="00C14C03">
        <w:rPr>
          <w:rFonts w:ascii="Times New Roman" w:hAnsi="Times New Roman" w:cs="Times New Roman"/>
          <w:color w:val="000000"/>
          <w:sz w:val="26"/>
          <w:szCs w:val="26"/>
          <w:shd w:val="clear" w:color="auto" w:fill="FFFFFF"/>
        </w:rPr>
        <w:t>ляет</w:t>
      </w:r>
      <w:r w:rsidR="0060366B">
        <w:rPr>
          <w:rFonts w:ascii="Times New Roman" w:hAnsi="Times New Roman" w:cs="Times New Roman"/>
          <w:color w:val="000000"/>
          <w:sz w:val="26"/>
          <w:szCs w:val="26"/>
          <w:shd w:val="clear" w:color="auto" w:fill="FFFFFF"/>
        </w:rPr>
        <w:t>:</w:t>
      </w:r>
      <w:r w:rsidR="003F6E0C">
        <w:rPr>
          <w:rFonts w:ascii="Times New Roman" w:hAnsi="Times New Roman" w:cs="Times New Roman"/>
          <w:sz w:val="26"/>
          <w:szCs w:val="26"/>
          <w:shd w:val="clear" w:color="auto" w:fill="FFFFFF"/>
        </w:rPr>
        <w:t xml:space="preserve"> ________</w:t>
      </w:r>
      <w:r w:rsidR="003F6E0C">
        <w:rPr>
          <w:rFonts w:ascii="Times New Roman" w:hAnsi="Times New Roman" w:cs="Times New Roman"/>
          <w:color w:val="000000"/>
          <w:sz w:val="26"/>
          <w:szCs w:val="26"/>
          <w:shd w:val="clear" w:color="auto" w:fill="FFFFFF"/>
        </w:rPr>
        <w:t xml:space="preserve">руб.__ коп., </w:t>
      </w:r>
      <w:r w:rsidR="003F6E0C" w:rsidRPr="00D26C49">
        <w:rPr>
          <w:rFonts w:ascii="Times New Roman" w:hAnsi="Times New Roman" w:cs="Times New Roman"/>
          <w:color w:val="000000"/>
          <w:sz w:val="26"/>
          <w:szCs w:val="26"/>
          <w:shd w:val="clear" w:color="auto" w:fill="FFFFFF"/>
        </w:rPr>
        <w:t>в том числе НДС 20% в сумме ___</w:t>
      </w:r>
      <w:r w:rsidR="003F6E0C">
        <w:rPr>
          <w:rFonts w:ascii="Times New Roman" w:hAnsi="Times New Roman" w:cs="Times New Roman"/>
          <w:color w:val="000000"/>
          <w:sz w:val="26"/>
          <w:szCs w:val="26"/>
          <w:shd w:val="clear" w:color="auto" w:fill="FFFFFF"/>
        </w:rPr>
        <w:t>__</w:t>
      </w:r>
      <w:r w:rsidR="003F6E0C" w:rsidRPr="00D26C49">
        <w:rPr>
          <w:rFonts w:ascii="Times New Roman" w:hAnsi="Times New Roman" w:cs="Times New Roman"/>
          <w:color w:val="000000"/>
          <w:sz w:val="26"/>
          <w:szCs w:val="26"/>
          <w:shd w:val="clear" w:color="auto" w:fill="FFFFFF"/>
        </w:rPr>
        <w:t xml:space="preserve"> руб. ______коп</w:t>
      </w:r>
      <w:r w:rsidR="003F6E0C" w:rsidRPr="005734CD">
        <w:rPr>
          <w:rFonts w:ascii="Times New Roman" w:hAnsi="Times New Roman" w:cs="Times New Roman"/>
          <w:color w:val="000000"/>
          <w:sz w:val="26"/>
          <w:szCs w:val="26"/>
          <w:shd w:val="clear" w:color="auto" w:fill="FFFFFF"/>
        </w:rPr>
        <w:t xml:space="preserve"> </w:t>
      </w:r>
      <w:r w:rsidRPr="005734CD">
        <w:rPr>
          <w:rFonts w:ascii="Times New Roman" w:hAnsi="Times New Roman" w:cs="Times New Roman"/>
          <w:color w:val="000000"/>
          <w:sz w:val="26"/>
          <w:szCs w:val="26"/>
          <w:shd w:val="clear" w:color="auto" w:fill="FFFFFF"/>
        </w:rPr>
        <w:t xml:space="preserve">___________ (расчет стоимости Договора - приложение 2 к настоящему Договору). </w:t>
      </w:r>
    </w:p>
    <w:p w:rsidR="00ED43C1" w:rsidRPr="00ED43C1" w:rsidRDefault="00C14C03" w:rsidP="00C14C03">
      <w:pPr>
        <w:pStyle w:val="ConsPlusNormal"/>
        <w:jc w:val="both"/>
        <w:outlineLvl w:val="1"/>
        <w:rPr>
          <w:rFonts w:ascii="Times New Roman" w:hAnsi="Times New Roman" w:cs="Times New Roman"/>
          <w:b/>
          <w:sz w:val="26"/>
          <w:szCs w:val="26"/>
        </w:rPr>
      </w:pPr>
      <w:r>
        <w:rPr>
          <w:rFonts w:ascii="Times New Roman" w:hAnsi="Times New Roman" w:cs="Times New Roman"/>
          <w:sz w:val="26"/>
          <w:szCs w:val="26"/>
          <w:shd w:val="clear" w:color="auto" w:fill="FFFFFF"/>
        </w:rPr>
        <w:t xml:space="preserve">      </w:t>
      </w:r>
      <w:r w:rsidR="00763CA5" w:rsidRPr="00ED43C1">
        <w:rPr>
          <w:rFonts w:ascii="Times New Roman" w:hAnsi="Times New Roman" w:cs="Times New Roman"/>
          <w:sz w:val="26"/>
          <w:szCs w:val="26"/>
          <w:shd w:val="clear" w:color="auto" w:fill="FFFFFF"/>
        </w:rPr>
        <w:t>3.4.</w:t>
      </w:r>
      <w:r w:rsidR="00ED43C1" w:rsidRPr="00ED43C1">
        <w:rPr>
          <w:rFonts w:ascii="Times New Roman" w:hAnsi="Times New Roman" w:cs="Times New Roman"/>
          <w:sz w:val="26"/>
          <w:szCs w:val="26"/>
          <w:shd w:val="clear" w:color="auto" w:fill="FFFFFF"/>
        </w:rPr>
        <w:t xml:space="preserve"> Размер платы по договору за неполный календарный месяц определяется исходя из фактического количества календарных дней в котором предоставлено право на размещение нестационарного торгового объекта и рассчитывается  </w:t>
      </w:r>
      <w:r w:rsidR="00ED43C1" w:rsidRPr="00ED43C1">
        <w:rPr>
          <w:rFonts w:ascii="Times New Roman" w:hAnsi="Times New Roman" w:cs="Times New Roman"/>
          <w:sz w:val="26"/>
          <w:szCs w:val="26"/>
        </w:rPr>
        <w:t>исходя из того, что месяц равен 30 (Тридцати) дням,  1 неделя считается как 0,25, а 1 день считается как 0,04.</w:t>
      </w:r>
    </w:p>
    <w:p w:rsidR="00763CA5" w:rsidRPr="005734CD" w:rsidRDefault="00763CA5" w:rsidP="00763CA5">
      <w:pPr>
        <w:spacing w:after="0" w:line="240" w:lineRule="auto"/>
        <w:jc w:val="both"/>
        <w:rPr>
          <w:rFonts w:ascii="Times New Roman" w:hAnsi="Times New Roman" w:cs="Times New Roman"/>
          <w:color w:val="000000" w:themeColor="text1"/>
          <w:sz w:val="26"/>
          <w:szCs w:val="26"/>
          <w:shd w:val="clear" w:color="auto" w:fill="FFFFFF"/>
        </w:rPr>
      </w:pPr>
      <w:r w:rsidRPr="005734CD">
        <w:rPr>
          <w:rFonts w:ascii="Times New Roman" w:hAnsi="Times New Roman" w:cs="Times New Roman"/>
          <w:color w:val="000000" w:themeColor="text1"/>
          <w:sz w:val="26"/>
          <w:szCs w:val="26"/>
          <w:shd w:val="clear" w:color="auto" w:fill="FFFFFF"/>
        </w:rPr>
        <w:t xml:space="preserve">      Плата за </w:t>
      </w:r>
      <w:r w:rsidR="00ED43C1">
        <w:rPr>
          <w:rFonts w:ascii="Times New Roman" w:hAnsi="Times New Roman" w:cs="Times New Roman"/>
          <w:color w:val="000000" w:themeColor="text1"/>
          <w:sz w:val="26"/>
          <w:szCs w:val="26"/>
          <w:shd w:val="clear" w:color="auto" w:fill="FFFFFF"/>
        </w:rPr>
        <w:t xml:space="preserve">неполный календарный месяц </w:t>
      </w:r>
      <w:r w:rsidRPr="005734CD">
        <w:rPr>
          <w:rFonts w:ascii="Times New Roman" w:hAnsi="Times New Roman" w:cs="Times New Roman"/>
          <w:color w:val="000000" w:themeColor="text1"/>
          <w:sz w:val="26"/>
          <w:szCs w:val="26"/>
          <w:shd w:val="clear" w:color="auto" w:fill="FFFFFF"/>
        </w:rPr>
        <w:t xml:space="preserve">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 </w:t>
      </w:r>
    </w:p>
    <w:p w:rsidR="0060366B" w:rsidRPr="005734CD" w:rsidRDefault="00763CA5" w:rsidP="0060366B">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themeColor="text1"/>
          <w:sz w:val="26"/>
          <w:szCs w:val="26"/>
          <w:shd w:val="clear" w:color="auto" w:fill="FFFFFF"/>
        </w:rPr>
        <w:t xml:space="preserve">      3.5. Ежемесячный размер платы по Договору, </w:t>
      </w:r>
      <w:r w:rsidR="0060366B">
        <w:rPr>
          <w:rFonts w:ascii="Times New Roman" w:hAnsi="Times New Roman" w:cs="Times New Roman"/>
          <w:color w:val="000000" w:themeColor="text1"/>
          <w:sz w:val="26"/>
          <w:szCs w:val="26"/>
          <w:shd w:val="clear" w:color="auto" w:fill="FFFFFF"/>
        </w:rPr>
        <w:t>за полный календарный месяц</w:t>
      </w:r>
      <w:r w:rsidRPr="005734CD">
        <w:rPr>
          <w:rFonts w:ascii="Times New Roman" w:hAnsi="Times New Roman" w:cs="Times New Roman"/>
          <w:color w:val="000000" w:themeColor="text1"/>
          <w:sz w:val="26"/>
          <w:szCs w:val="26"/>
          <w:shd w:val="clear" w:color="auto" w:fill="FFFFFF"/>
        </w:rPr>
        <w:t xml:space="preserve"> действия Договора, составляет</w:t>
      </w:r>
      <w:r w:rsidR="0060366B">
        <w:rPr>
          <w:rFonts w:ascii="Times New Roman" w:hAnsi="Times New Roman" w:cs="Times New Roman"/>
          <w:color w:val="000000" w:themeColor="text1"/>
          <w:sz w:val="26"/>
          <w:szCs w:val="26"/>
          <w:shd w:val="clear" w:color="auto" w:fill="FFFFFF"/>
        </w:rPr>
        <w:t>:</w:t>
      </w:r>
      <w:r w:rsidRPr="005734CD">
        <w:rPr>
          <w:rFonts w:ascii="Times New Roman" w:hAnsi="Times New Roman" w:cs="Times New Roman"/>
          <w:color w:val="000000" w:themeColor="text1"/>
          <w:sz w:val="26"/>
          <w:szCs w:val="26"/>
          <w:shd w:val="clear" w:color="auto" w:fill="FFFFFF"/>
        </w:rPr>
        <w:t xml:space="preserve"> </w:t>
      </w:r>
      <w:r w:rsidR="0060366B">
        <w:rPr>
          <w:rFonts w:ascii="Times New Roman" w:hAnsi="Times New Roman" w:cs="Times New Roman"/>
          <w:sz w:val="26"/>
          <w:szCs w:val="26"/>
          <w:shd w:val="clear" w:color="auto" w:fill="FFFFFF"/>
        </w:rPr>
        <w:t>______</w:t>
      </w:r>
      <w:r w:rsidR="0060366B">
        <w:rPr>
          <w:rFonts w:ascii="Times New Roman" w:hAnsi="Times New Roman" w:cs="Times New Roman"/>
          <w:color w:val="000000"/>
          <w:sz w:val="26"/>
          <w:szCs w:val="26"/>
          <w:shd w:val="clear" w:color="auto" w:fill="FFFFFF"/>
        </w:rPr>
        <w:t xml:space="preserve">руб.__ коп., </w:t>
      </w:r>
      <w:r w:rsidR="0060366B" w:rsidRPr="00D26C49">
        <w:rPr>
          <w:rFonts w:ascii="Times New Roman" w:hAnsi="Times New Roman" w:cs="Times New Roman"/>
          <w:color w:val="000000"/>
          <w:sz w:val="26"/>
          <w:szCs w:val="26"/>
          <w:shd w:val="clear" w:color="auto" w:fill="FFFFFF"/>
        </w:rPr>
        <w:t>в том числе НДС 20% в сумме ___</w:t>
      </w:r>
      <w:r w:rsidR="0060366B">
        <w:rPr>
          <w:rFonts w:ascii="Times New Roman" w:hAnsi="Times New Roman" w:cs="Times New Roman"/>
          <w:color w:val="000000"/>
          <w:sz w:val="26"/>
          <w:szCs w:val="26"/>
          <w:shd w:val="clear" w:color="auto" w:fill="FFFFFF"/>
        </w:rPr>
        <w:t>__</w:t>
      </w:r>
      <w:r w:rsidR="0060366B" w:rsidRPr="00D26C49">
        <w:rPr>
          <w:rFonts w:ascii="Times New Roman" w:hAnsi="Times New Roman" w:cs="Times New Roman"/>
          <w:color w:val="000000"/>
          <w:sz w:val="26"/>
          <w:szCs w:val="26"/>
          <w:shd w:val="clear" w:color="auto" w:fill="FFFFFF"/>
        </w:rPr>
        <w:t xml:space="preserve"> руб. ______коп</w:t>
      </w:r>
      <w:r w:rsidR="0060366B" w:rsidRPr="005734CD">
        <w:rPr>
          <w:rFonts w:ascii="Times New Roman" w:hAnsi="Times New Roman" w:cs="Times New Roman"/>
          <w:color w:val="000000"/>
          <w:sz w:val="26"/>
          <w:szCs w:val="26"/>
          <w:shd w:val="clear" w:color="auto" w:fill="FFFFFF"/>
        </w:rPr>
        <w:t xml:space="preserve"> ___________ (расчет стоимости Договора - приложение 2 к настоящему Договору). </w:t>
      </w:r>
    </w:p>
    <w:p w:rsidR="00763CA5" w:rsidRPr="005734CD"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3.6. </w:t>
      </w:r>
      <w:r w:rsidRPr="005734CD">
        <w:rPr>
          <w:rFonts w:ascii="Times New Roman" w:hAnsi="Times New Roman" w:cs="Times New Roman"/>
          <w:color w:val="000000" w:themeColor="text1"/>
          <w:sz w:val="26"/>
          <w:szCs w:val="26"/>
        </w:rPr>
        <w:t>Плата за право размещения нестационарного торгового объекта в бюджет Одинцовского городского округа Московской области устанавливается в виде ежемесячных платежей равными платежами до 5 числа текущего месяца.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5734CD">
        <w:rPr>
          <w:rFonts w:ascii="Times New Roman" w:hAnsi="Times New Roman" w:cs="Times New Roman"/>
          <w:bCs/>
          <w:color w:val="000000" w:themeColor="text1"/>
          <w:sz w:val="26"/>
          <w:szCs w:val="26"/>
        </w:rPr>
        <w:t>Плата на право размещения нестационарного торгового объекта, предназначенного для торговли в сезонный период на территории Одинцовского городского округа Московской области производится единовременно в размере суммы платежа за весь период его установки.</w:t>
      </w:r>
    </w:p>
    <w:p w:rsidR="00DF656E" w:rsidRPr="00C26D41" w:rsidRDefault="000D7DD6" w:rsidP="00DF656E">
      <w:pPr>
        <w:spacing w:after="0" w:line="240" w:lineRule="auto"/>
        <w:jc w:val="both"/>
        <w:rPr>
          <w:rFonts w:ascii="Times New Roman" w:eastAsia="Times New Roman" w:hAnsi="Times New Roman"/>
          <w:color w:val="000000" w:themeColor="text1"/>
          <w:sz w:val="26"/>
          <w:szCs w:val="26"/>
          <w:lang w:eastAsia="ru-RU"/>
        </w:rPr>
      </w:pPr>
      <w:r w:rsidRPr="005734CD">
        <w:rPr>
          <w:rFonts w:ascii="Times New Roman" w:hAnsi="Times New Roman" w:cs="Times New Roman"/>
          <w:color w:val="000000"/>
          <w:sz w:val="26"/>
          <w:szCs w:val="26"/>
          <w:shd w:val="clear" w:color="auto" w:fill="FFFFFF"/>
        </w:rPr>
        <w:t xml:space="preserve">      </w:t>
      </w:r>
      <w:r w:rsidRPr="000B7E67">
        <w:rPr>
          <w:rFonts w:ascii="Times New Roman" w:hAnsi="Times New Roman" w:cs="Times New Roman"/>
          <w:color w:val="000000"/>
          <w:sz w:val="26"/>
          <w:szCs w:val="26"/>
          <w:shd w:val="clear" w:color="auto" w:fill="FFFFFF"/>
        </w:rPr>
        <w:t>Перечисление  платы за размещение нестационарного торгового объекта по договору осуществляется по следующим реквизитам:</w:t>
      </w:r>
      <w:r w:rsidRPr="000B7E67">
        <w:rPr>
          <w:rFonts w:ascii="Times New Roman" w:eastAsia="Times New Roman" w:hAnsi="Times New Roman"/>
          <w:color w:val="000000" w:themeColor="text1"/>
          <w:sz w:val="28"/>
          <w:szCs w:val="28"/>
          <w:lang w:eastAsia="ru-RU"/>
        </w:rPr>
        <w:t xml:space="preserve">  </w:t>
      </w:r>
      <w:r w:rsidR="00DF656E" w:rsidRPr="00C26D41">
        <w:rPr>
          <w:rFonts w:ascii="Times New Roman" w:eastAsia="Times New Roman" w:hAnsi="Times New Roman"/>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07011109080040004120</w:t>
      </w:r>
      <w:r w:rsidR="00F51877">
        <w:rPr>
          <w:rFonts w:ascii="Times New Roman" w:eastAsia="Times New Roman" w:hAnsi="Times New Roman"/>
          <w:color w:val="000000" w:themeColor="text1"/>
          <w:sz w:val="26"/>
          <w:szCs w:val="26"/>
          <w:lang w:eastAsia="ru-RU"/>
        </w:rPr>
        <w:t>.</w:t>
      </w:r>
    </w:p>
    <w:p w:rsidR="000D7DD6" w:rsidRDefault="000D7DD6" w:rsidP="000D7DD6">
      <w:pPr>
        <w:spacing w:after="0" w:line="240" w:lineRule="auto"/>
        <w:ind w:firstLine="708"/>
        <w:jc w:val="both"/>
        <w:rPr>
          <w:rFonts w:ascii="Times New Roman" w:hAnsi="Times New Roman" w:cs="Times New Roman"/>
          <w:color w:val="000000"/>
          <w:sz w:val="26"/>
          <w:szCs w:val="26"/>
          <w:shd w:val="clear" w:color="auto" w:fill="FFFFFF"/>
        </w:rPr>
      </w:pPr>
      <w:r>
        <w:rPr>
          <w:rFonts w:ascii="Times New Roman" w:eastAsia="Times New Roman" w:hAnsi="Times New Roman"/>
          <w:sz w:val="26"/>
          <w:szCs w:val="26"/>
          <w:lang w:eastAsia="ru-RU"/>
        </w:rPr>
        <w:t>Для оплаты штрафов, пеней, неустоек, оплачиваемых</w:t>
      </w:r>
      <w:r w:rsidRPr="006A7D24">
        <w:rPr>
          <w:rFonts w:ascii="Times New Roman" w:eastAsia="Times New Roman" w:hAnsi="Times New Roman"/>
          <w:sz w:val="26"/>
          <w:szCs w:val="26"/>
          <w:lang w:eastAsia="ru-RU"/>
        </w:rPr>
        <w:t xml:space="preserve"> в соответствии с законом или договором в случае неисполнения или ненадлежащего исполнения </w:t>
      </w:r>
      <w:r w:rsidRPr="006A7D24">
        <w:rPr>
          <w:rFonts w:ascii="Times New Roman" w:eastAsia="Times New Roman" w:hAnsi="Times New Roman"/>
          <w:sz w:val="26"/>
          <w:szCs w:val="26"/>
          <w:lang w:eastAsia="ru-RU"/>
        </w:rPr>
        <w:lastRenderedPageBreak/>
        <w:t>обязательств перед</w:t>
      </w:r>
      <w:r>
        <w:rPr>
          <w:rFonts w:ascii="Times New Roman" w:eastAsia="Times New Roman" w:hAnsi="Times New Roman"/>
          <w:sz w:val="26"/>
          <w:szCs w:val="26"/>
          <w:lang w:eastAsia="ru-RU"/>
        </w:rPr>
        <w:t xml:space="preserve"> </w:t>
      </w:r>
      <w:r w:rsidRPr="006A7D24">
        <w:rPr>
          <w:rFonts w:ascii="Times New Roman" w:eastAsia="Times New Roman" w:hAnsi="Times New Roman"/>
          <w:sz w:val="26"/>
          <w:szCs w:val="26"/>
          <w:lang w:eastAsia="ru-RU"/>
        </w:rPr>
        <w:t xml:space="preserve">муниципальным органом </w:t>
      </w:r>
      <w:r>
        <w:rPr>
          <w:rFonts w:ascii="Times New Roman" w:eastAsia="Times New Roman" w:hAnsi="Times New Roman"/>
          <w:sz w:val="26"/>
          <w:szCs w:val="26"/>
          <w:lang w:eastAsia="ru-RU"/>
        </w:rPr>
        <w:t>используется КБК: 07011607090040002140.</w:t>
      </w:r>
    </w:p>
    <w:p w:rsidR="000D7DD6" w:rsidRDefault="000D7DD6" w:rsidP="000D7DD6">
      <w:pPr>
        <w:spacing w:after="0" w:line="240" w:lineRule="auto"/>
        <w:ind w:firstLine="708"/>
        <w:jc w:val="both"/>
        <w:rPr>
          <w:rFonts w:ascii="Times New Roman" w:hAnsi="Times New Roman" w:cs="Times New Roman"/>
          <w:color w:val="000000"/>
          <w:sz w:val="26"/>
          <w:szCs w:val="26"/>
          <w:shd w:val="clear" w:color="auto" w:fill="FFFFFF"/>
        </w:rPr>
      </w:pPr>
      <w:r w:rsidRPr="00CA693A">
        <w:rPr>
          <w:rFonts w:ascii="Times New Roman" w:hAnsi="Times New Roman" w:cs="Times New Roman"/>
          <w:color w:val="000000"/>
          <w:sz w:val="26"/>
          <w:szCs w:val="26"/>
          <w:shd w:val="clear" w:color="auto" w:fill="FFFFFF"/>
        </w:rPr>
        <w:t xml:space="preserve">В платежных документах </w:t>
      </w:r>
      <w:r>
        <w:rPr>
          <w:rFonts w:ascii="Times New Roman" w:hAnsi="Times New Roman" w:cs="Times New Roman"/>
          <w:color w:val="000000"/>
          <w:sz w:val="26"/>
          <w:szCs w:val="26"/>
          <w:shd w:val="clear" w:color="auto" w:fill="FFFFFF"/>
        </w:rPr>
        <w:t>в графе «Назначение платежа» указывается: «Плата за размещение нестационарного торгового объекта. Сумма  _</w:t>
      </w:r>
      <w:r w:rsidRPr="005734CD">
        <w:rPr>
          <w:rFonts w:ascii="Times New Roman" w:hAnsi="Times New Roman" w:cs="Times New Roman"/>
          <w:color w:val="000000"/>
          <w:sz w:val="26"/>
          <w:szCs w:val="26"/>
          <w:shd w:val="clear" w:color="auto" w:fill="FFFFFF"/>
        </w:rPr>
        <w:t>__</w:t>
      </w:r>
      <w:r>
        <w:rPr>
          <w:rFonts w:ascii="Times New Roman" w:hAnsi="Times New Roman" w:cs="Times New Roman"/>
          <w:color w:val="000000"/>
          <w:sz w:val="26"/>
          <w:szCs w:val="26"/>
          <w:shd w:val="clear" w:color="auto" w:fill="FFFFFF"/>
        </w:rPr>
        <w:t xml:space="preserve">руб.__ коп., </w:t>
      </w:r>
      <w:r w:rsidRPr="00D26C49">
        <w:rPr>
          <w:rFonts w:ascii="Times New Roman" w:hAnsi="Times New Roman" w:cs="Times New Roman"/>
          <w:color w:val="000000"/>
          <w:sz w:val="26"/>
          <w:szCs w:val="26"/>
          <w:shd w:val="clear" w:color="auto" w:fill="FFFFFF"/>
        </w:rPr>
        <w:t>в том числе НДС 20%</w:t>
      </w:r>
      <w:r>
        <w:rPr>
          <w:rFonts w:ascii="Times New Roman" w:hAnsi="Times New Roman" w:cs="Times New Roman"/>
          <w:color w:val="000000"/>
          <w:sz w:val="26"/>
          <w:szCs w:val="26"/>
          <w:shd w:val="clear" w:color="auto" w:fill="FFFFFF"/>
        </w:rPr>
        <w:t xml:space="preserve"> </w:t>
      </w:r>
      <w:r w:rsidRPr="00D26C49">
        <w:rPr>
          <w:rFonts w:ascii="Times New Roman" w:hAnsi="Times New Roman" w:cs="Times New Roman"/>
          <w:color w:val="000000"/>
          <w:sz w:val="26"/>
          <w:szCs w:val="26"/>
          <w:shd w:val="clear" w:color="auto" w:fill="FFFFFF"/>
        </w:rPr>
        <w:t xml:space="preserve"> в сумме ___ руб. ______коп.</w:t>
      </w:r>
      <w:r>
        <w:rPr>
          <w:rFonts w:ascii="Times New Roman" w:hAnsi="Times New Roman" w:cs="Times New Roman"/>
          <w:color w:val="000000"/>
          <w:sz w:val="26"/>
          <w:szCs w:val="26"/>
          <w:shd w:val="clear" w:color="auto" w:fill="FFFFFF"/>
        </w:rPr>
        <w:t xml:space="preserve">  за период ____ по договору от______ № _____». </w:t>
      </w:r>
    </w:p>
    <w:p w:rsidR="000D7DD6" w:rsidRPr="005734CD" w:rsidRDefault="000D7DD6" w:rsidP="000D7DD6">
      <w:pPr>
        <w:spacing w:after="0" w:line="240" w:lineRule="auto"/>
        <w:ind w:firstLine="708"/>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Датой оплаты считается дата поступления денежных средств в бюджет Одинцовского округа Московской области. </w:t>
      </w:r>
    </w:p>
    <w:p w:rsidR="00763CA5" w:rsidRPr="005734CD"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3.7. В соответствии с п. 3 ст. 614 Гражданского кодекса Российской Федерации плата за право размещения нестационарного торгового объекта подлежит увеличению в течение срока действия Договора, но не чаще чем раз в год и не более чем на 5% (пять процентов). </w:t>
      </w:r>
    </w:p>
    <w:p w:rsidR="00763CA5" w:rsidRPr="005734CD"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В случае увеличения размера платы за право размещения нестационарного торгового объекта Стороны ежегодно до 25 декабря подписывают соответствующее дополнительное соглашение к Договору. </w:t>
      </w:r>
    </w:p>
    <w:p w:rsidR="00763CA5" w:rsidRPr="005734CD"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3.8. </w:t>
      </w:r>
      <w:r w:rsidR="00ED6E91">
        <w:rPr>
          <w:rFonts w:ascii="Times New Roman" w:hAnsi="Times New Roman" w:cs="Times New Roman"/>
          <w:sz w:val="26"/>
          <w:szCs w:val="26"/>
        </w:rPr>
        <w:t>Сторона 2</w:t>
      </w:r>
      <w:r w:rsidRPr="005734CD">
        <w:rPr>
          <w:rFonts w:ascii="Times New Roman" w:hAnsi="Times New Roman" w:cs="Times New Roman"/>
          <w:sz w:val="26"/>
          <w:szCs w:val="26"/>
        </w:rPr>
        <w:t xml:space="preserve"> обязуется явиться в Управление развития потребительского рынка и услуг Администрации Одинцовского городского округа Московской области до </w:t>
      </w:r>
      <w:r w:rsidRPr="005734CD">
        <w:rPr>
          <w:rFonts w:ascii="Times New Roman" w:hAnsi="Times New Roman" w:cs="Times New Roman"/>
          <w:color w:val="000000" w:themeColor="text1"/>
          <w:sz w:val="26"/>
          <w:szCs w:val="26"/>
        </w:rPr>
        <w:t>15</w:t>
      </w:r>
      <w:r w:rsidRPr="005734CD">
        <w:rPr>
          <w:rFonts w:ascii="Times New Roman" w:hAnsi="Times New Roman" w:cs="Times New Roman"/>
          <w:sz w:val="26"/>
          <w:szCs w:val="26"/>
        </w:rPr>
        <w:t xml:space="preserve"> декабря каждого календарного года для составления и подписания акта сверки взаимных расчетов по настоящему Договору.</w:t>
      </w:r>
    </w:p>
    <w:p w:rsidR="00763CA5" w:rsidRDefault="00763CA5" w:rsidP="00763CA5">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w:t>
      </w:r>
    </w:p>
    <w:p w:rsidR="00D546CD" w:rsidRPr="005734CD" w:rsidRDefault="00D546CD" w:rsidP="00763CA5">
      <w:pPr>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4. Права и обязанности Сторон</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4.1. Сторона 1 обязуется:</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4.1.1. Предоставить Стороне 2 право на размещение нестационарного торгового объекта, указанного в п. 1.1 настоящего Договора, с даты вступления в силу настоящего Договора.</w:t>
      </w:r>
    </w:p>
    <w:p w:rsidR="00763CA5" w:rsidRPr="005734CD" w:rsidRDefault="00763CA5" w:rsidP="00763CA5">
      <w:pPr>
        <w:pStyle w:val="ConsPlusNormal"/>
        <w:ind w:firstLine="540"/>
        <w:jc w:val="both"/>
        <w:rPr>
          <w:rFonts w:ascii="Times New Roman" w:hAnsi="Times New Roman" w:cs="Times New Roman"/>
          <w:color w:val="FF0000"/>
          <w:sz w:val="26"/>
          <w:szCs w:val="26"/>
        </w:rPr>
      </w:pPr>
      <w:r w:rsidRPr="005734CD">
        <w:rPr>
          <w:rFonts w:ascii="Times New Roman" w:hAnsi="Times New Roman" w:cs="Times New Roman"/>
          <w:sz w:val="26"/>
          <w:szCs w:val="26"/>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 1.1 настоящего Договора, с иными лицами.</w:t>
      </w:r>
      <w:r w:rsidRPr="005734CD">
        <w:rPr>
          <w:rFonts w:ascii="Times New Roman" w:hAnsi="Times New Roman" w:cs="Times New Roman"/>
          <w:color w:val="FF0000"/>
          <w:sz w:val="26"/>
          <w:szCs w:val="26"/>
        </w:rPr>
        <w:t xml:space="preserve"> </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4.1.3. Направить Стороне 2 сведения об изменении своего почтового адреса, банковских, иных реквизитов в срок не позднее </w:t>
      </w:r>
      <w:r w:rsidRPr="005734CD">
        <w:rPr>
          <w:rFonts w:ascii="Times New Roman" w:hAnsi="Times New Roman" w:cs="Times New Roman"/>
          <w:color w:val="000000" w:themeColor="text1"/>
          <w:sz w:val="26"/>
          <w:szCs w:val="26"/>
        </w:rPr>
        <w:t xml:space="preserve">5 календарных дней </w:t>
      </w:r>
      <w:r w:rsidRPr="005734CD">
        <w:rPr>
          <w:rFonts w:ascii="Times New Roman" w:hAnsi="Times New Roman" w:cs="Times New Roman"/>
          <w:sz w:val="26"/>
          <w:szCs w:val="26"/>
        </w:rPr>
        <w:t>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4.2. Сторона 1 имеет право:</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4.2.2. Лично или через специализированные организации осуществлять контроль за выполнением Стороной 2 настоящего Договора.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4.2.3. По истечении десяти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 Сторона 2 обязуется:</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lastRenderedPageBreak/>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763CA5" w:rsidRPr="005734CD" w:rsidRDefault="00763CA5" w:rsidP="00763CA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4.3.2. Разместить нестационарный торговый объект по адресному ориентиру, указанному в пункте 1.1. настоящего Договора, не позднее 3 –х месяцев со дня вступления в силу Договора.</w:t>
      </w:r>
    </w:p>
    <w:p w:rsidR="00763CA5" w:rsidRPr="005734CD" w:rsidRDefault="00763CA5" w:rsidP="00763CA5">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4.3.3. Не допускать передачи права (требования) и обязательства по Договору третьим лицам.</w:t>
      </w:r>
    </w:p>
    <w:p w:rsidR="00763CA5" w:rsidRPr="005734CD" w:rsidRDefault="00763CA5" w:rsidP="00763CA5">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 xml:space="preserve">4.3.4. Осуществлять эксплуатацию нестационарного торгового объекта                            в полном соответствии с </w:t>
      </w:r>
      <w:hyperlink w:anchor="Par138" w:history="1">
        <w:r w:rsidRPr="005734CD">
          <w:rPr>
            <w:rFonts w:ascii="Times New Roman" w:hAnsi="Times New Roman" w:cs="Times New Roman"/>
            <w:sz w:val="26"/>
            <w:szCs w:val="26"/>
          </w:rPr>
          <w:t>характеристиками</w:t>
        </w:r>
      </w:hyperlink>
      <w:r w:rsidRPr="005734CD">
        <w:rPr>
          <w:rFonts w:ascii="Times New Roman" w:hAnsi="Times New Roman" w:cs="Times New Roman"/>
          <w:sz w:val="26"/>
          <w:szCs w:val="26"/>
        </w:rPr>
        <w:t xml:space="preserve"> размещения нестационарного торгового объекта, указанными в п. 1.1. настоящего Договора.</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4.3.5. В течение всего срока действия Договора соблюдать требования к прилегающей территории и к внешнему виду нестационарных торговых объектов, которые определяются Правилами благоустройства, утвержденными </w:t>
      </w:r>
      <w:hyperlink r:id="rId21" w:history="1">
        <w:r w:rsidRPr="005734CD">
          <w:rPr>
            <w:rFonts w:ascii="Times New Roman" w:hAnsi="Times New Roman" w:cs="Times New Roman"/>
            <w:sz w:val="26"/>
            <w:szCs w:val="26"/>
          </w:rPr>
          <w:t>Решением</w:t>
        </w:r>
      </w:hyperlink>
      <w:r w:rsidRPr="005734CD">
        <w:rPr>
          <w:rFonts w:ascii="Times New Roman" w:hAnsi="Times New Roman" w:cs="Times New Roman"/>
          <w:sz w:val="26"/>
          <w:szCs w:val="26"/>
        </w:rPr>
        <w:t xml:space="preserve">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 законодательством Российской Федерации и законодательством Московской области.  </w:t>
      </w:r>
    </w:p>
    <w:p w:rsidR="00763CA5" w:rsidRPr="005734CD" w:rsidRDefault="00763CA5" w:rsidP="00763CA5">
      <w:pPr>
        <w:pStyle w:val="ConsPlusNormal"/>
        <w:jc w:val="both"/>
        <w:rPr>
          <w:rFonts w:ascii="Times New Roman" w:hAnsi="Times New Roman" w:cs="Times New Roman"/>
          <w:sz w:val="26"/>
          <w:szCs w:val="26"/>
        </w:rPr>
      </w:pPr>
      <w:r w:rsidRPr="005734CD">
        <w:rPr>
          <w:rFonts w:ascii="Times New Roman" w:hAnsi="Times New Roman" w:cs="Times New Roman"/>
          <w:sz w:val="26"/>
          <w:szCs w:val="26"/>
        </w:rPr>
        <w:t xml:space="preserve">        4.3.6.</w:t>
      </w:r>
      <w:r w:rsidR="00D8356A">
        <w:rPr>
          <w:rFonts w:ascii="Times New Roman" w:hAnsi="Times New Roman" w:cs="Times New Roman"/>
          <w:sz w:val="26"/>
          <w:szCs w:val="26"/>
        </w:rPr>
        <w:t xml:space="preserve"> </w:t>
      </w:r>
      <w:r w:rsidRPr="005734CD">
        <w:rPr>
          <w:rFonts w:ascii="Times New Roman" w:hAnsi="Times New Roman" w:cs="Times New Roman"/>
          <w:sz w:val="26"/>
          <w:szCs w:val="26"/>
        </w:rPr>
        <w:t xml:space="preserve">Не устанавливать сезонное (летнее) кафе при нестационарном торговом объекте. </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4.3.7. Осуществлять к официальным государственным праздникам и празднику «День города Одинцово» дополнительное тематическое оформление.</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4.3.8. Своевременно производить оплату в соответствии с условиями настоящего Договора.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4.3.9.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4.3.10. Не позднее пяти календарных дней со дня окончания срока действия настоящего Договора демонтировать нестационарный торговый объект.</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4.3.11.  В случае расторжения Договора, а также в случае признания его недействительным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4.3.12. Направить Стороне 1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4.4. Сторона 2 имеет право:</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4.4.1. Беспрепятственного доступа к месту размещения нестационарного торгового объекта.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5. Ответственность Сторон</w:t>
      </w: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8356A" w:rsidRDefault="00763CA5" w:rsidP="00763CA5">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5.2. В случае нарушения Стороной 2 сроков оплаты, предусмотренных настоящим Договором, она обязана уплатить неустойку (пени) в размере 0,</w:t>
      </w:r>
      <w:r w:rsidR="00D8356A">
        <w:rPr>
          <w:rFonts w:ascii="Times New Roman" w:hAnsi="Times New Roman" w:cs="Times New Roman"/>
          <w:sz w:val="26"/>
          <w:szCs w:val="26"/>
        </w:rPr>
        <w:t>1</w:t>
      </w:r>
      <w:r w:rsidRPr="005734CD">
        <w:rPr>
          <w:rFonts w:ascii="Times New Roman" w:hAnsi="Times New Roman" w:cs="Times New Roman"/>
          <w:sz w:val="26"/>
          <w:szCs w:val="26"/>
        </w:rPr>
        <w:t>% от суммы задолженности за каждый день просрочки</w:t>
      </w:r>
      <w:r w:rsidR="00D8356A">
        <w:rPr>
          <w:rFonts w:ascii="Times New Roman" w:hAnsi="Times New Roman" w:cs="Times New Roman"/>
          <w:sz w:val="26"/>
          <w:szCs w:val="26"/>
        </w:rPr>
        <w:t>.</w:t>
      </w:r>
      <w:r w:rsidRPr="005734CD">
        <w:rPr>
          <w:rFonts w:ascii="Times New Roman" w:hAnsi="Times New Roman" w:cs="Times New Roman"/>
          <w:sz w:val="26"/>
          <w:szCs w:val="26"/>
        </w:rPr>
        <w:t xml:space="preserve"> </w:t>
      </w:r>
    </w:p>
    <w:p w:rsidR="00763CA5" w:rsidRPr="005734CD" w:rsidRDefault="00763CA5" w:rsidP="00763CA5">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5.3. Уплата неустойки за неисполнение обязательств  не освобождает Стороны от исполнения обязательств по Договору.</w:t>
      </w:r>
    </w:p>
    <w:p w:rsidR="00763CA5" w:rsidRPr="005734CD" w:rsidRDefault="00763CA5" w:rsidP="00763CA5">
      <w:pPr>
        <w:autoSpaceDE w:val="0"/>
        <w:autoSpaceDN w:val="0"/>
        <w:adjustRightInd w:val="0"/>
        <w:spacing w:after="0" w:line="240" w:lineRule="auto"/>
        <w:ind w:firstLine="539"/>
        <w:jc w:val="both"/>
        <w:rPr>
          <w:rFonts w:ascii="Times New Roman" w:eastAsia="Calibri" w:hAnsi="Times New Roman" w:cs="Times New Roman"/>
          <w:sz w:val="26"/>
          <w:szCs w:val="26"/>
        </w:rPr>
      </w:pPr>
      <w:r w:rsidRPr="005734CD">
        <w:rPr>
          <w:rFonts w:ascii="Times New Roman" w:hAnsi="Times New Roman" w:cs="Times New Roman"/>
          <w:sz w:val="26"/>
          <w:szCs w:val="26"/>
        </w:rPr>
        <w:t xml:space="preserve">5.4. Сторона 1 </w:t>
      </w:r>
      <w:r w:rsidRPr="005734CD">
        <w:rPr>
          <w:rFonts w:ascii="Times New Roman" w:eastAsia="Calibri" w:hAnsi="Times New Roman" w:cs="Times New Roman"/>
          <w:sz w:val="26"/>
          <w:szCs w:val="26"/>
        </w:rPr>
        <w:t xml:space="preserve">в связи с существенными нарушениями условий Договора в части оплаты за право размещения нестационарного торгового объекта и неисполнения обязательств по погашению задолженности Стороной 2, </w:t>
      </w:r>
      <w:r w:rsidRPr="005734CD">
        <w:rPr>
          <w:rFonts w:ascii="Times New Roman" w:hAnsi="Times New Roman" w:cs="Times New Roman"/>
          <w:sz w:val="26"/>
          <w:szCs w:val="26"/>
        </w:rPr>
        <w:t xml:space="preserve">вправе </w:t>
      </w:r>
      <w:r w:rsidRPr="005734CD">
        <w:rPr>
          <w:rFonts w:ascii="Times New Roman" w:eastAsia="Calibri" w:hAnsi="Times New Roman" w:cs="Times New Roman"/>
          <w:sz w:val="26"/>
          <w:szCs w:val="26"/>
        </w:rPr>
        <w:t>направлять материалы в Арбитражный суд Московской области для рассмотрения в порядке и в сроки, установленные Арбитражным процессуальным кодексом Российской Федерации.</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6. Порядок изменения, прекращения и расторжения Договора</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6.1. Договор может быть расторгнут:</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по соглашению Сторон;</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в судебном порядке;</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а также в случае принятия в установленном порядке следующих решений:</w:t>
      </w:r>
    </w:p>
    <w:p w:rsidR="00763CA5" w:rsidRPr="005734CD" w:rsidRDefault="00763CA5" w:rsidP="00763CA5">
      <w:pPr>
        <w:shd w:val="clear" w:color="auto" w:fill="FFFFFF"/>
        <w:spacing w:after="0" w:line="240" w:lineRule="auto"/>
        <w:ind w:firstLine="539"/>
        <w:contextualSpacing/>
        <w:jc w:val="both"/>
        <w:rPr>
          <w:rFonts w:ascii="Times New Roman" w:hAnsi="Times New Roman" w:cs="Times New Roman"/>
          <w:sz w:val="26"/>
          <w:szCs w:val="26"/>
        </w:rPr>
      </w:pPr>
      <w:r w:rsidRPr="005734CD">
        <w:rPr>
          <w:rFonts w:ascii="Times New Roman" w:hAnsi="Times New Roman" w:cs="Times New Roman"/>
          <w:sz w:val="26"/>
          <w:szCs w:val="26"/>
        </w:rPr>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rsidR="00763CA5" w:rsidRPr="005734CD" w:rsidRDefault="00763CA5" w:rsidP="00763CA5">
      <w:pPr>
        <w:shd w:val="clear" w:color="auto" w:fill="FFFFFF"/>
        <w:spacing w:after="0" w:line="240" w:lineRule="auto"/>
        <w:ind w:firstLine="539"/>
        <w:contextualSpacing/>
        <w:jc w:val="both"/>
        <w:rPr>
          <w:rFonts w:ascii="Times New Roman" w:hAnsi="Times New Roman" w:cs="Times New Roman"/>
          <w:sz w:val="26"/>
          <w:szCs w:val="26"/>
        </w:rPr>
      </w:pPr>
      <w:r w:rsidRPr="005734CD">
        <w:rPr>
          <w:rFonts w:ascii="Times New Roman" w:hAnsi="Times New Roman" w:cs="Times New Roman"/>
          <w:sz w:val="26"/>
          <w:szCs w:val="26"/>
        </w:rPr>
        <w:t>б) об изъятии земельного участка, на котором размещен  нестационарный торговый объект, для муниципальных нужд;</w:t>
      </w:r>
    </w:p>
    <w:p w:rsidR="00763CA5" w:rsidRPr="005734CD" w:rsidRDefault="00763CA5" w:rsidP="00763CA5">
      <w:pPr>
        <w:shd w:val="clear" w:color="auto" w:fill="FFFFFF"/>
        <w:spacing w:after="0" w:line="240" w:lineRule="auto"/>
        <w:ind w:firstLine="539"/>
        <w:contextualSpacing/>
        <w:jc w:val="both"/>
        <w:rPr>
          <w:rFonts w:ascii="Times New Roman" w:hAnsi="Times New Roman" w:cs="Times New Roman"/>
          <w:sz w:val="26"/>
          <w:szCs w:val="26"/>
        </w:rPr>
      </w:pPr>
      <w:r w:rsidRPr="005734CD">
        <w:rPr>
          <w:rFonts w:ascii="Times New Roman" w:hAnsi="Times New Roman" w:cs="Times New Roman"/>
          <w:sz w:val="26"/>
          <w:szCs w:val="26"/>
        </w:rPr>
        <w:t>в)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6.2. Настоящий Договор может быть расторгнут Стороной 1 в порядке одностороннего отказа от исполнения Договора в случаях:</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неисполнения Стороной 2 обязательств, установленных п.43. настоящего Договора.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прекращения Стороной 2 в установленном законом порядке своей деятельности в  качестве индивидуального предпринимателя или юридического лица.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w:t>
      </w:r>
      <w:r w:rsidRPr="005734CD">
        <w:rPr>
          <w:rFonts w:ascii="Times New Roman" w:hAnsi="Times New Roman" w:cs="Times New Roman"/>
          <w:color w:val="000000" w:themeColor="text1"/>
          <w:sz w:val="26"/>
          <w:szCs w:val="26"/>
        </w:rPr>
        <w:lastRenderedPageBreak/>
        <w:t>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6.4. Расторжение Договора по соглашению Сторон производится путем подписания соответствующего соглашения о расторжении.</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6.5. В случае досрочного расторжения настоящего Договора на основании </w:t>
      </w:r>
      <w:hyperlink w:anchor="Par92" w:history="1">
        <w:r w:rsidRPr="005734CD">
          <w:rPr>
            <w:rFonts w:ascii="Times New Roman" w:hAnsi="Times New Roman" w:cs="Times New Roman"/>
            <w:color w:val="000000" w:themeColor="text1"/>
            <w:sz w:val="26"/>
            <w:szCs w:val="26"/>
          </w:rPr>
          <w:t>п. 5.2</w:t>
        </w:r>
      </w:hyperlink>
      <w:r w:rsidRPr="005734CD">
        <w:rPr>
          <w:rFonts w:ascii="Times New Roman" w:hAnsi="Times New Roman" w:cs="Times New Roman"/>
          <w:color w:val="000000" w:themeColor="text1"/>
          <w:sz w:val="26"/>
          <w:szCs w:val="26"/>
        </w:rPr>
        <w:t xml:space="preserve"> настоящего Договора денежные средства, оплаченные Стороной 2, подлежат перерасчету пропорционально сроку действия настоящего Договора. </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Излишне уплаченные денежные средства возвращаются Стороне 2                                 по реквизитам, указанным в Договоре.</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7. Порядок разрешения споров</w:t>
      </w:r>
    </w:p>
    <w:p w:rsidR="00763CA5" w:rsidRPr="005734CD" w:rsidRDefault="00763CA5" w:rsidP="00763CA5">
      <w:pPr>
        <w:autoSpaceDE w:val="0"/>
        <w:autoSpaceDN w:val="0"/>
        <w:adjustRightInd w:val="0"/>
        <w:spacing w:after="0" w:line="240" w:lineRule="auto"/>
        <w:jc w:val="both"/>
        <w:rPr>
          <w:rFonts w:ascii="Times New Roman" w:hAnsi="Times New Roman" w:cs="Times New Roman"/>
          <w:color w:val="FF0000"/>
          <w:sz w:val="26"/>
          <w:szCs w:val="26"/>
        </w:rPr>
      </w:pPr>
    </w:p>
    <w:p w:rsidR="00763CA5" w:rsidRPr="005734CD" w:rsidRDefault="00763CA5" w:rsidP="00763CA5">
      <w:pPr>
        <w:tabs>
          <w:tab w:val="left" w:pos="0"/>
        </w:tabs>
        <w:spacing w:after="0" w:line="240" w:lineRule="auto"/>
        <w:ind w:firstLine="540"/>
        <w:contextualSpacing/>
        <w:jc w:val="both"/>
        <w:rPr>
          <w:rFonts w:ascii="Times New Roman" w:eastAsia="Times New Roman" w:hAnsi="Times New Roman" w:cs="Times New Roman"/>
          <w:sz w:val="26"/>
          <w:szCs w:val="26"/>
          <w:lang w:eastAsia="ru-RU"/>
        </w:rPr>
      </w:pPr>
      <w:r w:rsidRPr="005734CD">
        <w:rPr>
          <w:rFonts w:ascii="Times New Roman" w:eastAsia="Times New Roman" w:hAnsi="Times New Roman" w:cs="Times New Roman"/>
          <w:sz w:val="26"/>
          <w:szCs w:val="26"/>
          <w:lang w:eastAsia="ru-RU"/>
        </w:rPr>
        <w:t>7.1. Вопросы, не урегулированные настоящим Договором, разрешаются в соответствии с нормами законодательства Российской Федерации.</w:t>
      </w:r>
    </w:p>
    <w:p w:rsidR="00763CA5" w:rsidRPr="005734CD" w:rsidRDefault="00763CA5" w:rsidP="00763CA5">
      <w:pPr>
        <w:tabs>
          <w:tab w:val="left" w:pos="0"/>
        </w:tabs>
        <w:spacing w:after="0" w:line="240" w:lineRule="auto"/>
        <w:ind w:firstLine="540"/>
        <w:contextualSpacing/>
        <w:jc w:val="both"/>
        <w:rPr>
          <w:rFonts w:ascii="Times New Roman" w:eastAsia="Times New Roman" w:hAnsi="Times New Roman" w:cs="Times New Roman"/>
          <w:sz w:val="26"/>
          <w:szCs w:val="26"/>
          <w:lang w:eastAsia="ru-RU"/>
        </w:rPr>
      </w:pPr>
      <w:r w:rsidRPr="005734CD">
        <w:rPr>
          <w:rFonts w:ascii="Times New Roman" w:eastAsia="Times New Roman" w:hAnsi="Times New Roman" w:cs="Times New Roman"/>
          <w:sz w:val="26"/>
          <w:szCs w:val="26"/>
          <w:lang w:eastAsia="ru-RU"/>
        </w:rPr>
        <w:t xml:space="preserve">7.2. Все споры и разногласия по исполнению настоящего Договора разрешаются Сторонами путем переговоров. </w:t>
      </w:r>
    </w:p>
    <w:p w:rsidR="00763CA5" w:rsidRPr="005734CD" w:rsidRDefault="00763CA5" w:rsidP="00763CA5">
      <w:pPr>
        <w:tabs>
          <w:tab w:val="left" w:pos="0"/>
        </w:tabs>
        <w:spacing w:after="0" w:line="240" w:lineRule="auto"/>
        <w:ind w:firstLine="540"/>
        <w:contextualSpacing/>
        <w:jc w:val="both"/>
        <w:rPr>
          <w:rFonts w:ascii="Times New Roman" w:eastAsia="Times New Roman" w:hAnsi="Times New Roman" w:cs="Times New Roman"/>
          <w:sz w:val="26"/>
          <w:szCs w:val="26"/>
          <w:lang w:eastAsia="ru-RU"/>
        </w:rPr>
      </w:pPr>
      <w:r w:rsidRPr="005734CD">
        <w:rPr>
          <w:rFonts w:ascii="Times New Roman" w:eastAsia="Times New Roman" w:hAnsi="Times New Roman" w:cs="Times New Roman"/>
          <w:sz w:val="26"/>
          <w:szCs w:val="26"/>
          <w:lang w:eastAsia="ru-RU"/>
        </w:rPr>
        <w:t>В случае если разногласия и споры не могут быть разрешены Сторонами путем переговоров, каждая из Сторон вправе обратиться в Арбитражный суд Московской области.</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8. Форс-мажорные обстоятельства</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8.3. Невыполнение условий </w:t>
      </w:r>
      <w:hyperlink w:anchor="Par116" w:history="1">
        <w:r w:rsidRPr="005734CD">
          <w:rPr>
            <w:rFonts w:ascii="Times New Roman" w:hAnsi="Times New Roman" w:cs="Times New Roman"/>
            <w:sz w:val="26"/>
            <w:szCs w:val="26"/>
          </w:rPr>
          <w:t>пункта 8.2</w:t>
        </w:r>
      </w:hyperlink>
      <w:r w:rsidRPr="005734CD">
        <w:rPr>
          <w:rFonts w:ascii="Times New Roman" w:hAnsi="Times New Roman" w:cs="Times New Roman"/>
          <w:sz w:val="26"/>
          <w:szCs w:val="26"/>
        </w:rPr>
        <w:t xml:space="preserve"> Договора лишает Сторону права ссылаться на форс-мажорные обстоятельства при невыполнении обязательств по настоящему Договору.</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9. Прочие условия</w:t>
      </w: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lastRenderedPageBreak/>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даты их подписания Сторонами.</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9.2. Настоящий Договор составлен в двух экземплярах, имеющих равную юридическую силу, по одному экземпляру для каждой Стороны.</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9.3. Неотъемлемой частью настоящего Договора являются:</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9.3.1. «Характеристики размещения нестационарного торгового объекта».</w:t>
      </w:r>
    </w:p>
    <w:p w:rsidR="00763CA5" w:rsidRPr="005734CD" w:rsidRDefault="00763CA5" w:rsidP="00763CA5">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9.3.2. Расчет стоимости Договора на право размещения Объекта.</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10. Адреса, банковские реквизиты и подписи Сторон</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pStyle w:val="1"/>
        <w:autoSpaceDE w:val="0"/>
        <w:autoSpaceDN w:val="0"/>
        <w:adjustRightInd w:val="0"/>
        <w:spacing w:before="0" w:beforeAutospacing="0" w:after="0" w:afterAutospacing="0"/>
        <w:jc w:val="both"/>
        <w:rPr>
          <w:b w:val="0"/>
          <w:sz w:val="26"/>
          <w:szCs w:val="26"/>
        </w:rPr>
      </w:pPr>
      <w:r w:rsidRPr="005734CD">
        <w:rPr>
          <w:rFonts w:eastAsiaTheme="minorHAnsi"/>
          <w:b w:val="0"/>
          <w:sz w:val="26"/>
          <w:szCs w:val="26"/>
        </w:rPr>
        <w:t xml:space="preserve">              Сторона 1                                                                              Сторона 2</w:t>
      </w:r>
    </w:p>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tbl>
      <w:tblPr>
        <w:tblW w:w="11535" w:type="dxa"/>
        <w:tblLook w:val="04A0" w:firstRow="1" w:lastRow="0" w:firstColumn="1" w:lastColumn="0" w:noHBand="0" w:noVBand="1"/>
      </w:tblPr>
      <w:tblGrid>
        <w:gridCol w:w="4267"/>
        <w:gridCol w:w="71"/>
        <w:gridCol w:w="2994"/>
        <w:gridCol w:w="2415"/>
        <w:gridCol w:w="1788"/>
      </w:tblGrid>
      <w:tr w:rsidR="009C3DE4" w:rsidRPr="00FF2932" w:rsidTr="0068711E">
        <w:trPr>
          <w:gridAfter w:val="4"/>
          <w:wAfter w:w="7268" w:type="dxa"/>
          <w:trHeight w:val="4032"/>
        </w:trPr>
        <w:tc>
          <w:tcPr>
            <w:tcW w:w="4267" w:type="dxa"/>
          </w:tcPr>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Администрация Одинцовского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городского округа</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Московской области</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143000, Московская обл.,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г. Одинцово,</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ул. Маршала Жукова, д. 28,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тел.: 8-495-596-14-32,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факс: 8-495-599-71-32,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lang w:val="en-US"/>
              </w:rPr>
              <w:t>e</w:t>
            </w:r>
            <w:r w:rsidRPr="00C03B49">
              <w:rPr>
                <w:rFonts w:ascii="Times New Roman" w:hAnsi="Times New Roman" w:cs="Times New Roman"/>
                <w:sz w:val="26"/>
                <w:szCs w:val="26"/>
              </w:rPr>
              <w:t>-</w:t>
            </w:r>
            <w:r w:rsidRPr="00C03B49">
              <w:rPr>
                <w:rFonts w:ascii="Times New Roman" w:hAnsi="Times New Roman" w:cs="Times New Roman"/>
                <w:sz w:val="26"/>
                <w:szCs w:val="26"/>
                <w:lang w:val="en-US"/>
              </w:rPr>
              <w:t>mail</w:t>
            </w:r>
            <w:r w:rsidRPr="00C03B49">
              <w:rPr>
                <w:rFonts w:ascii="Times New Roman" w:hAnsi="Times New Roman" w:cs="Times New Roman"/>
                <w:sz w:val="26"/>
                <w:szCs w:val="26"/>
              </w:rPr>
              <w:t xml:space="preserve">: </w:t>
            </w:r>
            <w:hyperlink r:id="rId22" w:history="1">
              <w:r w:rsidRPr="00C03B49">
                <w:rPr>
                  <w:rFonts w:ascii="Times New Roman" w:hAnsi="Times New Roman" w:cs="Times New Roman"/>
                  <w:color w:val="0000FF"/>
                  <w:sz w:val="26"/>
                  <w:szCs w:val="26"/>
                  <w:u w:val="single"/>
                  <w:lang w:val="en-US"/>
                </w:rPr>
                <w:t>adm</w:t>
              </w:r>
              <w:r w:rsidRPr="00C03B49">
                <w:rPr>
                  <w:rFonts w:ascii="Times New Roman" w:hAnsi="Times New Roman" w:cs="Times New Roman"/>
                  <w:color w:val="0000FF"/>
                  <w:sz w:val="26"/>
                  <w:szCs w:val="26"/>
                  <w:u w:val="single"/>
                </w:rPr>
                <w:t>@</w:t>
              </w:r>
              <w:r w:rsidRPr="00C03B49">
                <w:rPr>
                  <w:rFonts w:ascii="Times New Roman" w:hAnsi="Times New Roman" w:cs="Times New Roman"/>
                  <w:color w:val="0000FF"/>
                  <w:sz w:val="26"/>
                  <w:szCs w:val="26"/>
                  <w:u w:val="single"/>
                  <w:lang w:val="en-US"/>
                </w:rPr>
                <w:t>odin</w:t>
              </w:r>
              <w:r w:rsidRPr="00C03B49">
                <w:rPr>
                  <w:rFonts w:ascii="Times New Roman" w:hAnsi="Times New Roman" w:cs="Times New Roman"/>
                  <w:color w:val="0000FF"/>
                  <w:sz w:val="26"/>
                  <w:szCs w:val="26"/>
                  <w:u w:val="single"/>
                </w:rPr>
                <w:t>.</w:t>
              </w:r>
              <w:r w:rsidRPr="00C03B49">
                <w:rPr>
                  <w:rFonts w:ascii="Times New Roman" w:hAnsi="Times New Roman" w:cs="Times New Roman"/>
                  <w:color w:val="0000FF"/>
                  <w:sz w:val="26"/>
                  <w:szCs w:val="26"/>
                  <w:u w:val="single"/>
                  <w:lang w:val="en-US"/>
                </w:rPr>
                <w:t>ru</w:t>
              </w:r>
            </w:hyperlink>
          </w:p>
          <w:p w:rsidR="009C3DE4" w:rsidRPr="00C26D41" w:rsidRDefault="009C3DE4" w:rsidP="0068711E">
            <w:pPr>
              <w:spacing w:after="0" w:line="240" w:lineRule="auto"/>
              <w:jc w:val="both"/>
              <w:rPr>
                <w:rFonts w:ascii="Times New Roman" w:eastAsia="Times New Roman" w:hAnsi="Times New Roman"/>
                <w:color w:val="000000" w:themeColor="text1"/>
                <w:sz w:val="26"/>
                <w:szCs w:val="26"/>
                <w:lang w:eastAsia="ru-RU"/>
              </w:rPr>
            </w:pPr>
            <w:r w:rsidRPr="00C26D41">
              <w:rPr>
                <w:rFonts w:ascii="Times New Roman" w:eastAsia="Times New Roman" w:hAnsi="Times New Roman"/>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07011109080040004120</w:t>
            </w:r>
          </w:p>
          <w:p w:rsidR="009C3DE4" w:rsidRPr="00FF2932" w:rsidRDefault="009C3DE4" w:rsidP="0068711E">
            <w:pPr>
              <w:spacing w:after="0"/>
              <w:jc w:val="both"/>
              <w:rPr>
                <w:rFonts w:ascii="Times New Roman" w:eastAsia="Times New Roman" w:hAnsi="Times New Roman"/>
                <w:b/>
                <w:sz w:val="28"/>
                <w:szCs w:val="28"/>
              </w:rPr>
            </w:pPr>
          </w:p>
        </w:tc>
      </w:tr>
      <w:tr w:rsidR="009C3DE4" w:rsidRPr="00FF2932" w:rsidTr="0068711E">
        <w:trPr>
          <w:gridAfter w:val="1"/>
          <w:wAfter w:w="1788" w:type="dxa"/>
          <w:trHeight w:val="1039"/>
        </w:trPr>
        <w:tc>
          <w:tcPr>
            <w:tcW w:w="4267" w:type="dxa"/>
          </w:tcPr>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 xml:space="preserve"> </w:t>
            </w:r>
          </w:p>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 xml:space="preserve">________                                                   </w:t>
            </w:r>
          </w:p>
          <w:p w:rsidR="009C3DE4" w:rsidRPr="00C03B49" w:rsidRDefault="009C3DE4" w:rsidP="0068711E">
            <w:pPr>
              <w:widowControl w:val="0"/>
              <w:autoSpaceDE w:val="0"/>
              <w:autoSpaceDN w:val="0"/>
              <w:adjustRightInd w:val="0"/>
              <w:spacing w:after="0" w:line="240" w:lineRule="auto"/>
              <w:rPr>
                <w:sz w:val="26"/>
                <w:szCs w:val="26"/>
              </w:rPr>
            </w:pPr>
            <w:r w:rsidRPr="00C03B49">
              <w:rPr>
                <w:rFonts w:ascii="Times New Roman" w:hAnsi="Times New Roman"/>
                <w:sz w:val="26"/>
                <w:szCs w:val="26"/>
              </w:rPr>
              <w:t>М.П.</w:t>
            </w:r>
            <w:r w:rsidRPr="00C03B49">
              <w:rPr>
                <w:sz w:val="26"/>
                <w:szCs w:val="26"/>
              </w:rPr>
              <w:t xml:space="preserve"> </w:t>
            </w:r>
          </w:p>
          <w:p w:rsidR="009C3DE4" w:rsidRPr="00C03B49" w:rsidRDefault="009C3DE4" w:rsidP="0068711E">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(подпись)</w:t>
            </w:r>
          </w:p>
        </w:tc>
        <w:tc>
          <w:tcPr>
            <w:tcW w:w="5480" w:type="dxa"/>
            <w:gridSpan w:val="3"/>
          </w:tcPr>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p>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 xml:space="preserve">                              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________</w:t>
            </w:r>
          </w:p>
          <w:p w:rsidR="009C3DE4" w:rsidRPr="00C03B49" w:rsidRDefault="009C3DE4" w:rsidP="0068711E">
            <w:pPr>
              <w:widowControl w:val="0"/>
              <w:autoSpaceDE w:val="0"/>
              <w:autoSpaceDN w:val="0"/>
              <w:adjustRightInd w:val="0"/>
              <w:spacing w:after="0" w:line="240" w:lineRule="auto"/>
              <w:rPr>
                <w:rFonts w:ascii="Times New Roman" w:hAnsi="Times New Roman"/>
                <w:sz w:val="26"/>
                <w:szCs w:val="26"/>
              </w:rPr>
            </w:pPr>
            <w:r w:rsidRPr="00C03B49">
              <w:rPr>
                <w:rFonts w:ascii="Times New Roman" w:hAnsi="Times New Roman"/>
                <w:sz w:val="26"/>
                <w:szCs w:val="26"/>
              </w:rPr>
              <w:t xml:space="preserve">                              М.П.</w:t>
            </w:r>
          </w:p>
          <w:p w:rsidR="009C3DE4" w:rsidRPr="00C03B49" w:rsidRDefault="009C3DE4" w:rsidP="0068711E">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 xml:space="preserve">                            </w:t>
            </w:r>
            <w:r w:rsidRPr="00C03B49">
              <w:rPr>
                <w:sz w:val="26"/>
                <w:szCs w:val="26"/>
              </w:rPr>
              <w:t xml:space="preserve"> </w:t>
            </w:r>
            <w:r w:rsidRPr="00C03B49">
              <w:rPr>
                <w:rFonts w:ascii="Times New Roman" w:hAnsi="Times New Roman"/>
                <w:sz w:val="26"/>
                <w:szCs w:val="26"/>
              </w:rPr>
              <w:t>(подпись)</w:t>
            </w:r>
          </w:p>
        </w:tc>
      </w:tr>
      <w:tr w:rsidR="009C3DE4" w:rsidRPr="00FF2932" w:rsidTr="0068711E">
        <w:trPr>
          <w:trHeight w:val="71"/>
        </w:trPr>
        <w:tc>
          <w:tcPr>
            <w:tcW w:w="4338" w:type="dxa"/>
            <w:gridSpan w:val="2"/>
          </w:tcPr>
          <w:p w:rsidR="009C3DE4" w:rsidRPr="00FF2932" w:rsidRDefault="009C3DE4" w:rsidP="0068711E">
            <w:pPr>
              <w:autoSpaceDE w:val="0"/>
              <w:autoSpaceDN w:val="0"/>
              <w:adjustRightInd w:val="0"/>
              <w:jc w:val="both"/>
              <w:rPr>
                <w:rFonts w:ascii="Times New Roman" w:eastAsia="Calibri" w:hAnsi="Times New Roman" w:cs="Times New Roman"/>
                <w:sz w:val="26"/>
                <w:szCs w:val="26"/>
              </w:rPr>
            </w:pPr>
          </w:p>
        </w:tc>
        <w:tc>
          <w:tcPr>
            <w:tcW w:w="2994" w:type="dxa"/>
          </w:tcPr>
          <w:p w:rsidR="009C3DE4" w:rsidRPr="00FF2932" w:rsidRDefault="009C3DE4" w:rsidP="0068711E">
            <w:pPr>
              <w:autoSpaceDE w:val="0"/>
              <w:autoSpaceDN w:val="0"/>
              <w:adjustRightInd w:val="0"/>
              <w:jc w:val="both"/>
              <w:rPr>
                <w:rFonts w:ascii="Times New Roman" w:eastAsia="Calibri" w:hAnsi="Times New Roman" w:cs="Times New Roman"/>
                <w:sz w:val="26"/>
                <w:szCs w:val="26"/>
              </w:rPr>
            </w:pPr>
          </w:p>
        </w:tc>
        <w:tc>
          <w:tcPr>
            <w:tcW w:w="4203" w:type="dxa"/>
            <w:gridSpan w:val="2"/>
          </w:tcPr>
          <w:p w:rsidR="009C3DE4" w:rsidRPr="00FF2932" w:rsidRDefault="009C3DE4" w:rsidP="0068711E">
            <w:pPr>
              <w:autoSpaceDE w:val="0"/>
              <w:autoSpaceDN w:val="0"/>
              <w:adjustRightInd w:val="0"/>
              <w:jc w:val="both"/>
              <w:rPr>
                <w:rFonts w:ascii="Times New Roman" w:eastAsia="Calibri" w:hAnsi="Times New Roman" w:cs="Times New Roman"/>
                <w:sz w:val="26"/>
                <w:szCs w:val="26"/>
              </w:rPr>
            </w:pPr>
          </w:p>
        </w:tc>
      </w:tr>
    </w:tbl>
    <w:p w:rsidR="00763CA5" w:rsidRPr="005734CD" w:rsidRDefault="00763CA5" w:rsidP="00763CA5">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763CA5" w:rsidRPr="005734CD" w:rsidRDefault="00763CA5" w:rsidP="00763CA5">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763CA5" w:rsidRPr="005734CD" w:rsidRDefault="00763CA5" w:rsidP="00763CA5">
      <w:pPr>
        <w:autoSpaceDE w:val="0"/>
        <w:autoSpaceDN w:val="0"/>
        <w:adjustRightInd w:val="0"/>
        <w:spacing w:after="0" w:line="240" w:lineRule="auto"/>
        <w:jc w:val="both"/>
        <w:rPr>
          <w:rFonts w:ascii="Times New Roman" w:eastAsia="Calibri" w:hAnsi="Times New Roman" w:cs="Times New Roman"/>
          <w:sz w:val="26"/>
          <w:szCs w:val="26"/>
          <w:highlight w:val="yellow"/>
          <w:lang w:eastAsia="ru-RU"/>
        </w:rPr>
      </w:pPr>
    </w:p>
    <w:p w:rsidR="00763CA5" w:rsidRPr="005734CD" w:rsidRDefault="00763CA5" w:rsidP="00763CA5">
      <w:pPr>
        <w:pStyle w:val="1"/>
        <w:autoSpaceDE w:val="0"/>
        <w:autoSpaceDN w:val="0"/>
        <w:adjustRightInd w:val="0"/>
        <w:spacing w:before="0" w:beforeAutospacing="0" w:after="0" w:afterAutospacing="0"/>
        <w:jc w:val="center"/>
        <w:rPr>
          <w:rFonts w:eastAsiaTheme="minorHAnsi"/>
          <w:b w:val="0"/>
          <w:sz w:val="26"/>
          <w:szCs w:val="26"/>
        </w:rPr>
      </w:pPr>
      <w:r w:rsidRPr="005734CD">
        <w:rPr>
          <w:rFonts w:eastAsiaTheme="minorHAnsi"/>
          <w:b w:val="0"/>
          <w:sz w:val="26"/>
          <w:szCs w:val="26"/>
        </w:rPr>
        <w:t xml:space="preserve"> </w:t>
      </w:r>
    </w:p>
    <w:p w:rsidR="00763CA5" w:rsidRDefault="00763CA5" w:rsidP="00763CA5">
      <w:pPr>
        <w:pStyle w:val="1"/>
        <w:autoSpaceDE w:val="0"/>
        <w:autoSpaceDN w:val="0"/>
        <w:adjustRightInd w:val="0"/>
        <w:spacing w:before="0" w:beforeAutospacing="0" w:after="0" w:afterAutospacing="0"/>
        <w:rPr>
          <w:rFonts w:eastAsiaTheme="minorHAnsi"/>
          <w:b w:val="0"/>
          <w:sz w:val="26"/>
          <w:szCs w:val="26"/>
        </w:rPr>
      </w:pPr>
    </w:p>
    <w:p w:rsidR="00763CA5" w:rsidRPr="005734CD" w:rsidRDefault="00763CA5" w:rsidP="00763CA5">
      <w:pPr>
        <w:pStyle w:val="1"/>
        <w:autoSpaceDE w:val="0"/>
        <w:autoSpaceDN w:val="0"/>
        <w:adjustRightInd w:val="0"/>
        <w:spacing w:before="0" w:beforeAutospacing="0" w:after="0" w:afterAutospacing="0"/>
        <w:rPr>
          <w:rFonts w:eastAsiaTheme="minorHAnsi"/>
          <w:b w:val="0"/>
          <w:sz w:val="26"/>
          <w:szCs w:val="26"/>
        </w:rPr>
      </w:pPr>
    </w:p>
    <w:p w:rsidR="00763CA5" w:rsidRPr="005734CD" w:rsidRDefault="00763CA5" w:rsidP="00763CA5">
      <w:pPr>
        <w:autoSpaceDE w:val="0"/>
        <w:autoSpaceDN w:val="0"/>
        <w:adjustRightInd w:val="0"/>
        <w:spacing w:after="0" w:line="240" w:lineRule="auto"/>
        <w:jc w:val="right"/>
        <w:outlineLvl w:val="1"/>
        <w:rPr>
          <w:rFonts w:ascii="Times New Roman" w:hAnsi="Times New Roman" w:cs="Times New Roman"/>
          <w:sz w:val="26"/>
          <w:szCs w:val="26"/>
        </w:rPr>
      </w:pPr>
      <w:r w:rsidRPr="005734CD">
        <w:rPr>
          <w:rFonts w:ascii="Times New Roman" w:hAnsi="Times New Roman" w:cs="Times New Roman"/>
          <w:sz w:val="26"/>
          <w:szCs w:val="26"/>
        </w:rPr>
        <w:lastRenderedPageBreak/>
        <w:t>Приложение 1</w:t>
      </w:r>
    </w:p>
    <w:p w:rsidR="00763CA5" w:rsidRPr="005734CD" w:rsidRDefault="00763CA5" w:rsidP="00763CA5">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к договору на право размещения</w:t>
      </w:r>
    </w:p>
    <w:p w:rsidR="00763CA5" w:rsidRPr="005734CD" w:rsidRDefault="00763CA5" w:rsidP="00763CA5">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нестационарного торгового объекта</w:t>
      </w:r>
    </w:p>
    <w:p w:rsidR="00763CA5" w:rsidRPr="005734CD" w:rsidRDefault="00763CA5" w:rsidP="00763CA5">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от «__» _______ 20___ № _____</w:t>
      </w:r>
    </w:p>
    <w:p w:rsidR="00763CA5" w:rsidRPr="005734CD" w:rsidRDefault="00763CA5" w:rsidP="009C3DE4">
      <w:pPr>
        <w:autoSpaceDE w:val="0"/>
        <w:autoSpaceDN w:val="0"/>
        <w:adjustRightInd w:val="0"/>
        <w:spacing w:after="0" w:line="240" w:lineRule="auto"/>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Характеристики</w:t>
      </w:r>
    </w:p>
    <w:p w:rsidR="00763CA5" w:rsidRPr="005734CD" w:rsidRDefault="00763CA5" w:rsidP="009C3DE4">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размещения не</w:t>
      </w:r>
      <w:r w:rsidR="009C3DE4">
        <w:rPr>
          <w:rFonts w:ascii="Times New Roman" w:hAnsi="Times New Roman" w:cs="Times New Roman"/>
          <w:sz w:val="26"/>
          <w:szCs w:val="26"/>
        </w:rPr>
        <w:t>стационарного торгового объекта</w:t>
      </w:r>
    </w:p>
    <w:tbl>
      <w:tblPr>
        <w:tblW w:w="10065" w:type="dxa"/>
        <w:tblInd w:w="-505" w:type="dxa"/>
        <w:tblLayout w:type="fixed"/>
        <w:tblCellMar>
          <w:top w:w="102" w:type="dxa"/>
          <w:left w:w="62" w:type="dxa"/>
          <w:bottom w:w="102" w:type="dxa"/>
          <w:right w:w="62" w:type="dxa"/>
        </w:tblCellMar>
        <w:tblLook w:val="04A0" w:firstRow="1" w:lastRow="0" w:firstColumn="1" w:lastColumn="0" w:noHBand="0" w:noVBand="1"/>
      </w:tblPr>
      <w:tblGrid>
        <w:gridCol w:w="457"/>
        <w:gridCol w:w="1670"/>
        <w:gridCol w:w="2409"/>
        <w:gridCol w:w="1701"/>
        <w:gridCol w:w="1276"/>
        <w:gridCol w:w="1276"/>
        <w:gridCol w:w="1276"/>
      </w:tblGrid>
      <w:tr w:rsidR="00763CA5" w:rsidRPr="005734CD" w:rsidTr="003D7558">
        <w:tc>
          <w:tcPr>
            <w:tcW w:w="457" w:type="dxa"/>
            <w:tcBorders>
              <w:top w:val="single" w:sz="4" w:space="0" w:color="auto"/>
              <w:left w:val="single" w:sz="4" w:space="0" w:color="auto"/>
              <w:bottom w:val="single" w:sz="4" w:space="0" w:color="auto"/>
              <w:right w:val="single" w:sz="4" w:space="0" w:color="auto"/>
            </w:tcBorders>
            <w:vAlign w:val="center"/>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w:t>
            </w:r>
          </w:p>
        </w:tc>
        <w:tc>
          <w:tcPr>
            <w:tcW w:w="1670" w:type="dxa"/>
            <w:tcBorders>
              <w:top w:val="single" w:sz="4" w:space="0" w:color="auto"/>
              <w:left w:val="single" w:sz="4" w:space="0" w:color="auto"/>
              <w:bottom w:val="single" w:sz="4" w:space="0" w:color="auto"/>
              <w:right w:val="single" w:sz="4" w:space="0" w:color="auto"/>
            </w:tcBorders>
            <w:vAlign w:val="center"/>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Адресные ориентиры нестационарного торгового объекта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Описание внешнего вида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Тип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Общая площадь нестационарного торгового объекта, кв. м</w:t>
            </w:r>
          </w:p>
        </w:tc>
      </w:tr>
      <w:tr w:rsidR="00763CA5" w:rsidRPr="005734CD" w:rsidTr="003D7558">
        <w:tc>
          <w:tcPr>
            <w:tcW w:w="457" w:type="dxa"/>
            <w:tcBorders>
              <w:top w:val="single" w:sz="4" w:space="0" w:color="auto"/>
              <w:left w:val="single" w:sz="4" w:space="0" w:color="auto"/>
              <w:bottom w:val="single" w:sz="4" w:space="0" w:color="auto"/>
              <w:right w:val="single" w:sz="4" w:space="0" w:color="auto"/>
            </w:tcBorders>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w:t>
            </w:r>
          </w:p>
        </w:tc>
        <w:tc>
          <w:tcPr>
            <w:tcW w:w="1670" w:type="dxa"/>
            <w:tcBorders>
              <w:top w:val="single" w:sz="4" w:space="0" w:color="auto"/>
              <w:left w:val="single" w:sz="4" w:space="0" w:color="auto"/>
              <w:bottom w:val="single" w:sz="4" w:space="0" w:color="auto"/>
              <w:right w:val="single" w:sz="4" w:space="0" w:color="auto"/>
            </w:tcBorders>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w:t>
            </w:r>
          </w:p>
        </w:tc>
        <w:tc>
          <w:tcPr>
            <w:tcW w:w="2409" w:type="dxa"/>
            <w:tcBorders>
              <w:top w:val="single" w:sz="4" w:space="0" w:color="auto"/>
              <w:left w:val="single" w:sz="4" w:space="0" w:color="auto"/>
              <w:bottom w:val="single" w:sz="4" w:space="0" w:color="auto"/>
              <w:right w:val="single" w:sz="4" w:space="0" w:color="auto"/>
            </w:tcBorders>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763CA5" w:rsidRPr="005734CD" w:rsidRDefault="00763CA5" w:rsidP="00E70300">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7</w:t>
            </w:r>
          </w:p>
        </w:tc>
      </w:tr>
    </w:tbl>
    <w:p w:rsidR="00763CA5" w:rsidRPr="005734CD" w:rsidRDefault="00763CA5" w:rsidP="00763CA5">
      <w:pPr>
        <w:autoSpaceDE w:val="0"/>
        <w:autoSpaceDN w:val="0"/>
        <w:adjustRightInd w:val="0"/>
        <w:spacing w:after="0" w:line="240" w:lineRule="auto"/>
        <w:jc w:val="both"/>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Адреса, банковские реквизиты и подписи сторон</w:t>
      </w:r>
    </w:p>
    <w:p w:rsidR="00763CA5" w:rsidRPr="009C3DE4" w:rsidRDefault="00763CA5" w:rsidP="009C3DE4">
      <w:pPr>
        <w:pStyle w:val="1"/>
        <w:autoSpaceDE w:val="0"/>
        <w:autoSpaceDN w:val="0"/>
        <w:adjustRightInd w:val="0"/>
        <w:jc w:val="both"/>
        <w:rPr>
          <w:rFonts w:eastAsiaTheme="minorHAnsi"/>
          <w:b w:val="0"/>
          <w:sz w:val="26"/>
          <w:szCs w:val="26"/>
        </w:rPr>
      </w:pPr>
      <w:r w:rsidRPr="005734CD">
        <w:rPr>
          <w:rFonts w:eastAsiaTheme="minorHAnsi"/>
          <w:b w:val="0"/>
          <w:sz w:val="26"/>
          <w:szCs w:val="26"/>
        </w:rPr>
        <w:t xml:space="preserve">                           Сторона1                                                      Сторона 2                         </w:t>
      </w:r>
      <w:r w:rsidR="009C3DE4">
        <w:rPr>
          <w:rFonts w:eastAsiaTheme="minorHAnsi"/>
          <w:b w:val="0"/>
          <w:sz w:val="26"/>
          <w:szCs w:val="26"/>
        </w:rPr>
        <w:t xml:space="preserve">                             </w:t>
      </w:r>
    </w:p>
    <w:tbl>
      <w:tblPr>
        <w:tblW w:w="9747" w:type="dxa"/>
        <w:tblLook w:val="04A0" w:firstRow="1" w:lastRow="0" w:firstColumn="1" w:lastColumn="0" w:noHBand="0" w:noVBand="1"/>
      </w:tblPr>
      <w:tblGrid>
        <w:gridCol w:w="4267"/>
        <w:gridCol w:w="5480"/>
      </w:tblGrid>
      <w:tr w:rsidR="009C3DE4" w:rsidRPr="009C3DE4" w:rsidTr="00B10BAD">
        <w:trPr>
          <w:gridAfter w:val="1"/>
          <w:wAfter w:w="5480" w:type="dxa"/>
          <w:trHeight w:val="1206"/>
        </w:trPr>
        <w:tc>
          <w:tcPr>
            <w:tcW w:w="4267" w:type="dxa"/>
          </w:tcPr>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 xml:space="preserve">Администрация Одинцовского </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городского округа</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Московской области</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 xml:space="preserve">143000, Московская обл.,                               </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г. Одинцово,</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 xml:space="preserve">ул. Маршала Жукова, д. 28, </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 xml:space="preserve">тел.: 8-495-596-14-32, </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rPr>
              <w:t xml:space="preserve">факс: 8-495-599-71-32, </w:t>
            </w:r>
          </w:p>
          <w:p w:rsidR="009C3DE4" w:rsidRPr="009C3DE4" w:rsidRDefault="009C3DE4" w:rsidP="009C3DE4">
            <w:pPr>
              <w:spacing w:after="0"/>
              <w:jc w:val="both"/>
              <w:rPr>
                <w:rFonts w:ascii="Times New Roman" w:hAnsi="Times New Roman" w:cs="Times New Roman"/>
                <w:sz w:val="26"/>
                <w:szCs w:val="26"/>
              </w:rPr>
            </w:pPr>
            <w:r w:rsidRPr="009C3DE4">
              <w:rPr>
                <w:rFonts w:ascii="Times New Roman" w:hAnsi="Times New Roman" w:cs="Times New Roman"/>
                <w:sz w:val="26"/>
                <w:szCs w:val="26"/>
                <w:lang w:val="en-US"/>
              </w:rPr>
              <w:t>e</w:t>
            </w:r>
            <w:r w:rsidRPr="009C3DE4">
              <w:rPr>
                <w:rFonts w:ascii="Times New Roman" w:hAnsi="Times New Roman" w:cs="Times New Roman"/>
                <w:sz w:val="26"/>
                <w:szCs w:val="26"/>
              </w:rPr>
              <w:t>-</w:t>
            </w:r>
            <w:r w:rsidRPr="009C3DE4">
              <w:rPr>
                <w:rFonts w:ascii="Times New Roman" w:hAnsi="Times New Roman" w:cs="Times New Roman"/>
                <w:sz w:val="26"/>
                <w:szCs w:val="26"/>
                <w:lang w:val="en-US"/>
              </w:rPr>
              <w:t>mail</w:t>
            </w:r>
            <w:r w:rsidRPr="009C3DE4">
              <w:rPr>
                <w:rFonts w:ascii="Times New Roman" w:hAnsi="Times New Roman" w:cs="Times New Roman"/>
                <w:sz w:val="26"/>
                <w:szCs w:val="26"/>
              </w:rPr>
              <w:t xml:space="preserve">: </w:t>
            </w:r>
            <w:hyperlink r:id="rId23" w:history="1">
              <w:r w:rsidRPr="009C3DE4">
                <w:rPr>
                  <w:rFonts w:ascii="Times New Roman" w:hAnsi="Times New Roman" w:cs="Times New Roman"/>
                  <w:color w:val="0000FF"/>
                  <w:sz w:val="26"/>
                  <w:szCs w:val="26"/>
                  <w:u w:val="single"/>
                  <w:lang w:val="en-US"/>
                </w:rPr>
                <w:t>adm</w:t>
              </w:r>
              <w:r w:rsidRPr="009C3DE4">
                <w:rPr>
                  <w:rFonts w:ascii="Times New Roman" w:hAnsi="Times New Roman" w:cs="Times New Roman"/>
                  <w:color w:val="0000FF"/>
                  <w:sz w:val="26"/>
                  <w:szCs w:val="26"/>
                  <w:u w:val="single"/>
                </w:rPr>
                <w:t>@</w:t>
              </w:r>
              <w:r w:rsidRPr="009C3DE4">
                <w:rPr>
                  <w:rFonts w:ascii="Times New Roman" w:hAnsi="Times New Roman" w:cs="Times New Roman"/>
                  <w:color w:val="0000FF"/>
                  <w:sz w:val="26"/>
                  <w:szCs w:val="26"/>
                  <w:u w:val="single"/>
                  <w:lang w:val="en-US"/>
                </w:rPr>
                <w:t>odin</w:t>
              </w:r>
              <w:r w:rsidRPr="009C3DE4">
                <w:rPr>
                  <w:rFonts w:ascii="Times New Roman" w:hAnsi="Times New Roman" w:cs="Times New Roman"/>
                  <w:color w:val="0000FF"/>
                  <w:sz w:val="26"/>
                  <w:szCs w:val="26"/>
                  <w:u w:val="single"/>
                </w:rPr>
                <w:t>.</w:t>
              </w:r>
              <w:r w:rsidRPr="009C3DE4">
                <w:rPr>
                  <w:rFonts w:ascii="Times New Roman" w:hAnsi="Times New Roman" w:cs="Times New Roman"/>
                  <w:color w:val="0000FF"/>
                  <w:sz w:val="26"/>
                  <w:szCs w:val="26"/>
                  <w:u w:val="single"/>
                  <w:lang w:val="en-US"/>
                </w:rPr>
                <w:t>ru</w:t>
              </w:r>
            </w:hyperlink>
          </w:p>
          <w:p w:rsidR="009C3DE4" w:rsidRPr="009C3DE4" w:rsidRDefault="009C3DE4" w:rsidP="009C3DE4">
            <w:pPr>
              <w:spacing w:after="0" w:line="240" w:lineRule="auto"/>
              <w:jc w:val="both"/>
              <w:rPr>
                <w:rFonts w:ascii="Times New Roman" w:eastAsia="Times New Roman" w:hAnsi="Times New Roman"/>
                <w:color w:val="000000" w:themeColor="text1"/>
                <w:sz w:val="26"/>
                <w:szCs w:val="26"/>
                <w:lang w:eastAsia="ru-RU"/>
              </w:rPr>
            </w:pPr>
            <w:r w:rsidRPr="009C3DE4">
              <w:rPr>
                <w:rFonts w:ascii="Times New Roman" w:eastAsia="Times New Roman" w:hAnsi="Times New Roman"/>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07011109080040004120</w:t>
            </w:r>
          </w:p>
          <w:p w:rsidR="009C3DE4" w:rsidRPr="009C3DE4" w:rsidRDefault="009C3DE4" w:rsidP="009C3DE4">
            <w:pPr>
              <w:spacing w:after="0"/>
              <w:jc w:val="both"/>
              <w:rPr>
                <w:rFonts w:ascii="Times New Roman" w:eastAsia="Times New Roman" w:hAnsi="Times New Roman"/>
                <w:b/>
                <w:sz w:val="28"/>
                <w:szCs w:val="28"/>
              </w:rPr>
            </w:pPr>
          </w:p>
        </w:tc>
      </w:tr>
      <w:tr w:rsidR="009C3DE4" w:rsidRPr="009C3DE4" w:rsidTr="00B10BAD">
        <w:trPr>
          <w:trHeight w:val="1039"/>
        </w:trPr>
        <w:tc>
          <w:tcPr>
            <w:tcW w:w="4267" w:type="dxa"/>
          </w:tcPr>
          <w:p w:rsidR="009C3DE4" w:rsidRPr="009C3DE4" w:rsidRDefault="009C3DE4" w:rsidP="009C3DE4">
            <w:pPr>
              <w:widowControl w:val="0"/>
              <w:autoSpaceDE w:val="0"/>
              <w:autoSpaceDN w:val="0"/>
              <w:adjustRightInd w:val="0"/>
              <w:spacing w:after="60"/>
              <w:jc w:val="both"/>
              <w:rPr>
                <w:rFonts w:ascii="Times New Roman" w:hAnsi="Times New Roman"/>
                <w:sz w:val="26"/>
                <w:szCs w:val="26"/>
              </w:rPr>
            </w:pPr>
            <w:r>
              <w:rPr>
                <w:rFonts w:ascii="Times New Roman" w:hAnsi="Times New Roman"/>
                <w:sz w:val="26"/>
                <w:szCs w:val="26"/>
              </w:rPr>
              <w:t>_</w:t>
            </w:r>
            <w:r w:rsidRPr="009C3DE4">
              <w:rPr>
                <w:rFonts w:ascii="Times New Roman" w:hAnsi="Times New Roman"/>
                <w:sz w:val="26"/>
                <w:szCs w:val="26"/>
              </w:rPr>
              <w:t>________</w:t>
            </w:r>
            <w:r w:rsidRPr="009C3DE4">
              <w:rPr>
                <w:rFonts w:ascii="Times New Roman" w:hAnsi="Times New Roman"/>
                <w:sz w:val="26"/>
                <w:szCs w:val="26"/>
              </w:rPr>
              <w:softHyphen/>
            </w:r>
            <w:r w:rsidRPr="009C3DE4">
              <w:rPr>
                <w:rFonts w:ascii="Times New Roman" w:hAnsi="Times New Roman"/>
                <w:sz w:val="26"/>
                <w:szCs w:val="26"/>
              </w:rPr>
              <w:softHyphen/>
            </w:r>
            <w:r w:rsidRPr="009C3DE4">
              <w:rPr>
                <w:rFonts w:ascii="Times New Roman" w:hAnsi="Times New Roman"/>
                <w:sz w:val="26"/>
                <w:szCs w:val="26"/>
              </w:rPr>
              <w:softHyphen/>
            </w:r>
            <w:r w:rsidRPr="009C3DE4">
              <w:rPr>
                <w:rFonts w:ascii="Times New Roman" w:hAnsi="Times New Roman"/>
                <w:sz w:val="26"/>
                <w:szCs w:val="26"/>
              </w:rPr>
              <w:softHyphen/>
              <w:t xml:space="preserve">________                                                   </w:t>
            </w:r>
          </w:p>
          <w:p w:rsidR="009C3DE4" w:rsidRPr="009C3DE4" w:rsidRDefault="009C3DE4" w:rsidP="009C3DE4">
            <w:pPr>
              <w:widowControl w:val="0"/>
              <w:autoSpaceDE w:val="0"/>
              <w:autoSpaceDN w:val="0"/>
              <w:adjustRightInd w:val="0"/>
              <w:spacing w:after="0" w:line="240" w:lineRule="auto"/>
              <w:rPr>
                <w:sz w:val="26"/>
                <w:szCs w:val="26"/>
              </w:rPr>
            </w:pPr>
            <w:r w:rsidRPr="009C3DE4">
              <w:rPr>
                <w:rFonts w:ascii="Times New Roman" w:hAnsi="Times New Roman"/>
                <w:sz w:val="26"/>
                <w:szCs w:val="26"/>
              </w:rPr>
              <w:t>М.П.</w:t>
            </w:r>
            <w:r w:rsidRPr="009C3DE4">
              <w:rPr>
                <w:sz w:val="26"/>
                <w:szCs w:val="26"/>
              </w:rPr>
              <w:t xml:space="preserve"> </w:t>
            </w:r>
          </w:p>
          <w:p w:rsidR="009C3DE4" w:rsidRPr="009C3DE4" w:rsidRDefault="009C3DE4" w:rsidP="009C3DE4">
            <w:pPr>
              <w:widowControl w:val="0"/>
              <w:autoSpaceDE w:val="0"/>
              <w:autoSpaceDN w:val="0"/>
              <w:adjustRightInd w:val="0"/>
              <w:spacing w:after="0" w:line="240" w:lineRule="auto"/>
              <w:rPr>
                <w:rFonts w:ascii="Times New Roman" w:eastAsia="Times New Roman" w:hAnsi="Times New Roman"/>
                <w:b/>
                <w:sz w:val="26"/>
                <w:szCs w:val="26"/>
              </w:rPr>
            </w:pPr>
            <w:r w:rsidRPr="009C3DE4">
              <w:rPr>
                <w:rFonts w:ascii="Times New Roman" w:hAnsi="Times New Roman"/>
                <w:sz w:val="26"/>
                <w:szCs w:val="26"/>
              </w:rPr>
              <w:t>(подпись)</w:t>
            </w:r>
          </w:p>
        </w:tc>
        <w:tc>
          <w:tcPr>
            <w:tcW w:w="5480" w:type="dxa"/>
          </w:tcPr>
          <w:p w:rsidR="009C3DE4" w:rsidRPr="009C3DE4" w:rsidRDefault="009C3DE4" w:rsidP="009C3DE4">
            <w:pPr>
              <w:widowControl w:val="0"/>
              <w:autoSpaceDE w:val="0"/>
              <w:autoSpaceDN w:val="0"/>
              <w:adjustRightInd w:val="0"/>
              <w:spacing w:after="60"/>
              <w:jc w:val="both"/>
              <w:rPr>
                <w:rFonts w:ascii="Times New Roman" w:hAnsi="Times New Roman"/>
                <w:sz w:val="26"/>
                <w:szCs w:val="26"/>
              </w:rPr>
            </w:pPr>
            <w:r>
              <w:rPr>
                <w:rFonts w:ascii="Times New Roman" w:hAnsi="Times New Roman"/>
                <w:sz w:val="26"/>
                <w:szCs w:val="26"/>
              </w:rPr>
              <w:t xml:space="preserve">                             </w:t>
            </w:r>
            <w:r w:rsidRPr="009C3DE4">
              <w:rPr>
                <w:rFonts w:ascii="Times New Roman" w:hAnsi="Times New Roman"/>
                <w:sz w:val="26"/>
                <w:szCs w:val="26"/>
              </w:rPr>
              <w:softHyphen/>
            </w:r>
            <w:r w:rsidRPr="009C3DE4">
              <w:rPr>
                <w:rFonts w:ascii="Times New Roman" w:hAnsi="Times New Roman"/>
                <w:sz w:val="26"/>
                <w:szCs w:val="26"/>
              </w:rPr>
              <w:softHyphen/>
            </w:r>
            <w:r w:rsidRPr="009C3DE4">
              <w:rPr>
                <w:rFonts w:ascii="Times New Roman" w:hAnsi="Times New Roman"/>
                <w:sz w:val="26"/>
                <w:szCs w:val="26"/>
              </w:rPr>
              <w:softHyphen/>
            </w:r>
            <w:r w:rsidRPr="009C3DE4">
              <w:rPr>
                <w:rFonts w:ascii="Times New Roman" w:hAnsi="Times New Roman"/>
                <w:sz w:val="26"/>
                <w:szCs w:val="26"/>
              </w:rPr>
              <w:softHyphen/>
              <w:t>________</w:t>
            </w:r>
            <w:r>
              <w:rPr>
                <w:rFonts w:ascii="Times New Roman" w:hAnsi="Times New Roman"/>
                <w:sz w:val="26"/>
                <w:szCs w:val="26"/>
              </w:rPr>
              <w:t>________________</w:t>
            </w:r>
          </w:p>
          <w:p w:rsidR="009C3DE4" w:rsidRPr="009C3DE4" w:rsidRDefault="009C3DE4" w:rsidP="009C3DE4">
            <w:pPr>
              <w:widowControl w:val="0"/>
              <w:autoSpaceDE w:val="0"/>
              <w:autoSpaceDN w:val="0"/>
              <w:adjustRightInd w:val="0"/>
              <w:spacing w:after="0" w:line="240" w:lineRule="auto"/>
              <w:rPr>
                <w:rFonts w:ascii="Times New Roman" w:hAnsi="Times New Roman"/>
                <w:sz w:val="26"/>
                <w:szCs w:val="26"/>
              </w:rPr>
            </w:pPr>
            <w:r w:rsidRPr="009C3DE4">
              <w:rPr>
                <w:rFonts w:ascii="Times New Roman" w:hAnsi="Times New Roman"/>
                <w:sz w:val="26"/>
                <w:szCs w:val="26"/>
              </w:rPr>
              <w:t xml:space="preserve">                              М.П.</w:t>
            </w:r>
          </w:p>
          <w:p w:rsidR="009C3DE4" w:rsidRPr="009C3DE4" w:rsidRDefault="009C3DE4" w:rsidP="009C3DE4">
            <w:pPr>
              <w:widowControl w:val="0"/>
              <w:autoSpaceDE w:val="0"/>
              <w:autoSpaceDN w:val="0"/>
              <w:adjustRightInd w:val="0"/>
              <w:spacing w:after="0" w:line="240" w:lineRule="auto"/>
              <w:rPr>
                <w:rFonts w:ascii="Times New Roman" w:eastAsia="Times New Roman" w:hAnsi="Times New Roman"/>
                <w:b/>
                <w:sz w:val="26"/>
                <w:szCs w:val="26"/>
              </w:rPr>
            </w:pPr>
            <w:r w:rsidRPr="009C3DE4">
              <w:rPr>
                <w:rFonts w:ascii="Times New Roman" w:hAnsi="Times New Roman"/>
                <w:sz w:val="26"/>
                <w:szCs w:val="26"/>
              </w:rPr>
              <w:t xml:space="preserve">                            </w:t>
            </w:r>
            <w:r w:rsidRPr="009C3DE4">
              <w:rPr>
                <w:sz w:val="26"/>
                <w:szCs w:val="26"/>
              </w:rPr>
              <w:t xml:space="preserve"> </w:t>
            </w:r>
            <w:r w:rsidRPr="009C3DE4">
              <w:rPr>
                <w:rFonts w:ascii="Times New Roman" w:hAnsi="Times New Roman"/>
                <w:sz w:val="26"/>
                <w:szCs w:val="26"/>
              </w:rPr>
              <w:t>(подпись)</w:t>
            </w:r>
          </w:p>
        </w:tc>
      </w:tr>
    </w:tbl>
    <w:p w:rsidR="00B10BAD" w:rsidRDefault="00B10BAD" w:rsidP="00763CA5">
      <w:pPr>
        <w:autoSpaceDE w:val="0"/>
        <w:autoSpaceDN w:val="0"/>
        <w:adjustRightInd w:val="0"/>
        <w:spacing w:after="0" w:line="240" w:lineRule="auto"/>
        <w:jc w:val="right"/>
        <w:outlineLvl w:val="1"/>
        <w:rPr>
          <w:rFonts w:ascii="Times New Roman" w:hAnsi="Times New Roman" w:cs="Times New Roman"/>
          <w:sz w:val="26"/>
          <w:szCs w:val="26"/>
        </w:rPr>
      </w:pPr>
    </w:p>
    <w:p w:rsidR="00B10BAD" w:rsidRDefault="00B10BAD" w:rsidP="00763CA5">
      <w:pPr>
        <w:autoSpaceDE w:val="0"/>
        <w:autoSpaceDN w:val="0"/>
        <w:adjustRightInd w:val="0"/>
        <w:spacing w:after="0" w:line="240" w:lineRule="auto"/>
        <w:jc w:val="right"/>
        <w:outlineLvl w:val="1"/>
        <w:rPr>
          <w:rFonts w:ascii="Times New Roman" w:hAnsi="Times New Roman" w:cs="Times New Roman"/>
          <w:sz w:val="26"/>
          <w:szCs w:val="26"/>
        </w:rPr>
      </w:pPr>
    </w:p>
    <w:p w:rsidR="00B10BAD" w:rsidRDefault="00B10BAD" w:rsidP="00763CA5">
      <w:pPr>
        <w:autoSpaceDE w:val="0"/>
        <w:autoSpaceDN w:val="0"/>
        <w:adjustRightInd w:val="0"/>
        <w:spacing w:after="0" w:line="240" w:lineRule="auto"/>
        <w:jc w:val="right"/>
        <w:outlineLvl w:val="1"/>
        <w:rPr>
          <w:rFonts w:ascii="Times New Roman" w:hAnsi="Times New Roman" w:cs="Times New Roman"/>
          <w:sz w:val="26"/>
          <w:szCs w:val="26"/>
        </w:rPr>
      </w:pPr>
    </w:p>
    <w:p w:rsidR="00763CA5" w:rsidRPr="005734CD" w:rsidRDefault="00763CA5" w:rsidP="00763CA5">
      <w:pPr>
        <w:autoSpaceDE w:val="0"/>
        <w:autoSpaceDN w:val="0"/>
        <w:adjustRightInd w:val="0"/>
        <w:spacing w:after="0" w:line="240" w:lineRule="auto"/>
        <w:jc w:val="right"/>
        <w:outlineLvl w:val="1"/>
        <w:rPr>
          <w:rFonts w:ascii="Times New Roman" w:hAnsi="Times New Roman" w:cs="Times New Roman"/>
          <w:sz w:val="26"/>
          <w:szCs w:val="26"/>
        </w:rPr>
      </w:pPr>
      <w:r w:rsidRPr="005734CD">
        <w:rPr>
          <w:rFonts w:ascii="Times New Roman" w:hAnsi="Times New Roman" w:cs="Times New Roman"/>
          <w:sz w:val="26"/>
          <w:szCs w:val="26"/>
        </w:rPr>
        <w:t>Приложение 2</w:t>
      </w:r>
    </w:p>
    <w:p w:rsidR="00763CA5" w:rsidRPr="005734CD" w:rsidRDefault="00763CA5" w:rsidP="00763CA5">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к договору на право размещения</w:t>
      </w:r>
    </w:p>
    <w:p w:rsidR="00763CA5" w:rsidRPr="005734CD" w:rsidRDefault="00763CA5" w:rsidP="00763CA5">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нестационарного торгового объекта</w:t>
      </w:r>
    </w:p>
    <w:p w:rsidR="00763CA5" w:rsidRPr="005734CD" w:rsidRDefault="00763CA5" w:rsidP="00763CA5">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от «__» _______ 20___ № _____</w:t>
      </w:r>
    </w:p>
    <w:p w:rsidR="00763CA5" w:rsidRDefault="00763CA5" w:rsidP="00763CA5">
      <w:pPr>
        <w:pStyle w:val="ConsPlusNormal"/>
        <w:ind w:firstLine="540"/>
        <w:jc w:val="right"/>
        <w:rPr>
          <w:rFonts w:ascii="Times New Roman" w:hAnsi="Times New Roman" w:cs="Times New Roman"/>
          <w:sz w:val="26"/>
          <w:szCs w:val="26"/>
        </w:rPr>
      </w:pPr>
    </w:p>
    <w:p w:rsidR="00B10BAD" w:rsidRDefault="00B10BAD" w:rsidP="00763CA5">
      <w:pPr>
        <w:pStyle w:val="ConsPlusNormal"/>
        <w:ind w:firstLine="540"/>
        <w:jc w:val="right"/>
        <w:rPr>
          <w:rFonts w:ascii="Times New Roman" w:hAnsi="Times New Roman" w:cs="Times New Roman"/>
          <w:sz w:val="26"/>
          <w:szCs w:val="26"/>
        </w:rPr>
      </w:pPr>
    </w:p>
    <w:p w:rsidR="00B10BAD" w:rsidRPr="005734CD" w:rsidRDefault="00B10BAD" w:rsidP="00763CA5">
      <w:pPr>
        <w:pStyle w:val="ConsPlusNormal"/>
        <w:ind w:firstLine="540"/>
        <w:jc w:val="right"/>
        <w:rPr>
          <w:rFonts w:ascii="Times New Roman" w:hAnsi="Times New Roman" w:cs="Times New Roman"/>
          <w:sz w:val="26"/>
          <w:szCs w:val="26"/>
        </w:rPr>
      </w:pPr>
    </w:p>
    <w:p w:rsidR="00763CA5" w:rsidRPr="005734CD" w:rsidRDefault="00763CA5" w:rsidP="00763CA5">
      <w:pPr>
        <w:pStyle w:val="ConsPlusNormal"/>
        <w:ind w:firstLine="540"/>
        <w:jc w:val="center"/>
        <w:rPr>
          <w:rFonts w:ascii="Times New Roman" w:hAnsi="Times New Roman" w:cs="Times New Roman"/>
          <w:b/>
          <w:sz w:val="26"/>
          <w:szCs w:val="26"/>
        </w:rPr>
      </w:pPr>
      <w:r w:rsidRPr="005734CD">
        <w:rPr>
          <w:rFonts w:ascii="Times New Roman" w:hAnsi="Times New Roman" w:cs="Times New Roman"/>
          <w:b/>
          <w:sz w:val="26"/>
          <w:szCs w:val="26"/>
        </w:rPr>
        <w:t>РАСЧЕТ</w:t>
      </w:r>
    </w:p>
    <w:p w:rsidR="00763CA5" w:rsidRPr="005734CD" w:rsidRDefault="00763CA5" w:rsidP="00763CA5">
      <w:pPr>
        <w:pStyle w:val="ConsPlusNormal"/>
        <w:jc w:val="center"/>
        <w:rPr>
          <w:rFonts w:ascii="Times New Roman" w:hAnsi="Times New Roman" w:cs="Times New Roman"/>
          <w:sz w:val="26"/>
          <w:szCs w:val="26"/>
        </w:rPr>
      </w:pPr>
      <w:r w:rsidRPr="005734CD">
        <w:rPr>
          <w:rFonts w:ascii="Times New Roman" w:hAnsi="Times New Roman" w:cs="Times New Roman"/>
          <w:sz w:val="26"/>
          <w:szCs w:val="26"/>
        </w:rPr>
        <w:t>стоимости  договора на право размещения</w:t>
      </w:r>
    </w:p>
    <w:p w:rsidR="00763CA5" w:rsidRPr="005734CD" w:rsidRDefault="00763CA5" w:rsidP="00763CA5">
      <w:pPr>
        <w:pStyle w:val="ConsPlusNormal"/>
        <w:ind w:firstLine="540"/>
        <w:jc w:val="center"/>
        <w:rPr>
          <w:rFonts w:ascii="Times New Roman" w:hAnsi="Times New Roman" w:cs="Times New Roman"/>
          <w:sz w:val="26"/>
          <w:szCs w:val="26"/>
        </w:rPr>
      </w:pPr>
      <w:r w:rsidRPr="005734CD">
        <w:rPr>
          <w:rFonts w:ascii="Times New Roman" w:hAnsi="Times New Roman" w:cs="Times New Roman"/>
          <w:sz w:val="26"/>
          <w:szCs w:val="26"/>
        </w:rPr>
        <w:t xml:space="preserve">нестационарного торгового объекта </w:t>
      </w:r>
    </w:p>
    <w:p w:rsidR="00763CA5" w:rsidRDefault="00763CA5" w:rsidP="00763CA5">
      <w:pPr>
        <w:pStyle w:val="ConsPlusNormal"/>
        <w:ind w:firstLine="540"/>
        <w:jc w:val="center"/>
        <w:rPr>
          <w:rFonts w:ascii="Times New Roman" w:hAnsi="Times New Roman" w:cs="Times New Roman"/>
          <w:sz w:val="26"/>
          <w:szCs w:val="26"/>
        </w:rPr>
      </w:pPr>
    </w:p>
    <w:p w:rsidR="00B10BAD" w:rsidRPr="005734CD" w:rsidRDefault="00B10BAD" w:rsidP="00763CA5">
      <w:pPr>
        <w:pStyle w:val="ConsPlusNormal"/>
        <w:ind w:firstLine="540"/>
        <w:jc w:val="center"/>
        <w:rPr>
          <w:rFonts w:ascii="Times New Roman" w:hAnsi="Times New Roman" w:cs="Times New Roman"/>
          <w:sz w:val="26"/>
          <w:szCs w:val="26"/>
        </w:rPr>
      </w:pPr>
    </w:p>
    <w:p w:rsidR="00763CA5" w:rsidRPr="005734CD" w:rsidRDefault="00763CA5" w:rsidP="00763CA5">
      <w:pPr>
        <w:pStyle w:val="ConsPlusNormal"/>
        <w:jc w:val="both"/>
        <w:rPr>
          <w:rFonts w:ascii="Times New Roman" w:hAnsi="Times New Roman" w:cs="Times New Roman"/>
          <w:sz w:val="26"/>
          <w:szCs w:val="26"/>
        </w:rPr>
      </w:pPr>
      <w:r w:rsidRPr="005734CD">
        <w:rPr>
          <w:rFonts w:ascii="Times New Roman" w:hAnsi="Times New Roman" w:cs="Times New Roman"/>
          <w:sz w:val="26"/>
          <w:szCs w:val="26"/>
        </w:rPr>
        <w:t>Хозяйствующий субъект: _________</w:t>
      </w:r>
    </w:p>
    <w:p w:rsidR="00763CA5" w:rsidRPr="005734CD" w:rsidRDefault="00763CA5" w:rsidP="00763CA5">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Адресный ориентир размещения нестационарного торгового объекта: ____________</w:t>
      </w:r>
    </w:p>
    <w:p w:rsidR="00763CA5" w:rsidRPr="005734CD" w:rsidRDefault="00763CA5" w:rsidP="00763CA5">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Площадь нестационарного торгового объекта (кв.м.): ___________</w:t>
      </w:r>
    </w:p>
    <w:p w:rsidR="00763CA5" w:rsidRPr="005734CD" w:rsidRDefault="00763CA5" w:rsidP="00763CA5">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Ассортимент реализуемых товаров: ______________________</w:t>
      </w:r>
    </w:p>
    <w:p w:rsidR="004D5384" w:rsidRPr="006C042D" w:rsidRDefault="004D5384" w:rsidP="004D5384">
      <w:pPr>
        <w:pStyle w:val="ConsPlusNormal"/>
        <w:ind w:firstLine="540"/>
        <w:jc w:val="both"/>
        <w:rPr>
          <w:rFonts w:ascii="Times New Roman" w:hAnsi="Times New Roman" w:cs="Times New Roman"/>
          <w:color w:val="FF0000"/>
          <w:sz w:val="26"/>
          <w:szCs w:val="26"/>
        </w:rPr>
      </w:pPr>
      <w:r w:rsidRPr="006C042D">
        <w:rPr>
          <w:rFonts w:ascii="Times New Roman" w:hAnsi="Times New Roman" w:cs="Times New Roman"/>
          <w:sz w:val="26"/>
          <w:szCs w:val="26"/>
        </w:rPr>
        <w:t>Ежемесячная начальная (минимальная) цена лота (договора) определена                        по формуле:</w:t>
      </w:r>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Цм = Бц x К мест. x Ks х Кндс, где:</w:t>
      </w:r>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Цм – ежемесячная плата - </w:t>
      </w:r>
      <w:r w:rsidRPr="006C042D">
        <w:rPr>
          <w:rFonts w:ascii="Times New Roman" w:hAnsi="Times New Roman" w:cs="Times New Roman"/>
          <w:sz w:val="26"/>
          <w:szCs w:val="26"/>
        </w:rPr>
        <w:t>начальная (минимальная) цена лота (договора)</w:t>
      </w:r>
      <w:r w:rsidRPr="006C042D">
        <w:rPr>
          <w:rFonts w:ascii="Times New Roman" w:eastAsia="Times New Roman" w:hAnsi="Times New Roman" w:cs="Times New Roman"/>
          <w:sz w:val="26"/>
          <w:szCs w:val="26"/>
        </w:rPr>
        <w:t xml:space="preserve"> (руб. за 31-н календарный день месяца).</w:t>
      </w:r>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Бц – базовый размер платы </w:t>
      </w:r>
      <w:r w:rsidRPr="006C042D">
        <w:rPr>
          <w:rFonts w:ascii="Times New Roman" w:hAnsi="Times New Roman" w:cs="Times New Roman"/>
          <w:sz w:val="26"/>
          <w:szCs w:val="26"/>
        </w:rPr>
        <w:t>за размещение нестационарных торговых объектов</w:t>
      </w:r>
      <w:r w:rsidRPr="006C042D">
        <w:rPr>
          <w:rFonts w:ascii="Times New Roman" w:eastAsia="Times New Roman" w:hAnsi="Times New Roman" w:cs="Times New Roman"/>
          <w:sz w:val="26"/>
          <w:szCs w:val="26"/>
        </w:rPr>
        <w:t xml:space="preserve">, учитывающий специализацию нестационарных торговых объектов </w:t>
      </w:r>
      <w:hyperlink w:anchor="P2388" w:history="1">
        <w:r w:rsidRPr="006C042D">
          <w:rPr>
            <w:rFonts w:ascii="Times New Roman" w:eastAsia="Times New Roman" w:hAnsi="Times New Roman" w:cs="Times New Roman"/>
            <w:sz w:val="26"/>
            <w:szCs w:val="26"/>
          </w:rPr>
          <w:t>(табл. 1)</w:t>
        </w:r>
      </w:hyperlink>
      <w:r w:rsidRPr="006C042D">
        <w:rPr>
          <w:rFonts w:ascii="Times New Roman" w:eastAsia="Times New Roman" w:hAnsi="Times New Roman" w:cs="Times New Roman"/>
          <w:sz w:val="26"/>
          <w:szCs w:val="26"/>
        </w:rPr>
        <w:t>;</w:t>
      </w:r>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К мест. – коэффициент, учитывающий месторасположение нестационарных торговых объектов </w:t>
      </w:r>
      <w:hyperlink w:anchor="P2441" w:history="1">
        <w:r w:rsidRPr="006C042D">
          <w:rPr>
            <w:rFonts w:ascii="Times New Roman" w:eastAsia="Times New Roman" w:hAnsi="Times New Roman" w:cs="Times New Roman"/>
            <w:sz w:val="26"/>
            <w:szCs w:val="26"/>
          </w:rPr>
          <w:t>(табл. 2)</w:t>
        </w:r>
      </w:hyperlink>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Ks. - коэффициент, учитывающий площадь нестационарных торговых объектов </w:t>
      </w:r>
      <w:hyperlink w:anchor="P2505" w:history="1">
        <w:r w:rsidRPr="006C042D">
          <w:rPr>
            <w:rFonts w:ascii="Times New Roman" w:eastAsia="Times New Roman" w:hAnsi="Times New Roman" w:cs="Times New Roman"/>
            <w:sz w:val="26"/>
            <w:szCs w:val="26"/>
          </w:rPr>
          <w:t>(табл. 3)</w:t>
        </w:r>
      </w:hyperlink>
      <w:r w:rsidRPr="006C042D">
        <w:rPr>
          <w:rFonts w:ascii="Times New Roman" w:eastAsia="Times New Roman" w:hAnsi="Times New Roman" w:cs="Times New Roman"/>
          <w:sz w:val="26"/>
          <w:szCs w:val="26"/>
        </w:rPr>
        <w:t>;</w:t>
      </w:r>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Кндс в размере 1,2, предусматривающий налог на добавленную стоимость по ставке 20%, установленной законодательством Российской Федерации; </w:t>
      </w:r>
    </w:p>
    <w:p w:rsidR="004D5384" w:rsidRDefault="004D5384" w:rsidP="004D5384">
      <w:pPr>
        <w:autoSpaceDE w:val="0"/>
        <w:autoSpaceDN w:val="0"/>
        <w:spacing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Расчет платы по договору за 1 – н календарный месяц (рублей):</w:t>
      </w:r>
    </w:p>
    <w:p w:rsidR="00B10BAD" w:rsidRPr="006C042D" w:rsidRDefault="00B10BAD" w:rsidP="004D5384">
      <w:pPr>
        <w:autoSpaceDE w:val="0"/>
        <w:autoSpaceDN w:val="0"/>
        <w:spacing w:line="240" w:lineRule="auto"/>
        <w:jc w:val="both"/>
        <w:rPr>
          <w:rFonts w:ascii="Times New Roman" w:eastAsia="Times New Roman" w:hAnsi="Times New Roman" w:cs="Times New Roman"/>
          <w:sz w:val="26"/>
          <w:szCs w:val="26"/>
        </w:rPr>
      </w:pPr>
    </w:p>
    <w:tbl>
      <w:tblPr>
        <w:tblStyle w:val="11"/>
        <w:tblW w:w="0" w:type="auto"/>
        <w:tblLook w:val="04A0" w:firstRow="1" w:lastRow="0" w:firstColumn="1" w:lastColumn="0" w:noHBand="0" w:noVBand="1"/>
      </w:tblPr>
      <w:tblGrid>
        <w:gridCol w:w="1226"/>
        <w:gridCol w:w="1058"/>
        <w:gridCol w:w="1197"/>
        <w:gridCol w:w="1033"/>
        <w:gridCol w:w="1077"/>
        <w:gridCol w:w="937"/>
        <w:gridCol w:w="940"/>
        <w:gridCol w:w="938"/>
        <w:gridCol w:w="939"/>
      </w:tblGrid>
      <w:tr w:rsidR="004D5384" w:rsidRPr="006C042D" w:rsidTr="00E70300">
        <w:tc>
          <w:tcPr>
            <w:tcW w:w="1226" w:type="dxa"/>
            <w:tcBorders>
              <w:top w:val="single" w:sz="4" w:space="0" w:color="auto"/>
              <w:left w:val="single" w:sz="4" w:space="0" w:color="auto"/>
              <w:bottom w:val="single" w:sz="4" w:space="0" w:color="auto"/>
              <w:right w:val="single" w:sz="4" w:space="0" w:color="auto"/>
            </w:tcBorders>
            <w:hideMark/>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Бц.</w:t>
            </w:r>
          </w:p>
        </w:tc>
        <w:tc>
          <w:tcPr>
            <w:tcW w:w="1058"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1197" w:type="dxa"/>
            <w:tcBorders>
              <w:top w:val="single" w:sz="4" w:space="0" w:color="auto"/>
              <w:left w:val="single" w:sz="4" w:space="0" w:color="auto"/>
              <w:bottom w:val="single" w:sz="4" w:space="0" w:color="auto"/>
              <w:right w:val="single" w:sz="4" w:space="0" w:color="auto"/>
            </w:tcBorders>
            <w:hideMark/>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К мест.</w:t>
            </w:r>
          </w:p>
        </w:tc>
        <w:tc>
          <w:tcPr>
            <w:tcW w:w="1033"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hideMark/>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К</w:t>
            </w:r>
            <w:r w:rsidRPr="006C042D">
              <w:rPr>
                <w:rFonts w:ascii="Times New Roman" w:eastAsia="Times New Roman" w:hAnsi="Times New Roman" w:cs="Times New Roman"/>
                <w:sz w:val="26"/>
                <w:szCs w:val="26"/>
                <w:lang w:val="en-US"/>
              </w:rPr>
              <w:t>s</w:t>
            </w:r>
            <w:r w:rsidRPr="006C042D">
              <w:rPr>
                <w:rFonts w:ascii="Times New Roman" w:eastAsia="Times New Roman" w:hAnsi="Times New Roman" w:cs="Times New Roman"/>
                <w:sz w:val="26"/>
                <w:szCs w:val="26"/>
              </w:rPr>
              <w:t>.</w:t>
            </w:r>
          </w:p>
        </w:tc>
        <w:tc>
          <w:tcPr>
            <w:tcW w:w="937"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940"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Кндс =1,2</w:t>
            </w:r>
          </w:p>
        </w:tc>
        <w:tc>
          <w:tcPr>
            <w:tcW w:w="938"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w:t>
            </w:r>
          </w:p>
        </w:tc>
        <w:tc>
          <w:tcPr>
            <w:tcW w:w="939"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Цм</w:t>
            </w:r>
          </w:p>
        </w:tc>
      </w:tr>
    </w:tbl>
    <w:p w:rsidR="004D5384" w:rsidRPr="006C042D" w:rsidRDefault="004D5384" w:rsidP="004D5384">
      <w:pPr>
        <w:autoSpaceDE w:val="0"/>
        <w:autoSpaceDN w:val="0"/>
        <w:spacing w:line="240" w:lineRule="auto"/>
        <w:outlineLvl w:val="1"/>
        <w:rPr>
          <w:rFonts w:ascii="Times New Roman" w:eastAsia="Times New Roman" w:hAnsi="Times New Roman" w:cs="Times New Roman"/>
          <w:sz w:val="26"/>
          <w:szCs w:val="26"/>
        </w:rPr>
      </w:pPr>
    </w:p>
    <w:p w:rsidR="004D5384" w:rsidRPr="006C042D" w:rsidRDefault="004D5384" w:rsidP="004D5384">
      <w:pPr>
        <w:autoSpaceDE w:val="0"/>
        <w:autoSpaceDN w:val="0"/>
        <w:spacing w:line="240" w:lineRule="auto"/>
        <w:outlineLvl w:val="1"/>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Итоговая сумма платы </w:t>
      </w:r>
      <w:r w:rsidRPr="006C042D">
        <w:rPr>
          <w:rFonts w:ascii="Times New Roman" w:hAnsi="Times New Roman" w:cs="Times New Roman"/>
          <w:sz w:val="26"/>
          <w:szCs w:val="26"/>
        </w:rPr>
        <w:t>за размещение нестационарных торговых объектов</w:t>
      </w:r>
      <w:r w:rsidRPr="006C042D">
        <w:rPr>
          <w:rFonts w:ascii="Times New Roman" w:eastAsia="Times New Roman" w:hAnsi="Times New Roman" w:cs="Times New Roman"/>
          <w:sz w:val="26"/>
          <w:szCs w:val="26"/>
        </w:rPr>
        <w:t xml:space="preserve"> за весь период размещения по договору:</w:t>
      </w:r>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П – итоговая сумма платы </w:t>
      </w:r>
      <w:r w:rsidRPr="006C042D">
        <w:rPr>
          <w:rFonts w:ascii="Times New Roman" w:hAnsi="Times New Roman" w:cs="Times New Roman"/>
          <w:sz w:val="26"/>
          <w:szCs w:val="26"/>
        </w:rPr>
        <w:t>за размещение нестационарных торговых объектов</w:t>
      </w:r>
      <w:r w:rsidRPr="006C042D">
        <w:rPr>
          <w:rFonts w:ascii="Times New Roman" w:eastAsia="Times New Roman" w:hAnsi="Times New Roman" w:cs="Times New Roman"/>
          <w:sz w:val="26"/>
          <w:szCs w:val="26"/>
        </w:rPr>
        <w:t xml:space="preserve"> за весь период размещения по договору:</w:t>
      </w:r>
    </w:p>
    <w:p w:rsidR="004D5384" w:rsidRPr="006C042D" w:rsidRDefault="004D5384" w:rsidP="004D5384">
      <w:pPr>
        <w:autoSpaceDE w:val="0"/>
        <w:autoSpaceDN w:val="0"/>
        <w:spacing w:line="240" w:lineRule="auto"/>
        <w:outlineLvl w:val="1"/>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П = Тврем. x  Цм, где:</w:t>
      </w:r>
    </w:p>
    <w:p w:rsidR="004D5384" w:rsidRPr="006C042D" w:rsidRDefault="004D5384" w:rsidP="004D5384">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lang w:val="en-US"/>
        </w:rPr>
        <w:t>T</w:t>
      </w:r>
      <w:r w:rsidRPr="006C042D">
        <w:rPr>
          <w:rFonts w:ascii="Times New Roman" w:eastAsia="Times New Roman" w:hAnsi="Times New Roman" w:cs="Times New Roman"/>
          <w:sz w:val="26"/>
          <w:szCs w:val="26"/>
        </w:rPr>
        <w:t xml:space="preserve">врем. – период  размещения нестационарного торгового объекта, </w:t>
      </w:r>
    </w:p>
    <w:p w:rsidR="004D5384" w:rsidRPr="006C042D" w:rsidRDefault="004D5384" w:rsidP="004D5384">
      <w:pPr>
        <w:autoSpaceDE w:val="0"/>
        <w:autoSpaceDN w:val="0"/>
        <w:spacing w:line="240" w:lineRule="auto"/>
        <w:outlineLvl w:val="1"/>
        <w:rPr>
          <w:rFonts w:ascii="Times New Roman" w:eastAsia="Times New Roman" w:hAnsi="Times New Roman" w:cs="Times New Roman"/>
          <w:sz w:val="26"/>
          <w:szCs w:val="26"/>
        </w:rPr>
      </w:pPr>
    </w:p>
    <w:tbl>
      <w:tblPr>
        <w:tblStyle w:val="11"/>
        <w:tblW w:w="0" w:type="auto"/>
        <w:tblLook w:val="04A0" w:firstRow="1" w:lastRow="0" w:firstColumn="1" w:lastColumn="0" w:noHBand="0" w:noVBand="1"/>
      </w:tblPr>
      <w:tblGrid>
        <w:gridCol w:w="1231"/>
        <w:gridCol w:w="1062"/>
        <w:gridCol w:w="1199"/>
        <w:gridCol w:w="941"/>
        <w:gridCol w:w="941"/>
      </w:tblGrid>
      <w:tr w:rsidR="004D5384" w:rsidRPr="006C042D" w:rsidTr="00E70300">
        <w:tc>
          <w:tcPr>
            <w:tcW w:w="1231" w:type="dxa"/>
            <w:tcBorders>
              <w:top w:val="single" w:sz="4" w:space="0" w:color="auto"/>
              <w:left w:val="single" w:sz="4" w:space="0" w:color="auto"/>
              <w:bottom w:val="single" w:sz="4" w:space="0" w:color="auto"/>
              <w:right w:val="single" w:sz="4" w:space="0" w:color="auto"/>
            </w:tcBorders>
            <w:hideMark/>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 Тврем.</w:t>
            </w:r>
          </w:p>
        </w:tc>
        <w:tc>
          <w:tcPr>
            <w:tcW w:w="1062"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1199" w:type="dxa"/>
            <w:tcBorders>
              <w:top w:val="single" w:sz="4" w:space="0" w:color="auto"/>
              <w:left w:val="single" w:sz="4" w:space="0" w:color="auto"/>
              <w:bottom w:val="single" w:sz="4" w:space="0" w:color="auto"/>
              <w:right w:val="single" w:sz="4" w:space="0" w:color="auto"/>
            </w:tcBorders>
            <w:hideMark/>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Цм</w:t>
            </w:r>
          </w:p>
        </w:tc>
        <w:tc>
          <w:tcPr>
            <w:tcW w:w="941"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w:t>
            </w:r>
          </w:p>
        </w:tc>
        <w:tc>
          <w:tcPr>
            <w:tcW w:w="941" w:type="dxa"/>
            <w:tcBorders>
              <w:top w:val="single" w:sz="4" w:space="0" w:color="auto"/>
              <w:left w:val="single" w:sz="4" w:space="0" w:color="auto"/>
              <w:bottom w:val="single" w:sz="4" w:space="0" w:color="auto"/>
              <w:right w:val="single" w:sz="4" w:space="0" w:color="auto"/>
            </w:tcBorders>
          </w:tcPr>
          <w:p w:rsidR="004D5384" w:rsidRPr="006C042D" w:rsidRDefault="004D5384" w:rsidP="00E70300">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П</w:t>
            </w:r>
          </w:p>
        </w:tc>
      </w:tr>
    </w:tbl>
    <w:p w:rsidR="004D5384" w:rsidRPr="006C042D" w:rsidRDefault="004D5384" w:rsidP="004D5384">
      <w:pPr>
        <w:pStyle w:val="ConsPlusNormal"/>
        <w:outlineLvl w:val="1"/>
        <w:rPr>
          <w:rFonts w:ascii="Times New Roman" w:hAnsi="Times New Roman" w:cs="Times New Roman"/>
          <w:sz w:val="26"/>
          <w:szCs w:val="26"/>
        </w:rPr>
      </w:pPr>
    </w:p>
    <w:p w:rsidR="00763CA5" w:rsidRPr="0081188F" w:rsidRDefault="004D5384" w:rsidP="0081188F">
      <w:pPr>
        <w:pStyle w:val="ConsPlusNormal"/>
        <w:jc w:val="both"/>
        <w:outlineLvl w:val="1"/>
        <w:rPr>
          <w:rFonts w:ascii="Times New Roman" w:hAnsi="Times New Roman" w:cs="Times New Roman"/>
          <w:sz w:val="26"/>
          <w:szCs w:val="26"/>
        </w:rPr>
      </w:pPr>
      <w:r w:rsidRPr="006C042D">
        <w:rPr>
          <w:rFonts w:ascii="Times New Roman" w:hAnsi="Times New Roman" w:cs="Times New Roman"/>
          <w:sz w:val="26"/>
          <w:szCs w:val="26"/>
        </w:rPr>
        <w:lastRenderedPageBreak/>
        <w:t>Если разрешение выдается на период  меньше одного месяца, то производится расчет исходя из того, что месяц равен 30 (Тридцати) дням,  то 1 неделя считается как 0,25, а 1 день считается как 0,04.</w:t>
      </w:r>
    </w:p>
    <w:p w:rsidR="00763CA5" w:rsidRPr="005734CD" w:rsidRDefault="00763CA5" w:rsidP="00763CA5">
      <w:pPr>
        <w:pStyle w:val="ConsPlusNormal"/>
        <w:outlineLvl w:val="1"/>
        <w:rPr>
          <w:rFonts w:ascii="Times New Roman" w:hAnsi="Times New Roman" w:cs="Times New Roman"/>
          <w:b/>
          <w:sz w:val="26"/>
          <w:szCs w:val="26"/>
        </w:rPr>
      </w:pPr>
      <w:bookmarkStart w:id="13" w:name="P2388"/>
      <w:bookmarkEnd w:id="13"/>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763CA5" w:rsidRPr="005734CD" w:rsidTr="00E70300">
        <w:tc>
          <w:tcPr>
            <w:tcW w:w="4680" w:type="dxa"/>
          </w:tcPr>
          <w:p w:rsidR="00763CA5" w:rsidRPr="00793FE2" w:rsidRDefault="00FD074A" w:rsidP="00E70300">
            <w:pPr>
              <w:pStyle w:val="ConsPlusNormal"/>
              <w:jc w:val="both"/>
              <w:outlineLvl w:val="1"/>
              <w:rPr>
                <w:rFonts w:ascii="Times New Roman" w:hAnsi="Times New Roman" w:cs="Times New Roman"/>
                <w:b/>
                <w:sz w:val="26"/>
                <w:szCs w:val="26"/>
              </w:rPr>
            </w:pPr>
            <w:r w:rsidRPr="00793FE2">
              <w:rPr>
                <w:rFonts w:ascii="Times New Roman" w:hAnsi="Times New Roman" w:cs="Times New Roman"/>
                <w:sz w:val="26"/>
                <w:szCs w:val="26"/>
              </w:rPr>
              <w:t xml:space="preserve"> </w:t>
            </w:r>
            <w:r w:rsidR="00763CA5" w:rsidRPr="00793FE2">
              <w:rPr>
                <w:rFonts w:ascii="Times New Roman" w:hAnsi="Times New Roman" w:cs="Times New Roman"/>
                <w:sz w:val="26"/>
                <w:szCs w:val="26"/>
              </w:rPr>
              <w:t>Сторона 1</w:t>
            </w:r>
          </w:p>
        </w:tc>
        <w:tc>
          <w:tcPr>
            <w:tcW w:w="4675" w:type="dxa"/>
          </w:tcPr>
          <w:p w:rsidR="00763CA5" w:rsidRPr="00793FE2" w:rsidRDefault="00FD074A" w:rsidP="00E70300">
            <w:pPr>
              <w:pStyle w:val="ConsPlusNormal"/>
              <w:jc w:val="both"/>
              <w:outlineLvl w:val="1"/>
              <w:rPr>
                <w:rFonts w:ascii="Times New Roman" w:hAnsi="Times New Roman" w:cs="Times New Roman"/>
                <w:b/>
                <w:sz w:val="26"/>
                <w:szCs w:val="26"/>
              </w:rPr>
            </w:pPr>
            <w:r w:rsidRPr="00793FE2">
              <w:rPr>
                <w:rFonts w:ascii="Times New Roman" w:hAnsi="Times New Roman" w:cs="Times New Roman"/>
                <w:sz w:val="26"/>
                <w:szCs w:val="26"/>
              </w:rPr>
              <w:t xml:space="preserve">                   </w:t>
            </w:r>
            <w:r w:rsidR="00763CA5" w:rsidRPr="00793FE2">
              <w:rPr>
                <w:rFonts w:ascii="Times New Roman" w:hAnsi="Times New Roman" w:cs="Times New Roman"/>
                <w:sz w:val="26"/>
                <w:szCs w:val="26"/>
              </w:rPr>
              <w:t>Сторона 2</w:t>
            </w:r>
          </w:p>
        </w:tc>
      </w:tr>
      <w:tr w:rsidR="00763CA5" w:rsidRPr="005734CD" w:rsidTr="00E70300">
        <w:tc>
          <w:tcPr>
            <w:tcW w:w="4680" w:type="dxa"/>
          </w:tcPr>
          <w:p w:rsidR="00FD074A" w:rsidRPr="005734CD" w:rsidRDefault="00FD074A" w:rsidP="00E70300">
            <w:pPr>
              <w:pStyle w:val="ConsPlusNormal"/>
              <w:outlineLvl w:val="1"/>
              <w:rPr>
                <w:rFonts w:ascii="Times New Roman" w:hAnsi="Times New Roman" w:cs="Times New Roman"/>
                <w:b/>
                <w:sz w:val="26"/>
                <w:szCs w:val="26"/>
              </w:rPr>
            </w:pPr>
          </w:p>
        </w:tc>
        <w:tc>
          <w:tcPr>
            <w:tcW w:w="4675" w:type="dxa"/>
          </w:tcPr>
          <w:p w:rsidR="00763CA5" w:rsidRPr="005734CD" w:rsidRDefault="00763CA5" w:rsidP="00E70300">
            <w:pPr>
              <w:widowControl w:val="0"/>
              <w:autoSpaceDE w:val="0"/>
              <w:autoSpaceDN w:val="0"/>
              <w:adjustRightInd w:val="0"/>
              <w:jc w:val="both"/>
              <w:rPr>
                <w:rFonts w:ascii="Times New Roman" w:hAnsi="Times New Roman"/>
                <w:sz w:val="26"/>
                <w:szCs w:val="26"/>
                <w:u w:val="single"/>
              </w:rPr>
            </w:pPr>
          </w:p>
        </w:tc>
      </w:tr>
    </w:tbl>
    <w:tbl>
      <w:tblPr>
        <w:tblW w:w="11535" w:type="dxa"/>
        <w:tblInd w:w="108" w:type="dxa"/>
        <w:tblLook w:val="04A0" w:firstRow="1" w:lastRow="0" w:firstColumn="1" w:lastColumn="0" w:noHBand="0" w:noVBand="1"/>
      </w:tblPr>
      <w:tblGrid>
        <w:gridCol w:w="4267"/>
        <w:gridCol w:w="71"/>
        <w:gridCol w:w="2994"/>
        <w:gridCol w:w="2415"/>
        <w:gridCol w:w="1788"/>
      </w:tblGrid>
      <w:tr w:rsidR="009C3DE4" w:rsidRPr="00FF2932" w:rsidTr="009C3DE4">
        <w:trPr>
          <w:gridAfter w:val="4"/>
          <w:wAfter w:w="7268" w:type="dxa"/>
          <w:trHeight w:val="4032"/>
        </w:trPr>
        <w:tc>
          <w:tcPr>
            <w:tcW w:w="4267" w:type="dxa"/>
          </w:tcPr>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Администрация Одинцовского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городского округа</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Московской области</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143000, Московская обл.,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г. Одинцово,</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ул. Маршала Жукова, д. 28,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тел.: 8-495-596-14-32,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факс: 8-495-599-71-32, </w:t>
            </w:r>
          </w:p>
          <w:p w:rsidR="009C3DE4" w:rsidRPr="00C03B49" w:rsidRDefault="009C3DE4" w:rsidP="0068711E">
            <w:pPr>
              <w:spacing w:after="0"/>
              <w:jc w:val="both"/>
              <w:rPr>
                <w:rFonts w:ascii="Times New Roman" w:hAnsi="Times New Roman" w:cs="Times New Roman"/>
                <w:sz w:val="26"/>
                <w:szCs w:val="26"/>
              </w:rPr>
            </w:pPr>
            <w:r w:rsidRPr="00C03B49">
              <w:rPr>
                <w:rFonts w:ascii="Times New Roman" w:hAnsi="Times New Roman" w:cs="Times New Roman"/>
                <w:sz w:val="26"/>
                <w:szCs w:val="26"/>
                <w:lang w:val="en-US"/>
              </w:rPr>
              <w:t>e</w:t>
            </w:r>
            <w:r w:rsidRPr="00C03B49">
              <w:rPr>
                <w:rFonts w:ascii="Times New Roman" w:hAnsi="Times New Roman" w:cs="Times New Roman"/>
                <w:sz w:val="26"/>
                <w:szCs w:val="26"/>
              </w:rPr>
              <w:t>-</w:t>
            </w:r>
            <w:r w:rsidRPr="00C03B49">
              <w:rPr>
                <w:rFonts w:ascii="Times New Roman" w:hAnsi="Times New Roman" w:cs="Times New Roman"/>
                <w:sz w:val="26"/>
                <w:szCs w:val="26"/>
                <w:lang w:val="en-US"/>
              </w:rPr>
              <w:t>mail</w:t>
            </w:r>
            <w:r w:rsidRPr="00C03B49">
              <w:rPr>
                <w:rFonts w:ascii="Times New Roman" w:hAnsi="Times New Roman" w:cs="Times New Roman"/>
                <w:sz w:val="26"/>
                <w:szCs w:val="26"/>
              </w:rPr>
              <w:t xml:space="preserve">: </w:t>
            </w:r>
            <w:hyperlink r:id="rId24" w:history="1">
              <w:r w:rsidRPr="00C03B49">
                <w:rPr>
                  <w:rFonts w:ascii="Times New Roman" w:hAnsi="Times New Roman" w:cs="Times New Roman"/>
                  <w:color w:val="0000FF"/>
                  <w:sz w:val="26"/>
                  <w:szCs w:val="26"/>
                  <w:u w:val="single"/>
                  <w:lang w:val="en-US"/>
                </w:rPr>
                <w:t>adm</w:t>
              </w:r>
              <w:r w:rsidRPr="00C03B49">
                <w:rPr>
                  <w:rFonts w:ascii="Times New Roman" w:hAnsi="Times New Roman" w:cs="Times New Roman"/>
                  <w:color w:val="0000FF"/>
                  <w:sz w:val="26"/>
                  <w:szCs w:val="26"/>
                  <w:u w:val="single"/>
                </w:rPr>
                <w:t>@</w:t>
              </w:r>
              <w:r w:rsidRPr="00C03B49">
                <w:rPr>
                  <w:rFonts w:ascii="Times New Roman" w:hAnsi="Times New Roman" w:cs="Times New Roman"/>
                  <w:color w:val="0000FF"/>
                  <w:sz w:val="26"/>
                  <w:szCs w:val="26"/>
                  <w:u w:val="single"/>
                  <w:lang w:val="en-US"/>
                </w:rPr>
                <w:t>odin</w:t>
              </w:r>
              <w:r w:rsidRPr="00C03B49">
                <w:rPr>
                  <w:rFonts w:ascii="Times New Roman" w:hAnsi="Times New Roman" w:cs="Times New Roman"/>
                  <w:color w:val="0000FF"/>
                  <w:sz w:val="26"/>
                  <w:szCs w:val="26"/>
                  <w:u w:val="single"/>
                </w:rPr>
                <w:t>.</w:t>
              </w:r>
              <w:r w:rsidRPr="00C03B49">
                <w:rPr>
                  <w:rFonts w:ascii="Times New Roman" w:hAnsi="Times New Roman" w:cs="Times New Roman"/>
                  <w:color w:val="0000FF"/>
                  <w:sz w:val="26"/>
                  <w:szCs w:val="26"/>
                  <w:u w:val="single"/>
                  <w:lang w:val="en-US"/>
                </w:rPr>
                <w:t>ru</w:t>
              </w:r>
            </w:hyperlink>
          </w:p>
          <w:p w:rsidR="009C3DE4" w:rsidRPr="009C3DE4" w:rsidRDefault="009C3DE4" w:rsidP="009C3DE4">
            <w:pPr>
              <w:spacing w:after="0" w:line="240" w:lineRule="auto"/>
              <w:jc w:val="both"/>
              <w:rPr>
                <w:rFonts w:ascii="Times New Roman" w:eastAsia="Times New Roman" w:hAnsi="Times New Roman"/>
                <w:color w:val="000000" w:themeColor="text1"/>
                <w:sz w:val="26"/>
                <w:szCs w:val="26"/>
                <w:lang w:eastAsia="ru-RU"/>
              </w:rPr>
            </w:pPr>
            <w:r w:rsidRPr="00C26D41">
              <w:rPr>
                <w:rFonts w:ascii="Times New Roman" w:eastAsia="Times New Roman" w:hAnsi="Times New Roman"/>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w:t>
            </w:r>
            <w:r>
              <w:rPr>
                <w:rFonts w:ascii="Times New Roman" w:eastAsia="Times New Roman" w:hAnsi="Times New Roman"/>
                <w:color w:val="000000" w:themeColor="text1"/>
                <w:sz w:val="26"/>
                <w:szCs w:val="26"/>
                <w:lang w:eastAsia="ru-RU"/>
              </w:rPr>
              <w:t>755000, КБК 0701110908004000412</w:t>
            </w:r>
            <w:r w:rsidR="00841A22">
              <w:rPr>
                <w:rFonts w:ascii="Times New Roman" w:eastAsia="Times New Roman" w:hAnsi="Times New Roman"/>
                <w:color w:val="000000" w:themeColor="text1"/>
                <w:sz w:val="26"/>
                <w:szCs w:val="26"/>
                <w:lang w:eastAsia="ru-RU"/>
              </w:rPr>
              <w:t>0</w:t>
            </w:r>
          </w:p>
        </w:tc>
      </w:tr>
      <w:tr w:rsidR="009C3DE4" w:rsidRPr="00FF2932" w:rsidTr="009C3DE4">
        <w:trPr>
          <w:gridAfter w:val="1"/>
          <w:wAfter w:w="1788" w:type="dxa"/>
          <w:trHeight w:val="1039"/>
        </w:trPr>
        <w:tc>
          <w:tcPr>
            <w:tcW w:w="4267" w:type="dxa"/>
          </w:tcPr>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p>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 xml:space="preserve">________                                                   </w:t>
            </w:r>
          </w:p>
          <w:p w:rsidR="009C3DE4" w:rsidRPr="00C03B49" w:rsidRDefault="009C3DE4" w:rsidP="0068711E">
            <w:pPr>
              <w:widowControl w:val="0"/>
              <w:autoSpaceDE w:val="0"/>
              <w:autoSpaceDN w:val="0"/>
              <w:adjustRightInd w:val="0"/>
              <w:spacing w:after="0" w:line="240" w:lineRule="auto"/>
              <w:rPr>
                <w:sz w:val="26"/>
                <w:szCs w:val="26"/>
              </w:rPr>
            </w:pPr>
            <w:r w:rsidRPr="00C03B49">
              <w:rPr>
                <w:rFonts w:ascii="Times New Roman" w:hAnsi="Times New Roman"/>
                <w:sz w:val="26"/>
                <w:szCs w:val="26"/>
              </w:rPr>
              <w:t>М.П.</w:t>
            </w:r>
            <w:r w:rsidRPr="00C03B49">
              <w:rPr>
                <w:sz w:val="26"/>
                <w:szCs w:val="26"/>
              </w:rPr>
              <w:t xml:space="preserve"> </w:t>
            </w:r>
          </w:p>
          <w:p w:rsidR="009C3DE4" w:rsidRPr="00C03B49" w:rsidRDefault="009C3DE4" w:rsidP="0068711E">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(подпись)</w:t>
            </w:r>
          </w:p>
        </w:tc>
        <w:tc>
          <w:tcPr>
            <w:tcW w:w="5480" w:type="dxa"/>
            <w:gridSpan w:val="3"/>
          </w:tcPr>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p>
          <w:p w:rsidR="009C3DE4" w:rsidRPr="00C03B49" w:rsidRDefault="009C3DE4" w:rsidP="0068711E">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 xml:space="preserve">                              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________</w:t>
            </w:r>
          </w:p>
          <w:p w:rsidR="009C3DE4" w:rsidRPr="00C03B49" w:rsidRDefault="009C3DE4" w:rsidP="0068711E">
            <w:pPr>
              <w:widowControl w:val="0"/>
              <w:autoSpaceDE w:val="0"/>
              <w:autoSpaceDN w:val="0"/>
              <w:adjustRightInd w:val="0"/>
              <w:spacing w:after="0" w:line="240" w:lineRule="auto"/>
              <w:rPr>
                <w:rFonts w:ascii="Times New Roman" w:hAnsi="Times New Roman"/>
                <w:sz w:val="26"/>
                <w:szCs w:val="26"/>
              </w:rPr>
            </w:pPr>
            <w:r w:rsidRPr="00C03B49">
              <w:rPr>
                <w:rFonts w:ascii="Times New Roman" w:hAnsi="Times New Roman"/>
                <w:sz w:val="26"/>
                <w:szCs w:val="26"/>
              </w:rPr>
              <w:t xml:space="preserve">                              М.П.</w:t>
            </w:r>
          </w:p>
          <w:p w:rsidR="009C3DE4" w:rsidRPr="00C03B49" w:rsidRDefault="009C3DE4" w:rsidP="0068711E">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 xml:space="preserve">                            </w:t>
            </w:r>
            <w:r w:rsidRPr="00C03B49">
              <w:rPr>
                <w:sz w:val="26"/>
                <w:szCs w:val="26"/>
              </w:rPr>
              <w:t xml:space="preserve"> </w:t>
            </w:r>
            <w:r w:rsidRPr="00C03B49">
              <w:rPr>
                <w:rFonts w:ascii="Times New Roman" w:hAnsi="Times New Roman"/>
                <w:sz w:val="26"/>
                <w:szCs w:val="26"/>
              </w:rPr>
              <w:t>(подпись)</w:t>
            </w:r>
          </w:p>
        </w:tc>
      </w:tr>
      <w:tr w:rsidR="009C3DE4" w:rsidRPr="00FF2932" w:rsidTr="009C3DE4">
        <w:trPr>
          <w:trHeight w:val="71"/>
        </w:trPr>
        <w:tc>
          <w:tcPr>
            <w:tcW w:w="4338" w:type="dxa"/>
            <w:gridSpan w:val="2"/>
          </w:tcPr>
          <w:p w:rsidR="009C3DE4" w:rsidRPr="00FF2932" w:rsidRDefault="009C3DE4" w:rsidP="0068711E">
            <w:pPr>
              <w:autoSpaceDE w:val="0"/>
              <w:autoSpaceDN w:val="0"/>
              <w:adjustRightInd w:val="0"/>
              <w:jc w:val="both"/>
              <w:rPr>
                <w:rFonts w:ascii="Times New Roman" w:eastAsia="Calibri" w:hAnsi="Times New Roman" w:cs="Times New Roman"/>
                <w:sz w:val="26"/>
                <w:szCs w:val="26"/>
              </w:rPr>
            </w:pPr>
          </w:p>
        </w:tc>
        <w:tc>
          <w:tcPr>
            <w:tcW w:w="2994" w:type="dxa"/>
          </w:tcPr>
          <w:p w:rsidR="009C3DE4" w:rsidRPr="00FF2932" w:rsidRDefault="009C3DE4" w:rsidP="0068711E">
            <w:pPr>
              <w:autoSpaceDE w:val="0"/>
              <w:autoSpaceDN w:val="0"/>
              <w:adjustRightInd w:val="0"/>
              <w:jc w:val="both"/>
              <w:rPr>
                <w:rFonts w:ascii="Times New Roman" w:eastAsia="Calibri" w:hAnsi="Times New Roman" w:cs="Times New Roman"/>
                <w:sz w:val="26"/>
                <w:szCs w:val="26"/>
              </w:rPr>
            </w:pPr>
          </w:p>
        </w:tc>
        <w:tc>
          <w:tcPr>
            <w:tcW w:w="4203" w:type="dxa"/>
            <w:gridSpan w:val="2"/>
          </w:tcPr>
          <w:p w:rsidR="009C3DE4" w:rsidRPr="00FF2932" w:rsidRDefault="009C3DE4" w:rsidP="0068711E">
            <w:pPr>
              <w:autoSpaceDE w:val="0"/>
              <w:autoSpaceDN w:val="0"/>
              <w:adjustRightInd w:val="0"/>
              <w:jc w:val="both"/>
              <w:rPr>
                <w:rFonts w:ascii="Times New Roman" w:eastAsia="Calibri" w:hAnsi="Times New Roman" w:cs="Times New Roman"/>
                <w:sz w:val="26"/>
                <w:szCs w:val="26"/>
              </w:rPr>
            </w:pPr>
          </w:p>
        </w:tc>
      </w:tr>
    </w:tbl>
    <w:p w:rsidR="009B4522" w:rsidRPr="009B4522" w:rsidRDefault="009B4522" w:rsidP="009B4522">
      <w:pPr>
        <w:tabs>
          <w:tab w:val="left" w:pos="1791"/>
        </w:tabs>
      </w:pPr>
    </w:p>
    <w:sectPr w:rsidR="009B4522" w:rsidRPr="009B4522" w:rsidSect="00982E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00" w:rsidRDefault="00E70300" w:rsidP="00F17554">
      <w:pPr>
        <w:spacing w:after="0" w:line="240" w:lineRule="auto"/>
      </w:pPr>
      <w:r>
        <w:separator/>
      </w:r>
    </w:p>
  </w:endnote>
  <w:endnote w:type="continuationSeparator" w:id="0">
    <w:p w:rsidR="00E70300" w:rsidRDefault="00E70300" w:rsidP="00F1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00" w:rsidRDefault="00E70300" w:rsidP="00F17554">
      <w:pPr>
        <w:spacing w:after="0" w:line="240" w:lineRule="auto"/>
      </w:pPr>
      <w:r>
        <w:separator/>
      </w:r>
    </w:p>
  </w:footnote>
  <w:footnote w:type="continuationSeparator" w:id="0">
    <w:p w:rsidR="00E70300" w:rsidRDefault="00E70300" w:rsidP="00F1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499"/>
    <w:multiLevelType w:val="hybridMultilevel"/>
    <w:tmpl w:val="2982C022"/>
    <w:lvl w:ilvl="0" w:tplc="B42A4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CB340A"/>
    <w:multiLevelType w:val="hybridMultilevel"/>
    <w:tmpl w:val="3EE069F8"/>
    <w:lvl w:ilvl="0" w:tplc="D10A058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143DAC"/>
    <w:multiLevelType w:val="multilevel"/>
    <w:tmpl w:val="3AC05E8A"/>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7A0549"/>
    <w:multiLevelType w:val="hybridMultilevel"/>
    <w:tmpl w:val="D31EDA10"/>
    <w:lvl w:ilvl="0" w:tplc="FB66140E">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4" w15:restartNumberingAfterBreak="0">
    <w:nsid w:val="0D117FE7"/>
    <w:multiLevelType w:val="multilevel"/>
    <w:tmpl w:val="3460BD9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9D6B82"/>
    <w:multiLevelType w:val="hybridMultilevel"/>
    <w:tmpl w:val="3D823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1188F"/>
    <w:multiLevelType w:val="hybridMultilevel"/>
    <w:tmpl w:val="E264AB74"/>
    <w:lvl w:ilvl="0" w:tplc="AC02669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4D12A05"/>
    <w:multiLevelType w:val="multilevel"/>
    <w:tmpl w:val="4F2CB88E"/>
    <w:lvl w:ilvl="0">
      <w:start w:val="1"/>
      <w:numFmt w:val="decimal"/>
      <w:lvlText w:val="%1."/>
      <w:lvlJc w:val="left"/>
      <w:pPr>
        <w:ind w:left="786" w:hanging="360"/>
      </w:pPr>
      <w:rPr>
        <w:rFonts w:hint="default"/>
      </w:rPr>
    </w:lvl>
    <w:lvl w:ilvl="1">
      <w:start w:val="5"/>
      <w:numFmt w:val="decimal"/>
      <w:isLgl/>
      <w:lvlText w:val="%1.%2."/>
      <w:lvlJc w:val="left"/>
      <w:pPr>
        <w:ind w:left="1176" w:hanging="750"/>
      </w:pPr>
      <w:rPr>
        <w:rFonts w:hint="default"/>
      </w:rPr>
    </w:lvl>
    <w:lvl w:ilvl="2">
      <w:start w:val="3"/>
      <w:numFmt w:val="decimal"/>
      <w:isLgl/>
      <w:lvlText w:val="%1.%2.%3."/>
      <w:lvlJc w:val="left"/>
      <w:pPr>
        <w:ind w:left="1176" w:hanging="75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2707750A"/>
    <w:multiLevelType w:val="hybridMultilevel"/>
    <w:tmpl w:val="6D4A1588"/>
    <w:lvl w:ilvl="0" w:tplc="9AF077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76B7994"/>
    <w:multiLevelType w:val="multilevel"/>
    <w:tmpl w:val="DE06414A"/>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1A2FE0"/>
    <w:multiLevelType w:val="hybridMultilevel"/>
    <w:tmpl w:val="D2D4B6FC"/>
    <w:lvl w:ilvl="0" w:tplc="FE187BB8">
      <w:start w:val="1"/>
      <w:numFmt w:val="decimal"/>
      <w:lvlText w:val="%1)"/>
      <w:lvlJc w:val="left"/>
      <w:pPr>
        <w:ind w:left="765" w:hanging="37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B4E7FA8"/>
    <w:multiLevelType w:val="hybridMultilevel"/>
    <w:tmpl w:val="31446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0D48ED"/>
    <w:multiLevelType w:val="multilevel"/>
    <w:tmpl w:val="872E7C7C"/>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5E14652"/>
    <w:multiLevelType w:val="hybridMultilevel"/>
    <w:tmpl w:val="C45227B2"/>
    <w:lvl w:ilvl="0" w:tplc="B9940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CEC76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32317A"/>
    <w:multiLevelType w:val="hybridMultilevel"/>
    <w:tmpl w:val="5D40EC28"/>
    <w:lvl w:ilvl="0" w:tplc="563A6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2870691"/>
    <w:multiLevelType w:val="multilevel"/>
    <w:tmpl w:val="3404C86A"/>
    <w:lvl w:ilvl="0">
      <w:start w:val="1"/>
      <w:numFmt w:val="decimal"/>
      <w:lvlText w:val="%1."/>
      <w:lvlJc w:val="left"/>
      <w:pPr>
        <w:ind w:left="2062" w:hanging="360"/>
      </w:pPr>
      <w:rPr>
        <w:rFonts w:hint="default"/>
      </w:rPr>
    </w:lvl>
    <w:lvl w:ilvl="1">
      <w:start w:val="1"/>
      <w:numFmt w:val="decimal"/>
      <w:isLgl/>
      <w:lvlText w:val="%1.%2."/>
      <w:lvlJc w:val="left"/>
      <w:pPr>
        <w:ind w:left="2138" w:hanging="720"/>
      </w:pPr>
      <w:rPr>
        <w:rFonts w:ascii="Times New Roman" w:hAnsi="Times New Roman" w:cs="Times New Roman" w:hint="default"/>
        <w:sz w:val="28"/>
        <w:szCs w:val="28"/>
      </w:rPr>
    </w:lvl>
    <w:lvl w:ilvl="2">
      <w:start w:val="1"/>
      <w:numFmt w:val="decimal"/>
      <w:isLgl/>
      <w:lvlText w:val="%1.%2.%3."/>
      <w:lvlJc w:val="left"/>
      <w:pPr>
        <w:ind w:left="3076" w:hanging="720"/>
      </w:pPr>
      <w:rPr>
        <w:rFonts w:hint="default"/>
      </w:rPr>
    </w:lvl>
    <w:lvl w:ilvl="3">
      <w:start w:val="1"/>
      <w:numFmt w:val="decimal"/>
      <w:isLgl/>
      <w:lvlText w:val="%1.%2.%3.%4."/>
      <w:lvlJc w:val="left"/>
      <w:pPr>
        <w:ind w:left="3796" w:hanging="108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596" w:hanging="1800"/>
      </w:pPr>
      <w:rPr>
        <w:rFonts w:hint="default"/>
      </w:rPr>
    </w:lvl>
    <w:lvl w:ilvl="7">
      <w:start w:val="1"/>
      <w:numFmt w:val="decimal"/>
      <w:isLgl/>
      <w:lvlText w:val="%1.%2.%3.%4.%5.%6.%7.%8."/>
      <w:lvlJc w:val="left"/>
      <w:pPr>
        <w:ind w:left="5956" w:hanging="1800"/>
      </w:pPr>
      <w:rPr>
        <w:rFonts w:hint="default"/>
      </w:rPr>
    </w:lvl>
    <w:lvl w:ilvl="8">
      <w:start w:val="1"/>
      <w:numFmt w:val="decimal"/>
      <w:isLgl/>
      <w:lvlText w:val="%1.%2.%3.%4.%5.%6.%7.%8.%9."/>
      <w:lvlJc w:val="left"/>
      <w:pPr>
        <w:ind w:left="6676" w:hanging="2160"/>
      </w:pPr>
      <w:rPr>
        <w:rFonts w:hint="default"/>
      </w:rPr>
    </w:lvl>
  </w:abstractNum>
  <w:num w:numId="1">
    <w:abstractNumId w:val="16"/>
  </w:num>
  <w:num w:numId="2">
    <w:abstractNumId w:val="4"/>
  </w:num>
  <w:num w:numId="3">
    <w:abstractNumId w:val="10"/>
  </w:num>
  <w:num w:numId="4">
    <w:abstractNumId w:val="6"/>
  </w:num>
  <w:num w:numId="5">
    <w:abstractNumId w:val="12"/>
  </w:num>
  <w:num w:numId="6">
    <w:abstractNumId w:val="2"/>
  </w:num>
  <w:num w:numId="7">
    <w:abstractNumId w:val="14"/>
  </w:num>
  <w:num w:numId="8">
    <w:abstractNumId w:val="13"/>
  </w:num>
  <w:num w:numId="9">
    <w:abstractNumId w:val="8"/>
  </w:num>
  <w:num w:numId="10">
    <w:abstractNumId w:val="7"/>
  </w:num>
  <w:num w:numId="11">
    <w:abstractNumId w:val="0"/>
  </w:num>
  <w:num w:numId="12">
    <w:abstractNumId w:val="1"/>
  </w:num>
  <w:num w:numId="13">
    <w:abstractNumId w:val="3"/>
  </w:num>
  <w:num w:numId="14">
    <w:abstractNumId w:val="9"/>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C1"/>
    <w:rsid w:val="00050A70"/>
    <w:rsid w:val="00070EDB"/>
    <w:rsid w:val="00071540"/>
    <w:rsid w:val="00096FE5"/>
    <w:rsid w:val="000B612C"/>
    <w:rsid w:val="000C7B78"/>
    <w:rsid w:val="000D7DD6"/>
    <w:rsid w:val="000E44B8"/>
    <w:rsid w:val="00130573"/>
    <w:rsid w:val="00144E5C"/>
    <w:rsid w:val="00160476"/>
    <w:rsid w:val="00162B56"/>
    <w:rsid w:val="0017473A"/>
    <w:rsid w:val="001812BC"/>
    <w:rsid w:val="001A5E45"/>
    <w:rsid w:val="001D7240"/>
    <w:rsid w:val="001F4473"/>
    <w:rsid w:val="00202D28"/>
    <w:rsid w:val="002041C3"/>
    <w:rsid w:val="00220C74"/>
    <w:rsid w:val="00233083"/>
    <w:rsid w:val="00257773"/>
    <w:rsid w:val="002824B0"/>
    <w:rsid w:val="002949A1"/>
    <w:rsid w:val="002B5993"/>
    <w:rsid w:val="002D0A5A"/>
    <w:rsid w:val="002F64E5"/>
    <w:rsid w:val="0033683A"/>
    <w:rsid w:val="00362466"/>
    <w:rsid w:val="003A5659"/>
    <w:rsid w:val="003C0217"/>
    <w:rsid w:val="003D7558"/>
    <w:rsid w:val="003F6E0C"/>
    <w:rsid w:val="004722D5"/>
    <w:rsid w:val="00473CD1"/>
    <w:rsid w:val="004D5384"/>
    <w:rsid w:val="005053EF"/>
    <w:rsid w:val="00542E3B"/>
    <w:rsid w:val="005565C3"/>
    <w:rsid w:val="0058157B"/>
    <w:rsid w:val="005A1FE1"/>
    <w:rsid w:val="005F5687"/>
    <w:rsid w:val="0060366B"/>
    <w:rsid w:val="00604E49"/>
    <w:rsid w:val="00664669"/>
    <w:rsid w:val="006A01B8"/>
    <w:rsid w:val="006A0DF3"/>
    <w:rsid w:val="0072581A"/>
    <w:rsid w:val="00763CA5"/>
    <w:rsid w:val="00763E98"/>
    <w:rsid w:val="00784218"/>
    <w:rsid w:val="00793FE2"/>
    <w:rsid w:val="007948F5"/>
    <w:rsid w:val="007A3F5E"/>
    <w:rsid w:val="007B0AEA"/>
    <w:rsid w:val="007C18BE"/>
    <w:rsid w:val="007F054C"/>
    <w:rsid w:val="007F73CA"/>
    <w:rsid w:val="0081188F"/>
    <w:rsid w:val="008371BA"/>
    <w:rsid w:val="00841A22"/>
    <w:rsid w:val="00846B40"/>
    <w:rsid w:val="00882F11"/>
    <w:rsid w:val="00884419"/>
    <w:rsid w:val="008933BC"/>
    <w:rsid w:val="008A64B8"/>
    <w:rsid w:val="008B0EB0"/>
    <w:rsid w:val="008B4452"/>
    <w:rsid w:val="00903DA8"/>
    <w:rsid w:val="00954C35"/>
    <w:rsid w:val="009656F6"/>
    <w:rsid w:val="00982ED7"/>
    <w:rsid w:val="009970D6"/>
    <w:rsid w:val="009A1E1A"/>
    <w:rsid w:val="009A3406"/>
    <w:rsid w:val="009B4522"/>
    <w:rsid w:val="009B4B4D"/>
    <w:rsid w:val="009C3DE4"/>
    <w:rsid w:val="00A24951"/>
    <w:rsid w:val="00A319C2"/>
    <w:rsid w:val="00A563C1"/>
    <w:rsid w:val="00A57AB3"/>
    <w:rsid w:val="00A60620"/>
    <w:rsid w:val="00A7224C"/>
    <w:rsid w:val="00A72C4E"/>
    <w:rsid w:val="00A945FB"/>
    <w:rsid w:val="00AD027F"/>
    <w:rsid w:val="00AD5E70"/>
    <w:rsid w:val="00B0361D"/>
    <w:rsid w:val="00B039FD"/>
    <w:rsid w:val="00B10BAD"/>
    <w:rsid w:val="00B11411"/>
    <w:rsid w:val="00B22271"/>
    <w:rsid w:val="00BB0222"/>
    <w:rsid w:val="00BF4C76"/>
    <w:rsid w:val="00C14C03"/>
    <w:rsid w:val="00C209EE"/>
    <w:rsid w:val="00C2259F"/>
    <w:rsid w:val="00C42399"/>
    <w:rsid w:val="00C5236C"/>
    <w:rsid w:val="00C75C0A"/>
    <w:rsid w:val="00C9310A"/>
    <w:rsid w:val="00CB13BB"/>
    <w:rsid w:val="00CC0D16"/>
    <w:rsid w:val="00D0486C"/>
    <w:rsid w:val="00D066B0"/>
    <w:rsid w:val="00D546CD"/>
    <w:rsid w:val="00D629D7"/>
    <w:rsid w:val="00D7414C"/>
    <w:rsid w:val="00D823AE"/>
    <w:rsid w:val="00D8356A"/>
    <w:rsid w:val="00D92CD3"/>
    <w:rsid w:val="00DD5ABC"/>
    <w:rsid w:val="00DF656E"/>
    <w:rsid w:val="00E14E1A"/>
    <w:rsid w:val="00E3545F"/>
    <w:rsid w:val="00E3649B"/>
    <w:rsid w:val="00E43034"/>
    <w:rsid w:val="00E529D4"/>
    <w:rsid w:val="00E63DAE"/>
    <w:rsid w:val="00E70300"/>
    <w:rsid w:val="00EC172A"/>
    <w:rsid w:val="00EC2613"/>
    <w:rsid w:val="00ED43C1"/>
    <w:rsid w:val="00ED45C1"/>
    <w:rsid w:val="00ED6E91"/>
    <w:rsid w:val="00F015F0"/>
    <w:rsid w:val="00F17554"/>
    <w:rsid w:val="00F24A56"/>
    <w:rsid w:val="00F342B8"/>
    <w:rsid w:val="00F3454D"/>
    <w:rsid w:val="00F51877"/>
    <w:rsid w:val="00F860F6"/>
    <w:rsid w:val="00FA0D8C"/>
    <w:rsid w:val="00FB5FB8"/>
    <w:rsid w:val="00FB6C40"/>
    <w:rsid w:val="00FC40FC"/>
    <w:rsid w:val="00FD074A"/>
    <w:rsid w:val="00FD175F"/>
    <w:rsid w:val="00FF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CEB"/>
  <w15:docId w15:val="{AAAA762B-4593-4974-BE49-CC34B05F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4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522"/>
    <w:rPr>
      <w:rFonts w:ascii="Times New Roman" w:eastAsia="Times New Roman" w:hAnsi="Times New Roman" w:cs="Times New Roman"/>
      <w:b/>
      <w:bCs/>
      <w:kern w:val="36"/>
      <w:sz w:val="48"/>
      <w:szCs w:val="48"/>
      <w:lang w:eastAsia="ru-RU"/>
    </w:rPr>
  </w:style>
  <w:style w:type="paragraph" w:customStyle="1" w:styleId="ConsPlusNormal">
    <w:name w:val="ConsPlusNormal"/>
    <w:rsid w:val="009B4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52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B4522"/>
    <w:pPr>
      <w:ind w:left="720"/>
      <w:contextualSpacing/>
    </w:pPr>
  </w:style>
  <w:style w:type="character" w:styleId="a4">
    <w:name w:val="Hyperlink"/>
    <w:basedOn w:val="a0"/>
    <w:uiPriority w:val="99"/>
    <w:unhideWhenUsed/>
    <w:rsid w:val="009B4522"/>
    <w:rPr>
      <w:color w:val="0563C1" w:themeColor="hyperlink"/>
      <w:u w:val="single"/>
    </w:rPr>
  </w:style>
  <w:style w:type="paragraph" w:styleId="a5">
    <w:name w:val="Balloon Text"/>
    <w:basedOn w:val="a"/>
    <w:link w:val="a6"/>
    <w:uiPriority w:val="99"/>
    <w:semiHidden/>
    <w:unhideWhenUsed/>
    <w:rsid w:val="009B45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4522"/>
    <w:rPr>
      <w:rFonts w:ascii="Segoe UI" w:hAnsi="Segoe UI" w:cs="Segoe UI"/>
      <w:sz w:val="18"/>
      <w:szCs w:val="18"/>
    </w:rPr>
  </w:style>
  <w:style w:type="paragraph" w:styleId="a7">
    <w:name w:val="No Spacing"/>
    <w:uiPriority w:val="1"/>
    <w:qFormat/>
    <w:rsid w:val="009B4522"/>
    <w:pPr>
      <w:spacing w:after="0" w:line="240" w:lineRule="auto"/>
    </w:pPr>
    <w:rPr>
      <w:rFonts w:ascii="Calibri" w:eastAsia="Calibri" w:hAnsi="Calibri" w:cs="Times New Roman"/>
    </w:rPr>
  </w:style>
  <w:style w:type="table" w:styleId="a8">
    <w:name w:val="Table Grid"/>
    <w:basedOn w:val="a1"/>
    <w:uiPriority w:val="59"/>
    <w:rsid w:val="009B452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8"/>
    <w:uiPriority w:val="59"/>
    <w:rsid w:val="009B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9B452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9B45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4522"/>
  </w:style>
  <w:style w:type="paragraph" w:styleId="ab">
    <w:name w:val="footer"/>
    <w:basedOn w:val="a"/>
    <w:link w:val="ac"/>
    <w:uiPriority w:val="99"/>
    <w:unhideWhenUsed/>
    <w:rsid w:val="009B45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4522"/>
  </w:style>
  <w:style w:type="table" w:customStyle="1" w:styleId="21">
    <w:name w:val="Сетка таблицы21"/>
    <w:basedOn w:val="a1"/>
    <w:next w:val="a8"/>
    <w:uiPriority w:val="59"/>
    <w:rsid w:val="009B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9B45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01067">
      <w:bodyDiv w:val="1"/>
      <w:marLeft w:val="0"/>
      <w:marRight w:val="0"/>
      <w:marTop w:val="0"/>
      <w:marBottom w:val="0"/>
      <w:divBdr>
        <w:top w:val="none" w:sz="0" w:space="0" w:color="auto"/>
        <w:left w:val="none" w:sz="0" w:space="0" w:color="auto"/>
        <w:bottom w:val="none" w:sz="0" w:space="0" w:color="auto"/>
        <w:right w:val="none" w:sz="0" w:space="0" w:color="auto"/>
      </w:divBdr>
    </w:div>
    <w:div w:id="1808089193">
      <w:bodyDiv w:val="1"/>
      <w:marLeft w:val="0"/>
      <w:marRight w:val="0"/>
      <w:marTop w:val="0"/>
      <w:marBottom w:val="0"/>
      <w:divBdr>
        <w:top w:val="none" w:sz="0" w:space="0" w:color="auto"/>
        <w:left w:val="none" w:sz="0" w:space="0" w:color="auto"/>
        <w:bottom w:val="none" w:sz="0" w:space="0" w:color="auto"/>
        <w:right w:val="none" w:sz="0" w:space="0" w:color="auto"/>
      </w:divBdr>
    </w:div>
    <w:div w:id="1903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434608263B35A1D307ACE0739CDACBE6E028DFC53AE3D28303189B8F783D6D17D4C31554E3EA59B4527D879Fv8UEM" TargetMode="External"/><Relationship Id="rId18" Type="http://schemas.openxmlformats.org/officeDocument/2006/relationships/hyperlink" Target="consultantplus://offline/ref=89434608263B35A1D307ACE0739CDACBE6E029D6C23AE3D28303189B8F783D6D17D4C31554E3EA59B4527D879Fv8U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310E1FAC4705413A07066788288B9381F1640B731503CF2C4FDFC443B5CD4CFEFC2312E2F8A7C9EFBAD362790yAYDL" TargetMode="External"/><Relationship Id="rId7" Type="http://schemas.openxmlformats.org/officeDocument/2006/relationships/endnotes" Target="endnotes.xml"/><Relationship Id="rId12" Type="http://schemas.openxmlformats.org/officeDocument/2006/relationships/hyperlink" Target="consultantplus://offline/ref=89434608263B35A1D307ACE0739CDACBE6E02EDAC73AE3D28303189B8F783D6D17D4C31554E3EA59B4527D879Fv8UEM" TargetMode="External"/><Relationship Id="rId17" Type="http://schemas.openxmlformats.org/officeDocument/2006/relationships/hyperlink" Target="http://www.odi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434608263B35A1D307ACE0739CDACBE6E029D6C23AE3D28303189B8F783D6D17D4C31554E3EA59B4527D879Fv8UEM" TargetMode="External"/><Relationship Id="rId20" Type="http://schemas.openxmlformats.org/officeDocument/2006/relationships/hyperlink" Target="consultantplus://offline/ref=89434608263B35A1D307ACE0739CDACBE6E029D6C23AE3D28303189B8F783D6D17D4C31554E3EA59B4527D879Fv8U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434608263B35A1D307ACE0739CDACBE6E02EDAC13CE3D28303189B8F783D6D17D4C31554E3EA59B4527D879Fv8UEM" TargetMode="External"/><Relationship Id="rId24" Type="http://schemas.openxmlformats.org/officeDocument/2006/relationships/hyperlink" Target="mailto:adm@odin.ru" TargetMode="External"/><Relationship Id="rId5" Type="http://schemas.openxmlformats.org/officeDocument/2006/relationships/webSettings" Target="webSettings.xml"/><Relationship Id="rId15" Type="http://schemas.openxmlformats.org/officeDocument/2006/relationships/hyperlink" Target="consultantplus://offline/ref=89434608263B35A1D307ACE0739CDACBE6E029D6C23AE3D28303189B8F783D6D17D4C31554E3EA59B4527D879Fv8UEM" TargetMode="External"/><Relationship Id="rId23" Type="http://schemas.openxmlformats.org/officeDocument/2006/relationships/hyperlink" Target="mailto:adm@odin.ru" TargetMode="External"/><Relationship Id="rId10" Type="http://schemas.openxmlformats.org/officeDocument/2006/relationships/hyperlink" Target="consultantplus://offline/ref=89434608263B35A1D307ACE0739CDACBE6E128D7C63BE3D28303189B8F783D6D17D4C31554E3EA59B4527D879Fv8UEM" TargetMode="External"/><Relationship Id="rId19" Type="http://schemas.openxmlformats.org/officeDocument/2006/relationships/hyperlink" Target="consultantplus://offline/ref=89434608263B35A1D307ACE0739CDACBE6E029D6C23AE3D28303189B8F783D6D17D4C31554E3EA59B4527D879Fv8UEM" TargetMode="External"/><Relationship Id="rId4" Type="http://schemas.openxmlformats.org/officeDocument/2006/relationships/settings" Target="settings.xml"/><Relationship Id="rId9" Type="http://schemas.openxmlformats.org/officeDocument/2006/relationships/hyperlink" Target="consultantplus://offline/ref=89434608263B35A1D307ACE0739CDACBE6E02DDCC53FE3D28303189B8F783D6D17D4C31554E3EA59B4527D879Fv8UEM" TargetMode="External"/><Relationship Id="rId14" Type="http://schemas.openxmlformats.org/officeDocument/2006/relationships/hyperlink" Target="consultantplus://offline/ref=89434608263B35A1D307ACE0739CDACBE6E029D6C23AE3D28303189B8F783D6D17D4C31554E3EA59B4527D879Fv8UEM" TargetMode="External"/><Relationship Id="rId22" Type="http://schemas.openxmlformats.org/officeDocument/2006/relationships/hyperlink" Target="mailto:adm@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5EB2-BF90-40CD-84BD-52E93B3D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43</Pages>
  <Words>14482</Words>
  <Characters>82551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Немирова Оксана Алексеевна</dc:creator>
  <cp:lastModifiedBy>Кочережко Оксана Анатольевна</cp:lastModifiedBy>
  <cp:revision>101</cp:revision>
  <cp:lastPrinted>2022-08-10T14:43:00Z</cp:lastPrinted>
  <dcterms:created xsi:type="dcterms:W3CDTF">2022-06-23T06:38:00Z</dcterms:created>
  <dcterms:modified xsi:type="dcterms:W3CDTF">2022-08-10T14:43:00Z</dcterms:modified>
</cp:coreProperties>
</file>