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:rsidR="00E7472E" w:rsidRPr="000D67FF" w:rsidRDefault="00E7472E" w:rsidP="004E5DED">
      <w:pPr>
        <w:spacing w:after="0"/>
        <w:rPr>
          <w:rFonts w:ascii="Times New Roman" w:hAnsi="Times New Roman" w:cs="Times New Roman"/>
        </w:rPr>
      </w:pPr>
    </w:p>
    <w:p w:rsidR="006006E9" w:rsidRPr="00F9197D" w:rsidRDefault="00F9197D" w:rsidP="00F91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Pr="000213E5" w:rsidRDefault="0007278E" w:rsidP="000213E5">
      <w:pPr>
        <w:spacing w:after="0" w:line="14" w:lineRule="atLeast"/>
        <w:jc w:val="right"/>
        <w:rPr>
          <w:rFonts w:ascii="Times New Roman" w:hAnsi="Times New Roman" w:cs="Times New Roman"/>
          <w:b/>
        </w:rPr>
      </w:pPr>
    </w:p>
    <w:p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F4001" w:rsidRPr="00933C18" w:rsidRDefault="00707728" w:rsidP="00D37A64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33C18">
        <w:rPr>
          <w:rFonts w:ascii="Times New Roman" w:eastAsia="SimSun" w:hAnsi="Times New Roman" w:cs="Times New Roman"/>
          <w:sz w:val="27"/>
          <w:szCs w:val="27"/>
          <w:lang w:eastAsia="zh-CN"/>
        </w:rPr>
        <w:t>О внесении изменений</w:t>
      </w:r>
      <w:r w:rsidR="002C50DB" w:rsidRPr="00933C1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Pr="00933C1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в муниципальную программу </w:t>
      </w:r>
    </w:p>
    <w:p w:rsidR="003F4001" w:rsidRPr="00933C18" w:rsidRDefault="00707728" w:rsidP="00D37A64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33C1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Одинцовского городского округа Московской области «Культура» </w:t>
      </w:r>
    </w:p>
    <w:p w:rsidR="00707728" w:rsidRPr="00933C18" w:rsidRDefault="00707728" w:rsidP="00D37A64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33C18">
        <w:rPr>
          <w:rFonts w:ascii="Times New Roman" w:eastAsia="SimSun" w:hAnsi="Times New Roman" w:cs="Times New Roman"/>
          <w:sz w:val="27"/>
          <w:szCs w:val="27"/>
          <w:lang w:eastAsia="zh-CN"/>
        </w:rPr>
        <w:t>на 2020-2024 годы</w:t>
      </w:r>
    </w:p>
    <w:p w:rsidR="00707728" w:rsidRPr="00933C18" w:rsidRDefault="00707728" w:rsidP="00D37A64">
      <w:pPr>
        <w:widowControl w:val="0"/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7"/>
          <w:szCs w:val="27"/>
          <w:lang w:eastAsia="zh-CN"/>
        </w:rPr>
      </w:pPr>
    </w:p>
    <w:p w:rsidR="00707728" w:rsidRPr="00933C18" w:rsidRDefault="00707728" w:rsidP="00D37A64">
      <w:pPr>
        <w:widowControl w:val="0"/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7"/>
          <w:szCs w:val="27"/>
          <w:lang w:eastAsia="zh-CN"/>
        </w:rPr>
      </w:pPr>
    </w:p>
    <w:p w:rsidR="002C50DB" w:rsidRPr="00933C18" w:rsidRDefault="00912BE6" w:rsidP="00D37A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933C18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54DDC" w:rsidRPr="00933C18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Московской области </w:t>
      </w:r>
      <w:r w:rsidRPr="00933C18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от 20.08.2019 №313, </w:t>
      </w:r>
      <w:r w:rsidR="002C50DB" w:rsidRPr="00933C18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в связи с изменением объемов финансирования на 2022-2024 годы </w:t>
      </w:r>
      <w:r w:rsidR="00D145AA" w:rsidRPr="00933C18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мероприятий </w:t>
      </w:r>
      <w:r w:rsidR="002C50DB" w:rsidRPr="00933C18">
        <w:rPr>
          <w:rFonts w:ascii="Times New Roman" w:eastAsia="Calibri" w:hAnsi="Times New Roman" w:cs="Times New Roman"/>
          <w:sz w:val="27"/>
          <w:szCs w:val="27"/>
          <w:lang w:eastAsia="zh-CN"/>
        </w:rPr>
        <w:t>муниципальной программы Одинцовского городского округа Московской области «Культура» на 2020 – 2024 годы,</w:t>
      </w:r>
    </w:p>
    <w:p w:rsidR="00DE7FD5" w:rsidRPr="00933C18" w:rsidRDefault="00DE7FD5" w:rsidP="00D37A64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:rsidR="00707728" w:rsidRPr="00933C18" w:rsidRDefault="00707728" w:rsidP="00D37A64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tLeast"/>
        <w:jc w:val="center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933C18">
        <w:rPr>
          <w:rFonts w:ascii="Times New Roman" w:eastAsia="Calibri" w:hAnsi="Times New Roman" w:cs="Times New Roman"/>
          <w:sz w:val="27"/>
          <w:szCs w:val="27"/>
          <w:lang w:eastAsia="zh-CN"/>
        </w:rPr>
        <w:t>ПОСТАНОВЛЯЮ:</w:t>
      </w:r>
    </w:p>
    <w:p w:rsidR="002E1208" w:rsidRPr="00933C18" w:rsidRDefault="002E1208" w:rsidP="00D37A64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tLeast"/>
        <w:jc w:val="center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:rsidR="002E1208" w:rsidRPr="00933C18" w:rsidRDefault="002E1208" w:rsidP="002E1208">
      <w:pPr>
        <w:pStyle w:val="a3"/>
        <w:numPr>
          <w:ilvl w:val="0"/>
          <w:numId w:val="31"/>
        </w:numPr>
        <w:ind w:left="0" w:firstLine="360"/>
        <w:jc w:val="both"/>
        <w:rPr>
          <w:rFonts w:eastAsia="Calibri"/>
          <w:sz w:val="27"/>
          <w:szCs w:val="27"/>
          <w:lang w:eastAsia="zh-CN"/>
        </w:rPr>
      </w:pPr>
      <w:r w:rsidRPr="00933C18">
        <w:rPr>
          <w:rFonts w:eastAsia="Calibri"/>
          <w:sz w:val="27"/>
          <w:szCs w:val="27"/>
          <w:lang w:eastAsia="zh-CN"/>
        </w:rPr>
        <w:t>Внести в муниципальную программу Одинцовского городского округа Московской области «Культура» на 2020 – 2024 годы, утвержденную постановлением Администрации Одинцовского городского округа Московской области от 3</w:t>
      </w:r>
      <w:r w:rsidR="00A16915" w:rsidRPr="00933C18">
        <w:rPr>
          <w:rFonts w:eastAsia="Calibri"/>
          <w:sz w:val="27"/>
          <w:szCs w:val="27"/>
          <w:lang w:eastAsia="zh-CN"/>
        </w:rPr>
        <w:t>0.10.2019 №1261 (в редакции от 09</w:t>
      </w:r>
      <w:r w:rsidRPr="00933C18">
        <w:rPr>
          <w:rFonts w:eastAsia="Calibri"/>
          <w:sz w:val="27"/>
          <w:szCs w:val="27"/>
          <w:lang w:eastAsia="zh-CN"/>
        </w:rPr>
        <w:t>.0</w:t>
      </w:r>
      <w:r w:rsidR="00A16915" w:rsidRPr="00933C18">
        <w:rPr>
          <w:rFonts w:eastAsia="Calibri"/>
          <w:sz w:val="27"/>
          <w:szCs w:val="27"/>
          <w:lang w:eastAsia="zh-CN"/>
        </w:rPr>
        <w:t>9</w:t>
      </w:r>
      <w:r w:rsidRPr="00933C18">
        <w:rPr>
          <w:rFonts w:eastAsia="Calibri"/>
          <w:sz w:val="27"/>
          <w:szCs w:val="27"/>
          <w:lang w:eastAsia="zh-CN"/>
        </w:rPr>
        <w:t>.2022 №</w:t>
      </w:r>
      <w:r w:rsidR="00A16915" w:rsidRPr="00933C18">
        <w:rPr>
          <w:rFonts w:eastAsia="Calibri"/>
          <w:sz w:val="27"/>
          <w:szCs w:val="27"/>
          <w:lang w:eastAsia="zh-CN"/>
        </w:rPr>
        <w:t>4577</w:t>
      </w:r>
      <w:r w:rsidRPr="00933C18">
        <w:rPr>
          <w:rFonts w:eastAsia="Calibri"/>
          <w:sz w:val="27"/>
          <w:szCs w:val="27"/>
          <w:lang w:eastAsia="zh-CN"/>
        </w:rPr>
        <w:t>) (далее – Муниципальная программа), следующие изменения:</w:t>
      </w:r>
    </w:p>
    <w:p w:rsidR="002C4DCC" w:rsidRPr="00933C18" w:rsidRDefault="002E1208" w:rsidP="00D37A64">
      <w:pPr>
        <w:pStyle w:val="a3"/>
        <w:numPr>
          <w:ilvl w:val="0"/>
          <w:numId w:val="18"/>
        </w:numPr>
        <w:spacing w:line="240" w:lineRule="atLeast"/>
        <w:ind w:left="0" w:firstLine="851"/>
        <w:jc w:val="both"/>
        <w:rPr>
          <w:rFonts w:eastAsia="Calibri"/>
          <w:sz w:val="27"/>
          <w:szCs w:val="27"/>
          <w:lang w:eastAsia="zh-CN"/>
        </w:rPr>
      </w:pPr>
      <w:r w:rsidRPr="00933C18">
        <w:rPr>
          <w:rFonts w:eastAsia="Calibri"/>
          <w:sz w:val="27"/>
          <w:szCs w:val="27"/>
          <w:lang w:eastAsia="zh-CN"/>
        </w:rPr>
        <w:t>в паспорте М</w:t>
      </w:r>
      <w:r w:rsidR="00707728" w:rsidRPr="00933C18">
        <w:rPr>
          <w:rFonts w:eastAsia="Calibri"/>
          <w:sz w:val="27"/>
          <w:szCs w:val="27"/>
          <w:lang w:eastAsia="zh-CN"/>
        </w:rPr>
        <w:t>униципальн</w:t>
      </w:r>
      <w:r w:rsidRPr="00933C18">
        <w:rPr>
          <w:rFonts w:eastAsia="Calibri"/>
          <w:sz w:val="27"/>
          <w:szCs w:val="27"/>
          <w:lang w:eastAsia="zh-CN"/>
        </w:rPr>
        <w:t>ой</w:t>
      </w:r>
      <w:r w:rsidR="00707728" w:rsidRPr="00933C18">
        <w:rPr>
          <w:rFonts w:eastAsia="Calibri"/>
          <w:sz w:val="27"/>
          <w:szCs w:val="27"/>
          <w:lang w:eastAsia="zh-CN"/>
        </w:rPr>
        <w:t xml:space="preserve"> </w:t>
      </w:r>
      <w:hyperlink w:anchor="Par30" w:history="1">
        <w:r w:rsidR="00707728" w:rsidRPr="00933C18">
          <w:rPr>
            <w:rFonts w:eastAsia="Calibri"/>
            <w:sz w:val="27"/>
            <w:szCs w:val="27"/>
            <w:lang w:eastAsia="zh-CN"/>
          </w:rPr>
          <w:t>программ</w:t>
        </w:r>
      </w:hyperlink>
      <w:r w:rsidRPr="00933C18">
        <w:rPr>
          <w:rFonts w:eastAsia="Calibri"/>
          <w:sz w:val="27"/>
          <w:szCs w:val="27"/>
          <w:lang w:eastAsia="zh-CN"/>
        </w:rPr>
        <w:t>ы</w:t>
      </w:r>
      <w:r w:rsidR="00707728" w:rsidRPr="00933C18">
        <w:rPr>
          <w:rFonts w:eastAsia="Calibri"/>
          <w:sz w:val="27"/>
          <w:szCs w:val="27"/>
          <w:lang w:eastAsia="zh-CN"/>
        </w:rPr>
        <w:t xml:space="preserve"> </w:t>
      </w:r>
      <w:r w:rsidRPr="00933C18">
        <w:rPr>
          <w:rFonts w:eastAsia="Calibri"/>
          <w:sz w:val="27"/>
          <w:szCs w:val="27"/>
          <w:lang w:eastAsia="zh-CN"/>
        </w:rPr>
        <w:t>раздел «Источники финансирования муниципальной</w:t>
      </w:r>
      <w:r w:rsidR="00707728" w:rsidRPr="00933C18">
        <w:rPr>
          <w:rFonts w:eastAsia="Calibri"/>
          <w:sz w:val="27"/>
          <w:szCs w:val="27"/>
          <w:lang w:eastAsia="zh-CN"/>
        </w:rPr>
        <w:t xml:space="preserve"> программ</w:t>
      </w:r>
      <w:r w:rsidRPr="00933C18">
        <w:rPr>
          <w:rFonts w:eastAsia="Calibri"/>
          <w:sz w:val="27"/>
          <w:szCs w:val="27"/>
          <w:lang w:eastAsia="zh-CN"/>
        </w:rPr>
        <w:t>ы, в том числе по годам</w:t>
      </w:r>
      <w:proofErr w:type="gramStart"/>
      <w:r w:rsidRPr="00933C18">
        <w:rPr>
          <w:rFonts w:eastAsia="Calibri"/>
          <w:sz w:val="27"/>
          <w:szCs w:val="27"/>
          <w:lang w:eastAsia="zh-CN"/>
        </w:rPr>
        <w:t>:»</w:t>
      </w:r>
      <w:proofErr w:type="gramEnd"/>
      <w:r w:rsidR="00707728" w:rsidRPr="00933C18">
        <w:rPr>
          <w:rFonts w:eastAsia="Calibri"/>
          <w:sz w:val="27"/>
          <w:szCs w:val="27"/>
          <w:lang w:eastAsia="zh-CN"/>
        </w:rPr>
        <w:t xml:space="preserve"> </w:t>
      </w:r>
      <w:r w:rsidRPr="00933C18">
        <w:rPr>
          <w:rFonts w:eastAsia="Calibri"/>
          <w:sz w:val="27"/>
          <w:szCs w:val="27"/>
          <w:lang w:eastAsia="zh-CN"/>
        </w:rPr>
        <w:t>изложить в следующей редакции</w:t>
      </w:r>
      <w:r w:rsidR="002C4DCC" w:rsidRPr="00933C18">
        <w:rPr>
          <w:rFonts w:eastAsia="Calibri"/>
          <w:sz w:val="27"/>
          <w:szCs w:val="27"/>
          <w:lang w:eastAsia="zh-CN"/>
        </w:rPr>
        <w:t>:</w:t>
      </w:r>
    </w:p>
    <w:p w:rsidR="002C4DCC" w:rsidRPr="00520FDD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418"/>
        <w:gridCol w:w="1417"/>
        <w:gridCol w:w="1418"/>
        <w:gridCol w:w="1418"/>
      </w:tblGrid>
      <w:tr w:rsidR="002C4DCC" w:rsidRPr="00447393" w:rsidTr="007962D6">
        <w:trPr>
          <w:trHeight w:val="502"/>
        </w:trPr>
        <w:tc>
          <w:tcPr>
            <w:tcW w:w="2269" w:type="dxa"/>
            <w:vMerge w:val="restart"/>
          </w:tcPr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506" w:type="dxa"/>
            <w:gridSpan w:val="6"/>
          </w:tcPr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2C4DCC" w:rsidRPr="00447393" w:rsidTr="007962D6">
        <w:trPr>
          <w:trHeight w:val="694"/>
        </w:trPr>
        <w:tc>
          <w:tcPr>
            <w:tcW w:w="2269" w:type="dxa"/>
            <w:vMerge/>
          </w:tcPr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</w:tcPr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</w:tcPr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</w:tcPr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</w:tcPr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C4DCC" w:rsidRPr="00447393" w:rsidRDefault="002C4DCC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A16915" w:rsidRPr="00447393" w:rsidTr="007962D6">
        <w:tc>
          <w:tcPr>
            <w:tcW w:w="2269" w:type="dxa"/>
          </w:tcPr>
          <w:p w:rsidR="00A16915" w:rsidRDefault="00A16915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  <w:p w:rsidR="009760E3" w:rsidRPr="00447393" w:rsidRDefault="009760E3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A16915" w:rsidRPr="00A16915" w:rsidRDefault="00A16915" w:rsidP="00A1691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7609,14493</w:t>
            </w:r>
          </w:p>
        </w:tc>
        <w:tc>
          <w:tcPr>
            <w:tcW w:w="1417" w:type="dxa"/>
          </w:tcPr>
          <w:p w:rsidR="00A16915" w:rsidRPr="00A16915" w:rsidRDefault="00A16915" w:rsidP="00A1691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0,00000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5251,55198</w:t>
            </w:r>
          </w:p>
        </w:tc>
        <w:tc>
          <w:tcPr>
            <w:tcW w:w="1417" w:type="dxa"/>
          </w:tcPr>
          <w:p w:rsidR="00A16915" w:rsidRPr="00A16915" w:rsidRDefault="00A16915" w:rsidP="00A1691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759,82952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796,63037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801,13306</w:t>
            </w:r>
          </w:p>
        </w:tc>
      </w:tr>
      <w:tr w:rsidR="00A16915" w:rsidRPr="00447393" w:rsidTr="007962D6">
        <w:trPr>
          <w:trHeight w:val="372"/>
        </w:trPr>
        <w:tc>
          <w:tcPr>
            <w:tcW w:w="2269" w:type="dxa"/>
          </w:tcPr>
          <w:p w:rsidR="00A16915" w:rsidRDefault="00A16915" w:rsidP="00FA3E3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  <w:p w:rsidR="00381AE9" w:rsidRPr="00447393" w:rsidRDefault="00381AE9" w:rsidP="00FA3E3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258714,64441</w:t>
            </w:r>
          </w:p>
        </w:tc>
        <w:tc>
          <w:tcPr>
            <w:tcW w:w="1417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13197,00000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15861,73993</w:t>
            </w:r>
          </w:p>
        </w:tc>
        <w:tc>
          <w:tcPr>
            <w:tcW w:w="1417" w:type="dxa"/>
          </w:tcPr>
          <w:p w:rsidR="00A16915" w:rsidRPr="00A16915" w:rsidRDefault="00A16915" w:rsidP="00A1691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31696,00891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14124,92387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7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183834,97170</w:t>
            </w:r>
          </w:p>
        </w:tc>
      </w:tr>
      <w:tr w:rsidR="00A16915" w:rsidRPr="00447393" w:rsidTr="007962D6">
        <w:tc>
          <w:tcPr>
            <w:tcW w:w="2269" w:type="dxa"/>
          </w:tcPr>
          <w:p w:rsidR="00A16915" w:rsidRDefault="00A16915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Одинцовского городского округа Московской области</w:t>
            </w:r>
          </w:p>
          <w:p w:rsidR="00933C18" w:rsidRPr="00447393" w:rsidRDefault="00933C18" w:rsidP="00D37A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7558702,21555</w:t>
            </w:r>
          </w:p>
        </w:tc>
        <w:tc>
          <w:tcPr>
            <w:tcW w:w="1417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1046241,90030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1630521,28735</w:t>
            </w:r>
          </w:p>
        </w:tc>
        <w:tc>
          <w:tcPr>
            <w:tcW w:w="1417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1663485,36725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1544370,58293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1674083,07772</w:t>
            </w:r>
          </w:p>
        </w:tc>
      </w:tr>
      <w:tr w:rsidR="00A16915" w:rsidRPr="00447393" w:rsidTr="007962D6">
        <w:tc>
          <w:tcPr>
            <w:tcW w:w="2269" w:type="dxa"/>
          </w:tcPr>
          <w:p w:rsidR="00A16915" w:rsidRPr="00447393" w:rsidRDefault="00A16915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728120,35761</w:t>
            </w:r>
          </w:p>
        </w:tc>
        <w:tc>
          <w:tcPr>
            <w:tcW w:w="1417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53572,97686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140596,63118</w:t>
            </w:r>
          </w:p>
        </w:tc>
        <w:tc>
          <w:tcPr>
            <w:tcW w:w="1417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177983,58319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177983,58319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177983,58319</w:t>
            </w:r>
          </w:p>
        </w:tc>
      </w:tr>
      <w:tr w:rsidR="00A16915" w:rsidRPr="00447393" w:rsidTr="007962D6">
        <w:tc>
          <w:tcPr>
            <w:tcW w:w="2269" w:type="dxa"/>
          </w:tcPr>
          <w:p w:rsidR="00A16915" w:rsidRPr="00447393" w:rsidRDefault="00A16915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8553146,36250</w:t>
            </w:r>
          </w:p>
        </w:tc>
        <w:tc>
          <w:tcPr>
            <w:tcW w:w="1417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1113011,87716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1792231,21044</w:t>
            </w:r>
          </w:p>
        </w:tc>
        <w:tc>
          <w:tcPr>
            <w:tcW w:w="1417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1873924,78887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1737275,72036</w:t>
            </w:r>
          </w:p>
        </w:tc>
        <w:tc>
          <w:tcPr>
            <w:tcW w:w="1418" w:type="dxa"/>
          </w:tcPr>
          <w:p w:rsidR="00A16915" w:rsidRPr="00A16915" w:rsidRDefault="00A16915" w:rsidP="00A1691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bCs/>
                <w:sz w:val="21"/>
                <w:szCs w:val="21"/>
              </w:rPr>
              <w:t>2036702,76567</w:t>
            </w:r>
          </w:p>
        </w:tc>
      </w:tr>
    </w:tbl>
    <w:p w:rsidR="002C4DCC" w:rsidRPr="009760E3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760E3">
        <w:rPr>
          <w:rFonts w:ascii="Times New Roman" w:hAnsi="Times New Roman" w:cs="Times New Roman"/>
          <w:sz w:val="27"/>
          <w:szCs w:val="27"/>
        </w:rPr>
        <w:t>»;</w:t>
      </w:r>
    </w:p>
    <w:p w:rsidR="002C4DCC" w:rsidRPr="00933C18" w:rsidRDefault="002C4DCC" w:rsidP="007161D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подраздел 6.1. раздела 6 «Развитие библиотечного дела в Московской области»   Муниципальной программы изложить в следующей редакции:</w:t>
      </w:r>
    </w:p>
    <w:p w:rsidR="002C4DCC" w:rsidRPr="00933C18" w:rsidRDefault="002C4DCC" w:rsidP="002C4D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«6.1. Паспорт подпрограммы «Развитие библиотечного дела в Московской области»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992"/>
        <w:gridCol w:w="992"/>
        <w:gridCol w:w="992"/>
        <w:gridCol w:w="993"/>
        <w:gridCol w:w="992"/>
        <w:gridCol w:w="992"/>
      </w:tblGrid>
      <w:tr w:rsidR="004E12EF" w:rsidRPr="00447393" w:rsidTr="007962D6">
        <w:tc>
          <w:tcPr>
            <w:tcW w:w="1843" w:type="dxa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Calibri" w:hAnsi="Times New Roman" w:cs="Times New Roman"/>
                <w:sz w:val="21"/>
                <w:szCs w:val="21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4E12EF" w:rsidRPr="00447393" w:rsidTr="007962D6">
        <w:trPr>
          <w:trHeight w:val="413"/>
        </w:trPr>
        <w:tc>
          <w:tcPr>
            <w:tcW w:w="1843" w:type="dxa"/>
            <w:vMerge w:val="restart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</w:t>
            </w:r>
            <w:proofErr w:type="spellStart"/>
            <w:proofErr w:type="gram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</w:t>
            </w:r>
            <w:proofErr w:type="spellEnd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5953" w:type="dxa"/>
            <w:gridSpan w:val="6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4E12EF" w:rsidRPr="00447393" w:rsidTr="007962D6">
        <w:tc>
          <w:tcPr>
            <w:tcW w:w="1843" w:type="dxa"/>
            <w:vMerge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4E12EF" w:rsidRPr="00447393" w:rsidRDefault="004E12EF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C349BA" w:rsidRPr="0032031E" w:rsidTr="0032031E">
        <w:trPr>
          <w:trHeight w:val="529"/>
        </w:trPr>
        <w:tc>
          <w:tcPr>
            <w:tcW w:w="1843" w:type="dxa"/>
            <w:vMerge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Комитет по культуре </w:t>
            </w:r>
            <w:proofErr w:type="spell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</w:t>
            </w:r>
            <w:proofErr w:type="spellEnd"/>
          </w:p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</w:t>
            </w:r>
            <w:proofErr w:type="spellEnd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134" w:type="dxa"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Всего: в том числе: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79819,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98110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84025,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86219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80789,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31595</w:t>
            </w:r>
          </w:p>
        </w:tc>
        <w:tc>
          <w:tcPr>
            <w:tcW w:w="993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79660,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08692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79672,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91223</w:t>
            </w:r>
          </w:p>
        </w:tc>
        <w:tc>
          <w:tcPr>
            <w:tcW w:w="992" w:type="dxa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403968,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15839</w:t>
            </w:r>
          </w:p>
        </w:tc>
      </w:tr>
      <w:tr w:rsidR="00C349BA" w:rsidRPr="0032031E" w:rsidTr="0032031E">
        <w:trPr>
          <w:trHeight w:val="692"/>
        </w:trPr>
        <w:tc>
          <w:tcPr>
            <w:tcW w:w="1843" w:type="dxa"/>
            <w:vMerge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49BA" w:rsidRPr="00447393" w:rsidRDefault="00C349BA" w:rsidP="002003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федерально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го</w:t>
            </w:r>
            <w:proofErr w:type="spellEnd"/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726,58723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759,82952</w:t>
            </w:r>
          </w:p>
        </w:tc>
        <w:tc>
          <w:tcPr>
            <w:tcW w:w="993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796,63037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801,13306</w:t>
            </w:r>
          </w:p>
        </w:tc>
        <w:tc>
          <w:tcPr>
            <w:tcW w:w="992" w:type="dxa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3084,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18018</w:t>
            </w:r>
          </w:p>
        </w:tc>
      </w:tr>
      <w:tr w:rsidR="00C349BA" w:rsidRPr="0032031E" w:rsidTr="002003E0">
        <w:trPr>
          <w:trHeight w:val="70"/>
        </w:trPr>
        <w:tc>
          <w:tcPr>
            <w:tcW w:w="1843" w:type="dxa"/>
            <w:vMerge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49BA" w:rsidRPr="00447393" w:rsidRDefault="00C349BA" w:rsidP="002003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618,94468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597,00891</w:t>
            </w:r>
          </w:p>
        </w:tc>
        <w:tc>
          <w:tcPr>
            <w:tcW w:w="993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625,92387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629,46170</w:t>
            </w:r>
          </w:p>
        </w:tc>
        <w:tc>
          <w:tcPr>
            <w:tcW w:w="992" w:type="dxa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2471,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33916</w:t>
            </w:r>
          </w:p>
        </w:tc>
      </w:tr>
      <w:tr w:rsidR="00C349BA" w:rsidRPr="0032031E" w:rsidTr="007962D6">
        <w:tc>
          <w:tcPr>
            <w:tcW w:w="1843" w:type="dxa"/>
            <w:vMerge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C349BA" w:rsidRPr="00447393" w:rsidRDefault="00C349BA" w:rsidP="00A169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</w:t>
            </w:r>
            <w:proofErr w:type="spell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Одинцов</w:t>
            </w:r>
            <w:proofErr w:type="gram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spellEnd"/>
            <w:r w:rsidR="00A1691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gramEnd"/>
            <w:r w:rsidR="00A169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кого город</w:t>
            </w:r>
            <w:r w:rsidR="00A169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ского</w:t>
            </w:r>
            <w:proofErr w:type="spellEnd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 окру</w:t>
            </w:r>
            <w:r w:rsidR="00A16915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га </w:t>
            </w:r>
            <w:proofErr w:type="spell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Московс</w:t>
            </w:r>
            <w:proofErr w:type="spellEnd"/>
            <w:r w:rsidR="00A169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кой области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78749,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35600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81518,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03123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78855,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57379</w:t>
            </w:r>
          </w:p>
        </w:tc>
        <w:tc>
          <w:tcPr>
            <w:tcW w:w="993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77660,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62895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77665,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41374</w:t>
            </w:r>
          </w:p>
        </w:tc>
        <w:tc>
          <w:tcPr>
            <w:tcW w:w="992" w:type="dxa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394</w:t>
            </w:r>
            <w:r w:rsidR="00A1691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449,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00371</w:t>
            </w:r>
          </w:p>
        </w:tc>
      </w:tr>
      <w:tr w:rsidR="00C349BA" w:rsidRPr="0032031E" w:rsidTr="007962D6">
        <w:tc>
          <w:tcPr>
            <w:tcW w:w="1843" w:type="dxa"/>
            <w:vMerge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C349BA" w:rsidRPr="00447393" w:rsidRDefault="00C349BA" w:rsidP="00A169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Внебюджет</w:t>
            </w:r>
            <w:proofErr w:type="spellEnd"/>
            <w:r w:rsidR="00A169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ные</w:t>
            </w:r>
            <w:proofErr w:type="spellEnd"/>
            <w:proofErr w:type="gramEnd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 средства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1070,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62510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1162,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29905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576,90373</w:t>
            </w:r>
          </w:p>
        </w:tc>
        <w:tc>
          <w:tcPr>
            <w:tcW w:w="993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576,90373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576,90373</w:t>
            </w:r>
          </w:p>
        </w:tc>
        <w:tc>
          <w:tcPr>
            <w:tcW w:w="992" w:type="dxa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3963,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63534</w:t>
            </w:r>
          </w:p>
        </w:tc>
      </w:tr>
    </w:tbl>
    <w:p w:rsidR="002C4DCC" w:rsidRPr="009760E3" w:rsidRDefault="002C4DCC" w:rsidP="002C4DCC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9760E3">
        <w:rPr>
          <w:rFonts w:ascii="Times New Roman" w:hAnsi="Times New Roman" w:cs="Times New Roman"/>
          <w:sz w:val="27"/>
          <w:szCs w:val="27"/>
        </w:rPr>
        <w:t>»;</w:t>
      </w:r>
    </w:p>
    <w:p w:rsidR="002C4DCC" w:rsidRPr="00933C18" w:rsidRDefault="002C4DCC" w:rsidP="007161D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подраздел 7.1. раздела 7 «Развитие профессионального искусства, гастрольно-концертной и культурно-досуговой деятельности, кинематографии Московской области»  Муниципальной программы изложить в следующей редакции:</w:t>
      </w:r>
    </w:p>
    <w:p w:rsidR="002C4DCC" w:rsidRPr="00933C18" w:rsidRDefault="002C4DCC" w:rsidP="007161D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«7.1. Паспорт подпрограммы «Развитие профессионального искусства, гастрольно-концертной и культурно-досуговой деятельности, кинематографии Московской области»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992"/>
        <w:gridCol w:w="992"/>
        <w:gridCol w:w="992"/>
        <w:gridCol w:w="993"/>
        <w:gridCol w:w="992"/>
        <w:gridCol w:w="992"/>
      </w:tblGrid>
      <w:tr w:rsidR="002C4DCC" w:rsidRPr="00447393" w:rsidTr="007962D6">
        <w:tc>
          <w:tcPr>
            <w:tcW w:w="1843" w:type="dxa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Calibri" w:hAnsi="Times New Roman" w:cs="Times New Roman"/>
                <w:sz w:val="21"/>
                <w:szCs w:val="21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2C4DCC" w:rsidRPr="00447393" w:rsidTr="007962D6">
        <w:trPr>
          <w:trHeight w:val="413"/>
        </w:trPr>
        <w:tc>
          <w:tcPr>
            <w:tcW w:w="1843" w:type="dxa"/>
            <w:vMerge w:val="restart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</w:t>
            </w:r>
            <w:proofErr w:type="spellStart"/>
            <w:proofErr w:type="gram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</w:t>
            </w:r>
            <w:proofErr w:type="spellEnd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5953" w:type="dxa"/>
            <w:gridSpan w:val="6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2C4DCC" w:rsidRPr="00447393" w:rsidTr="007962D6">
        <w:tc>
          <w:tcPr>
            <w:tcW w:w="1843" w:type="dxa"/>
            <w:vMerge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2C4DCC" w:rsidRPr="00447393" w:rsidRDefault="002C4DCC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C349BA" w:rsidRPr="00447393" w:rsidTr="00F5263A">
        <w:trPr>
          <w:trHeight w:val="558"/>
        </w:trPr>
        <w:tc>
          <w:tcPr>
            <w:tcW w:w="1843" w:type="dxa"/>
            <w:vMerge/>
          </w:tcPr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Комитет по культуре </w:t>
            </w:r>
            <w:proofErr w:type="spell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</w:t>
            </w:r>
            <w:proofErr w:type="spellEnd"/>
          </w:p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</w:t>
            </w:r>
            <w:proofErr w:type="spellEnd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Одинцовского </w:t>
            </w: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34" w:type="dxa"/>
          </w:tcPr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Всего: в том числе:</w:t>
            </w:r>
          </w:p>
        </w:tc>
        <w:tc>
          <w:tcPr>
            <w:tcW w:w="992" w:type="dxa"/>
            <w:shd w:val="clear" w:color="auto" w:fill="auto"/>
          </w:tcPr>
          <w:p w:rsidR="00A16915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858881,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76255</w:t>
            </w:r>
          </w:p>
        </w:tc>
        <w:tc>
          <w:tcPr>
            <w:tcW w:w="992" w:type="dxa"/>
            <w:shd w:val="clear" w:color="auto" w:fill="auto"/>
          </w:tcPr>
          <w:p w:rsidR="00A16915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928615,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39324</w:t>
            </w:r>
          </w:p>
        </w:tc>
        <w:tc>
          <w:tcPr>
            <w:tcW w:w="992" w:type="dxa"/>
            <w:shd w:val="clear" w:color="auto" w:fill="auto"/>
          </w:tcPr>
          <w:p w:rsidR="00A16915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965860,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42878</w:t>
            </w:r>
          </w:p>
        </w:tc>
        <w:tc>
          <w:tcPr>
            <w:tcW w:w="993" w:type="dxa"/>
            <w:shd w:val="clear" w:color="auto" w:fill="auto"/>
          </w:tcPr>
          <w:p w:rsidR="00A16915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913935,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04191</w:t>
            </w:r>
          </w:p>
        </w:tc>
        <w:tc>
          <w:tcPr>
            <w:tcW w:w="992" w:type="dxa"/>
            <w:shd w:val="clear" w:color="auto" w:fill="auto"/>
          </w:tcPr>
          <w:p w:rsidR="00A16915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913935,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04191</w:t>
            </w:r>
          </w:p>
        </w:tc>
        <w:tc>
          <w:tcPr>
            <w:tcW w:w="992" w:type="dxa"/>
          </w:tcPr>
          <w:p w:rsidR="00A16915" w:rsidRPr="00A16915" w:rsidRDefault="00A16915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C349BA" w:rsidRPr="00A16915">
              <w:rPr>
                <w:rFonts w:ascii="Times New Roman" w:hAnsi="Times New Roman" w:cs="Times New Roman"/>
                <w:sz w:val="21"/>
                <w:szCs w:val="21"/>
              </w:rPr>
              <w:t>581227,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66839</w:t>
            </w:r>
          </w:p>
        </w:tc>
      </w:tr>
      <w:tr w:rsidR="00C349BA" w:rsidRPr="00447393" w:rsidTr="00F5263A">
        <w:trPr>
          <w:trHeight w:val="780"/>
        </w:trPr>
        <w:tc>
          <w:tcPr>
            <w:tcW w:w="1843" w:type="dxa"/>
            <w:vMerge/>
          </w:tcPr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C349BA" w:rsidRPr="00447393" w:rsidRDefault="00C349BA" w:rsidP="007962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федерально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го</w:t>
            </w:r>
            <w:proofErr w:type="spellEnd"/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бюджета 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400,00000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992" w:type="dxa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400,00000</w:t>
            </w:r>
          </w:p>
        </w:tc>
      </w:tr>
      <w:tr w:rsidR="00C349BA" w:rsidRPr="00447393" w:rsidTr="007962D6">
        <w:trPr>
          <w:trHeight w:val="70"/>
        </w:trPr>
        <w:tc>
          <w:tcPr>
            <w:tcW w:w="1843" w:type="dxa"/>
            <w:vMerge/>
          </w:tcPr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C349BA" w:rsidRPr="00447393" w:rsidRDefault="00C349BA" w:rsidP="007962D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841,76000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992" w:type="dxa"/>
          </w:tcPr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841,76000</w:t>
            </w:r>
          </w:p>
        </w:tc>
      </w:tr>
      <w:tr w:rsidR="00C349BA" w:rsidRPr="00447393" w:rsidTr="007962D6">
        <w:tc>
          <w:tcPr>
            <w:tcW w:w="1843" w:type="dxa"/>
            <w:vMerge/>
          </w:tcPr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E4990" w:rsidRDefault="00C349BA" w:rsidP="009E4990">
            <w:pPr>
              <w:tabs>
                <w:tab w:val="left" w:pos="918"/>
                <w:tab w:val="left" w:pos="10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</w:t>
            </w:r>
            <w:proofErr w:type="spellStart"/>
            <w:proofErr w:type="gram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Одинцовс</w:t>
            </w:r>
            <w:proofErr w:type="spellEnd"/>
            <w:r w:rsidR="009E49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кого</w:t>
            </w:r>
            <w:proofErr w:type="gramEnd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4990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ород</w:t>
            </w:r>
            <w:r w:rsidR="009E49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ского</w:t>
            </w:r>
            <w:proofErr w:type="spellEnd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 окру</w:t>
            </w:r>
          </w:p>
          <w:p w:rsidR="00C349BA" w:rsidRPr="00447393" w:rsidRDefault="00C349BA" w:rsidP="009E4990">
            <w:pPr>
              <w:tabs>
                <w:tab w:val="left" w:pos="918"/>
                <w:tab w:val="left" w:pos="10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га </w:t>
            </w:r>
            <w:proofErr w:type="spellStart"/>
            <w:proofErr w:type="gram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Москов</w:t>
            </w:r>
            <w:proofErr w:type="spellEnd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ской</w:t>
            </w:r>
            <w:proofErr w:type="spellEnd"/>
            <w:proofErr w:type="gramEnd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 области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817005,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03555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873640,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48723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903640,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81475</w:t>
            </w:r>
          </w:p>
        </w:tc>
        <w:tc>
          <w:tcPr>
            <w:tcW w:w="993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851715,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42788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851715,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42788</w:t>
            </w:r>
          </w:p>
        </w:tc>
        <w:tc>
          <w:tcPr>
            <w:tcW w:w="992" w:type="dxa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4297717,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19329</w:t>
            </w:r>
          </w:p>
        </w:tc>
      </w:tr>
      <w:tr w:rsidR="00C349BA" w:rsidRPr="00447393" w:rsidTr="007962D6">
        <w:tc>
          <w:tcPr>
            <w:tcW w:w="1843" w:type="dxa"/>
            <w:vMerge/>
          </w:tcPr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349BA" w:rsidRPr="00447393" w:rsidRDefault="00C349BA" w:rsidP="0079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C349BA" w:rsidRPr="00447393" w:rsidRDefault="00C349BA" w:rsidP="009E4990">
            <w:pPr>
              <w:tabs>
                <w:tab w:val="left" w:pos="918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Внебюд</w:t>
            </w:r>
            <w:proofErr w:type="spellEnd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>жетные</w:t>
            </w:r>
            <w:proofErr w:type="spellEnd"/>
            <w:proofErr w:type="gramEnd"/>
            <w:r w:rsidRPr="00447393">
              <w:rPr>
                <w:rFonts w:ascii="Times New Roman" w:hAnsi="Times New Roman" w:cs="Times New Roman"/>
                <w:sz w:val="21"/>
                <w:szCs w:val="21"/>
              </w:rPr>
              <w:t xml:space="preserve"> средства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41876,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72700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53733,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14601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62219,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61403</w:t>
            </w:r>
          </w:p>
        </w:tc>
        <w:tc>
          <w:tcPr>
            <w:tcW w:w="993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62219,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61403</w:t>
            </w:r>
          </w:p>
        </w:tc>
        <w:tc>
          <w:tcPr>
            <w:tcW w:w="992" w:type="dxa"/>
            <w:shd w:val="clear" w:color="auto" w:fill="auto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62219,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61403</w:t>
            </w:r>
          </w:p>
        </w:tc>
        <w:tc>
          <w:tcPr>
            <w:tcW w:w="992" w:type="dxa"/>
          </w:tcPr>
          <w:p w:rsid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282268,</w:t>
            </w:r>
          </w:p>
          <w:p w:rsidR="00C349BA" w:rsidRPr="00A16915" w:rsidRDefault="00C349BA" w:rsidP="00A16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6915">
              <w:rPr>
                <w:rFonts w:ascii="Times New Roman" w:hAnsi="Times New Roman" w:cs="Times New Roman"/>
                <w:sz w:val="21"/>
                <w:szCs w:val="21"/>
              </w:rPr>
              <w:t>71510</w:t>
            </w:r>
          </w:p>
        </w:tc>
      </w:tr>
    </w:tbl>
    <w:p w:rsidR="002C4DCC" w:rsidRPr="00933C18" w:rsidRDefault="002C4DCC" w:rsidP="002C4DCC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933C18">
        <w:rPr>
          <w:rFonts w:ascii="Times New Roman" w:hAnsi="Times New Roman" w:cs="Times New Roman"/>
          <w:sz w:val="27"/>
          <w:szCs w:val="27"/>
        </w:rPr>
        <w:t>»;</w:t>
      </w:r>
    </w:p>
    <w:p w:rsidR="003F746D" w:rsidRPr="00933C18" w:rsidRDefault="003F746D" w:rsidP="00C349BA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подраздел 1</w:t>
      </w:r>
      <w:r w:rsidR="00C349BA"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.1. раздела 1</w:t>
      </w:r>
      <w:r w:rsidR="00C349BA"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49BA"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«Развитие парков культуры и отдыха» </w:t>
      </w:r>
      <w:r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 программы изложить в следующей редакции:</w:t>
      </w:r>
    </w:p>
    <w:p w:rsidR="003F746D" w:rsidRPr="00933C18" w:rsidRDefault="003F746D" w:rsidP="003F74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«1</w:t>
      </w:r>
      <w:r w:rsidR="00C349BA"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.1. Паспорт подпрограммы </w:t>
      </w:r>
      <w:r w:rsidR="00C349BA"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«Развитие парков культуры и отдыха»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992"/>
        <w:gridCol w:w="992"/>
        <w:gridCol w:w="992"/>
        <w:gridCol w:w="993"/>
        <w:gridCol w:w="992"/>
        <w:gridCol w:w="992"/>
      </w:tblGrid>
      <w:tr w:rsidR="003F746D" w:rsidRPr="00447393" w:rsidTr="00E834B9">
        <w:tc>
          <w:tcPr>
            <w:tcW w:w="1843" w:type="dxa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Calibri" w:hAnsi="Times New Roman" w:cs="Times New Roman"/>
                <w:sz w:val="21"/>
                <w:szCs w:val="21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3F746D" w:rsidRPr="00447393" w:rsidTr="00E834B9">
        <w:trPr>
          <w:trHeight w:val="413"/>
        </w:trPr>
        <w:tc>
          <w:tcPr>
            <w:tcW w:w="1843" w:type="dxa"/>
            <w:vMerge w:val="restart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</w:t>
            </w:r>
            <w:proofErr w:type="spellStart"/>
            <w:proofErr w:type="gram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</w:t>
            </w:r>
            <w:proofErr w:type="spellEnd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5953" w:type="dxa"/>
            <w:gridSpan w:val="6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3F746D" w:rsidRPr="00447393" w:rsidTr="00E834B9">
        <w:tc>
          <w:tcPr>
            <w:tcW w:w="1843" w:type="dxa"/>
            <w:vMerge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3F746D" w:rsidRPr="00447393" w:rsidRDefault="003F746D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C349BA" w:rsidRPr="00447393" w:rsidTr="00E834B9">
        <w:trPr>
          <w:trHeight w:val="618"/>
        </w:trPr>
        <w:tc>
          <w:tcPr>
            <w:tcW w:w="1843" w:type="dxa"/>
            <w:vMerge/>
          </w:tcPr>
          <w:p w:rsidR="00C349BA" w:rsidRPr="00447393" w:rsidRDefault="00C349BA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Комитет по культуре </w:t>
            </w:r>
            <w:proofErr w:type="spell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</w:t>
            </w:r>
            <w:proofErr w:type="spellEnd"/>
          </w:p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</w:t>
            </w:r>
            <w:proofErr w:type="spellEnd"/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134" w:type="dxa"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Всего: в том числе:</w:t>
            </w:r>
          </w:p>
        </w:tc>
        <w:tc>
          <w:tcPr>
            <w:tcW w:w="992" w:type="dxa"/>
            <w:shd w:val="clear" w:color="auto" w:fill="auto"/>
          </w:tcPr>
          <w:p w:rsid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91935,</w:t>
            </w:r>
          </w:p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43825</w:t>
            </w:r>
          </w:p>
        </w:tc>
        <w:tc>
          <w:tcPr>
            <w:tcW w:w="992" w:type="dxa"/>
            <w:shd w:val="clear" w:color="auto" w:fill="auto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218081,92400</w:t>
            </w:r>
          </w:p>
        </w:tc>
        <w:tc>
          <w:tcPr>
            <w:tcW w:w="992" w:type="dxa"/>
            <w:shd w:val="clear" w:color="auto" w:fill="auto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222380,54783</w:t>
            </w:r>
          </w:p>
        </w:tc>
        <w:tc>
          <w:tcPr>
            <w:tcW w:w="993" w:type="dxa"/>
            <w:shd w:val="clear" w:color="auto" w:fill="auto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221242,59983</w:t>
            </w:r>
          </w:p>
        </w:tc>
        <w:tc>
          <w:tcPr>
            <w:tcW w:w="992" w:type="dxa"/>
            <w:shd w:val="clear" w:color="auto" w:fill="auto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221242,59983</w:t>
            </w:r>
          </w:p>
        </w:tc>
        <w:tc>
          <w:tcPr>
            <w:tcW w:w="992" w:type="dxa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974883,10974</w:t>
            </w:r>
          </w:p>
        </w:tc>
      </w:tr>
      <w:tr w:rsidR="00C349BA" w:rsidRPr="00447393" w:rsidTr="00E834B9">
        <w:trPr>
          <w:trHeight w:val="856"/>
        </w:trPr>
        <w:tc>
          <w:tcPr>
            <w:tcW w:w="1843" w:type="dxa"/>
            <w:vMerge/>
          </w:tcPr>
          <w:p w:rsidR="00C349BA" w:rsidRPr="00447393" w:rsidRDefault="00C349BA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C349BA" w:rsidRPr="007962D6" w:rsidRDefault="00C349BA" w:rsidP="002003E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7962D6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</w:t>
            </w:r>
            <w:proofErr w:type="spellStart"/>
            <w:r w:rsidRPr="007962D6">
              <w:rPr>
                <w:rFonts w:ascii="Times New Roman" w:hAnsi="Times New Roman" w:cs="Times New Roman"/>
                <w:sz w:val="21"/>
                <w:szCs w:val="21"/>
              </w:rPr>
              <w:t>Одинцов</w:t>
            </w:r>
            <w:proofErr w:type="gramStart"/>
            <w:r w:rsidRPr="007962D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spellEnd"/>
            <w:r w:rsidR="009E499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62D6">
              <w:rPr>
                <w:rFonts w:ascii="Times New Roman" w:hAnsi="Times New Roman" w:cs="Times New Roman"/>
                <w:sz w:val="21"/>
                <w:szCs w:val="21"/>
              </w:rPr>
              <w:t xml:space="preserve">кого </w:t>
            </w:r>
            <w:proofErr w:type="spellStart"/>
            <w:r w:rsidRPr="007962D6">
              <w:rPr>
                <w:rFonts w:ascii="Times New Roman" w:hAnsi="Times New Roman" w:cs="Times New Roman"/>
                <w:sz w:val="21"/>
                <w:szCs w:val="21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62D6">
              <w:rPr>
                <w:rFonts w:ascii="Times New Roman" w:hAnsi="Times New Roman" w:cs="Times New Roman"/>
                <w:sz w:val="21"/>
                <w:szCs w:val="21"/>
              </w:rPr>
              <w:t xml:space="preserve">кого округа </w:t>
            </w:r>
            <w:proofErr w:type="spellStart"/>
            <w:r w:rsidRPr="007962D6">
              <w:rPr>
                <w:rFonts w:ascii="Times New Roman" w:hAnsi="Times New Roman" w:cs="Times New Roman"/>
                <w:sz w:val="21"/>
                <w:szCs w:val="21"/>
              </w:rPr>
              <w:t>Московс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62D6">
              <w:rPr>
                <w:rFonts w:ascii="Times New Roman" w:hAnsi="Times New Roman" w:cs="Times New Roman"/>
                <w:sz w:val="21"/>
                <w:szCs w:val="21"/>
              </w:rPr>
              <w:t>кой области</w:t>
            </w:r>
          </w:p>
        </w:tc>
        <w:tc>
          <w:tcPr>
            <w:tcW w:w="992" w:type="dxa"/>
            <w:shd w:val="clear" w:color="auto" w:fill="auto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81492,11349</w:t>
            </w:r>
          </w:p>
        </w:tc>
        <w:tc>
          <w:tcPr>
            <w:tcW w:w="992" w:type="dxa"/>
            <w:shd w:val="clear" w:color="auto" w:fill="auto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203319,52688</w:t>
            </w:r>
          </w:p>
        </w:tc>
        <w:tc>
          <w:tcPr>
            <w:tcW w:w="992" w:type="dxa"/>
            <w:shd w:val="clear" w:color="auto" w:fill="auto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179968,48240</w:t>
            </w:r>
          </w:p>
        </w:tc>
        <w:tc>
          <w:tcPr>
            <w:tcW w:w="993" w:type="dxa"/>
            <w:shd w:val="clear" w:color="auto" w:fill="auto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178830,53440</w:t>
            </w:r>
          </w:p>
        </w:tc>
        <w:tc>
          <w:tcPr>
            <w:tcW w:w="992" w:type="dxa"/>
            <w:shd w:val="clear" w:color="auto" w:fill="auto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178830,53440</w:t>
            </w:r>
          </w:p>
        </w:tc>
        <w:tc>
          <w:tcPr>
            <w:tcW w:w="992" w:type="dxa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822441,19157</w:t>
            </w:r>
          </w:p>
        </w:tc>
      </w:tr>
      <w:tr w:rsidR="00C349BA" w:rsidRPr="00447393" w:rsidTr="00E834B9">
        <w:trPr>
          <w:trHeight w:val="856"/>
        </w:trPr>
        <w:tc>
          <w:tcPr>
            <w:tcW w:w="1843" w:type="dxa"/>
            <w:vMerge/>
          </w:tcPr>
          <w:p w:rsidR="00C349BA" w:rsidRPr="00447393" w:rsidRDefault="00C349BA" w:rsidP="00E8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349BA" w:rsidRPr="00447393" w:rsidRDefault="00C349BA" w:rsidP="0020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C349BA" w:rsidRPr="007962D6" w:rsidRDefault="00C349BA" w:rsidP="002003E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C349BA"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10443,</w:t>
            </w:r>
          </w:p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32476</w:t>
            </w:r>
          </w:p>
        </w:tc>
        <w:tc>
          <w:tcPr>
            <w:tcW w:w="992" w:type="dxa"/>
            <w:shd w:val="clear" w:color="auto" w:fill="auto"/>
          </w:tcPr>
          <w:p w:rsid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14762,</w:t>
            </w:r>
          </w:p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39712</w:t>
            </w:r>
          </w:p>
        </w:tc>
        <w:tc>
          <w:tcPr>
            <w:tcW w:w="992" w:type="dxa"/>
            <w:shd w:val="clear" w:color="auto" w:fill="auto"/>
          </w:tcPr>
          <w:p w:rsid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42412,</w:t>
            </w:r>
          </w:p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06543</w:t>
            </w:r>
          </w:p>
        </w:tc>
        <w:tc>
          <w:tcPr>
            <w:tcW w:w="993" w:type="dxa"/>
            <w:shd w:val="clear" w:color="auto" w:fill="auto"/>
          </w:tcPr>
          <w:p w:rsid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42412,</w:t>
            </w:r>
          </w:p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06543</w:t>
            </w:r>
          </w:p>
        </w:tc>
        <w:tc>
          <w:tcPr>
            <w:tcW w:w="992" w:type="dxa"/>
            <w:shd w:val="clear" w:color="auto" w:fill="auto"/>
          </w:tcPr>
          <w:p w:rsid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42412,</w:t>
            </w:r>
          </w:p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06543</w:t>
            </w:r>
          </w:p>
        </w:tc>
        <w:tc>
          <w:tcPr>
            <w:tcW w:w="992" w:type="dxa"/>
          </w:tcPr>
          <w:p w:rsidR="00C349BA" w:rsidRPr="009E4990" w:rsidRDefault="00C349BA" w:rsidP="009E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4990">
              <w:rPr>
                <w:rFonts w:ascii="Times New Roman" w:hAnsi="Times New Roman" w:cs="Times New Roman"/>
                <w:sz w:val="21"/>
                <w:szCs w:val="21"/>
              </w:rPr>
              <w:t>152441,91817</w:t>
            </w:r>
          </w:p>
        </w:tc>
      </w:tr>
    </w:tbl>
    <w:p w:rsidR="003F746D" w:rsidRPr="00933C18" w:rsidRDefault="003F746D" w:rsidP="003F746D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933C18">
        <w:rPr>
          <w:rFonts w:ascii="Times New Roman" w:hAnsi="Times New Roman" w:cs="Times New Roman"/>
          <w:sz w:val="27"/>
          <w:szCs w:val="27"/>
        </w:rPr>
        <w:t>»;</w:t>
      </w:r>
    </w:p>
    <w:p w:rsidR="002C4DCC" w:rsidRPr="00933C18" w:rsidRDefault="002C4DCC" w:rsidP="008A0219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 к Муниципальной программе изложить в редакции согласно приложен</w:t>
      </w:r>
      <w:r w:rsidR="00F5263A" w:rsidRPr="00933C18">
        <w:rPr>
          <w:rFonts w:ascii="Times New Roman" w:eastAsia="Times New Roman" w:hAnsi="Times New Roman" w:cs="Times New Roman"/>
          <w:sz w:val="27"/>
          <w:szCs w:val="27"/>
          <w:lang w:eastAsia="ru-RU"/>
        </w:rPr>
        <w:t>ию к настоящему постановлению.</w:t>
      </w:r>
    </w:p>
    <w:p w:rsidR="00303DAA" w:rsidRPr="00933C18" w:rsidRDefault="00303DAA" w:rsidP="00303DAA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933C18">
        <w:rPr>
          <w:rFonts w:ascii="Times New Roman" w:eastAsia="Arial" w:hAnsi="Times New Roman" w:cs="Times New Roman"/>
          <w:sz w:val="27"/>
          <w:szCs w:val="27"/>
        </w:rPr>
        <w:t>2.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303DAA" w:rsidRPr="00933C18" w:rsidRDefault="00303DAA" w:rsidP="00303DAA">
      <w:pPr>
        <w:pStyle w:val="a3"/>
        <w:ind w:left="0" w:firstLine="709"/>
        <w:jc w:val="both"/>
        <w:rPr>
          <w:sz w:val="27"/>
          <w:szCs w:val="27"/>
        </w:rPr>
      </w:pPr>
      <w:r w:rsidRPr="00933C18">
        <w:rPr>
          <w:rFonts w:eastAsia="Arial"/>
          <w:sz w:val="27"/>
          <w:szCs w:val="27"/>
        </w:rPr>
        <w:t xml:space="preserve">3. Настоящее постановление вступает в силу со дня его </w:t>
      </w:r>
      <w:r w:rsidR="00DC731D" w:rsidRPr="00933C18">
        <w:rPr>
          <w:rFonts w:eastAsia="Arial"/>
          <w:sz w:val="27"/>
          <w:szCs w:val="27"/>
        </w:rPr>
        <w:t xml:space="preserve">официального </w:t>
      </w:r>
      <w:r w:rsidRPr="00933C18">
        <w:rPr>
          <w:rFonts w:eastAsia="Arial"/>
          <w:sz w:val="27"/>
          <w:szCs w:val="27"/>
        </w:rPr>
        <w:t>опубликования.</w:t>
      </w:r>
    </w:p>
    <w:p w:rsidR="002C4DCC" w:rsidRPr="00933C18" w:rsidRDefault="002C4DCC" w:rsidP="002C4DCC">
      <w:pPr>
        <w:pStyle w:val="a3"/>
        <w:ind w:left="0" w:firstLine="709"/>
        <w:jc w:val="both"/>
        <w:rPr>
          <w:sz w:val="27"/>
          <w:szCs w:val="27"/>
        </w:rPr>
      </w:pPr>
    </w:p>
    <w:p w:rsidR="004E5DED" w:rsidRPr="00933C18" w:rsidRDefault="004E5DED" w:rsidP="004E5DED">
      <w:pPr>
        <w:pStyle w:val="a3"/>
        <w:ind w:left="0" w:firstLine="709"/>
        <w:jc w:val="both"/>
        <w:rPr>
          <w:sz w:val="27"/>
          <w:szCs w:val="27"/>
        </w:rPr>
      </w:pPr>
    </w:p>
    <w:p w:rsidR="000B4FFB" w:rsidRPr="00933C18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3C18">
        <w:rPr>
          <w:rFonts w:ascii="Times New Roman" w:hAnsi="Times New Roman" w:cs="Times New Roman"/>
          <w:sz w:val="27"/>
          <w:szCs w:val="27"/>
        </w:rPr>
        <w:t>Глава Одинцовского городского округа                                   А.Р. Иванов</w:t>
      </w:r>
    </w:p>
    <w:p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9C" w:rsidRPr="00933C18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3C18">
        <w:rPr>
          <w:rFonts w:ascii="Times New Roman" w:hAnsi="Times New Roman" w:cs="Times New Roman"/>
          <w:sz w:val="27"/>
          <w:szCs w:val="27"/>
        </w:rPr>
        <w:t>Верно: начальник общего отдела                                              Е.П. Кочеткова</w:t>
      </w:r>
    </w:p>
    <w:p w:rsidR="003E1CE9" w:rsidRDefault="003E1CE9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AE9" w:rsidRDefault="00381AE9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1AE9" w:rsidSect="009760E3">
      <w:headerReference w:type="default" r:id="rId9"/>
      <w:pgSz w:w="11906" w:h="16838"/>
      <w:pgMar w:top="851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AE" w:rsidRDefault="000A29AE" w:rsidP="00276D04">
      <w:pPr>
        <w:spacing w:after="0" w:line="240" w:lineRule="auto"/>
      </w:pPr>
      <w:r>
        <w:separator/>
      </w:r>
    </w:p>
  </w:endnote>
  <w:endnote w:type="continuationSeparator" w:id="0">
    <w:p w:rsidR="000A29AE" w:rsidRDefault="000A29AE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AE" w:rsidRDefault="000A29AE" w:rsidP="00276D04">
      <w:pPr>
        <w:spacing w:after="0" w:line="240" w:lineRule="auto"/>
      </w:pPr>
      <w:r>
        <w:separator/>
      </w:r>
    </w:p>
  </w:footnote>
  <w:footnote w:type="continuationSeparator" w:id="0">
    <w:p w:rsidR="000A29AE" w:rsidRDefault="000A29AE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01784"/>
      <w:docPartObj>
        <w:docPartGallery w:val="Page Numbers (Top of Page)"/>
        <w:docPartUnique/>
      </w:docPartObj>
    </w:sdtPr>
    <w:sdtEndPr/>
    <w:sdtContent>
      <w:p w:rsidR="0006129A" w:rsidRDefault="000612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81">
          <w:rPr>
            <w:noProof/>
          </w:rPr>
          <w:t>2</w:t>
        </w:r>
        <w:r>
          <w:fldChar w:fldCharType="end"/>
        </w:r>
      </w:p>
    </w:sdtContent>
  </w:sdt>
  <w:p w:rsidR="0006129A" w:rsidRDefault="000612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71447A4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3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5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964BDE"/>
    <w:multiLevelType w:val="hybridMultilevel"/>
    <w:tmpl w:val="9BD26C9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EB10383"/>
    <w:multiLevelType w:val="hybridMultilevel"/>
    <w:tmpl w:val="A5C0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27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8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1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26"/>
  </w:num>
  <w:num w:numId="9">
    <w:abstractNumId w:val="9"/>
  </w:num>
  <w:num w:numId="10">
    <w:abstractNumId w:val="3"/>
  </w:num>
  <w:num w:numId="11">
    <w:abstractNumId w:val="14"/>
  </w:num>
  <w:num w:numId="12">
    <w:abstractNumId w:val="30"/>
  </w:num>
  <w:num w:numId="13">
    <w:abstractNumId w:val="27"/>
  </w:num>
  <w:num w:numId="14">
    <w:abstractNumId w:val="19"/>
  </w:num>
  <w:num w:numId="15">
    <w:abstractNumId w:val="31"/>
  </w:num>
  <w:num w:numId="16">
    <w:abstractNumId w:val="12"/>
  </w:num>
  <w:num w:numId="17">
    <w:abstractNumId w:val="10"/>
  </w:num>
  <w:num w:numId="18">
    <w:abstractNumId w:val="18"/>
  </w:num>
  <w:num w:numId="19">
    <w:abstractNumId w:val="7"/>
  </w:num>
  <w:num w:numId="20">
    <w:abstractNumId w:val="17"/>
  </w:num>
  <w:num w:numId="21">
    <w:abstractNumId w:val="29"/>
  </w:num>
  <w:num w:numId="22">
    <w:abstractNumId w:val="11"/>
  </w:num>
  <w:num w:numId="23">
    <w:abstractNumId w:val="21"/>
  </w:num>
  <w:num w:numId="24">
    <w:abstractNumId w:val="24"/>
  </w:num>
  <w:num w:numId="25">
    <w:abstractNumId w:val="23"/>
  </w:num>
  <w:num w:numId="26">
    <w:abstractNumId w:val="15"/>
  </w:num>
  <w:num w:numId="27">
    <w:abstractNumId w:val="1"/>
  </w:num>
  <w:num w:numId="28">
    <w:abstractNumId w:val="28"/>
  </w:num>
  <w:num w:numId="29">
    <w:abstractNumId w:val="13"/>
  </w:num>
  <w:num w:numId="30">
    <w:abstractNumId w:val="22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13E5"/>
    <w:rsid w:val="0003214B"/>
    <w:rsid w:val="00033B6B"/>
    <w:rsid w:val="00042CEE"/>
    <w:rsid w:val="00053A64"/>
    <w:rsid w:val="0006129A"/>
    <w:rsid w:val="0007278E"/>
    <w:rsid w:val="00073736"/>
    <w:rsid w:val="00080365"/>
    <w:rsid w:val="000A29AE"/>
    <w:rsid w:val="000A3104"/>
    <w:rsid w:val="000B1DB1"/>
    <w:rsid w:val="000B4FFB"/>
    <w:rsid w:val="000B6493"/>
    <w:rsid w:val="000C2A2C"/>
    <w:rsid w:val="000C5064"/>
    <w:rsid w:val="000D67FF"/>
    <w:rsid w:val="000E3311"/>
    <w:rsid w:val="000E7E97"/>
    <w:rsid w:val="000F0406"/>
    <w:rsid w:val="000F1B2D"/>
    <w:rsid w:val="0010299E"/>
    <w:rsid w:val="00116DD1"/>
    <w:rsid w:val="001202E7"/>
    <w:rsid w:val="00140BA2"/>
    <w:rsid w:val="0014476A"/>
    <w:rsid w:val="00150433"/>
    <w:rsid w:val="0015315F"/>
    <w:rsid w:val="00154B56"/>
    <w:rsid w:val="001845F4"/>
    <w:rsid w:val="00191B07"/>
    <w:rsid w:val="00192CCC"/>
    <w:rsid w:val="001B5A68"/>
    <w:rsid w:val="001B74CB"/>
    <w:rsid w:val="001C0E3E"/>
    <w:rsid w:val="001C4826"/>
    <w:rsid w:val="001C53CA"/>
    <w:rsid w:val="001C7A2D"/>
    <w:rsid w:val="001D4324"/>
    <w:rsid w:val="001D5E92"/>
    <w:rsid w:val="001D6F3A"/>
    <w:rsid w:val="001E7020"/>
    <w:rsid w:val="001E7E81"/>
    <w:rsid w:val="001F1E7B"/>
    <w:rsid w:val="001F2363"/>
    <w:rsid w:val="002003E0"/>
    <w:rsid w:val="00202531"/>
    <w:rsid w:val="00210E65"/>
    <w:rsid w:val="00233C42"/>
    <w:rsid w:val="00246498"/>
    <w:rsid w:val="0026550C"/>
    <w:rsid w:val="00265656"/>
    <w:rsid w:val="00270548"/>
    <w:rsid w:val="00275430"/>
    <w:rsid w:val="00276D04"/>
    <w:rsid w:val="002929DC"/>
    <w:rsid w:val="00295A55"/>
    <w:rsid w:val="002A7853"/>
    <w:rsid w:val="002B2C17"/>
    <w:rsid w:val="002B49FB"/>
    <w:rsid w:val="002B6CBF"/>
    <w:rsid w:val="002C4DCC"/>
    <w:rsid w:val="002C50DB"/>
    <w:rsid w:val="002D2EA8"/>
    <w:rsid w:val="002D302E"/>
    <w:rsid w:val="002E01FA"/>
    <w:rsid w:val="002E1208"/>
    <w:rsid w:val="002E4CBD"/>
    <w:rsid w:val="002E567E"/>
    <w:rsid w:val="002E6069"/>
    <w:rsid w:val="0030196B"/>
    <w:rsid w:val="00301CB1"/>
    <w:rsid w:val="00303DAA"/>
    <w:rsid w:val="00303E89"/>
    <w:rsid w:val="003131F5"/>
    <w:rsid w:val="003166A8"/>
    <w:rsid w:val="0032031E"/>
    <w:rsid w:val="0035131E"/>
    <w:rsid w:val="00352942"/>
    <w:rsid w:val="00352ECE"/>
    <w:rsid w:val="00364E64"/>
    <w:rsid w:val="003662BF"/>
    <w:rsid w:val="00376649"/>
    <w:rsid w:val="003806BF"/>
    <w:rsid w:val="00381AE9"/>
    <w:rsid w:val="003840A7"/>
    <w:rsid w:val="00394E3D"/>
    <w:rsid w:val="00395B14"/>
    <w:rsid w:val="003B5F69"/>
    <w:rsid w:val="003C25FD"/>
    <w:rsid w:val="003D0363"/>
    <w:rsid w:val="003D1649"/>
    <w:rsid w:val="003D22FB"/>
    <w:rsid w:val="003D40B9"/>
    <w:rsid w:val="003D5B7D"/>
    <w:rsid w:val="003E1CE9"/>
    <w:rsid w:val="003E29D3"/>
    <w:rsid w:val="003E2D38"/>
    <w:rsid w:val="003E3A80"/>
    <w:rsid w:val="003E4314"/>
    <w:rsid w:val="003E4927"/>
    <w:rsid w:val="003E75B7"/>
    <w:rsid w:val="003F2AC2"/>
    <w:rsid w:val="003F3018"/>
    <w:rsid w:val="003F3D22"/>
    <w:rsid w:val="003F4001"/>
    <w:rsid w:val="003F746D"/>
    <w:rsid w:val="004005D0"/>
    <w:rsid w:val="00403FC3"/>
    <w:rsid w:val="004100FB"/>
    <w:rsid w:val="004131CD"/>
    <w:rsid w:val="00420972"/>
    <w:rsid w:val="00422F99"/>
    <w:rsid w:val="00425DD7"/>
    <w:rsid w:val="00430344"/>
    <w:rsid w:val="00440064"/>
    <w:rsid w:val="004437D1"/>
    <w:rsid w:val="00443F5E"/>
    <w:rsid w:val="00444FDB"/>
    <w:rsid w:val="00452869"/>
    <w:rsid w:val="00454B0A"/>
    <w:rsid w:val="00454DDC"/>
    <w:rsid w:val="00460C64"/>
    <w:rsid w:val="0046218A"/>
    <w:rsid w:val="00472645"/>
    <w:rsid w:val="00473838"/>
    <w:rsid w:val="0048336A"/>
    <w:rsid w:val="0049457A"/>
    <w:rsid w:val="00495A1C"/>
    <w:rsid w:val="004971CD"/>
    <w:rsid w:val="004A383C"/>
    <w:rsid w:val="004A4C2C"/>
    <w:rsid w:val="004B3738"/>
    <w:rsid w:val="004B5C14"/>
    <w:rsid w:val="004C0248"/>
    <w:rsid w:val="004D2EB4"/>
    <w:rsid w:val="004E12EF"/>
    <w:rsid w:val="004E242F"/>
    <w:rsid w:val="004E45EB"/>
    <w:rsid w:val="004E5DED"/>
    <w:rsid w:val="004E720D"/>
    <w:rsid w:val="004F52C5"/>
    <w:rsid w:val="0051423E"/>
    <w:rsid w:val="00520FDD"/>
    <w:rsid w:val="00521792"/>
    <w:rsid w:val="00522FC7"/>
    <w:rsid w:val="005258D6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35FB"/>
    <w:rsid w:val="005B6644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68CF"/>
    <w:rsid w:val="006121C5"/>
    <w:rsid w:val="00613F71"/>
    <w:rsid w:val="00617BFC"/>
    <w:rsid w:val="00622B3F"/>
    <w:rsid w:val="00625F7D"/>
    <w:rsid w:val="0064243D"/>
    <w:rsid w:val="00653D86"/>
    <w:rsid w:val="00657FB1"/>
    <w:rsid w:val="00671A25"/>
    <w:rsid w:val="006722AC"/>
    <w:rsid w:val="0067634A"/>
    <w:rsid w:val="00686FA0"/>
    <w:rsid w:val="00693328"/>
    <w:rsid w:val="00696BEA"/>
    <w:rsid w:val="006A3143"/>
    <w:rsid w:val="006B6F7E"/>
    <w:rsid w:val="006C0144"/>
    <w:rsid w:val="006C403E"/>
    <w:rsid w:val="006D5C6F"/>
    <w:rsid w:val="006F56EE"/>
    <w:rsid w:val="00705044"/>
    <w:rsid w:val="00707728"/>
    <w:rsid w:val="00712F5C"/>
    <w:rsid w:val="007161DF"/>
    <w:rsid w:val="007367BC"/>
    <w:rsid w:val="00740297"/>
    <w:rsid w:val="00741850"/>
    <w:rsid w:val="00743B19"/>
    <w:rsid w:val="0074720F"/>
    <w:rsid w:val="0074729C"/>
    <w:rsid w:val="0075489D"/>
    <w:rsid w:val="00757C50"/>
    <w:rsid w:val="00763D9C"/>
    <w:rsid w:val="0077350D"/>
    <w:rsid w:val="00774E44"/>
    <w:rsid w:val="007823B5"/>
    <w:rsid w:val="00792F0B"/>
    <w:rsid w:val="00793BE4"/>
    <w:rsid w:val="007962D6"/>
    <w:rsid w:val="007A2FDF"/>
    <w:rsid w:val="007A5C35"/>
    <w:rsid w:val="007A7210"/>
    <w:rsid w:val="007B0B37"/>
    <w:rsid w:val="007C317E"/>
    <w:rsid w:val="007C38C3"/>
    <w:rsid w:val="007C41F0"/>
    <w:rsid w:val="007C453F"/>
    <w:rsid w:val="007D1262"/>
    <w:rsid w:val="007D6DBD"/>
    <w:rsid w:val="007D76B2"/>
    <w:rsid w:val="007E1459"/>
    <w:rsid w:val="007E7B07"/>
    <w:rsid w:val="007F489D"/>
    <w:rsid w:val="00805B77"/>
    <w:rsid w:val="00805CC2"/>
    <w:rsid w:val="00806B7C"/>
    <w:rsid w:val="00813263"/>
    <w:rsid w:val="00813EF1"/>
    <w:rsid w:val="00816453"/>
    <w:rsid w:val="00817C81"/>
    <w:rsid w:val="00835974"/>
    <w:rsid w:val="008442BD"/>
    <w:rsid w:val="00845A33"/>
    <w:rsid w:val="00853CEE"/>
    <w:rsid w:val="0086346E"/>
    <w:rsid w:val="008647BC"/>
    <w:rsid w:val="00871470"/>
    <w:rsid w:val="00874E76"/>
    <w:rsid w:val="0087780F"/>
    <w:rsid w:val="008A0219"/>
    <w:rsid w:val="008A1BF5"/>
    <w:rsid w:val="008B764D"/>
    <w:rsid w:val="008C5202"/>
    <w:rsid w:val="008D1B46"/>
    <w:rsid w:val="008D40B0"/>
    <w:rsid w:val="008D7E1D"/>
    <w:rsid w:val="008E1CF3"/>
    <w:rsid w:val="008F602D"/>
    <w:rsid w:val="00900302"/>
    <w:rsid w:val="0090613F"/>
    <w:rsid w:val="00912BE6"/>
    <w:rsid w:val="009218D3"/>
    <w:rsid w:val="0093066A"/>
    <w:rsid w:val="00930FB2"/>
    <w:rsid w:val="00933C18"/>
    <w:rsid w:val="00947A49"/>
    <w:rsid w:val="00950608"/>
    <w:rsid w:val="009557FD"/>
    <w:rsid w:val="00964C54"/>
    <w:rsid w:val="0096551A"/>
    <w:rsid w:val="009760E3"/>
    <w:rsid w:val="0097659A"/>
    <w:rsid w:val="009853BF"/>
    <w:rsid w:val="0099461C"/>
    <w:rsid w:val="009A67D7"/>
    <w:rsid w:val="009A7A8F"/>
    <w:rsid w:val="009C7BAB"/>
    <w:rsid w:val="009D05D0"/>
    <w:rsid w:val="009D27E9"/>
    <w:rsid w:val="009D30E9"/>
    <w:rsid w:val="009D797E"/>
    <w:rsid w:val="009E01EC"/>
    <w:rsid w:val="009E24E0"/>
    <w:rsid w:val="009E4990"/>
    <w:rsid w:val="009E6B91"/>
    <w:rsid w:val="009E770F"/>
    <w:rsid w:val="009F1FD7"/>
    <w:rsid w:val="009F5C1E"/>
    <w:rsid w:val="00A019E2"/>
    <w:rsid w:val="00A04082"/>
    <w:rsid w:val="00A04DC9"/>
    <w:rsid w:val="00A0583C"/>
    <w:rsid w:val="00A0720F"/>
    <w:rsid w:val="00A07A4E"/>
    <w:rsid w:val="00A16915"/>
    <w:rsid w:val="00A23330"/>
    <w:rsid w:val="00A30401"/>
    <w:rsid w:val="00A3125F"/>
    <w:rsid w:val="00A40EDE"/>
    <w:rsid w:val="00A42FA8"/>
    <w:rsid w:val="00A451D0"/>
    <w:rsid w:val="00A5340C"/>
    <w:rsid w:val="00A56944"/>
    <w:rsid w:val="00A62055"/>
    <w:rsid w:val="00A7188A"/>
    <w:rsid w:val="00A7328E"/>
    <w:rsid w:val="00A834D7"/>
    <w:rsid w:val="00A91698"/>
    <w:rsid w:val="00A95391"/>
    <w:rsid w:val="00A97838"/>
    <w:rsid w:val="00AA1C71"/>
    <w:rsid w:val="00AA6636"/>
    <w:rsid w:val="00AB1F9B"/>
    <w:rsid w:val="00AB206B"/>
    <w:rsid w:val="00AB416B"/>
    <w:rsid w:val="00AC4969"/>
    <w:rsid w:val="00AD1454"/>
    <w:rsid w:val="00AD5E4D"/>
    <w:rsid w:val="00AD6336"/>
    <w:rsid w:val="00AD6F89"/>
    <w:rsid w:val="00AD7631"/>
    <w:rsid w:val="00AE2340"/>
    <w:rsid w:val="00AF166F"/>
    <w:rsid w:val="00AF4CA3"/>
    <w:rsid w:val="00B04A33"/>
    <w:rsid w:val="00B07303"/>
    <w:rsid w:val="00B27FD1"/>
    <w:rsid w:val="00B309D5"/>
    <w:rsid w:val="00B31DA9"/>
    <w:rsid w:val="00B32AB3"/>
    <w:rsid w:val="00B41BE1"/>
    <w:rsid w:val="00B4452D"/>
    <w:rsid w:val="00B5568F"/>
    <w:rsid w:val="00B60EA6"/>
    <w:rsid w:val="00B63D23"/>
    <w:rsid w:val="00B65C7D"/>
    <w:rsid w:val="00B8638D"/>
    <w:rsid w:val="00B863B5"/>
    <w:rsid w:val="00B92763"/>
    <w:rsid w:val="00B94870"/>
    <w:rsid w:val="00BC093A"/>
    <w:rsid w:val="00BC0AFE"/>
    <w:rsid w:val="00BC2A16"/>
    <w:rsid w:val="00BD1F19"/>
    <w:rsid w:val="00BF131D"/>
    <w:rsid w:val="00C047F1"/>
    <w:rsid w:val="00C05B97"/>
    <w:rsid w:val="00C13FEC"/>
    <w:rsid w:val="00C141DA"/>
    <w:rsid w:val="00C153FC"/>
    <w:rsid w:val="00C20C76"/>
    <w:rsid w:val="00C26A06"/>
    <w:rsid w:val="00C349BA"/>
    <w:rsid w:val="00C451B3"/>
    <w:rsid w:val="00C507E9"/>
    <w:rsid w:val="00C55285"/>
    <w:rsid w:val="00C57350"/>
    <w:rsid w:val="00C6760A"/>
    <w:rsid w:val="00C70A35"/>
    <w:rsid w:val="00C7399A"/>
    <w:rsid w:val="00C85614"/>
    <w:rsid w:val="00C922BF"/>
    <w:rsid w:val="00C95D02"/>
    <w:rsid w:val="00C96482"/>
    <w:rsid w:val="00CA6B04"/>
    <w:rsid w:val="00CA7DE3"/>
    <w:rsid w:val="00CB4210"/>
    <w:rsid w:val="00CB70EA"/>
    <w:rsid w:val="00CC0B26"/>
    <w:rsid w:val="00CD2A67"/>
    <w:rsid w:val="00CE0E40"/>
    <w:rsid w:val="00CE1351"/>
    <w:rsid w:val="00CE7134"/>
    <w:rsid w:val="00CE7361"/>
    <w:rsid w:val="00CE7E47"/>
    <w:rsid w:val="00CF1219"/>
    <w:rsid w:val="00CF5AC1"/>
    <w:rsid w:val="00D01E7E"/>
    <w:rsid w:val="00D07263"/>
    <w:rsid w:val="00D145AA"/>
    <w:rsid w:val="00D272E7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A22DC"/>
    <w:rsid w:val="00DC731D"/>
    <w:rsid w:val="00DD1054"/>
    <w:rsid w:val="00DD6C7C"/>
    <w:rsid w:val="00DD7944"/>
    <w:rsid w:val="00DE0909"/>
    <w:rsid w:val="00DE3325"/>
    <w:rsid w:val="00DE6023"/>
    <w:rsid w:val="00DE7FD5"/>
    <w:rsid w:val="00E04891"/>
    <w:rsid w:val="00E10D18"/>
    <w:rsid w:val="00E128E1"/>
    <w:rsid w:val="00E422B2"/>
    <w:rsid w:val="00E444D2"/>
    <w:rsid w:val="00E47714"/>
    <w:rsid w:val="00E60317"/>
    <w:rsid w:val="00E62298"/>
    <w:rsid w:val="00E63335"/>
    <w:rsid w:val="00E715A6"/>
    <w:rsid w:val="00E7254B"/>
    <w:rsid w:val="00E7472E"/>
    <w:rsid w:val="00E81883"/>
    <w:rsid w:val="00E834B9"/>
    <w:rsid w:val="00E927C8"/>
    <w:rsid w:val="00EA03D8"/>
    <w:rsid w:val="00ED4CBF"/>
    <w:rsid w:val="00EE388F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4B8B"/>
    <w:rsid w:val="00F47D84"/>
    <w:rsid w:val="00F50D1B"/>
    <w:rsid w:val="00F5263A"/>
    <w:rsid w:val="00F574E8"/>
    <w:rsid w:val="00F7385D"/>
    <w:rsid w:val="00F758E9"/>
    <w:rsid w:val="00F81408"/>
    <w:rsid w:val="00F9197D"/>
    <w:rsid w:val="00F934D9"/>
    <w:rsid w:val="00FA206C"/>
    <w:rsid w:val="00FA3E31"/>
    <w:rsid w:val="00FB4916"/>
    <w:rsid w:val="00FB5604"/>
    <w:rsid w:val="00FD4261"/>
    <w:rsid w:val="00FD67AC"/>
    <w:rsid w:val="00FD6EA5"/>
    <w:rsid w:val="00FE47C2"/>
    <w:rsid w:val="00FF22D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1797-73D4-4CEC-9B94-9319D4EA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7</cp:revision>
  <cp:lastPrinted>2022-09-27T09:09:00Z</cp:lastPrinted>
  <dcterms:created xsi:type="dcterms:W3CDTF">2022-09-27T08:33:00Z</dcterms:created>
  <dcterms:modified xsi:type="dcterms:W3CDTF">2022-09-27T09:09:00Z</dcterms:modified>
</cp:coreProperties>
</file>