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AE" w:rsidRPr="005B7F05" w:rsidRDefault="00DD5CAE" w:rsidP="00DD5CAE">
      <w:pPr>
        <w:ind w:left="5103"/>
        <w:jc w:val="right"/>
        <w:rPr>
          <w:rFonts w:eastAsiaTheme="minorEastAsia" w:cs="Times New Roman"/>
          <w:szCs w:val="28"/>
          <w:lang w:eastAsia="ru-RU"/>
        </w:rPr>
      </w:pPr>
      <w:r w:rsidRPr="005B7F05">
        <w:rPr>
          <w:rFonts w:eastAsiaTheme="minorEastAsia" w:cs="Times New Roman"/>
          <w:szCs w:val="28"/>
          <w:lang w:eastAsia="ru-RU"/>
        </w:rPr>
        <w:t>Приложение</w:t>
      </w:r>
    </w:p>
    <w:p w:rsidR="00DD5CAE" w:rsidRPr="005B7F05" w:rsidRDefault="00DD5CAE" w:rsidP="00DD5CAE">
      <w:pPr>
        <w:ind w:left="5103"/>
        <w:jc w:val="right"/>
        <w:rPr>
          <w:rFonts w:eastAsiaTheme="minorEastAsia" w:cs="Times New Roman"/>
          <w:szCs w:val="28"/>
          <w:lang w:eastAsia="ru-RU"/>
        </w:rPr>
      </w:pPr>
      <w:r w:rsidRPr="005B7F05">
        <w:rPr>
          <w:rFonts w:eastAsiaTheme="minorEastAsia" w:cs="Times New Roman"/>
          <w:szCs w:val="28"/>
          <w:lang w:eastAsia="ru-RU"/>
        </w:rPr>
        <w:t>к Постановлению Администрации</w:t>
      </w:r>
    </w:p>
    <w:p w:rsidR="00DD5CAE" w:rsidRPr="005B7F05" w:rsidRDefault="00DD5CAE" w:rsidP="00DD5CAE">
      <w:pPr>
        <w:ind w:left="5103"/>
        <w:jc w:val="right"/>
        <w:rPr>
          <w:rFonts w:eastAsiaTheme="minorEastAsia" w:cs="Times New Roman"/>
          <w:szCs w:val="28"/>
          <w:lang w:eastAsia="ru-RU"/>
        </w:rPr>
      </w:pPr>
      <w:r w:rsidRPr="005B7F05">
        <w:rPr>
          <w:rFonts w:eastAsiaTheme="minorEastAsia" w:cs="Times New Roman"/>
          <w:szCs w:val="28"/>
          <w:lang w:eastAsia="ru-RU"/>
        </w:rPr>
        <w:t xml:space="preserve">Одинцовского городского округа </w:t>
      </w:r>
    </w:p>
    <w:p w:rsidR="00DD5CAE" w:rsidRPr="005B7F05" w:rsidRDefault="00DD5CAE" w:rsidP="00DD5CAE">
      <w:pPr>
        <w:ind w:left="5103"/>
        <w:jc w:val="right"/>
        <w:rPr>
          <w:rFonts w:eastAsiaTheme="minorEastAsia" w:cs="Times New Roman"/>
          <w:szCs w:val="28"/>
          <w:lang w:eastAsia="ru-RU"/>
        </w:rPr>
      </w:pPr>
      <w:r w:rsidRPr="005B7F05">
        <w:rPr>
          <w:rFonts w:eastAsiaTheme="minorEastAsia" w:cs="Times New Roman"/>
          <w:szCs w:val="28"/>
          <w:lang w:eastAsia="ru-RU"/>
        </w:rPr>
        <w:t>Московской области</w:t>
      </w:r>
    </w:p>
    <w:p w:rsidR="00DD5CAE" w:rsidRPr="005B7F05" w:rsidRDefault="00DD5CAE" w:rsidP="00DD5CAE">
      <w:pPr>
        <w:ind w:left="5103"/>
        <w:jc w:val="right"/>
        <w:rPr>
          <w:rFonts w:eastAsiaTheme="minorEastAsia" w:cs="Times New Roman"/>
          <w:szCs w:val="28"/>
          <w:lang w:eastAsia="ru-RU"/>
        </w:rPr>
      </w:pPr>
    </w:p>
    <w:p w:rsidR="00DD5CAE" w:rsidRPr="005B7F05" w:rsidRDefault="00DD5CAE" w:rsidP="00DD5CAE">
      <w:pPr>
        <w:ind w:left="5103"/>
        <w:jc w:val="right"/>
        <w:rPr>
          <w:rFonts w:eastAsiaTheme="minorEastAsia" w:cs="Times New Roman"/>
          <w:szCs w:val="28"/>
          <w:lang w:eastAsia="ru-RU"/>
        </w:rPr>
      </w:pPr>
      <w:r w:rsidRPr="005B7F05">
        <w:rPr>
          <w:rFonts w:eastAsiaTheme="minorEastAsia" w:cs="Times New Roman"/>
          <w:szCs w:val="28"/>
          <w:lang w:eastAsia="ru-RU"/>
        </w:rPr>
        <w:t>от _____________ №_____</w:t>
      </w:r>
    </w:p>
    <w:p w:rsidR="00407438" w:rsidRPr="005B7F05" w:rsidRDefault="00407438" w:rsidP="00DD5CAE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7438" w:rsidRDefault="00407438" w:rsidP="004074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612" w:rsidRDefault="007B3612" w:rsidP="004074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612" w:rsidRPr="005B7F05" w:rsidRDefault="007B3612" w:rsidP="004074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438" w:rsidRPr="005B7F05" w:rsidRDefault="00407438" w:rsidP="004074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7F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7438" w:rsidRPr="005B7F05" w:rsidRDefault="00407438" w:rsidP="004074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438" w:rsidRPr="005B7F05" w:rsidRDefault="00407438" w:rsidP="004074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7F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7438" w:rsidRPr="005B7F05" w:rsidRDefault="00407438" w:rsidP="004074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438" w:rsidRPr="005B7F05" w:rsidRDefault="00407438" w:rsidP="004074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438" w:rsidRPr="005B7F05" w:rsidRDefault="00407438" w:rsidP="004074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438" w:rsidRPr="005B7F05" w:rsidRDefault="00407438" w:rsidP="004074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5B7F0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407438" w:rsidRPr="005B7F05" w:rsidRDefault="00407438" w:rsidP="004074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F05">
        <w:rPr>
          <w:rFonts w:ascii="Times New Roman" w:hAnsi="Times New Roman" w:cs="Times New Roman"/>
          <w:b/>
          <w:bCs/>
          <w:sz w:val="28"/>
          <w:szCs w:val="28"/>
        </w:rPr>
        <w:t>ОДИНЦОВСКОГО ГОРОДСКОГО ОКРУГА</w:t>
      </w:r>
    </w:p>
    <w:p w:rsidR="00407438" w:rsidRPr="005B7F05" w:rsidRDefault="00407438" w:rsidP="004074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F05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:rsidR="008D1DEB" w:rsidRPr="005B7F05" w:rsidRDefault="008D1DEB" w:rsidP="00407438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</w:p>
    <w:p w:rsidR="00407438" w:rsidRPr="005B7F05" w:rsidRDefault="00407438" w:rsidP="00407438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7F05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4339FA" w:rsidRPr="005B7F05">
        <w:rPr>
          <w:rFonts w:ascii="Times New Roman" w:hAnsi="Times New Roman" w:cs="Times New Roman"/>
          <w:b/>
          <w:bCs/>
          <w:sz w:val="32"/>
          <w:szCs w:val="32"/>
        </w:rPr>
        <w:t>Архитектура и градостроительство</w:t>
      </w:r>
      <w:r w:rsidRPr="005B7F0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07438" w:rsidRPr="005B7F05" w:rsidRDefault="00407438" w:rsidP="00407438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7438" w:rsidRPr="005B7F05" w:rsidRDefault="00407438" w:rsidP="00407438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7F05">
        <w:rPr>
          <w:rFonts w:ascii="Times New Roman" w:hAnsi="Times New Roman" w:cs="Times New Roman"/>
          <w:b/>
          <w:bCs/>
          <w:sz w:val="32"/>
          <w:szCs w:val="32"/>
        </w:rPr>
        <w:t>на 202</w:t>
      </w:r>
      <w:r w:rsidR="00102D15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5B7F05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102D15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5B7F05">
        <w:rPr>
          <w:rFonts w:ascii="Times New Roman" w:hAnsi="Times New Roman" w:cs="Times New Roman"/>
          <w:b/>
          <w:bCs/>
          <w:sz w:val="32"/>
          <w:szCs w:val="32"/>
        </w:rPr>
        <w:t xml:space="preserve"> годы</w:t>
      </w:r>
    </w:p>
    <w:p w:rsidR="00407438" w:rsidRPr="005B7F05" w:rsidRDefault="00407438" w:rsidP="004074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:rsidR="00407438" w:rsidRPr="005B7F05" w:rsidRDefault="00407438" w:rsidP="004074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7438" w:rsidRPr="005B7F05" w:rsidRDefault="00407438" w:rsidP="004074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7438" w:rsidRPr="005B7F05" w:rsidRDefault="00407438" w:rsidP="004074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7438" w:rsidRPr="005B7F05" w:rsidRDefault="00407438" w:rsidP="004074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7438" w:rsidRPr="005B7F05" w:rsidRDefault="00407438" w:rsidP="004074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7438" w:rsidRPr="005B7F05" w:rsidRDefault="00407438" w:rsidP="004074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7438" w:rsidRPr="005B7F05" w:rsidRDefault="00407438" w:rsidP="004074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7438" w:rsidRPr="005B7F05" w:rsidRDefault="00407438" w:rsidP="004074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7438" w:rsidRPr="005B7F05" w:rsidRDefault="00407438" w:rsidP="004074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7438" w:rsidRPr="005B7F05" w:rsidRDefault="00407438" w:rsidP="004074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7438" w:rsidRPr="005B7F05" w:rsidRDefault="00407438" w:rsidP="004074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7438" w:rsidRPr="005B7F05" w:rsidRDefault="0040743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151"/>
      <w:bookmarkEnd w:id="2"/>
    </w:p>
    <w:p w:rsidR="00407438" w:rsidRPr="005B7F05" w:rsidRDefault="0040743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407438" w:rsidRPr="005B7F05" w:rsidSect="007B3612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07438" w:rsidRPr="005B7F05" w:rsidRDefault="0040743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7438" w:rsidRPr="005B7F05" w:rsidRDefault="00407438" w:rsidP="00407438">
      <w:pPr>
        <w:pStyle w:val="ConsPlusNormal"/>
        <w:numPr>
          <w:ilvl w:val="0"/>
          <w:numId w:val="12"/>
        </w:num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7F05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 w:rsidRPr="005B7F05">
        <w:rPr>
          <w:rFonts w:ascii="Times New Roman" w:hAnsi="Times New Roman" w:cs="Times New Roman"/>
          <w:sz w:val="28"/>
          <w:szCs w:val="28"/>
        </w:rPr>
        <w:t xml:space="preserve"> </w:t>
      </w:r>
      <w:r w:rsidRPr="005B7F05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CC26AD" w:rsidRPr="005B7F05" w:rsidRDefault="00407438" w:rsidP="00407438">
      <w:pPr>
        <w:pStyle w:val="ConsPlusNormal"/>
        <w:adjustRightInd w:val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7F05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  <w:r w:rsidR="00D4535B" w:rsidRPr="005B7F05">
        <w:rPr>
          <w:rFonts w:ascii="Times New Roman" w:hAnsi="Times New Roman" w:cs="Times New Roman"/>
          <w:b/>
          <w:sz w:val="28"/>
          <w:szCs w:val="28"/>
        </w:rPr>
        <w:t>«Архитектура и градостроительство»</w:t>
      </w:r>
    </w:p>
    <w:p w:rsidR="009E6801" w:rsidRPr="005B7F05" w:rsidRDefault="000600CC" w:rsidP="000600C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05">
        <w:rPr>
          <w:rFonts w:ascii="Times New Roman" w:hAnsi="Times New Roman" w:cs="Times New Roman"/>
          <w:b/>
          <w:sz w:val="28"/>
          <w:szCs w:val="28"/>
        </w:rPr>
        <w:t>на 202</w:t>
      </w:r>
      <w:r w:rsidR="00102D15">
        <w:rPr>
          <w:rFonts w:ascii="Times New Roman" w:hAnsi="Times New Roman" w:cs="Times New Roman"/>
          <w:b/>
          <w:sz w:val="28"/>
          <w:szCs w:val="28"/>
        </w:rPr>
        <w:t>3</w:t>
      </w:r>
      <w:r w:rsidRPr="005B7F05">
        <w:rPr>
          <w:rFonts w:ascii="Times New Roman" w:hAnsi="Times New Roman" w:cs="Times New Roman"/>
          <w:b/>
          <w:sz w:val="28"/>
          <w:szCs w:val="28"/>
        </w:rPr>
        <w:t>-202</w:t>
      </w:r>
      <w:r w:rsidR="00102D15">
        <w:rPr>
          <w:rFonts w:ascii="Times New Roman" w:hAnsi="Times New Roman" w:cs="Times New Roman"/>
          <w:b/>
          <w:sz w:val="28"/>
          <w:szCs w:val="28"/>
        </w:rPr>
        <w:t>7</w:t>
      </w:r>
      <w:r w:rsidRPr="005B7F0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E6801" w:rsidRPr="005B7F05" w:rsidRDefault="009E6801" w:rsidP="009E6801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2097"/>
        <w:gridCol w:w="2126"/>
        <w:gridCol w:w="2127"/>
        <w:gridCol w:w="1984"/>
        <w:gridCol w:w="1843"/>
        <w:gridCol w:w="1984"/>
      </w:tblGrid>
      <w:tr w:rsidR="00E33CFF" w:rsidRPr="005B7F05" w:rsidTr="00F735F8">
        <w:trPr>
          <w:trHeight w:val="896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5B7F05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1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5B7F05" w:rsidRDefault="00445BC3" w:rsidP="00F735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 xml:space="preserve">Первый заместитель Главы </w:t>
            </w:r>
            <w:r w:rsidR="00F735F8" w:rsidRPr="005B7F05">
              <w:rPr>
                <w:rFonts w:eastAsiaTheme="minorEastAsia" w:cs="Times New Roman"/>
                <w:szCs w:val="28"/>
                <w:lang w:eastAsia="ru-RU"/>
              </w:rPr>
              <w:t>А</w:t>
            </w:r>
            <w:r w:rsidRPr="005B7F05">
              <w:rPr>
                <w:rFonts w:eastAsiaTheme="minorEastAsia" w:cs="Times New Roman"/>
                <w:szCs w:val="28"/>
                <w:lang w:eastAsia="ru-RU"/>
              </w:rPr>
              <w:t xml:space="preserve">дминистрации Одинцовского городского округа </w:t>
            </w:r>
            <w:r w:rsidR="00C572A8" w:rsidRPr="005B7F05">
              <w:rPr>
                <w:rFonts w:eastAsiaTheme="minorEastAsia" w:cs="Times New Roman"/>
                <w:szCs w:val="28"/>
                <w:lang w:eastAsia="ru-RU"/>
              </w:rPr>
              <w:t xml:space="preserve">Московской области </w:t>
            </w:r>
            <w:r w:rsidRPr="005B7F05">
              <w:rPr>
                <w:rFonts w:eastAsiaTheme="minorEastAsia" w:cs="Times New Roman"/>
                <w:szCs w:val="28"/>
                <w:lang w:eastAsia="ru-RU"/>
              </w:rPr>
              <w:t>– Пайсов Михаил Алексеевич</w:t>
            </w:r>
          </w:p>
        </w:tc>
      </w:tr>
      <w:tr w:rsidR="00E33CFF" w:rsidRPr="005B7F05" w:rsidTr="00F735F8">
        <w:trPr>
          <w:trHeight w:val="850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5B7F05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5B7F05" w:rsidRDefault="00E54AA6" w:rsidP="00986A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>Администраци</w:t>
            </w:r>
            <w:r w:rsidR="00986AE1">
              <w:rPr>
                <w:rFonts w:eastAsiaTheme="minorEastAsia" w:cs="Times New Roman"/>
                <w:szCs w:val="28"/>
                <w:lang w:eastAsia="ru-RU"/>
              </w:rPr>
              <w:t>я</w:t>
            </w:r>
            <w:r w:rsidRPr="005B7F05">
              <w:rPr>
                <w:rFonts w:eastAsiaTheme="minorEastAsia" w:cs="Times New Roman"/>
                <w:szCs w:val="28"/>
                <w:lang w:eastAsia="ru-RU"/>
              </w:rPr>
              <w:t xml:space="preserve"> Одинцовского городского округа</w:t>
            </w:r>
            <w:r w:rsidR="00C572A8" w:rsidRPr="005B7F05">
              <w:rPr>
                <w:rFonts w:eastAsiaTheme="minorEastAsia" w:cs="Times New Roman"/>
                <w:szCs w:val="28"/>
                <w:lang w:eastAsia="ru-RU"/>
              </w:rPr>
              <w:t xml:space="preserve"> Московской области</w:t>
            </w:r>
          </w:p>
        </w:tc>
      </w:tr>
      <w:tr w:rsidR="00E33CFF" w:rsidRPr="005B7F05" w:rsidTr="00F735F8">
        <w:trPr>
          <w:trHeight w:val="1545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5B7F05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1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5B7F05" w:rsidRDefault="00351E23" w:rsidP="009207C9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="Times New Roman" w:cs="Times New Roman"/>
                <w:szCs w:val="28"/>
                <w:lang w:eastAsia="ru-RU"/>
              </w:rPr>
              <w:t xml:space="preserve">Определение приоритетов и формирование политики пространственного развития </w:t>
            </w:r>
            <w:r w:rsidR="000600CC" w:rsidRPr="005B7F05">
              <w:rPr>
                <w:rFonts w:eastAsia="Times New Roman" w:cs="Times New Roman"/>
                <w:szCs w:val="28"/>
                <w:lang w:eastAsia="ru-RU"/>
              </w:rPr>
              <w:t>Одинцовского городского округа</w:t>
            </w:r>
            <w:r w:rsidRPr="005B7F05">
              <w:rPr>
                <w:rFonts w:eastAsia="Times New Roman" w:cs="Times New Roman"/>
                <w:szCs w:val="28"/>
                <w:lang w:eastAsia="ru-RU"/>
              </w:rPr>
              <w:t xml:space="preserve"> Московской области, обеспечивающей градостроительными средствами преодоление негативных тенденций в застройке городов и других населенных мест, повышение качества жизни населения</w:t>
            </w:r>
            <w:r w:rsidR="00D4535B" w:rsidRPr="005B7F0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5B7F0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B7F05">
              <w:rPr>
                <w:bCs/>
                <w:szCs w:val="28"/>
              </w:rPr>
              <w:t xml:space="preserve">формирование условий </w:t>
            </w:r>
            <w:r w:rsidR="008D1DEB" w:rsidRPr="005B7F05">
              <w:rPr>
                <w:bCs/>
                <w:szCs w:val="28"/>
              </w:rPr>
              <w:t xml:space="preserve">для </w:t>
            </w:r>
            <w:r w:rsidRPr="005B7F05">
              <w:rPr>
                <w:bCs/>
                <w:szCs w:val="28"/>
              </w:rPr>
              <w:t>устойчивого</w:t>
            </w:r>
            <w:r w:rsidR="00D4535B" w:rsidRPr="005B7F05">
              <w:rPr>
                <w:bCs/>
                <w:szCs w:val="28"/>
              </w:rPr>
              <w:t xml:space="preserve"> градостроительного развития</w:t>
            </w:r>
            <w:r w:rsidR="00D11EC3" w:rsidRPr="005B7F05">
              <w:rPr>
                <w:bCs/>
                <w:szCs w:val="28"/>
              </w:rPr>
              <w:t xml:space="preserve"> городского округа</w:t>
            </w:r>
            <w:r w:rsidR="00D4535B" w:rsidRPr="005B7F05">
              <w:rPr>
                <w:bCs/>
                <w:szCs w:val="28"/>
              </w:rPr>
              <w:t xml:space="preserve">. </w:t>
            </w:r>
          </w:p>
        </w:tc>
      </w:tr>
      <w:tr w:rsidR="00E33CFF" w:rsidRPr="005B7F05" w:rsidTr="00F735F8">
        <w:trPr>
          <w:trHeight w:val="986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5B7F05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1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5B7F05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>1</w:t>
            </w:r>
            <w:r w:rsidR="00407438" w:rsidRPr="005B7F05">
              <w:rPr>
                <w:rFonts w:eastAsiaTheme="minorEastAsia" w:cs="Times New Roman"/>
                <w:szCs w:val="28"/>
                <w:lang w:eastAsia="ru-RU"/>
              </w:rPr>
              <w:t>.</w:t>
            </w:r>
            <w:r w:rsidRPr="005B7F05">
              <w:rPr>
                <w:rFonts w:eastAsiaTheme="minorEastAsia" w:cs="Times New Roman"/>
                <w:szCs w:val="28"/>
                <w:lang w:eastAsia="ru-RU"/>
              </w:rPr>
              <w:t xml:space="preserve"> «</w:t>
            </w:r>
            <w:r w:rsidR="005A35F4" w:rsidRPr="005B7F05">
              <w:rPr>
                <w:rFonts w:eastAsiaTheme="minorEastAsia" w:cs="Times New Roman"/>
                <w:szCs w:val="28"/>
                <w:lang w:eastAsia="ru-RU"/>
              </w:rPr>
              <w:t>Р</w:t>
            </w:r>
            <w:r w:rsidR="00D4535B" w:rsidRPr="005B7F05">
              <w:rPr>
                <w:rFonts w:eastAsiaTheme="minorEastAsia" w:cs="Times New Roman"/>
                <w:szCs w:val="28"/>
                <w:lang w:eastAsia="ru-RU"/>
              </w:rPr>
              <w:t>азработка Генерального плана развития</w:t>
            </w:r>
            <w:r w:rsidR="00D11EC3" w:rsidRPr="005B7F05">
              <w:rPr>
                <w:rFonts w:eastAsiaTheme="minorEastAsia" w:cs="Times New Roman"/>
                <w:szCs w:val="28"/>
                <w:lang w:eastAsia="ru-RU"/>
              </w:rPr>
              <w:t xml:space="preserve"> городского округа</w:t>
            </w:r>
            <w:r w:rsidRPr="005B7F05">
              <w:rPr>
                <w:rFonts w:eastAsiaTheme="minorEastAsia" w:cs="Times New Roman"/>
                <w:szCs w:val="28"/>
                <w:lang w:eastAsia="ru-RU"/>
              </w:rPr>
              <w:t>»</w:t>
            </w:r>
          </w:p>
          <w:p w:rsidR="007B3DD6" w:rsidRPr="005B7F05" w:rsidRDefault="007B3DD6" w:rsidP="00B66E9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>2</w:t>
            </w:r>
            <w:r w:rsidR="00407438" w:rsidRPr="005B7F05">
              <w:rPr>
                <w:rFonts w:eastAsiaTheme="minorEastAsia" w:cs="Times New Roman"/>
                <w:szCs w:val="28"/>
                <w:lang w:eastAsia="ru-RU"/>
              </w:rPr>
              <w:t>.</w:t>
            </w:r>
            <w:r w:rsidRPr="005B7F05">
              <w:rPr>
                <w:rFonts w:eastAsiaTheme="minorEastAsia" w:cs="Times New Roman"/>
                <w:szCs w:val="28"/>
                <w:lang w:eastAsia="ru-RU"/>
              </w:rPr>
              <w:t xml:space="preserve"> «</w:t>
            </w:r>
            <w:r w:rsidR="00D4535B" w:rsidRPr="005B7F05">
              <w:rPr>
                <w:rFonts w:eastAsiaTheme="minorEastAsia" w:cs="Times New Roman"/>
                <w:szCs w:val="28"/>
                <w:lang w:eastAsia="ru-RU"/>
              </w:rPr>
              <w:t>Реализация политики пространственного развития</w:t>
            </w:r>
            <w:r w:rsidR="00D11EC3" w:rsidRPr="005B7F05">
              <w:rPr>
                <w:rFonts w:eastAsiaTheme="minorEastAsia" w:cs="Times New Roman"/>
                <w:szCs w:val="28"/>
                <w:lang w:eastAsia="ru-RU"/>
              </w:rPr>
              <w:t xml:space="preserve"> городского округа</w:t>
            </w:r>
            <w:r w:rsidRPr="005B7F05">
              <w:rPr>
                <w:rFonts w:eastAsiaTheme="minorEastAsia" w:cs="Times New Roman"/>
                <w:szCs w:val="28"/>
                <w:lang w:eastAsia="ru-RU"/>
              </w:rPr>
              <w:t>»</w:t>
            </w:r>
          </w:p>
        </w:tc>
      </w:tr>
      <w:tr w:rsidR="00E33CFF" w:rsidRPr="005B7F05" w:rsidTr="00F735F8">
        <w:trPr>
          <w:trHeight w:val="525"/>
        </w:trPr>
        <w:tc>
          <w:tcPr>
            <w:tcW w:w="371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5B7F05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bookmarkStart w:id="3" w:name="sub_101"/>
            <w:r w:rsidRPr="005B7F05">
              <w:rPr>
                <w:rFonts w:eastAsiaTheme="minorEastAsia" w:cs="Times New Roman"/>
                <w:szCs w:val="28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5B7F05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>в том числе по годам:</w:t>
            </w:r>
            <w:bookmarkEnd w:id="3"/>
          </w:p>
        </w:tc>
        <w:tc>
          <w:tcPr>
            <w:tcW w:w="121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5B7F05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>Расходы (тыс. рублей)</w:t>
            </w:r>
          </w:p>
        </w:tc>
      </w:tr>
      <w:tr w:rsidR="00E33CFF" w:rsidRPr="005B7F05" w:rsidTr="00F735F8">
        <w:trPr>
          <w:trHeight w:val="597"/>
        </w:trPr>
        <w:tc>
          <w:tcPr>
            <w:tcW w:w="3715" w:type="dxa"/>
            <w:vMerge/>
            <w:tcBorders>
              <w:top w:val="nil"/>
              <w:bottom w:val="nil"/>
              <w:right w:val="nil"/>
            </w:tcBorders>
          </w:tcPr>
          <w:p w:rsidR="00C20309" w:rsidRPr="005B7F05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5B7F05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5B7F05" w:rsidRDefault="00C20309" w:rsidP="00102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102D15">
              <w:rPr>
                <w:rFonts w:eastAsiaTheme="minorEastAsia" w:cs="Times New Roman"/>
                <w:szCs w:val="28"/>
                <w:lang w:eastAsia="ru-RU"/>
              </w:rPr>
              <w:t>3</w:t>
            </w:r>
            <w:r w:rsidRPr="005B7F05">
              <w:rPr>
                <w:rFonts w:eastAsiaTheme="minorEastAsia" w:cs="Times New Roman"/>
                <w:szCs w:val="28"/>
                <w:lang w:eastAsia="ru-RU"/>
              </w:rPr>
              <w:t> 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5B7F05" w:rsidRDefault="00C20309" w:rsidP="00102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102D15">
              <w:rPr>
                <w:rFonts w:eastAsiaTheme="minorEastAsia" w:cs="Times New Roman"/>
                <w:szCs w:val="28"/>
                <w:lang w:eastAsia="ru-RU"/>
              </w:rPr>
              <w:t>4</w:t>
            </w:r>
            <w:r w:rsidRPr="005B7F05">
              <w:rPr>
                <w:rFonts w:eastAsiaTheme="minorEastAsia" w:cs="Times New Roman"/>
                <w:szCs w:val="28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5B7F05" w:rsidRDefault="00C20309" w:rsidP="00102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102D15">
              <w:rPr>
                <w:rFonts w:eastAsiaTheme="minorEastAsia" w:cs="Times New Roman"/>
                <w:szCs w:val="28"/>
                <w:lang w:eastAsia="ru-RU"/>
              </w:rPr>
              <w:t>5</w:t>
            </w:r>
            <w:r w:rsidRPr="005B7F05">
              <w:rPr>
                <w:rFonts w:eastAsiaTheme="minorEastAsia" w:cs="Times New Roman"/>
                <w:szCs w:val="28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5B7F05" w:rsidRDefault="00C20309" w:rsidP="00102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102D15">
              <w:rPr>
                <w:rFonts w:eastAsiaTheme="minorEastAsia" w:cs="Times New Roman"/>
                <w:szCs w:val="28"/>
                <w:lang w:eastAsia="ru-RU"/>
              </w:rPr>
              <w:t>6</w:t>
            </w:r>
            <w:r w:rsidRPr="005B7F05">
              <w:rPr>
                <w:rFonts w:eastAsiaTheme="minorEastAsia" w:cs="Times New Roman"/>
                <w:szCs w:val="28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5B7F05" w:rsidRDefault="00C20309" w:rsidP="00102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102D15">
              <w:rPr>
                <w:rFonts w:eastAsiaTheme="minorEastAsia" w:cs="Times New Roman"/>
                <w:szCs w:val="28"/>
                <w:lang w:eastAsia="ru-RU"/>
              </w:rPr>
              <w:t>7</w:t>
            </w:r>
            <w:r w:rsidRPr="005B7F05">
              <w:rPr>
                <w:rFonts w:eastAsiaTheme="minorEastAsia" w:cs="Times New Roman"/>
                <w:szCs w:val="28"/>
                <w:lang w:eastAsia="ru-RU"/>
              </w:rPr>
              <w:t> год</w:t>
            </w:r>
          </w:p>
        </w:tc>
      </w:tr>
      <w:tr w:rsidR="00E33CFF" w:rsidRPr="005B7F05" w:rsidTr="00F735F8">
        <w:trPr>
          <w:trHeight w:val="833"/>
        </w:trPr>
        <w:tc>
          <w:tcPr>
            <w:tcW w:w="3715" w:type="dxa"/>
            <w:tcBorders>
              <w:top w:val="single" w:sz="4" w:space="0" w:color="auto"/>
              <w:bottom w:val="nil"/>
              <w:right w:val="nil"/>
            </w:tcBorders>
          </w:tcPr>
          <w:p w:rsidR="0074597D" w:rsidRPr="005B7F05" w:rsidRDefault="0074597D" w:rsidP="00747E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7D" w:rsidRPr="00CC7D89" w:rsidRDefault="00254F4E" w:rsidP="003D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13 443</w:t>
            </w:r>
            <w:r w:rsidR="0074597D" w:rsidRPr="00CC7D8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,000</w:t>
            </w:r>
            <w:r w:rsidR="008507AE" w:rsidRPr="00CC7D8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7D" w:rsidRPr="00CC7D89" w:rsidRDefault="00254F4E" w:rsidP="003D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4 481</w:t>
            </w:r>
            <w:r w:rsidR="0074597D" w:rsidRPr="00CC7D89">
              <w:rPr>
                <w:rFonts w:cs="Times New Roman"/>
                <w:szCs w:val="24"/>
              </w:rPr>
              <w:t>,</w:t>
            </w:r>
            <w:r w:rsidR="008507AE" w:rsidRPr="00CC7D89">
              <w:rPr>
                <w:rFonts w:cs="Times New Roman"/>
                <w:szCs w:val="24"/>
              </w:rPr>
              <w:t>0</w:t>
            </w:r>
            <w:r w:rsidR="0074597D" w:rsidRPr="00CC7D89">
              <w:rPr>
                <w:rFonts w:cs="Times New Roman"/>
                <w:szCs w:val="24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7D" w:rsidRPr="00CC7D89" w:rsidRDefault="00254F4E" w:rsidP="003D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4 481</w:t>
            </w:r>
            <w:r w:rsidR="0074597D" w:rsidRPr="00CC7D89">
              <w:rPr>
                <w:rFonts w:cs="Times New Roman"/>
                <w:szCs w:val="24"/>
              </w:rPr>
              <w:t>,</w:t>
            </w:r>
            <w:r w:rsidR="008507AE" w:rsidRPr="00CC7D89">
              <w:rPr>
                <w:rFonts w:cs="Times New Roman"/>
                <w:szCs w:val="24"/>
              </w:rPr>
              <w:t>00</w:t>
            </w:r>
            <w:r w:rsidR="0074597D" w:rsidRPr="00CC7D89">
              <w:rPr>
                <w:rFonts w:cs="Times New Roman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7D" w:rsidRPr="00CC7D89" w:rsidRDefault="00254F4E" w:rsidP="003D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szCs w:val="24"/>
              </w:rPr>
              <w:t>4 481</w:t>
            </w:r>
            <w:r w:rsidR="005F5B26" w:rsidRPr="00CC7D89">
              <w:rPr>
                <w:rFonts w:cs="Times New Roman"/>
                <w:szCs w:val="24"/>
              </w:rPr>
              <w:t>,0000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7D" w:rsidRPr="00CC7D89" w:rsidRDefault="005F5B26" w:rsidP="003D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highlight w:val="yellow"/>
                <w:lang w:eastAsia="ru-RU"/>
              </w:rPr>
            </w:pPr>
            <w:r w:rsidRPr="00CC7D89">
              <w:rPr>
                <w:rFonts w:cs="Times New Roman"/>
                <w:szCs w:val="24"/>
              </w:rPr>
              <w:t>0,0000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7D" w:rsidRPr="00CC7D89" w:rsidRDefault="005F5B26" w:rsidP="003D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highlight w:val="yellow"/>
                <w:lang w:eastAsia="ru-RU"/>
              </w:rPr>
            </w:pPr>
            <w:r w:rsidRPr="00CC7D89">
              <w:rPr>
                <w:rFonts w:cs="Times New Roman"/>
                <w:szCs w:val="24"/>
              </w:rPr>
              <w:t>0,0000</w:t>
            </w:r>
          </w:p>
        </w:tc>
      </w:tr>
      <w:tr w:rsidR="00E33CFF" w:rsidRPr="005B7F05" w:rsidTr="006B0D39">
        <w:trPr>
          <w:trHeight w:val="844"/>
        </w:trPr>
        <w:tc>
          <w:tcPr>
            <w:tcW w:w="3715" w:type="dxa"/>
            <w:tcBorders>
              <w:top w:val="single" w:sz="4" w:space="0" w:color="auto"/>
              <w:bottom w:val="nil"/>
              <w:right w:val="nil"/>
            </w:tcBorders>
          </w:tcPr>
          <w:p w:rsidR="0074597D" w:rsidRPr="005B7F05" w:rsidRDefault="0074597D" w:rsidP="00747E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7D" w:rsidRPr="00CC7D89" w:rsidRDefault="006B51AB" w:rsidP="0074597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51 630</w:t>
            </w:r>
            <w:r w:rsidR="005F5B26" w:rsidRPr="00CC7D89">
              <w:rPr>
                <w:rFonts w:ascii="Times New Roman" w:hAnsi="Times New Roman" w:cs="Times New Roman"/>
                <w:sz w:val="28"/>
                <w:szCs w:val="24"/>
              </w:rPr>
              <w:t>,0000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7D" w:rsidRPr="00CC7D89" w:rsidRDefault="006B51AB" w:rsidP="0074597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21 630</w:t>
            </w:r>
            <w:r w:rsidR="005F5B26" w:rsidRPr="00CC7D89">
              <w:rPr>
                <w:rFonts w:ascii="Times New Roman" w:hAnsi="Times New Roman" w:cs="Times New Roman"/>
                <w:sz w:val="28"/>
                <w:szCs w:val="24"/>
              </w:rPr>
              <w:t>,0000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7D" w:rsidRPr="00CC7D89" w:rsidRDefault="006B51AB" w:rsidP="0074597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15 000</w:t>
            </w:r>
            <w:r w:rsidR="005F5B26" w:rsidRPr="00CC7D89">
              <w:rPr>
                <w:rFonts w:ascii="Times New Roman" w:hAnsi="Times New Roman" w:cs="Times New Roman"/>
                <w:sz w:val="28"/>
                <w:szCs w:val="24"/>
              </w:rPr>
              <w:t>,0000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7D" w:rsidRPr="00CC7D89" w:rsidRDefault="006B51AB" w:rsidP="0074597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15 000</w:t>
            </w:r>
            <w:r w:rsidR="005F5B26" w:rsidRPr="00CC7D89">
              <w:rPr>
                <w:rFonts w:ascii="Times New Roman" w:hAnsi="Times New Roman" w:cs="Times New Roman"/>
                <w:sz w:val="28"/>
                <w:szCs w:val="24"/>
              </w:rPr>
              <w:t>,0000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7D" w:rsidRPr="00CC7D89" w:rsidRDefault="005F5B26" w:rsidP="0074597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7D89">
              <w:rPr>
                <w:rFonts w:ascii="Times New Roman" w:hAnsi="Times New Roman" w:cs="Times New Roman"/>
                <w:sz w:val="28"/>
                <w:szCs w:val="24"/>
              </w:rPr>
              <w:t>0,0000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7D" w:rsidRPr="00CC7D89" w:rsidRDefault="005F5B26" w:rsidP="0074597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7D89">
              <w:rPr>
                <w:rFonts w:ascii="Times New Roman" w:hAnsi="Times New Roman" w:cs="Times New Roman"/>
                <w:sz w:val="28"/>
                <w:szCs w:val="24"/>
              </w:rPr>
              <w:t>0,0000</w:t>
            </w:r>
          </w:p>
        </w:tc>
      </w:tr>
      <w:tr w:rsidR="00E33CFF" w:rsidRPr="005B7F05" w:rsidTr="006B0D39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597D" w:rsidRPr="005B7F05" w:rsidRDefault="0074597D" w:rsidP="00747E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b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7D" w:rsidRPr="00CC7D89" w:rsidRDefault="006B51AB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65 073</w:t>
            </w:r>
            <w:r w:rsidR="005F5B26" w:rsidRPr="00CC7D89">
              <w:rPr>
                <w:rFonts w:cs="Times New Roman"/>
                <w:szCs w:val="24"/>
              </w:rPr>
              <w:t>,0000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7D" w:rsidRPr="00CC7D89" w:rsidRDefault="006B51AB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26 111</w:t>
            </w:r>
            <w:r w:rsidR="008507AE" w:rsidRPr="00CC7D89">
              <w:rPr>
                <w:rFonts w:cs="Times New Roman"/>
                <w:szCs w:val="24"/>
              </w:rPr>
              <w:t>,0000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7D" w:rsidRPr="00CC7D89" w:rsidRDefault="006B51AB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19 481</w:t>
            </w:r>
            <w:r w:rsidR="008507AE" w:rsidRPr="00CC7D89">
              <w:rPr>
                <w:rFonts w:cs="Times New Roman"/>
                <w:szCs w:val="24"/>
              </w:rPr>
              <w:t>,0000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7D" w:rsidRPr="00CC7D89" w:rsidRDefault="006B51AB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szCs w:val="24"/>
              </w:rPr>
              <w:t>19 481</w:t>
            </w:r>
            <w:r w:rsidR="005F5B26" w:rsidRPr="00CC7D89">
              <w:rPr>
                <w:rFonts w:cs="Times New Roman"/>
                <w:szCs w:val="24"/>
              </w:rPr>
              <w:t>,0000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7D" w:rsidRPr="00CC7D89" w:rsidRDefault="005F5B26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highlight w:val="yellow"/>
                <w:lang w:eastAsia="ru-RU"/>
              </w:rPr>
            </w:pPr>
            <w:r w:rsidRPr="00CC7D89">
              <w:rPr>
                <w:rFonts w:cs="Times New Roman"/>
                <w:szCs w:val="24"/>
              </w:rPr>
              <w:t>0,0000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7D" w:rsidRPr="00CC7D89" w:rsidRDefault="005F5B26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Cs w:val="24"/>
                <w:highlight w:val="yellow"/>
                <w:lang w:eastAsia="ru-RU"/>
              </w:rPr>
            </w:pPr>
            <w:r w:rsidRPr="00CC7D89">
              <w:rPr>
                <w:rFonts w:cs="Times New Roman"/>
                <w:szCs w:val="24"/>
              </w:rPr>
              <w:t>0,0000</w:t>
            </w:r>
          </w:p>
        </w:tc>
      </w:tr>
    </w:tbl>
    <w:p w:rsidR="00E85D3A" w:rsidRPr="005B7F05" w:rsidRDefault="00BA014A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85D3A" w:rsidRPr="005B7F05" w:rsidSect="00B74DB7">
          <w:pgSz w:w="16838" w:h="11906" w:orient="landscape"/>
          <w:pgMar w:top="567" w:right="567" w:bottom="567" w:left="1134" w:header="709" w:footer="709" w:gutter="0"/>
          <w:cols w:space="708"/>
          <w:titlePg/>
          <w:docGrid w:linePitch="381"/>
        </w:sectPr>
      </w:pPr>
      <w:r w:rsidRPr="005B7F05">
        <w:rPr>
          <w:rFonts w:ascii="Times New Roman" w:hAnsi="Times New Roman" w:cs="Times New Roman"/>
          <w:sz w:val="24"/>
          <w:szCs w:val="24"/>
        </w:rPr>
        <w:tab/>
      </w:r>
    </w:p>
    <w:p w:rsidR="004339FA" w:rsidRPr="005B7F05" w:rsidRDefault="00F735F8" w:rsidP="004339F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5B7F05">
        <w:rPr>
          <w:rFonts w:eastAsia="Times New Roman" w:cs="Times New Roman"/>
          <w:b/>
          <w:szCs w:val="28"/>
          <w:lang w:eastAsia="ru-RU"/>
        </w:rPr>
        <w:lastRenderedPageBreak/>
        <w:t>2.</w:t>
      </w:r>
      <w:r w:rsidR="002C5C61">
        <w:rPr>
          <w:rFonts w:eastAsia="Times New Roman" w:cs="Times New Roman"/>
          <w:b/>
          <w:szCs w:val="28"/>
          <w:lang w:eastAsia="ru-RU"/>
        </w:rPr>
        <w:t> </w:t>
      </w:r>
      <w:r w:rsidR="004339FA" w:rsidRPr="005B7F05">
        <w:rPr>
          <w:rFonts w:cs="Times New Roman"/>
          <w:b/>
          <w:bCs/>
          <w:szCs w:val="28"/>
        </w:rPr>
        <w:t>Общая характеристика сферы реализации</w:t>
      </w:r>
    </w:p>
    <w:p w:rsidR="004339FA" w:rsidRPr="005B7F05" w:rsidRDefault="004339FA" w:rsidP="004339F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5B7F05">
        <w:rPr>
          <w:rFonts w:cs="Times New Roman"/>
          <w:b/>
          <w:bCs/>
          <w:szCs w:val="28"/>
        </w:rPr>
        <w:t>муниципальной программы</w:t>
      </w:r>
    </w:p>
    <w:p w:rsidR="0052599B" w:rsidRPr="005B7F05" w:rsidRDefault="0052599B" w:rsidP="004339F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339FA" w:rsidRPr="005B7F05" w:rsidRDefault="004339FA" w:rsidP="004339F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Сегодня Одинцовский городской округ Московской области (далее – Одинцовский городской округ) – это динамично развивающаяся территория, характеризующаяся сложной системой расселения, высоким потенциалом развития экономики и, прежде всего, ее инновационного сектора, высоким уровнем человеческого потенциала.</w:t>
      </w:r>
    </w:p>
    <w:p w:rsidR="00E85D3A" w:rsidRPr="005B7F05" w:rsidRDefault="004339FA" w:rsidP="004339F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 xml:space="preserve">Отсутствие четкой градостроительной политики последних лет отрицательно повлияло на качество проживания в городе. В период 2010-2016-е годы коммерческими объектами застраивались парки, придомовые территории, места </w:t>
      </w:r>
      <w:r w:rsidR="00CC52CD">
        <w:rPr>
          <w:rFonts w:cs="Times New Roman"/>
          <w:szCs w:val="28"/>
        </w:rPr>
        <w:br/>
      </w:r>
      <w:r w:rsidRPr="005B7F05">
        <w:rPr>
          <w:rFonts w:cs="Times New Roman"/>
          <w:szCs w:val="28"/>
        </w:rPr>
        <w:t>под размещение инженерных объектов, детских садов, школ, объектов здравоохранения. У муниципалитета практически не осталось участков для строительства социальных объектов. Ориентация градостроительной деятельности исключительно на показатели объемов вводимых площадей привели к ряду очевидных проблемных ситуаций градостроительного, социального, экономического и культурного характера.</w:t>
      </w:r>
    </w:p>
    <w:p w:rsidR="004339FA" w:rsidRPr="005B7F05" w:rsidRDefault="004339FA" w:rsidP="004339F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Наиболее значимыми и очевидными сегодня являются проблемы градостроительной организации пространства округа и, следовательно,</w:t>
      </w:r>
      <w:r w:rsidR="0052599B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 xml:space="preserve">организации </w:t>
      </w:r>
      <w:r w:rsidR="00F865FA">
        <w:rPr>
          <w:rFonts w:cs="Times New Roman"/>
          <w:szCs w:val="28"/>
        </w:rPr>
        <w:br/>
      </w:r>
      <w:r w:rsidRPr="005B7F05">
        <w:rPr>
          <w:rFonts w:cs="Times New Roman"/>
          <w:szCs w:val="28"/>
        </w:rPr>
        <w:t>и качества жизни населения.</w:t>
      </w:r>
    </w:p>
    <w:p w:rsidR="004339FA" w:rsidRPr="005B7F05" w:rsidRDefault="004339FA" w:rsidP="004339F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Неконтролируемый рост объемов жилищного строительства, объектов торгового, офисного и складского назначения обусловил проявления существенных негативных тенденций в социально-экономической сфере округа.</w:t>
      </w:r>
    </w:p>
    <w:p w:rsidR="004339FA" w:rsidRPr="005B7F05" w:rsidRDefault="004339FA" w:rsidP="004339F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 xml:space="preserve">Назрела необходимость градостроительными средствами отрегулировать возникшую диспропорцию в различных аспектах территориального развития </w:t>
      </w:r>
      <w:r w:rsidR="00D11EC3" w:rsidRPr="005B7F05">
        <w:rPr>
          <w:rFonts w:cs="Times New Roman"/>
          <w:szCs w:val="28"/>
        </w:rPr>
        <w:t xml:space="preserve">городского округа </w:t>
      </w:r>
      <w:r w:rsidRPr="005B7F05">
        <w:rPr>
          <w:rFonts w:cs="Times New Roman"/>
          <w:szCs w:val="28"/>
        </w:rPr>
        <w:t xml:space="preserve">и учесть необходимость согласованного, совместного развития </w:t>
      </w:r>
      <w:r w:rsidR="00102D15">
        <w:rPr>
          <w:rFonts w:cs="Times New Roman"/>
          <w:szCs w:val="28"/>
        </w:rPr>
        <w:t xml:space="preserve">городского округа </w:t>
      </w:r>
      <w:r w:rsidRPr="005B7F05">
        <w:rPr>
          <w:rFonts w:cs="Times New Roman"/>
          <w:szCs w:val="28"/>
        </w:rPr>
        <w:t>инфраструктуры Одинцовского городского округа и Московской области.</w:t>
      </w:r>
    </w:p>
    <w:p w:rsidR="004339FA" w:rsidRPr="005B7F05" w:rsidRDefault="00CC7D89" w:rsidP="000600CC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4339FA" w:rsidRPr="005B7F05">
        <w:rPr>
          <w:rFonts w:cs="Times New Roman"/>
          <w:szCs w:val="28"/>
        </w:rPr>
        <w:t>Существенным фактором, приводящим к несог</w:t>
      </w:r>
      <w:r w:rsidR="007B3612">
        <w:rPr>
          <w:rFonts w:cs="Times New Roman"/>
          <w:szCs w:val="28"/>
        </w:rPr>
        <w:t xml:space="preserve">ласованности в принятии решений </w:t>
      </w:r>
      <w:r w:rsidR="004339FA" w:rsidRPr="005B7F05">
        <w:rPr>
          <w:rFonts w:cs="Times New Roman"/>
          <w:szCs w:val="28"/>
        </w:rPr>
        <w:t xml:space="preserve">по градостроительному развитию, является отсутствие механизма систематизации, адаптации и стандартизации пространственных данных </w:t>
      </w:r>
      <w:r w:rsidR="00CC52CD">
        <w:rPr>
          <w:rFonts w:cs="Times New Roman"/>
          <w:szCs w:val="28"/>
        </w:rPr>
        <w:br/>
      </w:r>
      <w:r w:rsidR="004339FA" w:rsidRPr="005B7F05">
        <w:rPr>
          <w:rFonts w:cs="Times New Roman"/>
          <w:szCs w:val="28"/>
        </w:rPr>
        <w:t>о территории</w:t>
      </w:r>
      <w:r w:rsidR="007B3612">
        <w:rPr>
          <w:rFonts w:cs="Times New Roman"/>
          <w:szCs w:val="28"/>
        </w:rPr>
        <w:t xml:space="preserve"> </w:t>
      </w:r>
      <w:r w:rsidR="004339FA" w:rsidRPr="005B7F05">
        <w:rPr>
          <w:rFonts w:cs="Times New Roman"/>
          <w:szCs w:val="28"/>
        </w:rPr>
        <w:t>городского</w:t>
      </w:r>
      <w:r w:rsidR="007B3612">
        <w:rPr>
          <w:rFonts w:cs="Times New Roman"/>
          <w:szCs w:val="28"/>
        </w:rPr>
        <w:t xml:space="preserve"> </w:t>
      </w:r>
      <w:r w:rsidR="004339FA" w:rsidRPr="005B7F05">
        <w:rPr>
          <w:rFonts w:cs="Times New Roman"/>
          <w:szCs w:val="28"/>
        </w:rPr>
        <w:t>округа</w:t>
      </w:r>
      <w:r w:rsidR="000600CC" w:rsidRPr="005B7F05">
        <w:rPr>
          <w:rFonts w:cs="Times New Roman"/>
          <w:szCs w:val="28"/>
        </w:rPr>
        <w:t xml:space="preserve"> </w:t>
      </w:r>
      <w:r w:rsidR="004339FA" w:rsidRPr="005B7F05">
        <w:rPr>
          <w:rFonts w:cs="Times New Roman"/>
          <w:szCs w:val="28"/>
        </w:rPr>
        <w:t>в виде прозрачных схем обмена пространственными данными с заинтересованными субъектами в рамках информационных систем обеспечения градостроительной деятельности, поддержание единой актуальной базы</w:t>
      </w:r>
      <w:r w:rsidR="007B3612">
        <w:rPr>
          <w:rFonts w:cs="Times New Roman"/>
          <w:szCs w:val="28"/>
        </w:rPr>
        <w:t xml:space="preserve"> </w:t>
      </w:r>
      <w:r w:rsidR="004339FA" w:rsidRPr="005B7F05">
        <w:rPr>
          <w:rFonts w:cs="Times New Roman"/>
          <w:szCs w:val="28"/>
        </w:rPr>
        <w:t>пространственных</w:t>
      </w:r>
      <w:r w:rsidR="007B3612">
        <w:rPr>
          <w:rFonts w:cs="Times New Roman"/>
          <w:szCs w:val="28"/>
        </w:rPr>
        <w:t xml:space="preserve"> </w:t>
      </w:r>
      <w:r w:rsidR="004339FA" w:rsidRPr="005B7F05">
        <w:rPr>
          <w:rFonts w:cs="Times New Roman"/>
          <w:szCs w:val="28"/>
        </w:rPr>
        <w:t>данных</w:t>
      </w:r>
      <w:r w:rsidR="007B3612">
        <w:rPr>
          <w:rFonts w:cs="Times New Roman"/>
          <w:szCs w:val="28"/>
        </w:rPr>
        <w:t xml:space="preserve"> </w:t>
      </w:r>
      <w:r w:rsidR="004339FA" w:rsidRPr="005B7F05">
        <w:rPr>
          <w:rFonts w:cs="Times New Roman"/>
          <w:szCs w:val="28"/>
        </w:rPr>
        <w:t>на территории городского округа, ведение пространственной</w:t>
      </w:r>
      <w:r w:rsidR="007B3612">
        <w:rPr>
          <w:rFonts w:cs="Times New Roman"/>
          <w:szCs w:val="28"/>
        </w:rPr>
        <w:t xml:space="preserve"> </w:t>
      </w:r>
      <w:r w:rsidR="004339FA" w:rsidRPr="005B7F05">
        <w:rPr>
          <w:rFonts w:cs="Times New Roman"/>
          <w:szCs w:val="28"/>
        </w:rPr>
        <w:t>базы</w:t>
      </w:r>
      <w:r w:rsidR="007B3612">
        <w:rPr>
          <w:rFonts w:cs="Times New Roman"/>
          <w:szCs w:val="28"/>
        </w:rPr>
        <w:t xml:space="preserve"> </w:t>
      </w:r>
      <w:r w:rsidR="004339FA" w:rsidRPr="005B7F05">
        <w:rPr>
          <w:rFonts w:cs="Times New Roman"/>
          <w:szCs w:val="28"/>
        </w:rPr>
        <w:t>данных</w:t>
      </w:r>
      <w:r w:rsidR="007B3612">
        <w:rPr>
          <w:rFonts w:cs="Times New Roman"/>
          <w:szCs w:val="28"/>
        </w:rPr>
        <w:t xml:space="preserve"> </w:t>
      </w:r>
      <w:r w:rsidR="004339FA" w:rsidRPr="005B7F05">
        <w:rPr>
          <w:rFonts w:cs="Times New Roman"/>
          <w:szCs w:val="28"/>
        </w:rPr>
        <w:t>с информацией</w:t>
      </w:r>
      <w:r w:rsidR="000600CC" w:rsidRPr="005B7F05">
        <w:rPr>
          <w:rFonts w:cs="Times New Roman"/>
          <w:szCs w:val="28"/>
        </w:rPr>
        <w:t xml:space="preserve"> </w:t>
      </w:r>
      <w:r w:rsidR="004339FA" w:rsidRPr="005B7F05">
        <w:rPr>
          <w:rFonts w:cs="Times New Roman"/>
          <w:szCs w:val="28"/>
        </w:rPr>
        <w:t>о планируемых пространственных преобразованиях и об изменениях фактического состояния территории городского округа.</w:t>
      </w:r>
    </w:p>
    <w:p w:rsidR="00E85D3A" w:rsidRPr="005B7F05" w:rsidRDefault="00E85D3A" w:rsidP="00E54AA6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85D3A" w:rsidRPr="005B7F05" w:rsidRDefault="00E85D3A" w:rsidP="00E85D3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7F05">
        <w:rPr>
          <w:rFonts w:ascii="Times New Roman" w:hAnsi="Times New Roman" w:cs="Times New Roman"/>
          <w:b/>
          <w:sz w:val="28"/>
          <w:szCs w:val="28"/>
        </w:rPr>
        <w:t xml:space="preserve">3. Прогноз развития сферы реализации муниципальной программы, </w:t>
      </w:r>
    </w:p>
    <w:p w:rsidR="00E85D3A" w:rsidRDefault="00E85D3A" w:rsidP="00E85D3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7F05">
        <w:rPr>
          <w:rFonts w:ascii="Times New Roman" w:hAnsi="Times New Roman" w:cs="Times New Roman"/>
          <w:b/>
          <w:sz w:val="28"/>
          <w:szCs w:val="28"/>
        </w:rPr>
        <w:t>риски реа</w:t>
      </w:r>
      <w:r w:rsidR="00472B8F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102D15" w:rsidRPr="005B7F05" w:rsidRDefault="00102D15" w:rsidP="00E85D3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39FA" w:rsidRPr="005B7F05" w:rsidRDefault="004339FA" w:rsidP="007B36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Реализация муниципальной программы позволит:</w:t>
      </w:r>
    </w:p>
    <w:p w:rsidR="004339FA" w:rsidRPr="005B7F05" w:rsidRDefault="004339FA" w:rsidP="007B36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1. Определить:</w:t>
      </w:r>
    </w:p>
    <w:p w:rsidR="004339FA" w:rsidRPr="005B7F05" w:rsidRDefault="00CC52CD" w:rsidP="007B36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4339FA" w:rsidRPr="005B7F05">
        <w:rPr>
          <w:rFonts w:cs="Times New Roman"/>
          <w:szCs w:val="28"/>
        </w:rPr>
        <w:t>приоритеты пространственного развития городского округа;</w:t>
      </w:r>
    </w:p>
    <w:p w:rsidR="004339FA" w:rsidRPr="005B7F05" w:rsidRDefault="00CC52CD" w:rsidP="0095618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 </w:t>
      </w:r>
      <w:r w:rsidR="004339FA" w:rsidRPr="005B7F05">
        <w:rPr>
          <w:rFonts w:cs="Times New Roman"/>
          <w:szCs w:val="28"/>
        </w:rPr>
        <w:t>перечень мероприятий, обеспечивающих реализацию</w:t>
      </w:r>
      <w:r w:rsidR="00956180" w:rsidRPr="005B7F05">
        <w:rPr>
          <w:rFonts w:cs="Times New Roman"/>
          <w:szCs w:val="28"/>
        </w:rPr>
        <w:t xml:space="preserve"> </w:t>
      </w:r>
      <w:r w:rsidR="005F5B26">
        <w:rPr>
          <w:rFonts w:cs="Times New Roman"/>
          <w:szCs w:val="28"/>
        </w:rPr>
        <w:t xml:space="preserve">политики </w:t>
      </w:r>
      <w:r w:rsidR="004339FA" w:rsidRPr="005B7F05">
        <w:rPr>
          <w:rFonts w:cs="Times New Roman"/>
          <w:szCs w:val="28"/>
        </w:rPr>
        <w:t xml:space="preserve">пространственного развития </w:t>
      </w:r>
      <w:r w:rsidR="00D11EC3" w:rsidRPr="005B7F05">
        <w:rPr>
          <w:rFonts w:cs="Times New Roman"/>
          <w:szCs w:val="28"/>
        </w:rPr>
        <w:t xml:space="preserve">городского округа </w:t>
      </w:r>
      <w:r w:rsidR="004339FA" w:rsidRPr="005B7F05">
        <w:rPr>
          <w:rFonts w:cs="Times New Roman"/>
          <w:szCs w:val="28"/>
        </w:rPr>
        <w:t>по определению зон планируемого</w:t>
      </w:r>
      <w:r w:rsidR="00956180" w:rsidRPr="005B7F05">
        <w:rPr>
          <w:rFonts w:cs="Times New Roman"/>
          <w:szCs w:val="28"/>
        </w:rPr>
        <w:t xml:space="preserve"> </w:t>
      </w:r>
      <w:r w:rsidR="004339FA" w:rsidRPr="005B7F05">
        <w:rPr>
          <w:rFonts w:cs="Times New Roman"/>
          <w:szCs w:val="28"/>
        </w:rPr>
        <w:t>размещения объектов (линейных, нелинейных) федерального,</w:t>
      </w:r>
      <w:r w:rsidR="00956180" w:rsidRPr="005B7F05">
        <w:rPr>
          <w:rFonts w:cs="Times New Roman"/>
          <w:szCs w:val="28"/>
        </w:rPr>
        <w:t xml:space="preserve"> </w:t>
      </w:r>
      <w:r w:rsidR="004339FA" w:rsidRPr="005B7F05">
        <w:rPr>
          <w:rFonts w:cs="Times New Roman"/>
          <w:szCs w:val="28"/>
        </w:rPr>
        <w:t>регионального, местного значения;</w:t>
      </w:r>
    </w:p>
    <w:p w:rsidR="004339FA" w:rsidRDefault="00CC52CD" w:rsidP="0095618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4339FA" w:rsidRPr="005B7F05">
        <w:rPr>
          <w:rFonts w:cs="Times New Roman"/>
          <w:szCs w:val="28"/>
        </w:rPr>
        <w:t>основополагающие принципы согласованного пространственного</w:t>
      </w:r>
      <w:r w:rsidR="00956180" w:rsidRPr="005B7F05">
        <w:rPr>
          <w:rFonts w:cs="Times New Roman"/>
          <w:szCs w:val="28"/>
        </w:rPr>
        <w:t xml:space="preserve"> </w:t>
      </w:r>
      <w:r w:rsidR="004339FA" w:rsidRPr="005B7F05">
        <w:rPr>
          <w:rFonts w:cs="Times New Roman"/>
          <w:szCs w:val="28"/>
        </w:rPr>
        <w:t xml:space="preserve">развития </w:t>
      </w:r>
      <w:r w:rsidR="00956180" w:rsidRPr="005B7F05">
        <w:rPr>
          <w:rFonts w:cs="Times New Roman"/>
          <w:szCs w:val="28"/>
        </w:rPr>
        <w:t>Одинцовского городского округа</w:t>
      </w:r>
      <w:r w:rsidR="004339FA" w:rsidRPr="005B7F05">
        <w:rPr>
          <w:rFonts w:cs="Times New Roman"/>
          <w:szCs w:val="28"/>
        </w:rPr>
        <w:t xml:space="preserve"> и Московской области;</w:t>
      </w:r>
    </w:p>
    <w:p w:rsidR="004339FA" w:rsidRPr="005B7F05" w:rsidRDefault="004339FA" w:rsidP="0095618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2. Сформировать:</w:t>
      </w:r>
    </w:p>
    <w:p w:rsidR="004339FA" w:rsidRPr="005B7F05" w:rsidRDefault="00CC52CD" w:rsidP="0095618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4339FA" w:rsidRPr="005B7F05">
        <w:rPr>
          <w:rFonts w:cs="Times New Roman"/>
          <w:szCs w:val="28"/>
        </w:rPr>
        <w:t>систему принципов и параметров пространственного развития</w:t>
      </w:r>
      <w:r w:rsidR="00956180" w:rsidRPr="005B7F05">
        <w:rPr>
          <w:rFonts w:cs="Times New Roman"/>
          <w:szCs w:val="28"/>
        </w:rPr>
        <w:t xml:space="preserve"> Одинцовского городского округа</w:t>
      </w:r>
      <w:r w:rsidR="004339FA" w:rsidRPr="005B7F05">
        <w:rPr>
          <w:rFonts w:cs="Times New Roman"/>
          <w:szCs w:val="28"/>
        </w:rPr>
        <w:t>;</w:t>
      </w:r>
    </w:p>
    <w:p w:rsidR="004339FA" w:rsidRPr="005B7F05" w:rsidRDefault="00CC52CD" w:rsidP="0095618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4339FA" w:rsidRPr="005B7F05">
        <w:rPr>
          <w:rFonts w:cs="Times New Roman"/>
          <w:szCs w:val="28"/>
        </w:rPr>
        <w:t>перечень первоочередных работ, требующих согласованных</w:t>
      </w:r>
      <w:r w:rsidR="00956180" w:rsidRPr="005B7F05">
        <w:rPr>
          <w:rFonts w:cs="Times New Roman"/>
          <w:szCs w:val="28"/>
        </w:rPr>
        <w:t xml:space="preserve"> </w:t>
      </w:r>
      <w:r w:rsidR="004339FA" w:rsidRPr="005B7F05">
        <w:rPr>
          <w:rFonts w:cs="Times New Roman"/>
          <w:szCs w:val="28"/>
        </w:rPr>
        <w:t>планировочных решений на территории городского округа.</w:t>
      </w:r>
    </w:p>
    <w:p w:rsidR="004339FA" w:rsidRPr="005B7F05" w:rsidRDefault="004339FA" w:rsidP="0095618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3. Обеспечить:</w:t>
      </w:r>
    </w:p>
    <w:p w:rsidR="004339FA" w:rsidRPr="005B7F05" w:rsidRDefault="00CC52CD" w:rsidP="0095618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4339FA" w:rsidRPr="005B7F05">
        <w:rPr>
          <w:rFonts w:cs="Times New Roman"/>
          <w:szCs w:val="28"/>
        </w:rPr>
        <w:t>контроль над соответствием планируемых параметров объектов</w:t>
      </w:r>
      <w:r w:rsidR="00956180" w:rsidRPr="005B7F05">
        <w:rPr>
          <w:rFonts w:cs="Times New Roman"/>
          <w:szCs w:val="28"/>
        </w:rPr>
        <w:t xml:space="preserve"> </w:t>
      </w:r>
      <w:r w:rsidR="004339FA" w:rsidRPr="005B7F05">
        <w:rPr>
          <w:rFonts w:cs="Times New Roman"/>
          <w:szCs w:val="28"/>
        </w:rPr>
        <w:t>местного значения политике пространственного развития городского</w:t>
      </w:r>
      <w:r w:rsidR="00956180" w:rsidRPr="005B7F05">
        <w:rPr>
          <w:rFonts w:cs="Times New Roman"/>
          <w:szCs w:val="28"/>
        </w:rPr>
        <w:t xml:space="preserve"> </w:t>
      </w:r>
      <w:r w:rsidR="004339FA" w:rsidRPr="005B7F05">
        <w:rPr>
          <w:rFonts w:cs="Times New Roman"/>
          <w:szCs w:val="28"/>
        </w:rPr>
        <w:t>округа;</w:t>
      </w:r>
    </w:p>
    <w:p w:rsidR="004339FA" w:rsidRPr="005B7F05" w:rsidRDefault="00CC52CD" w:rsidP="0095618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4339FA" w:rsidRPr="005B7F05">
        <w:rPr>
          <w:rFonts w:cs="Times New Roman"/>
          <w:szCs w:val="28"/>
        </w:rPr>
        <w:t>создание информационной базы проектных решений,</w:t>
      </w:r>
      <w:r w:rsidR="00956180" w:rsidRPr="005B7F05">
        <w:rPr>
          <w:rFonts w:cs="Times New Roman"/>
          <w:szCs w:val="28"/>
        </w:rPr>
        <w:t xml:space="preserve"> </w:t>
      </w:r>
      <w:r w:rsidR="004339FA" w:rsidRPr="005B7F05">
        <w:rPr>
          <w:rFonts w:cs="Times New Roman"/>
          <w:szCs w:val="28"/>
        </w:rPr>
        <w:t xml:space="preserve">используемых </w:t>
      </w:r>
      <w:r w:rsidR="006907D4">
        <w:rPr>
          <w:rFonts w:cs="Times New Roman"/>
          <w:szCs w:val="28"/>
        </w:rPr>
        <w:br/>
      </w:r>
      <w:r w:rsidR="004339FA" w:rsidRPr="005B7F05">
        <w:rPr>
          <w:rFonts w:cs="Times New Roman"/>
          <w:szCs w:val="28"/>
        </w:rPr>
        <w:t>при реализации строительных проектов на территории</w:t>
      </w:r>
      <w:r w:rsidR="00956180" w:rsidRPr="005B7F05">
        <w:rPr>
          <w:rFonts w:cs="Times New Roman"/>
          <w:szCs w:val="28"/>
        </w:rPr>
        <w:t xml:space="preserve"> Одинцовского городского округа</w:t>
      </w:r>
      <w:r w:rsidR="004339FA" w:rsidRPr="005B7F05">
        <w:rPr>
          <w:rFonts w:cs="Times New Roman"/>
          <w:szCs w:val="28"/>
        </w:rPr>
        <w:t>.</w:t>
      </w:r>
    </w:p>
    <w:p w:rsidR="004339FA" w:rsidRPr="005B7F05" w:rsidRDefault="004339FA" w:rsidP="000600CC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По итогам реализации мероприятий</w:t>
      </w:r>
      <w:r w:rsidR="00956180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муниципальной программы планируется повышение качества</w:t>
      </w:r>
      <w:r w:rsidR="00956180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государственного управления, эффективности принимаемых</w:t>
      </w:r>
      <w:r w:rsidR="00956180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обоснованных управленческих решений в области архитектуры</w:t>
      </w:r>
      <w:r w:rsidR="00956180" w:rsidRPr="005B7F05">
        <w:rPr>
          <w:rFonts w:cs="Times New Roman"/>
          <w:szCs w:val="28"/>
        </w:rPr>
        <w:t xml:space="preserve"> </w:t>
      </w:r>
      <w:r w:rsidR="00CC52CD">
        <w:rPr>
          <w:rFonts w:cs="Times New Roman"/>
          <w:szCs w:val="28"/>
        </w:rPr>
        <w:br/>
      </w:r>
      <w:r w:rsidRPr="005B7F05">
        <w:rPr>
          <w:rFonts w:cs="Times New Roman"/>
          <w:szCs w:val="28"/>
        </w:rPr>
        <w:t>и градостроительства на основе актуальных документов территориального</w:t>
      </w:r>
      <w:r w:rsidR="00956180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планирования и эффективного контроля за соблюдением законодательства</w:t>
      </w:r>
      <w:r w:rsidR="00956180" w:rsidRPr="005B7F05">
        <w:rPr>
          <w:rFonts w:cs="Times New Roman"/>
          <w:szCs w:val="28"/>
        </w:rPr>
        <w:t xml:space="preserve"> </w:t>
      </w:r>
      <w:r w:rsidR="00CC52CD">
        <w:rPr>
          <w:rFonts w:cs="Times New Roman"/>
          <w:szCs w:val="28"/>
        </w:rPr>
        <w:br/>
      </w:r>
      <w:r w:rsidRPr="005B7F05">
        <w:rPr>
          <w:rFonts w:cs="Times New Roman"/>
          <w:szCs w:val="28"/>
        </w:rPr>
        <w:t>о градостроительной деятельности, что окажет существенное</w:t>
      </w:r>
      <w:r w:rsidR="000600CC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положительное влияние на экономическое развитие городского округа,</w:t>
      </w:r>
      <w:r w:rsidR="00956180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улучшение условий жизнедеятельности и качества жизни населения,</w:t>
      </w:r>
      <w:r w:rsidR="00956180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обеспечит формирование современного облика комплексной застройки</w:t>
      </w:r>
      <w:r w:rsidR="00956180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городского округа.</w:t>
      </w:r>
    </w:p>
    <w:p w:rsidR="00956180" w:rsidRPr="005B7F05" w:rsidRDefault="00956180" w:rsidP="007B361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 xml:space="preserve">В качестве основного сценария для решения поставленных задач </w:t>
      </w:r>
      <w:r w:rsidR="00CC52CD">
        <w:rPr>
          <w:rFonts w:cs="Times New Roman"/>
          <w:szCs w:val="28"/>
        </w:rPr>
        <w:br/>
      </w:r>
      <w:r w:rsidRPr="005B7F05">
        <w:rPr>
          <w:rFonts w:cs="Times New Roman"/>
          <w:szCs w:val="28"/>
        </w:rPr>
        <w:t>на перспективу до 202</w:t>
      </w:r>
      <w:r w:rsidR="00102D15">
        <w:rPr>
          <w:rFonts w:cs="Times New Roman"/>
          <w:szCs w:val="28"/>
        </w:rPr>
        <w:t>7 года</w:t>
      </w:r>
      <w:r w:rsidRPr="005B7F05">
        <w:rPr>
          <w:rFonts w:cs="Times New Roman"/>
          <w:szCs w:val="28"/>
        </w:rPr>
        <w:t xml:space="preserve"> выбран программно-целевой сценарий.</w:t>
      </w:r>
      <w:r w:rsidR="007B3612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 xml:space="preserve">Преимущества такого подхода </w:t>
      </w:r>
      <w:r w:rsidR="000600CC" w:rsidRPr="005B7F05">
        <w:rPr>
          <w:rFonts w:cs="Times New Roman"/>
          <w:szCs w:val="28"/>
        </w:rPr>
        <w:t xml:space="preserve">направлены на </w:t>
      </w:r>
      <w:r w:rsidRPr="005B7F05">
        <w:rPr>
          <w:rFonts w:cs="Times New Roman"/>
          <w:szCs w:val="28"/>
        </w:rPr>
        <w:t>обеспеч</w:t>
      </w:r>
      <w:r w:rsidR="000600CC" w:rsidRPr="005B7F05">
        <w:rPr>
          <w:rFonts w:cs="Times New Roman"/>
          <w:szCs w:val="28"/>
        </w:rPr>
        <w:t>ение</w:t>
      </w:r>
      <w:r w:rsidRPr="005B7F05">
        <w:rPr>
          <w:rFonts w:cs="Times New Roman"/>
          <w:szCs w:val="28"/>
        </w:rPr>
        <w:t xml:space="preserve"> реализаци</w:t>
      </w:r>
      <w:r w:rsidR="000600CC" w:rsidRPr="005B7F05">
        <w:rPr>
          <w:rFonts w:cs="Times New Roman"/>
          <w:szCs w:val="28"/>
        </w:rPr>
        <w:t>и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 xml:space="preserve">мероприятий </w:t>
      </w:r>
      <w:r w:rsidR="006907D4">
        <w:rPr>
          <w:rFonts w:cs="Times New Roman"/>
          <w:szCs w:val="28"/>
        </w:rPr>
        <w:br/>
      </w:r>
      <w:r w:rsidRPr="005B7F05">
        <w:rPr>
          <w:rFonts w:cs="Times New Roman"/>
          <w:szCs w:val="28"/>
        </w:rPr>
        <w:t xml:space="preserve">по </w:t>
      </w:r>
      <w:r w:rsidR="00B00D6D" w:rsidRPr="005B7F05">
        <w:rPr>
          <w:rFonts w:cs="Times New Roman"/>
          <w:szCs w:val="28"/>
        </w:rPr>
        <w:t>п</w:t>
      </w:r>
      <w:r w:rsidRPr="005B7F05">
        <w:rPr>
          <w:rFonts w:cs="Times New Roman"/>
          <w:szCs w:val="28"/>
        </w:rPr>
        <w:t>овышению качества государственного управления,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эффективности принимаемых обоснованных управленческих решений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в области а</w:t>
      </w:r>
      <w:r w:rsidR="007B3612">
        <w:rPr>
          <w:rFonts w:cs="Times New Roman"/>
          <w:szCs w:val="28"/>
        </w:rPr>
        <w:t xml:space="preserve">рхитектуры </w:t>
      </w:r>
      <w:r w:rsidR="00CC52CD">
        <w:rPr>
          <w:rFonts w:cs="Times New Roman"/>
          <w:szCs w:val="28"/>
        </w:rPr>
        <w:br/>
      </w:r>
      <w:r w:rsidR="007B3612">
        <w:rPr>
          <w:rFonts w:cs="Times New Roman"/>
          <w:szCs w:val="28"/>
        </w:rPr>
        <w:t xml:space="preserve">и градостроительства </w:t>
      </w:r>
      <w:r w:rsidRPr="005B7F05">
        <w:rPr>
          <w:rFonts w:cs="Times New Roman"/>
          <w:szCs w:val="28"/>
        </w:rPr>
        <w:t>на основе актуальных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документов территориального планирования, эффективного контроля</w:t>
      </w:r>
      <w:r w:rsidR="006907D4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 xml:space="preserve">за соблюдением законодательства </w:t>
      </w:r>
      <w:r w:rsidR="00CC52CD">
        <w:rPr>
          <w:rFonts w:cs="Times New Roman"/>
          <w:szCs w:val="28"/>
        </w:rPr>
        <w:br/>
      </w:r>
      <w:r w:rsidRPr="005B7F05">
        <w:rPr>
          <w:rFonts w:cs="Times New Roman"/>
          <w:szCs w:val="28"/>
        </w:rPr>
        <w:t>о градостроительной деятельности, что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окажет существенное положительное влияние на экономическое развитие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городского округа, улучшени</w:t>
      </w:r>
      <w:r w:rsidR="007B3612">
        <w:rPr>
          <w:rFonts w:cs="Times New Roman"/>
          <w:szCs w:val="28"/>
        </w:rPr>
        <w:t>е</w:t>
      </w:r>
      <w:r w:rsidRPr="005B7F05">
        <w:rPr>
          <w:rFonts w:cs="Times New Roman"/>
          <w:szCs w:val="28"/>
        </w:rPr>
        <w:t xml:space="preserve"> инвестиционного климата в сфере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градостроительства.</w:t>
      </w:r>
    </w:p>
    <w:p w:rsidR="00956180" w:rsidRPr="005B7F05" w:rsidRDefault="00956180" w:rsidP="002F0C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В ходе реализации муниципальной программы могут возникнуть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следующие виды рисков:</w:t>
      </w:r>
    </w:p>
    <w:p w:rsidR="00956180" w:rsidRPr="005B7F05" w:rsidRDefault="00956180" w:rsidP="002F0C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- финансово-экономические;</w:t>
      </w:r>
    </w:p>
    <w:p w:rsidR="00956180" w:rsidRPr="005B7F05" w:rsidRDefault="00956180" w:rsidP="002F0C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- нормативно-правовые;</w:t>
      </w:r>
    </w:p>
    <w:p w:rsidR="00956180" w:rsidRPr="005B7F05" w:rsidRDefault="00956180" w:rsidP="002F0C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- социальные;</w:t>
      </w:r>
    </w:p>
    <w:p w:rsidR="00956180" w:rsidRPr="005B7F05" w:rsidRDefault="00956180" w:rsidP="002F0C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- информационные.</w:t>
      </w:r>
    </w:p>
    <w:p w:rsidR="00956180" w:rsidRPr="005B7F05" w:rsidRDefault="00956180" w:rsidP="002F0C7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Финансово-экономические риски связаны с возможным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 xml:space="preserve">сокращением </w:t>
      </w:r>
      <w:r w:rsidR="00F865FA">
        <w:rPr>
          <w:rFonts w:cs="Times New Roman"/>
          <w:szCs w:val="28"/>
        </w:rPr>
        <w:br/>
      </w:r>
      <w:r w:rsidRPr="005B7F05">
        <w:rPr>
          <w:rFonts w:cs="Times New Roman"/>
          <w:szCs w:val="28"/>
        </w:rPr>
        <w:t>(или явно выразившейся нехваткой) в ходе реализации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муниципальной программы предусматриваемых объемов бюджетных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 xml:space="preserve">средств, что потребует внесения изменений </w:t>
      </w:r>
      <w:r w:rsidRPr="005B7F05">
        <w:rPr>
          <w:rFonts w:cs="Times New Roman"/>
          <w:szCs w:val="28"/>
        </w:rPr>
        <w:lastRenderedPageBreak/>
        <w:t>в муниципальную программу,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пересмотра целевых значений показателей, ресурсного обеспечения,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увеличения сроков разработки, и, возможно, уточнения состава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мероприятий.</w:t>
      </w:r>
    </w:p>
    <w:p w:rsidR="00956180" w:rsidRPr="005B7F05" w:rsidRDefault="00956180" w:rsidP="00F735F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К финансово-экономическим рискам также относится то, что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финансирование разработки проектов планировки территории объектов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местного значения осуществляется за счет средств муниципального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бюджета и внебюджетных источников.</w:t>
      </w:r>
    </w:p>
    <w:p w:rsidR="00956180" w:rsidRPr="005B7F05" w:rsidRDefault="00956180" w:rsidP="00F735F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Привлечение средств инвесторов зависит от создания общего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благоприятного предпринимательского климата на территории городского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округа.</w:t>
      </w:r>
    </w:p>
    <w:p w:rsidR="00956180" w:rsidRPr="005B7F05" w:rsidRDefault="00956180" w:rsidP="00F735F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Нормативно-правовые риски связаны с возможным возникновением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 xml:space="preserve">проблем </w:t>
      </w:r>
      <w:r w:rsidR="006907D4">
        <w:rPr>
          <w:rFonts w:cs="Times New Roman"/>
          <w:szCs w:val="28"/>
        </w:rPr>
        <w:br/>
      </w:r>
      <w:r w:rsidRPr="005B7F05">
        <w:rPr>
          <w:rFonts w:cs="Times New Roman"/>
          <w:szCs w:val="28"/>
        </w:rPr>
        <w:t>при согласовании и утверждении документации по планировке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территорий.</w:t>
      </w:r>
    </w:p>
    <w:p w:rsidR="00956180" w:rsidRPr="005B7F05" w:rsidRDefault="00956180" w:rsidP="00F735F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Социальные риски с возможными сомнениями со стороны населения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и бизнес-сообщества в полезности и доступности мероприятий программы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из-за неполной или недостоверной информации о реализуемых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мероприятиях.</w:t>
      </w:r>
    </w:p>
    <w:p w:rsidR="00956180" w:rsidRPr="005B7F05" w:rsidRDefault="00956180" w:rsidP="00F735F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Снижение рисков возможно обеспечить за счет:</w:t>
      </w:r>
    </w:p>
    <w:p w:rsidR="00956180" w:rsidRPr="005B7F05" w:rsidRDefault="006907D4" w:rsidP="00F735F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56180" w:rsidRPr="005B7F05">
        <w:rPr>
          <w:rFonts w:cs="Times New Roman"/>
          <w:szCs w:val="28"/>
        </w:rPr>
        <w:t>обеспечения финансирования мероприятий, в объеме,</w:t>
      </w:r>
      <w:r w:rsidR="00B00D6D" w:rsidRPr="005B7F05">
        <w:rPr>
          <w:rFonts w:cs="Times New Roman"/>
          <w:szCs w:val="28"/>
        </w:rPr>
        <w:t xml:space="preserve"> </w:t>
      </w:r>
      <w:r w:rsidR="00956180" w:rsidRPr="005B7F05">
        <w:rPr>
          <w:rFonts w:cs="Times New Roman"/>
          <w:szCs w:val="28"/>
        </w:rPr>
        <w:t>предусмотренном муниципальной программой;</w:t>
      </w:r>
    </w:p>
    <w:p w:rsidR="00956180" w:rsidRPr="005B7F05" w:rsidRDefault="00956180" w:rsidP="00F735F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- публичности, открытости и прозрачности планов мероприятий,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практических действий, информационного и активного вовлечения</w:t>
      </w:r>
      <w:r w:rsidR="00B00D6D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 xml:space="preserve">населения </w:t>
      </w:r>
      <w:r w:rsidR="00CC52CD">
        <w:rPr>
          <w:rFonts w:cs="Times New Roman"/>
          <w:szCs w:val="28"/>
        </w:rPr>
        <w:br/>
      </w:r>
      <w:r w:rsidRPr="005B7F05">
        <w:rPr>
          <w:rFonts w:cs="Times New Roman"/>
          <w:szCs w:val="28"/>
        </w:rPr>
        <w:t>в градостроительную деятельность.</w:t>
      </w:r>
    </w:p>
    <w:p w:rsidR="002F0C72" w:rsidRPr="005B7F05" w:rsidRDefault="002F0C72" w:rsidP="002F0C7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Программный сценарий развития пространственной организации Одинцовского городского округа отличается от инерционного повышением качества государственного управления, эффективности принимаемых обоснованных управленческих</w:t>
      </w:r>
      <w:r w:rsidR="002D027F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решений в области архитектуры и градостроительства на основе актуальных документов территориального планирования и эффективного контроля над соблюдением законодательства о градостроительной деятельности.</w:t>
      </w:r>
    </w:p>
    <w:p w:rsidR="00956180" w:rsidRPr="005B7F05" w:rsidRDefault="00956180" w:rsidP="00956180">
      <w:pPr>
        <w:autoSpaceDE w:val="0"/>
        <w:autoSpaceDN w:val="0"/>
        <w:adjustRightInd w:val="0"/>
        <w:ind w:firstLine="567"/>
        <w:rPr>
          <w:rFonts w:cs="Times New Roman"/>
          <w:b/>
          <w:szCs w:val="28"/>
        </w:rPr>
      </w:pPr>
    </w:p>
    <w:p w:rsidR="00E85D3A" w:rsidRPr="005B7F05" w:rsidRDefault="00E85D3A" w:rsidP="00E85D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7F05">
        <w:rPr>
          <w:rFonts w:ascii="Times New Roman" w:hAnsi="Times New Roman" w:cs="Times New Roman"/>
          <w:b/>
          <w:sz w:val="28"/>
          <w:szCs w:val="28"/>
        </w:rPr>
        <w:t>4. Перечень и описание подпрограмм муниципальной программы</w:t>
      </w:r>
    </w:p>
    <w:p w:rsidR="00EE5031" w:rsidRPr="005B7F05" w:rsidRDefault="00EE5031" w:rsidP="00E85D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07C9" w:rsidRPr="005B7F05" w:rsidRDefault="00EE5031" w:rsidP="009207C9">
      <w:pPr>
        <w:pStyle w:val="a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B7F05">
        <w:rPr>
          <w:sz w:val="28"/>
          <w:szCs w:val="28"/>
        </w:rPr>
        <w:t xml:space="preserve">Целью Муниципальной программы является </w:t>
      </w:r>
      <w:r w:rsidR="009207C9" w:rsidRPr="005B7F05">
        <w:rPr>
          <w:sz w:val="28"/>
          <w:szCs w:val="28"/>
        </w:rPr>
        <w:t xml:space="preserve">определение приоритетов </w:t>
      </w:r>
      <w:r w:rsidR="006907D4">
        <w:rPr>
          <w:sz w:val="28"/>
          <w:szCs w:val="28"/>
        </w:rPr>
        <w:br/>
      </w:r>
      <w:r w:rsidR="009207C9" w:rsidRPr="005B7F05">
        <w:rPr>
          <w:sz w:val="28"/>
          <w:szCs w:val="28"/>
        </w:rPr>
        <w:t xml:space="preserve">и формирование политики пространственного развития Одинцовского городского округа Московской области, обеспечивающей градостроительными средствами преодоление негативных тенденций в застройке городов и других населенных мест, повышение качества жизни населения, </w:t>
      </w:r>
      <w:r w:rsidR="009207C9" w:rsidRPr="005B7F05">
        <w:rPr>
          <w:bCs/>
          <w:sz w:val="28"/>
          <w:szCs w:val="28"/>
        </w:rPr>
        <w:t xml:space="preserve">формирование условий </w:t>
      </w:r>
      <w:r w:rsidR="008D1DEB" w:rsidRPr="005B7F05">
        <w:rPr>
          <w:bCs/>
          <w:sz w:val="28"/>
          <w:szCs w:val="28"/>
        </w:rPr>
        <w:t xml:space="preserve">для </w:t>
      </w:r>
      <w:r w:rsidR="009207C9" w:rsidRPr="005B7F05">
        <w:rPr>
          <w:bCs/>
          <w:sz w:val="28"/>
          <w:szCs w:val="28"/>
        </w:rPr>
        <w:t>устойчивого градостроительного развития</w:t>
      </w:r>
      <w:r w:rsidR="00D11EC3" w:rsidRPr="005B7F05">
        <w:rPr>
          <w:bCs/>
          <w:sz w:val="28"/>
          <w:szCs w:val="28"/>
        </w:rPr>
        <w:t xml:space="preserve"> городского округа</w:t>
      </w:r>
      <w:r w:rsidR="009207C9" w:rsidRPr="005B7F05">
        <w:rPr>
          <w:bCs/>
          <w:sz w:val="28"/>
          <w:szCs w:val="28"/>
        </w:rPr>
        <w:t>.</w:t>
      </w:r>
    </w:p>
    <w:p w:rsidR="00EE5031" w:rsidRPr="005B7F05" w:rsidRDefault="009207C9" w:rsidP="009207C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F05">
        <w:rPr>
          <w:bCs/>
          <w:sz w:val="28"/>
          <w:szCs w:val="28"/>
        </w:rPr>
        <w:t xml:space="preserve"> </w:t>
      </w:r>
      <w:r w:rsidR="00EE5031" w:rsidRPr="005B7F05">
        <w:rPr>
          <w:sz w:val="28"/>
          <w:szCs w:val="28"/>
        </w:rPr>
        <w:t xml:space="preserve">Достижению данной цели будет способствовать решение </w:t>
      </w:r>
      <w:r w:rsidRPr="005B7F05">
        <w:rPr>
          <w:sz w:val="28"/>
          <w:szCs w:val="28"/>
        </w:rPr>
        <w:t>основных направлений</w:t>
      </w:r>
      <w:r w:rsidR="00EE5031" w:rsidRPr="005B7F05">
        <w:rPr>
          <w:sz w:val="28"/>
          <w:szCs w:val="28"/>
        </w:rPr>
        <w:t>:</w:t>
      </w:r>
    </w:p>
    <w:p w:rsidR="00AA5613" w:rsidRDefault="00AA5613" w:rsidP="00AA56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5613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 </w:t>
      </w:r>
      <w:r w:rsidR="00EE5031" w:rsidRPr="005B7F05">
        <w:rPr>
          <w:color w:val="auto"/>
          <w:sz w:val="28"/>
          <w:szCs w:val="28"/>
        </w:rPr>
        <w:t>Повышение эффективности му</w:t>
      </w:r>
      <w:r>
        <w:rPr>
          <w:color w:val="auto"/>
          <w:sz w:val="28"/>
          <w:szCs w:val="28"/>
        </w:rPr>
        <w:t xml:space="preserve">ниципального управления в сфере </w:t>
      </w:r>
      <w:r w:rsidR="00EE5031" w:rsidRPr="005B7F05">
        <w:rPr>
          <w:color w:val="auto"/>
          <w:sz w:val="28"/>
          <w:szCs w:val="28"/>
        </w:rPr>
        <w:t>градостроительства в Одинцовском городском округе Московской области.</w:t>
      </w:r>
    </w:p>
    <w:p w:rsidR="00AA5613" w:rsidRDefault="00AA5613" w:rsidP="00AA56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</w:t>
      </w:r>
      <w:r w:rsidR="00EE5031" w:rsidRPr="005B7F05">
        <w:rPr>
          <w:color w:val="auto"/>
          <w:sz w:val="28"/>
          <w:szCs w:val="28"/>
        </w:rPr>
        <w:t>Участие в разработке и утверждение документов территориального планирования и градостроительного зонирования Одинцовского городского округа.</w:t>
      </w:r>
    </w:p>
    <w:p w:rsidR="00EE5031" w:rsidRPr="005B7F05" w:rsidRDefault="00AA5613" w:rsidP="00AA56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3. </w:t>
      </w:r>
      <w:r w:rsidR="00EE5031" w:rsidRPr="005B7F05">
        <w:rPr>
          <w:color w:val="auto"/>
          <w:sz w:val="28"/>
          <w:szCs w:val="28"/>
        </w:rPr>
        <w:t xml:space="preserve">Проведение публичных слушаний и общественных обсуждений </w:t>
      </w:r>
      <w:r w:rsidR="00CC52CD">
        <w:rPr>
          <w:color w:val="auto"/>
          <w:sz w:val="28"/>
          <w:szCs w:val="28"/>
        </w:rPr>
        <w:br/>
      </w:r>
      <w:r w:rsidR="00EE5031" w:rsidRPr="005B7F05">
        <w:rPr>
          <w:color w:val="auto"/>
          <w:sz w:val="28"/>
          <w:szCs w:val="28"/>
        </w:rPr>
        <w:t>по проектам документов территориального планирования и градостроительного зонирования Одинцовского городского округа.</w:t>
      </w:r>
    </w:p>
    <w:p w:rsidR="00EE5031" w:rsidRPr="005B7F05" w:rsidRDefault="00AA5613" w:rsidP="00AA56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 </w:t>
      </w:r>
      <w:r w:rsidR="00EE5031" w:rsidRPr="005B7F05">
        <w:rPr>
          <w:color w:val="auto"/>
          <w:sz w:val="28"/>
          <w:szCs w:val="28"/>
        </w:rPr>
        <w:t>Разработка нормативов градостроительного проектирования Одинцовского городского округа</w:t>
      </w:r>
    </w:p>
    <w:p w:rsidR="00B00D6D" w:rsidRPr="005B7F05" w:rsidRDefault="00B00D6D" w:rsidP="00EE503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 xml:space="preserve">Достижение </w:t>
      </w:r>
      <w:r w:rsidR="00EE5031" w:rsidRPr="005B7F05">
        <w:rPr>
          <w:rFonts w:cs="Times New Roman"/>
          <w:szCs w:val="28"/>
        </w:rPr>
        <w:t>цел</w:t>
      </w:r>
      <w:r w:rsidR="009207C9" w:rsidRPr="005B7F05">
        <w:rPr>
          <w:rFonts w:cs="Times New Roman"/>
          <w:szCs w:val="28"/>
        </w:rPr>
        <w:t>и</w:t>
      </w:r>
      <w:r w:rsidR="00EE5031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муниципальной</w:t>
      </w:r>
      <w:r w:rsidR="00EE5031" w:rsidRPr="005B7F05">
        <w:rPr>
          <w:rFonts w:cs="Times New Roman"/>
          <w:szCs w:val="28"/>
        </w:rPr>
        <w:t xml:space="preserve"> </w:t>
      </w:r>
      <w:r w:rsidRPr="005B7F05">
        <w:rPr>
          <w:rFonts w:cs="Times New Roman"/>
          <w:szCs w:val="28"/>
        </w:rPr>
        <w:t>программы осуществляется посредством реализации подпрограмм:</w:t>
      </w:r>
    </w:p>
    <w:p w:rsidR="00B00D6D" w:rsidRPr="005B7F05" w:rsidRDefault="00B00D6D" w:rsidP="00B00D6D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Cs w:val="28"/>
        </w:rPr>
      </w:pPr>
      <w:r w:rsidRPr="005B7F05">
        <w:rPr>
          <w:rFonts w:cs="Times New Roman"/>
          <w:szCs w:val="28"/>
        </w:rPr>
        <w:t xml:space="preserve">1. </w:t>
      </w:r>
      <w:r w:rsidR="00EE5031" w:rsidRPr="005B7F05">
        <w:rPr>
          <w:rFonts w:cs="Times New Roman"/>
          <w:szCs w:val="28"/>
        </w:rPr>
        <w:t>«</w:t>
      </w:r>
      <w:r w:rsidRPr="005B7F05">
        <w:rPr>
          <w:rFonts w:cs="Times New Roman"/>
          <w:szCs w:val="28"/>
        </w:rPr>
        <w:t>Разработка Генерального плана развития</w:t>
      </w:r>
      <w:r w:rsidR="00D11EC3" w:rsidRPr="005B7F05">
        <w:t xml:space="preserve"> </w:t>
      </w:r>
      <w:r w:rsidR="00D11EC3" w:rsidRPr="005B7F05">
        <w:rPr>
          <w:rFonts w:cs="Times New Roman"/>
          <w:szCs w:val="28"/>
        </w:rPr>
        <w:t>городского округа</w:t>
      </w:r>
      <w:r w:rsidR="00EE5031" w:rsidRPr="005B7F05">
        <w:rPr>
          <w:rFonts w:cs="Times New Roman"/>
          <w:szCs w:val="28"/>
        </w:rPr>
        <w:t>»</w:t>
      </w:r>
      <w:r w:rsidRPr="005B7F05">
        <w:rPr>
          <w:rFonts w:cs="Times New Roman"/>
          <w:szCs w:val="28"/>
        </w:rPr>
        <w:t xml:space="preserve"> </w:t>
      </w:r>
    </w:p>
    <w:p w:rsidR="00B00D6D" w:rsidRPr="005B7F05" w:rsidRDefault="00355C8A" w:rsidP="00B00D6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EE5031" w:rsidRPr="005B7F05">
        <w:rPr>
          <w:rFonts w:cs="Times New Roman"/>
          <w:szCs w:val="28"/>
        </w:rPr>
        <w:t>«</w:t>
      </w:r>
      <w:r w:rsidR="00B00D6D" w:rsidRPr="005B7F05">
        <w:rPr>
          <w:rFonts w:cs="Times New Roman"/>
          <w:szCs w:val="28"/>
        </w:rPr>
        <w:t>Реализация муниципальной политики пространственного развития</w:t>
      </w:r>
      <w:r w:rsidR="00D11EC3" w:rsidRPr="005B7F05">
        <w:rPr>
          <w:rFonts w:cs="Times New Roman"/>
          <w:szCs w:val="28"/>
        </w:rPr>
        <w:t xml:space="preserve"> городского округа</w:t>
      </w:r>
      <w:r w:rsidR="00EE5031" w:rsidRPr="005B7F05">
        <w:rPr>
          <w:rFonts w:cs="Times New Roman"/>
          <w:szCs w:val="28"/>
        </w:rPr>
        <w:t>»</w:t>
      </w:r>
    </w:p>
    <w:p w:rsidR="00E85D3A" w:rsidRPr="005B7F05" w:rsidRDefault="00C93B74" w:rsidP="00E54AA6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7F05">
        <w:rPr>
          <w:sz w:val="28"/>
          <w:szCs w:val="28"/>
        </w:rPr>
        <w:t>Подпрограмма «Разработка Генерального плана развития</w:t>
      </w:r>
      <w:r w:rsidR="00D11EC3" w:rsidRPr="005B7F05">
        <w:t xml:space="preserve"> </w:t>
      </w:r>
      <w:r w:rsidR="00D11EC3" w:rsidRPr="005B7F05">
        <w:rPr>
          <w:sz w:val="28"/>
          <w:szCs w:val="28"/>
        </w:rPr>
        <w:t>городского округа</w:t>
      </w:r>
      <w:r w:rsidRPr="005B7F05">
        <w:rPr>
          <w:sz w:val="28"/>
          <w:szCs w:val="28"/>
        </w:rPr>
        <w:t xml:space="preserve">» направлена на создание документа территориального планирования </w:t>
      </w:r>
      <w:r w:rsidR="00F865FA">
        <w:rPr>
          <w:sz w:val="28"/>
          <w:szCs w:val="28"/>
        </w:rPr>
        <w:br/>
      </w:r>
      <w:r w:rsidRPr="005B7F05">
        <w:rPr>
          <w:sz w:val="28"/>
          <w:szCs w:val="28"/>
        </w:rPr>
        <w:t>и градостроительного зонирования городского округа.</w:t>
      </w:r>
    </w:p>
    <w:p w:rsidR="00E85D3A" w:rsidRPr="005B7F05" w:rsidRDefault="00C93B74" w:rsidP="00D11EC3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7F05">
        <w:rPr>
          <w:sz w:val="28"/>
          <w:szCs w:val="28"/>
        </w:rPr>
        <w:t>Подпрограмма «Реализация полит</w:t>
      </w:r>
      <w:r w:rsidR="00F735F8" w:rsidRPr="005B7F05">
        <w:rPr>
          <w:sz w:val="28"/>
          <w:szCs w:val="28"/>
        </w:rPr>
        <w:t>ики пространственного развития</w:t>
      </w:r>
      <w:r w:rsidR="00D11EC3" w:rsidRPr="005B7F05">
        <w:rPr>
          <w:sz w:val="28"/>
          <w:szCs w:val="28"/>
        </w:rPr>
        <w:t xml:space="preserve"> городского округа</w:t>
      </w:r>
      <w:r w:rsidRPr="005B7F05">
        <w:rPr>
          <w:sz w:val="28"/>
          <w:szCs w:val="28"/>
        </w:rPr>
        <w:t>»</w:t>
      </w:r>
      <w:r w:rsidR="002B6A1C" w:rsidRPr="005B7F05">
        <w:rPr>
          <w:sz w:val="28"/>
          <w:szCs w:val="28"/>
        </w:rPr>
        <w:t xml:space="preserve"> направлена на обеспечение комплексного развития территории городского округа.</w:t>
      </w:r>
    </w:p>
    <w:p w:rsidR="00F52CD1" w:rsidRPr="005B7F05" w:rsidRDefault="00F52CD1" w:rsidP="00F52CD1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 xml:space="preserve">Мероприятия муниципальной программы представлены в приложении </w:t>
      </w:r>
      <w:r w:rsidR="00F865FA">
        <w:rPr>
          <w:rFonts w:cs="Times New Roman"/>
          <w:szCs w:val="28"/>
        </w:rPr>
        <w:br/>
      </w:r>
      <w:r w:rsidRPr="005B7F05">
        <w:rPr>
          <w:rFonts w:cs="Times New Roman"/>
          <w:szCs w:val="28"/>
        </w:rPr>
        <w:t>№1 к муниципальной программе.</w:t>
      </w:r>
    </w:p>
    <w:p w:rsidR="00F52CD1" w:rsidRPr="005B7F05" w:rsidRDefault="008428CD" w:rsidP="00F52CD1">
      <w:pPr>
        <w:pStyle w:val="ab"/>
        <w:widowControl w:val="0"/>
        <w:autoSpaceDE w:val="0"/>
        <w:autoSpaceDN w:val="0"/>
        <w:adjustRightInd w:val="0"/>
        <w:ind w:left="0" w:firstLine="708"/>
        <w:jc w:val="both"/>
        <w:outlineLvl w:val="1"/>
        <w:rPr>
          <w:rFonts w:cs="Times New Roman"/>
          <w:szCs w:val="28"/>
        </w:rPr>
      </w:pPr>
      <w:r w:rsidRPr="00F865FA">
        <w:rPr>
          <w:rFonts w:cs="Times New Roman"/>
          <w:szCs w:val="28"/>
        </w:rPr>
        <w:t>Показатели</w:t>
      </w:r>
      <w:r w:rsidR="00F52CD1" w:rsidRPr="00F865FA">
        <w:rPr>
          <w:rFonts w:cs="Times New Roman"/>
          <w:szCs w:val="28"/>
        </w:rPr>
        <w:t xml:space="preserve"> реализации муниципальной программы с указанием количественных и качественных целевых </w:t>
      </w:r>
      <w:r w:rsidR="00F52CD1" w:rsidRPr="005B7F05">
        <w:rPr>
          <w:rFonts w:cs="Times New Roman"/>
          <w:szCs w:val="28"/>
        </w:rPr>
        <w:t>показате</w:t>
      </w:r>
      <w:r w:rsidR="009207C9" w:rsidRPr="005B7F05">
        <w:rPr>
          <w:rFonts w:cs="Times New Roman"/>
          <w:szCs w:val="28"/>
        </w:rPr>
        <w:t>лей представлены в приложении №2 к муниципальной программе.</w:t>
      </w:r>
    </w:p>
    <w:p w:rsidR="00EE5031" w:rsidRPr="005B7F05" w:rsidRDefault="00EE5031" w:rsidP="00E54AA6">
      <w:pPr>
        <w:pStyle w:val="ae"/>
        <w:spacing w:before="0" w:beforeAutospacing="0" w:after="0" w:afterAutospacing="0"/>
        <w:ind w:firstLine="708"/>
        <w:jc w:val="both"/>
        <w:sectPr w:rsidR="00EE5031" w:rsidRPr="005B7F05" w:rsidSect="007B3612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D97DE9" w:rsidRPr="005B7F05" w:rsidRDefault="00102D15" w:rsidP="00D97DE9">
      <w:pPr>
        <w:pStyle w:val="ConsPlusNormal"/>
        <w:spacing w:before="22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Подпрограмма</w:t>
      </w:r>
      <w:r w:rsidR="00D97DE9" w:rsidRPr="005B7F05">
        <w:rPr>
          <w:rFonts w:ascii="Times New Roman" w:hAnsi="Times New Roman" w:cs="Times New Roman"/>
          <w:b/>
          <w:sz w:val="28"/>
          <w:szCs w:val="28"/>
        </w:rPr>
        <w:t xml:space="preserve"> «Разработка Генерального плана развития</w:t>
      </w:r>
      <w:r w:rsidR="00D11EC3" w:rsidRPr="005B7F05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D97DE9" w:rsidRPr="005B7F05">
        <w:rPr>
          <w:rFonts w:ascii="Times New Roman" w:hAnsi="Times New Roman" w:cs="Times New Roman"/>
          <w:b/>
          <w:sz w:val="28"/>
          <w:szCs w:val="28"/>
        </w:rPr>
        <w:t>»</w:t>
      </w:r>
    </w:p>
    <w:p w:rsidR="00E85D3A" w:rsidRPr="005B7F05" w:rsidRDefault="00D97DE9" w:rsidP="00E85D3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05">
        <w:rPr>
          <w:rFonts w:ascii="Times New Roman" w:hAnsi="Times New Roman" w:cs="Times New Roman"/>
          <w:b/>
          <w:sz w:val="28"/>
          <w:szCs w:val="28"/>
        </w:rPr>
        <w:t>5.1. Паспорт подпрограммы</w:t>
      </w:r>
      <w:r w:rsidR="00E85D3A" w:rsidRPr="005B7F05">
        <w:rPr>
          <w:rFonts w:ascii="Times New Roman" w:hAnsi="Times New Roman" w:cs="Times New Roman"/>
          <w:b/>
          <w:sz w:val="28"/>
          <w:szCs w:val="28"/>
        </w:rPr>
        <w:t xml:space="preserve"> «Разработка Генерального плана развития</w:t>
      </w:r>
      <w:r w:rsidR="00D11EC3" w:rsidRPr="005B7F05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E85D3A" w:rsidRPr="005B7F05" w:rsidRDefault="00E85D3A" w:rsidP="00E85D3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985"/>
        <w:gridCol w:w="1559"/>
        <w:gridCol w:w="1559"/>
        <w:gridCol w:w="1559"/>
        <w:gridCol w:w="1418"/>
        <w:gridCol w:w="1701"/>
        <w:gridCol w:w="1276"/>
      </w:tblGrid>
      <w:tr w:rsidR="00E33CFF" w:rsidRPr="005B7F05" w:rsidTr="002F0C72">
        <w:tc>
          <w:tcPr>
            <w:tcW w:w="2410" w:type="dxa"/>
          </w:tcPr>
          <w:p w:rsidR="00E85D3A" w:rsidRPr="005B7F05" w:rsidRDefault="00E85D3A" w:rsidP="00797F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5" w:type="dxa"/>
            <w:gridSpan w:val="8"/>
          </w:tcPr>
          <w:p w:rsidR="00E85D3A" w:rsidRPr="005B7F05" w:rsidRDefault="00E85D3A" w:rsidP="006F3C4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>Администраци</w:t>
            </w:r>
            <w:r w:rsidR="006F3C41">
              <w:rPr>
                <w:rFonts w:eastAsiaTheme="minorEastAsia" w:cs="Times New Roman"/>
                <w:szCs w:val="28"/>
                <w:lang w:eastAsia="ru-RU"/>
              </w:rPr>
              <w:t>я</w:t>
            </w:r>
            <w:r w:rsidRPr="005B7F05">
              <w:rPr>
                <w:rFonts w:eastAsiaTheme="minorEastAsia" w:cs="Times New Roman"/>
                <w:szCs w:val="28"/>
                <w:lang w:eastAsia="ru-RU"/>
              </w:rPr>
              <w:t xml:space="preserve"> Одинцовского городского округа</w:t>
            </w:r>
            <w:r w:rsidR="002F0C72" w:rsidRPr="005B7F05">
              <w:rPr>
                <w:rFonts w:eastAsiaTheme="minorEastAsia" w:cs="Times New Roman"/>
                <w:szCs w:val="28"/>
                <w:lang w:eastAsia="ru-RU"/>
              </w:rPr>
              <w:t xml:space="preserve"> Московской области</w:t>
            </w:r>
          </w:p>
        </w:tc>
      </w:tr>
      <w:tr w:rsidR="003454D6" w:rsidRPr="00564B58" w:rsidTr="005F5B26">
        <w:tc>
          <w:tcPr>
            <w:tcW w:w="2410" w:type="dxa"/>
            <w:vMerge w:val="restart"/>
          </w:tcPr>
          <w:p w:rsidR="003454D6" w:rsidRPr="002D027F" w:rsidRDefault="003454D6" w:rsidP="00AB0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2D027F">
              <w:rPr>
                <w:rFonts w:eastAsiaTheme="minorEastAsia" w:cs="Times New Roman"/>
                <w:szCs w:val="28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3454D6" w:rsidRPr="004F7A1D" w:rsidRDefault="003454D6" w:rsidP="00AB0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2D027F">
              <w:rPr>
                <w:rFonts w:eastAsiaTheme="minorEastAsia" w:cs="Times New Roman"/>
                <w:szCs w:val="28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:rsidR="003454D6" w:rsidRPr="004F7A1D" w:rsidRDefault="003454D6" w:rsidP="00AB0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4F7A1D">
              <w:rPr>
                <w:rFonts w:eastAsiaTheme="minorEastAsia" w:cs="Times New Roman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</w:tcPr>
          <w:p w:rsidR="003454D6" w:rsidRPr="004F7A1D" w:rsidRDefault="003454D6" w:rsidP="00AB0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4F7A1D">
              <w:rPr>
                <w:rFonts w:eastAsiaTheme="minorEastAsia"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</w:tcPr>
          <w:p w:rsidR="003454D6" w:rsidRPr="004F7A1D" w:rsidRDefault="003454D6" w:rsidP="00102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4F7A1D">
              <w:rPr>
                <w:rFonts w:eastAsiaTheme="minorEastAsia" w:cs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3454D6" w:rsidRPr="004F7A1D" w:rsidRDefault="003454D6" w:rsidP="00564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4F7A1D">
              <w:rPr>
                <w:rFonts w:eastAsiaTheme="minorEastAsia" w:cs="Times New Roman"/>
                <w:szCs w:val="28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3454D6" w:rsidRPr="004F7A1D" w:rsidRDefault="003454D6" w:rsidP="00564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4F7A1D">
              <w:rPr>
                <w:rFonts w:eastAsiaTheme="minorEastAsia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418" w:type="dxa"/>
          </w:tcPr>
          <w:p w:rsidR="003454D6" w:rsidRPr="004F7A1D" w:rsidRDefault="003454D6" w:rsidP="00564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4F7A1D">
              <w:rPr>
                <w:rFonts w:eastAsiaTheme="minorEastAsia" w:cs="Times New Roman"/>
                <w:szCs w:val="28"/>
                <w:lang w:eastAsia="ru-RU"/>
              </w:rPr>
              <w:t>2025 год</w:t>
            </w:r>
          </w:p>
        </w:tc>
        <w:tc>
          <w:tcPr>
            <w:tcW w:w="1701" w:type="dxa"/>
          </w:tcPr>
          <w:p w:rsidR="003454D6" w:rsidRPr="004F7A1D" w:rsidRDefault="003454D6" w:rsidP="00564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4F7A1D">
              <w:rPr>
                <w:rFonts w:eastAsiaTheme="minorEastAsia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276" w:type="dxa"/>
          </w:tcPr>
          <w:p w:rsidR="003454D6" w:rsidRPr="004F7A1D" w:rsidRDefault="003454D6" w:rsidP="0079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4F7A1D">
              <w:rPr>
                <w:rFonts w:eastAsiaTheme="minorEastAsia" w:cs="Times New Roman"/>
                <w:szCs w:val="28"/>
                <w:lang w:eastAsia="ru-RU"/>
              </w:rPr>
              <w:t>2027 год</w:t>
            </w:r>
          </w:p>
        </w:tc>
      </w:tr>
      <w:tr w:rsidR="003454D6" w:rsidRPr="005B7F05" w:rsidTr="005F5B26">
        <w:trPr>
          <w:trHeight w:val="603"/>
        </w:trPr>
        <w:tc>
          <w:tcPr>
            <w:tcW w:w="2410" w:type="dxa"/>
            <w:vMerge/>
          </w:tcPr>
          <w:p w:rsidR="003454D6" w:rsidRPr="004F7A1D" w:rsidRDefault="003454D6" w:rsidP="00797F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454D6" w:rsidRPr="004F7A1D" w:rsidRDefault="003454D6" w:rsidP="002D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Cs w:val="28"/>
                <w:lang w:eastAsia="ru-RU"/>
              </w:rPr>
            </w:pPr>
            <w:r w:rsidRPr="004F7A1D">
              <w:rPr>
                <w:rFonts w:eastAsiaTheme="minorEastAsia" w:cs="Times New Roman"/>
                <w:szCs w:val="28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985" w:type="dxa"/>
          </w:tcPr>
          <w:p w:rsidR="003454D6" w:rsidRPr="004F7A1D" w:rsidRDefault="003454D6" w:rsidP="00D97DE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4F7A1D">
              <w:rPr>
                <w:rFonts w:eastAsiaTheme="minorEastAsia" w:cs="Times New Roman"/>
                <w:szCs w:val="28"/>
                <w:lang w:eastAsia="ru-RU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3454D6" w:rsidRPr="004F7A1D" w:rsidRDefault="003454D6" w:rsidP="00797FCE">
            <w:pPr>
              <w:jc w:val="center"/>
              <w:rPr>
                <w:rFonts w:cs="Times New Roman"/>
                <w:szCs w:val="28"/>
              </w:rPr>
            </w:pPr>
            <w:r w:rsidRPr="004F7A1D">
              <w:rPr>
                <w:rFonts w:cs="Times New Roman"/>
                <w:szCs w:val="28"/>
              </w:rPr>
              <w:t>0,0000</w:t>
            </w:r>
          </w:p>
        </w:tc>
        <w:tc>
          <w:tcPr>
            <w:tcW w:w="1559" w:type="dxa"/>
            <w:shd w:val="clear" w:color="auto" w:fill="auto"/>
          </w:tcPr>
          <w:p w:rsidR="003454D6" w:rsidRPr="004F7A1D" w:rsidRDefault="003454D6" w:rsidP="00797FCE">
            <w:pPr>
              <w:jc w:val="center"/>
              <w:rPr>
                <w:rFonts w:cs="Times New Roman"/>
                <w:b/>
                <w:szCs w:val="28"/>
                <w:highlight w:val="yellow"/>
              </w:rPr>
            </w:pPr>
            <w:r w:rsidRPr="004F7A1D">
              <w:rPr>
                <w:rFonts w:cs="Times New Roman"/>
                <w:szCs w:val="28"/>
              </w:rPr>
              <w:t>0,0000</w:t>
            </w:r>
          </w:p>
        </w:tc>
        <w:tc>
          <w:tcPr>
            <w:tcW w:w="1559" w:type="dxa"/>
            <w:shd w:val="clear" w:color="auto" w:fill="auto"/>
          </w:tcPr>
          <w:p w:rsidR="003454D6" w:rsidRPr="004F7A1D" w:rsidRDefault="003454D6" w:rsidP="00797FCE">
            <w:pPr>
              <w:jc w:val="center"/>
              <w:rPr>
                <w:rFonts w:cs="Times New Roman"/>
                <w:b/>
                <w:szCs w:val="28"/>
                <w:highlight w:val="yellow"/>
              </w:rPr>
            </w:pPr>
            <w:r w:rsidRPr="004F7A1D">
              <w:rPr>
                <w:rFonts w:cs="Times New Roman"/>
                <w:szCs w:val="28"/>
              </w:rPr>
              <w:t>0,0000</w:t>
            </w:r>
          </w:p>
        </w:tc>
        <w:tc>
          <w:tcPr>
            <w:tcW w:w="1418" w:type="dxa"/>
            <w:shd w:val="clear" w:color="auto" w:fill="auto"/>
          </w:tcPr>
          <w:p w:rsidR="003454D6" w:rsidRPr="004F7A1D" w:rsidRDefault="003454D6" w:rsidP="00797FCE">
            <w:pPr>
              <w:jc w:val="center"/>
              <w:rPr>
                <w:rFonts w:cs="Times New Roman"/>
                <w:b/>
                <w:szCs w:val="28"/>
                <w:highlight w:val="yellow"/>
              </w:rPr>
            </w:pPr>
            <w:r w:rsidRPr="004F7A1D">
              <w:rPr>
                <w:rFonts w:cs="Times New Roman"/>
                <w:szCs w:val="28"/>
              </w:rPr>
              <w:t>0,0000</w:t>
            </w:r>
          </w:p>
        </w:tc>
        <w:tc>
          <w:tcPr>
            <w:tcW w:w="1701" w:type="dxa"/>
            <w:shd w:val="clear" w:color="auto" w:fill="auto"/>
          </w:tcPr>
          <w:p w:rsidR="003454D6" w:rsidRPr="004F7A1D" w:rsidRDefault="003454D6" w:rsidP="00797FCE">
            <w:pPr>
              <w:jc w:val="center"/>
              <w:rPr>
                <w:rFonts w:cs="Times New Roman"/>
                <w:b/>
                <w:szCs w:val="28"/>
                <w:highlight w:val="yellow"/>
              </w:rPr>
            </w:pPr>
            <w:r w:rsidRPr="004F7A1D">
              <w:rPr>
                <w:rFonts w:cs="Times New Roman"/>
                <w:szCs w:val="28"/>
              </w:rPr>
              <w:t>0,0000</w:t>
            </w:r>
          </w:p>
        </w:tc>
        <w:tc>
          <w:tcPr>
            <w:tcW w:w="1276" w:type="dxa"/>
          </w:tcPr>
          <w:p w:rsidR="003454D6" w:rsidRPr="004F7A1D" w:rsidRDefault="003454D6" w:rsidP="00797FCE">
            <w:pPr>
              <w:jc w:val="center"/>
              <w:rPr>
                <w:rFonts w:cs="Times New Roman"/>
                <w:b/>
                <w:szCs w:val="28"/>
                <w:highlight w:val="yellow"/>
              </w:rPr>
            </w:pPr>
            <w:r w:rsidRPr="004F7A1D">
              <w:rPr>
                <w:rFonts w:cs="Times New Roman"/>
                <w:szCs w:val="28"/>
              </w:rPr>
              <w:t>0,0000</w:t>
            </w:r>
          </w:p>
        </w:tc>
      </w:tr>
      <w:tr w:rsidR="003454D6" w:rsidRPr="005B7F05" w:rsidTr="005F5B26">
        <w:trPr>
          <w:trHeight w:val="1424"/>
        </w:trPr>
        <w:tc>
          <w:tcPr>
            <w:tcW w:w="2410" w:type="dxa"/>
            <w:vMerge/>
          </w:tcPr>
          <w:p w:rsidR="003454D6" w:rsidRPr="004F7A1D" w:rsidRDefault="003454D6" w:rsidP="00797F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454D6" w:rsidRPr="004F7A1D" w:rsidRDefault="003454D6" w:rsidP="00797F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454D6" w:rsidRPr="004F7A1D" w:rsidRDefault="003454D6" w:rsidP="00D52B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4F7A1D">
              <w:rPr>
                <w:rFonts w:eastAsiaTheme="minorEastAsia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3454D6" w:rsidRPr="004F7A1D" w:rsidRDefault="003454D6" w:rsidP="00797FCE">
            <w:pPr>
              <w:jc w:val="center"/>
              <w:rPr>
                <w:rFonts w:cs="Times New Roman"/>
                <w:szCs w:val="28"/>
              </w:rPr>
            </w:pPr>
            <w:r w:rsidRPr="004F7A1D">
              <w:rPr>
                <w:rFonts w:cs="Times New Roman"/>
                <w:szCs w:val="28"/>
              </w:rPr>
              <w:t>0,0000</w:t>
            </w:r>
          </w:p>
        </w:tc>
        <w:tc>
          <w:tcPr>
            <w:tcW w:w="1559" w:type="dxa"/>
            <w:shd w:val="clear" w:color="auto" w:fill="auto"/>
          </w:tcPr>
          <w:p w:rsidR="003454D6" w:rsidRPr="004F7A1D" w:rsidRDefault="003454D6" w:rsidP="00797FCE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4F7A1D">
              <w:rPr>
                <w:rFonts w:cs="Times New Roman"/>
                <w:szCs w:val="28"/>
              </w:rPr>
              <w:t>0,0000</w:t>
            </w:r>
          </w:p>
        </w:tc>
        <w:tc>
          <w:tcPr>
            <w:tcW w:w="1559" w:type="dxa"/>
            <w:shd w:val="clear" w:color="auto" w:fill="auto"/>
          </w:tcPr>
          <w:p w:rsidR="003454D6" w:rsidRPr="004F7A1D" w:rsidRDefault="003454D6" w:rsidP="00797FCE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4F7A1D">
              <w:rPr>
                <w:rFonts w:cs="Times New Roman"/>
                <w:szCs w:val="28"/>
              </w:rPr>
              <w:t>0,0000</w:t>
            </w:r>
          </w:p>
        </w:tc>
        <w:tc>
          <w:tcPr>
            <w:tcW w:w="1418" w:type="dxa"/>
            <w:shd w:val="clear" w:color="auto" w:fill="auto"/>
          </w:tcPr>
          <w:p w:rsidR="003454D6" w:rsidRPr="004F7A1D" w:rsidRDefault="003454D6" w:rsidP="00797FCE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4F7A1D">
              <w:rPr>
                <w:rFonts w:cs="Times New Roman"/>
                <w:szCs w:val="28"/>
              </w:rPr>
              <w:t>0,0000</w:t>
            </w:r>
          </w:p>
        </w:tc>
        <w:tc>
          <w:tcPr>
            <w:tcW w:w="1701" w:type="dxa"/>
            <w:shd w:val="clear" w:color="auto" w:fill="auto"/>
          </w:tcPr>
          <w:p w:rsidR="003454D6" w:rsidRPr="004F7A1D" w:rsidRDefault="003454D6" w:rsidP="00797FCE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4F7A1D">
              <w:rPr>
                <w:rFonts w:cs="Times New Roman"/>
                <w:szCs w:val="28"/>
              </w:rPr>
              <w:t>0,0000</w:t>
            </w:r>
          </w:p>
        </w:tc>
        <w:tc>
          <w:tcPr>
            <w:tcW w:w="1276" w:type="dxa"/>
          </w:tcPr>
          <w:p w:rsidR="003454D6" w:rsidRPr="004F7A1D" w:rsidRDefault="003454D6" w:rsidP="00797FCE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4F7A1D">
              <w:rPr>
                <w:rFonts w:cs="Times New Roman"/>
                <w:szCs w:val="28"/>
              </w:rPr>
              <w:t>0,0000</w:t>
            </w:r>
          </w:p>
        </w:tc>
      </w:tr>
      <w:tr w:rsidR="003454D6" w:rsidRPr="005B7F05" w:rsidTr="003A0059">
        <w:trPr>
          <w:trHeight w:val="2086"/>
        </w:trPr>
        <w:tc>
          <w:tcPr>
            <w:tcW w:w="2410" w:type="dxa"/>
            <w:vMerge/>
          </w:tcPr>
          <w:p w:rsidR="003454D6" w:rsidRPr="004F7A1D" w:rsidRDefault="003454D6" w:rsidP="00797F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454D6" w:rsidRPr="004F7A1D" w:rsidRDefault="003454D6" w:rsidP="00797F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454D6" w:rsidRPr="004F7A1D" w:rsidRDefault="003454D6" w:rsidP="00D52B4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4F7A1D">
              <w:rPr>
                <w:rFonts w:eastAsiaTheme="minorEastAsia" w:cs="Times New Roman"/>
                <w:szCs w:val="28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3454D6" w:rsidRPr="004F7A1D" w:rsidRDefault="003454D6" w:rsidP="00797FCE">
            <w:pPr>
              <w:jc w:val="center"/>
              <w:rPr>
                <w:rFonts w:cs="Times New Roman"/>
                <w:szCs w:val="28"/>
              </w:rPr>
            </w:pPr>
            <w:r w:rsidRPr="004F7A1D">
              <w:rPr>
                <w:rFonts w:cs="Times New Roman"/>
                <w:szCs w:val="28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</w:tr>
    </w:tbl>
    <w:p w:rsidR="00E85D3A" w:rsidRPr="005B7F05" w:rsidRDefault="00E85D3A" w:rsidP="00E54AA6">
      <w:pPr>
        <w:pStyle w:val="ae"/>
        <w:spacing w:before="0" w:beforeAutospacing="0" w:after="0" w:afterAutospacing="0"/>
        <w:ind w:firstLine="708"/>
        <w:jc w:val="both"/>
      </w:pPr>
    </w:p>
    <w:p w:rsidR="00E85D3A" w:rsidRPr="005B7F05" w:rsidRDefault="00E85D3A" w:rsidP="00E54AA6">
      <w:pPr>
        <w:pStyle w:val="ae"/>
        <w:spacing w:before="0" w:beforeAutospacing="0" w:after="0" w:afterAutospacing="0"/>
        <w:ind w:firstLine="708"/>
        <w:jc w:val="both"/>
      </w:pPr>
    </w:p>
    <w:p w:rsidR="00E85D3A" w:rsidRPr="005B7F05" w:rsidRDefault="00E85D3A" w:rsidP="00E54AA6">
      <w:pPr>
        <w:pStyle w:val="ae"/>
        <w:spacing w:before="0" w:beforeAutospacing="0" w:after="0" w:afterAutospacing="0"/>
        <w:ind w:firstLine="708"/>
        <w:jc w:val="both"/>
      </w:pPr>
    </w:p>
    <w:p w:rsidR="00E85D3A" w:rsidRPr="005B7F05" w:rsidRDefault="00E85D3A" w:rsidP="00E54AA6">
      <w:pPr>
        <w:pStyle w:val="ae"/>
        <w:spacing w:before="0" w:beforeAutospacing="0" w:after="0" w:afterAutospacing="0"/>
        <w:ind w:firstLine="708"/>
        <w:jc w:val="both"/>
      </w:pPr>
    </w:p>
    <w:p w:rsidR="00E85D3A" w:rsidRPr="005B7F05" w:rsidRDefault="00E85D3A" w:rsidP="00E54AA6">
      <w:pPr>
        <w:pStyle w:val="ae"/>
        <w:spacing w:before="0" w:beforeAutospacing="0" w:after="0" w:afterAutospacing="0"/>
        <w:ind w:firstLine="708"/>
        <w:jc w:val="both"/>
      </w:pPr>
    </w:p>
    <w:p w:rsidR="00D97DE9" w:rsidRPr="005B7F05" w:rsidRDefault="00D97DE9" w:rsidP="00E54AA6">
      <w:pPr>
        <w:pStyle w:val="ae"/>
        <w:spacing w:before="0" w:beforeAutospacing="0" w:after="0" w:afterAutospacing="0"/>
        <w:ind w:firstLine="708"/>
        <w:jc w:val="both"/>
        <w:sectPr w:rsidR="00D97DE9" w:rsidRPr="005B7F05" w:rsidSect="00E85D3A">
          <w:pgSz w:w="16838" w:h="11906" w:orient="landscape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D97DE9" w:rsidRPr="005B7F05" w:rsidRDefault="00D97DE9" w:rsidP="00EE5031">
      <w:pPr>
        <w:pStyle w:val="Default"/>
        <w:ind w:left="284" w:right="140" w:firstLine="709"/>
        <w:jc w:val="center"/>
        <w:rPr>
          <w:b/>
          <w:color w:val="auto"/>
          <w:sz w:val="28"/>
          <w:szCs w:val="28"/>
        </w:rPr>
      </w:pPr>
      <w:r w:rsidRPr="005B7F05">
        <w:rPr>
          <w:b/>
          <w:color w:val="auto"/>
          <w:sz w:val="28"/>
          <w:szCs w:val="28"/>
        </w:rPr>
        <w:lastRenderedPageBreak/>
        <w:t>5.2.</w:t>
      </w:r>
      <w:r w:rsidR="00102D15">
        <w:rPr>
          <w:b/>
          <w:color w:val="auto"/>
          <w:sz w:val="28"/>
          <w:szCs w:val="28"/>
        </w:rPr>
        <w:t xml:space="preserve"> </w:t>
      </w:r>
      <w:r w:rsidRPr="005B7F05">
        <w:rPr>
          <w:b/>
          <w:color w:val="auto"/>
          <w:sz w:val="28"/>
          <w:szCs w:val="28"/>
        </w:rPr>
        <w:t>Описание подпрограммы «</w:t>
      </w:r>
      <w:r w:rsidR="002B6A1C" w:rsidRPr="005B7F05">
        <w:rPr>
          <w:b/>
          <w:color w:val="auto"/>
          <w:sz w:val="28"/>
          <w:szCs w:val="28"/>
        </w:rPr>
        <w:t>Разработка Генерального плана развития</w:t>
      </w:r>
      <w:r w:rsidR="00D11EC3" w:rsidRPr="005B7F05">
        <w:rPr>
          <w:b/>
          <w:color w:val="auto"/>
          <w:sz w:val="28"/>
          <w:szCs w:val="28"/>
        </w:rPr>
        <w:t xml:space="preserve"> городского округа</w:t>
      </w:r>
      <w:r w:rsidRPr="005B7F05">
        <w:rPr>
          <w:b/>
          <w:color w:val="auto"/>
          <w:sz w:val="28"/>
          <w:szCs w:val="28"/>
        </w:rPr>
        <w:t>», прогноз развития сферы ее реализации</w:t>
      </w:r>
    </w:p>
    <w:p w:rsidR="002B6A1C" w:rsidRPr="005B7F05" w:rsidRDefault="002B6A1C" w:rsidP="00EE5031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B6A1C" w:rsidRPr="00150545" w:rsidRDefault="002B6A1C" w:rsidP="00EE5031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B7F05">
        <w:rPr>
          <w:rFonts w:eastAsiaTheme="minorHAnsi"/>
          <w:color w:val="auto"/>
          <w:sz w:val="28"/>
          <w:szCs w:val="28"/>
          <w:lang w:eastAsia="en-US"/>
        </w:rPr>
        <w:t xml:space="preserve">Генеральный план – один из видов градостроительной документации </w:t>
      </w:r>
      <w:r w:rsidR="006907D4">
        <w:rPr>
          <w:rFonts w:eastAsiaTheme="minorHAnsi"/>
          <w:color w:val="auto"/>
          <w:sz w:val="28"/>
          <w:szCs w:val="28"/>
          <w:lang w:eastAsia="en-US"/>
        </w:rPr>
        <w:br/>
      </w:r>
      <w:r w:rsidRPr="005B7F05">
        <w:rPr>
          <w:rFonts w:eastAsiaTheme="minorHAnsi"/>
          <w:color w:val="auto"/>
          <w:sz w:val="28"/>
          <w:szCs w:val="28"/>
          <w:lang w:eastAsia="en-US"/>
        </w:rPr>
        <w:t xml:space="preserve">по территориальному планированию, определяющий градостроительную стратегию </w:t>
      </w:r>
      <w:r w:rsidR="006907D4">
        <w:rPr>
          <w:rFonts w:eastAsiaTheme="minorHAnsi"/>
          <w:color w:val="auto"/>
          <w:sz w:val="28"/>
          <w:szCs w:val="28"/>
          <w:lang w:eastAsia="en-US"/>
        </w:rPr>
        <w:br/>
      </w:r>
      <w:r w:rsidRPr="005B7F05">
        <w:rPr>
          <w:rFonts w:eastAsiaTheme="minorHAnsi"/>
          <w:color w:val="auto"/>
          <w:sz w:val="28"/>
          <w:szCs w:val="28"/>
          <w:lang w:eastAsia="en-US"/>
        </w:rPr>
        <w:t xml:space="preserve">и условия формирования среды жизнедеятельности населения. В соответствии </w:t>
      </w:r>
      <w:r w:rsidR="006907D4">
        <w:rPr>
          <w:rFonts w:eastAsiaTheme="minorHAnsi"/>
          <w:color w:val="auto"/>
          <w:sz w:val="28"/>
          <w:szCs w:val="28"/>
          <w:lang w:eastAsia="en-US"/>
        </w:rPr>
        <w:br/>
      </w:r>
      <w:r w:rsidRPr="005B7F05">
        <w:rPr>
          <w:rFonts w:eastAsiaTheme="minorHAnsi"/>
          <w:color w:val="auto"/>
          <w:sz w:val="28"/>
          <w:szCs w:val="28"/>
          <w:lang w:eastAsia="en-US"/>
        </w:rPr>
        <w:t xml:space="preserve">с Градостроительным Кодексом РФ, этот документ устанавливает границы населенного пункта, функциональное назначение городских территорий, исходя </w:t>
      </w:r>
      <w:r w:rsidR="00CC52CD">
        <w:rPr>
          <w:rFonts w:eastAsiaTheme="minorHAnsi"/>
          <w:color w:val="auto"/>
          <w:sz w:val="28"/>
          <w:szCs w:val="28"/>
          <w:lang w:eastAsia="en-US"/>
        </w:rPr>
        <w:br/>
      </w:r>
      <w:r w:rsidRPr="005B7F05">
        <w:rPr>
          <w:rFonts w:eastAsiaTheme="minorHAnsi"/>
          <w:color w:val="auto"/>
          <w:sz w:val="28"/>
          <w:szCs w:val="28"/>
          <w:lang w:eastAsia="en-US"/>
        </w:rPr>
        <w:t xml:space="preserve">из совокупности социальных, экономических, экологических и иных факторов </w:t>
      </w:r>
      <w:r w:rsidR="009F24B6">
        <w:rPr>
          <w:rFonts w:eastAsiaTheme="minorHAnsi"/>
          <w:color w:val="auto"/>
          <w:sz w:val="28"/>
          <w:szCs w:val="28"/>
          <w:lang w:eastAsia="en-US"/>
        </w:rPr>
        <w:br/>
      </w:r>
      <w:r w:rsidRPr="005B7F05">
        <w:rPr>
          <w:rFonts w:eastAsiaTheme="minorHAnsi"/>
          <w:color w:val="auto"/>
          <w:sz w:val="28"/>
          <w:szCs w:val="28"/>
          <w:lang w:eastAsia="en-US"/>
        </w:rPr>
        <w:t xml:space="preserve">в целях обеспечения устойчивого развития территорий, развития социальной, инженерной, транспортной инфраструктур, обеспечения учета интересов граждан </w:t>
      </w:r>
      <w:r w:rsidR="00CC52CD">
        <w:rPr>
          <w:rFonts w:eastAsiaTheme="minorHAnsi"/>
          <w:color w:val="auto"/>
          <w:sz w:val="28"/>
          <w:szCs w:val="28"/>
          <w:lang w:eastAsia="en-US"/>
        </w:rPr>
        <w:br/>
      </w:r>
      <w:r w:rsidRPr="005B7F05">
        <w:rPr>
          <w:rFonts w:eastAsiaTheme="minorHAnsi"/>
          <w:color w:val="auto"/>
          <w:sz w:val="28"/>
          <w:szCs w:val="28"/>
          <w:lang w:eastAsia="en-US"/>
        </w:rPr>
        <w:t xml:space="preserve">и их объединений, а также </w:t>
      </w:r>
      <w:r w:rsidRPr="00150545">
        <w:rPr>
          <w:rFonts w:eastAsiaTheme="minorHAnsi"/>
          <w:color w:val="auto"/>
          <w:sz w:val="28"/>
          <w:szCs w:val="28"/>
          <w:lang w:eastAsia="en-US"/>
        </w:rPr>
        <w:t xml:space="preserve">интересов других муниципальных образований. </w:t>
      </w:r>
    </w:p>
    <w:p w:rsidR="00150545" w:rsidRPr="003454D6" w:rsidRDefault="002B6A1C" w:rsidP="005F5B2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454D6">
        <w:rPr>
          <w:rFonts w:cs="Times New Roman"/>
          <w:szCs w:val="28"/>
        </w:rPr>
        <w:t xml:space="preserve">Генеральный план Одинцовского городского округа </w:t>
      </w:r>
      <w:r w:rsidR="005F5B26" w:rsidRPr="003454D6">
        <w:rPr>
          <w:rFonts w:cs="Times New Roman"/>
          <w:szCs w:val="28"/>
        </w:rPr>
        <w:t xml:space="preserve">утверждён </w:t>
      </w:r>
      <w:r w:rsidR="00E42AEE" w:rsidRPr="003454D6">
        <w:rPr>
          <w:rFonts w:cs="Times New Roman"/>
          <w:szCs w:val="28"/>
        </w:rPr>
        <w:t xml:space="preserve">Решением </w:t>
      </w:r>
      <w:r w:rsidR="005F5B26" w:rsidRPr="003454D6">
        <w:rPr>
          <w:rFonts w:cs="Times New Roman"/>
          <w:szCs w:val="28"/>
        </w:rPr>
        <w:t>Совет</w:t>
      </w:r>
      <w:r w:rsidR="00E42AEE" w:rsidRPr="003454D6">
        <w:rPr>
          <w:rFonts w:cs="Times New Roman"/>
          <w:szCs w:val="28"/>
        </w:rPr>
        <w:t>а</w:t>
      </w:r>
      <w:r w:rsidR="005F5B26" w:rsidRPr="003454D6">
        <w:rPr>
          <w:rFonts w:cs="Times New Roman"/>
          <w:szCs w:val="28"/>
        </w:rPr>
        <w:t xml:space="preserve"> депутатов</w:t>
      </w:r>
      <w:r w:rsidR="002D027F" w:rsidRPr="003454D6">
        <w:rPr>
          <w:rFonts w:cs="Times New Roman"/>
          <w:szCs w:val="28"/>
        </w:rPr>
        <w:t xml:space="preserve"> Одинцовского городского округа</w:t>
      </w:r>
      <w:r w:rsidR="005F5B26" w:rsidRPr="003454D6">
        <w:rPr>
          <w:rFonts w:cs="Times New Roman"/>
          <w:szCs w:val="28"/>
        </w:rPr>
        <w:t xml:space="preserve"> </w:t>
      </w:r>
      <w:r w:rsidR="002D027F" w:rsidRPr="003454D6">
        <w:rPr>
          <w:rFonts w:cs="Times New Roman"/>
          <w:szCs w:val="28"/>
        </w:rPr>
        <w:t xml:space="preserve">Московской области </w:t>
      </w:r>
      <w:r w:rsidR="00E42AEE" w:rsidRPr="003454D6">
        <w:rPr>
          <w:rFonts w:cs="Times New Roman"/>
          <w:szCs w:val="28"/>
        </w:rPr>
        <w:br/>
      </w:r>
      <w:r w:rsidR="005F5B26" w:rsidRPr="003454D6">
        <w:rPr>
          <w:rFonts w:cs="Times New Roman"/>
          <w:szCs w:val="28"/>
        </w:rPr>
        <w:t>от 15.12.2021 № 12/31</w:t>
      </w:r>
      <w:r w:rsidR="002D027F" w:rsidRPr="003454D6">
        <w:rPr>
          <w:rFonts w:cs="Times New Roman"/>
          <w:szCs w:val="28"/>
        </w:rPr>
        <w:t xml:space="preserve"> «</w:t>
      </w:r>
      <w:r w:rsidR="00821332" w:rsidRPr="003454D6">
        <w:rPr>
          <w:rFonts w:cs="Times New Roman"/>
          <w:szCs w:val="28"/>
        </w:rPr>
        <w:t>Об утверждении Генерального плана Одинцовского городского округа Московской области, за исключением территории бывшего городского округа Звенигород Московской области и признании утратившими силу некоторых решений Совета депутатов</w:t>
      </w:r>
      <w:r w:rsidR="002D027F" w:rsidRPr="003454D6">
        <w:rPr>
          <w:rFonts w:cs="Times New Roman"/>
          <w:szCs w:val="28"/>
        </w:rPr>
        <w:t>»</w:t>
      </w:r>
      <w:r w:rsidR="00150545" w:rsidRPr="003454D6">
        <w:rPr>
          <w:rFonts w:cs="Times New Roman"/>
          <w:szCs w:val="28"/>
        </w:rPr>
        <w:t>.</w:t>
      </w:r>
      <w:r w:rsidR="00054BB0" w:rsidRPr="003454D6">
        <w:rPr>
          <w:rFonts w:cs="Times New Roman"/>
          <w:szCs w:val="28"/>
        </w:rPr>
        <w:t xml:space="preserve"> </w:t>
      </w:r>
    </w:p>
    <w:p w:rsidR="00150545" w:rsidRPr="003454D6" w:rsidRDefault="00054BB0" w:rsidP="005F5B2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454D6">
        <w:rPr>
          <w:rFonts w:cs="Times New Roman"/>
          <w:szCs w:val="28"/>
        </w:rPr>
        <w:t xml:space="preserve">Правила землепользования и застройки территории утверждены Постановлением </w:t>
      </w:r>
      <w:r w:rsidR="00821332" w:rsidRPr="003454D6">
        <w:rPr>
          <w:rFonts w:cs="Times New Roman"/>
          <w:szCs w:val="28"/>
        </w:rPr>
        <w:t xml:space="preserve">Администрации </w:t>
      </w:r>
      <w:r w:rsidRPr="003454D6">
        <w:rPr>
          <w:rFonts w:cs="Times New Roman"/>
          <w:szCs w:val="28"/>
        </w:rPr>
        <w:t xml:space="preserve">Одинцовского городского округа </w:t>
      </w:r>
      <w:r w:rsidR="002D027F" w:rsidRPr="003454D6">
        <w:rPr>
          <w:rFonts w:cs="Times New Roman"/>
          <w:szCs w:val="28"/>
        </w:rPr>
        <w:t xml:space="preserve">Московской области </w:t>
      </w:r>
      <w:r w:rsidRPr="003454D6">
        <w:rPr>
          <w:rFonts w:cs="Times New Roman"/>
          <w:szCs w:val="28"/>
        </w:rPr>
        <w:t>от 30.12.2021 № 4880</w:t>
      </w:r>
      <w:r w:rsidR="0043794A" w:rsidRPr="003454D6">
        <w:rPr>
          <w:rFonts w:cs="Times New Roman"/>
          <w:szCs w:val="28"/>
        </w:rPr>
        <w:t xml:space="preserve"> «</w:t>
      </w:r>
      <w:r w:rsidR="00821332" w:rsidRPr="003454D6">
        <w:rPr>
          <w:rFonts w:cs="Times New Roman"/>
          <w:szCs w:val="28"/>
        </w:rPr>
        <w:t>О внесении изменений в Правила землепользования и застройки территории (части территории) Одинцовского городского округа Московской области, за исключением территории бывшего городского округа Звенигород Московской области</w:t>
      </w:r>
      <w:r w:rsidR="0043794A" w:rsidRPr="003454D6">
        <w:rPr>
          <w:rFonts w:cs="Times New Roman"/>
          <w:szCs w:val="28"/>
        </w:rPr>
        <w:t>».</w:t>
      </w:r>
    </w:p>
    <w:p w:rsidR="002B6A1C" w:rsidRPr="00150545" w:rsidRDefault="00150545" w:rsidP="005F5B2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50545">
        <w:rPr>
          <w:rFonts w:cs="Times New Roman"/>
          <w:szCs w:val="28"/>
        </w:rPr>
        <w:t>Вышеуказанные документы</w:t>
      </w:r>
      <w:r w:rsidR="00985557" w:rsidRPr="00150545">
        <w:rPr>
          <w:rFonts w:cs="Times New Roman"/>
          <w:szCs w:val="28"/>
        </w:rPr>
        <w:t xml:space="preserve"> </w:t>
      </w:r>
      <w:r w:rsidR="002B6A1C" w:rsidRPr="00150545">
        <w:rPr>
          <w:rFonts w:cs="Times New Roman"/>
          <w:szCs w:val="28"/>
        </w:rPr>
        <w:t>направленн</w:t>
      </w:r>
      <w:r w:rsidRPr="00150545">
        <w:rPr>
          <w:rFonts w:cs="Times New Roman"/>
          <w:szCs w:val="28"/>
        </w:rPr>
        <w:t>ы</w:t>
      </w:r>
      <w:r w:rsidR="002B6A1C" w:rsidRPr="00150545">
        <w:rPr>
          <w:rFonts w:cs="Times New Roman"/>
          <w:szCs w:val="28"/>
        </w:rPr>
        <w:t xml:space="preserve"> на создание условий для устойчивого</w:t>
      </w:r>
      <w:r w:rsidR="008428CD" w:rsidRPr="00150545">
        <w:rPr>
          <w:rFonts w:cs="Times New Roman"/>
          <w:szCs w:val="28"/>
        </w:rPr>
        <w:t xml:space="preserve"> </w:t>
      </w:r>
      <w:r w:rsidR="002B6A1C" w:rsidRPr="00150545">
        <w:rPr>
          <w:rFonts w:cs="Times New Roman"/>
          <w:szCs w:val="28"/>
        </w:rPr>
        <w:t xml:space="preserve">развития </w:t>
      </w:r>
      <w:r>
        <w:rPr>
          <w:rFonts w:cs="Times New Roman"/>
          <w:szCs w:val="28"/>
        </w:rPr>
        <w:t xml:space="preserve">территории </w:t>
      </w:r>
      <w:r w:rsidR="002B6A1C" w:rsidRPr="00150545">
        <w:rPr>
          <w:rFonts w:cs="Times New Roman"/>
          <w:szCs w:val="28"/>
        </w:rPr>
        <w:t xml:space="preserve">на расчётный срок. </w:t>
      </w:r>
    </w:p>
    <w:p w:rsidR="002B6A1C" w:rsidRPr="005B7F05" w:rsidRDefault="002B6A1C" w:rsidP="00EE50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 xml:space="preserve">Территориальное планирование развития </w:t>
      </w:r>
      <w:r w:rsidR="001A4077" w:rsidRPr="005B7F05">
        <w:rPr>
          <w:rFonts w:cs="Times New Roman"/>
          <w:szCs w:val="28"/>
        </w:rPr>
        <w:t xml:space="preserve">Одинцовского </w:t>
      </w:r>
      <w:r w:rsidRPr="005B7F05">
        <w:rPr>
          <w:rFonts w:cs="Times New Roman"/>
          <w:szCs w:val="28"/>
        </w:rPr>
        <w:t xml:space="preserve">городского </w:t>
      </w:r>
      <w:r w:rsidR="001A4077" w:rsidRPr="005B7F05">
        <w:rPr>
          <w:rFonts w:cs="Times New Roman"/>
          <w:szCs w:val="28"/>
        </w:rPr>
        <w:t>округа</w:t>
      </w:r>
      <w:r w:rsidRPr="005B7F05">
        <w:rPr>
          <w:rFonts w:cs="Times New Roman"/>
          <w:szCs w:val="28"/>
        </w:rPr>
        <w:t xml:space="preserve"> учитывает: </w:t>
      </w:r>
    </w:p>
    <w:p w:rsidR="002B6A1C" w:rsidRPr="005B7F05" w:rsidRDefault="005F17F2" w:rsidP="00B659E8">
      <w:pPr>
        <w:pStyle w:val="ab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2B6A1C" w:rsidRPr="005B7F05">
        <w:rPr>
          <w:rFonts w:cs="Times New Roman"/>
          <w:szCs w:val="28"/>
        </w:rPr>
        <w:t xml:space="preserve">совокупность социальных, экономических, экологических, инфраструктурных и иных предпосылок и факторов развития; </w:t>
      </w:r>
    </w:p>
    <w:p w:rsidR="002B6A1C" w:rsidRPr="005B7F05" w:rsidRDefault="005F17F2" w:rsidP="00B659E8">
      <w:pPr>
        <w:pStyle w:val="ab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2B6A1C" w:rsidRPr="005B7F05">
        <w:rPr>
          <w:rFonts w:cs="Times New Roman"/>
          <w:szCs w:val="28"/>
        </w:rPr>
        <w:t xml:space="preserve">необходимость согласования взаимных градостроительных интересов муниципальных образований Московской области, имеющих общую границу </w:t>
      </w:r>
      <w:r w:rsidR="006907D4">
        <w:rPr>
          <w:rFonts w:cs="Times New Roman"/>
          <w:szCs w:val="28"/>
        </w:rPr>
        <w:br/>
      </w:r>
      <w:r w:rsidR="002B6A1C" w:rsidRPr="005B7F05">
        <w:rPr>
          <w:rFonts w:cs="Times New Roman"/>
          <w:szCs w:val="28"/>
        </w:rPr>
        <w:t xml:space="preserve">с </w:t>
      </w:r>
      <w:r w:rsidR="001A4077" w:rsidRPr="005F5B26">
        <w:rPr>
          <w:rFonts w:cs="Times New Roman"/>
          <w:szCs w:val="28"/>
        </w:rPr>
        <w:t>Одинцовск</w:t>
      </w:r>
      <w:r w:rsidR="008428CD" w:rsidRPr="005F5B26">
        <w:rPr>
          <w:rFonts w:cs="Times New Roman"/>
          <w:szCs w:val="28"/>
        </w:rPr>
        <w:t>им</w:t>
      </w:r>
      <w:r w:rsidR="001A4077" w:rsidRPr="005F5B26">
        <w:rPr>
          <w:rFonts w:cs="Times New Roman"/>
          <w:szCs w:val="28"/>
        </w:rPr>
        <w:t xml:space="preserve"> городск</w:t>
      </w:r>
      <w:r w:rsidR="008428CD" w:rsidRPr="005F5B26">
        <w:rPr>
          <w:rFonts w:cs="Times New Roman"/>
          <w:szCs w:val="28"/>
        </w:rPr>
        <w:t>им</w:t>
      </w:r>
      <w:r w:rsidR="001A4077" w:rsidRPr="005F5B26">
        <w:rPr>
          <w:rFonts w:cs="Times New Roman"/>
          <w:szCs w:val="28"/>
        </w:rPr>
        <w:t xml:space="preserve"> округ</w:t>
      </w:r>
      <w:r w:rsidR="008428CD" w:rsidRPr="005F5B26">
        <w:rPr>
          <w:rFonts w:cs="Times New Roman"/>
          <w:szCs w:val="28"/>
        </w:rPr>
        <w:t>ом</w:t>
      </w:r>
      <w:r w:rsidR="002B6A1C" w:rsidRPr="005F5B26">
        <w:rPr>
          <w:rFonts w:cs="Times New Roman"/>
          <w:szCs w:val="28"/>
        </w:rPr>
        <w:t xml:space="preserve">. </w:t>
      </w:r>
    </w:p>
    <w:p w:rsidR="002B6A1C" w:rsidRPr="005B7F05" w:rsidRDefault="002B6A1C" w:rsidP="00EE50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 xml:space="preserve">Цель генерального плана – определение параметров согласованного развития транспортной, инженерной, социальной инфраструктур, роста числа мест приложения труда, объектов коммунально-бытового и ритуального назначения, развития инфраструктуры рекреации (отдыха, спорта, озеленения городских территорий), обеспечивающего учёт интересов граждан и их объединений на основе стратегий, прогнозов и программ социально- экономического и градостроительного развития Московской области. </w:t>
      </w:r>
    </w:p>
    <w:p w:rsidR="002B6A1C" w:rsidRPr="005B7F05" w:rsidRDefault="002B6A1C" w:rsidP="00EE50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 xml:space="preserve">Основные задачи территориального планирования </w:t>
      </w:r>
      <w:r w:rsidR="001A4077" w:rsidRPr="005B7F05">
        <w:rPr>
          <w:rFonts w:cs="Times New Roman"/>
          <w:szCs w:val="28"/>
        </w:rPr>
        <w:t>Одинцовского городского округа</w:t>
      </w:r>
      <w:r w:rsidRPr="005B7F05">
        <w:rPr>
          <w:rFonts w:cs="Times New Roman"/>
          <w:szCs w:val="28"/>
        </w:rPr>
        <w:t xml:space="preserve">: </w:t>
      </w:r>
    </w:p>
    <w:p w:rsidR="002B6A1C" w:rsidRPr="005B7F05" w:rsidRDefault="00EE5031" w:rsidP="00EE5031">
      <w:pPr>
        <w:pStyle w:val="ab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 xml:space="preserve">- </w:t>
      </w:r>
      <w:r w:rsidR="002B6A1C" w:rsidRPr="005B7F05">
        <w:rPr>
          <w:rFonts w:cs="Times New Roman"/>
          <w:szCs w:val="28"/>
        </w:rPr>
        <w:t xml:space="preserve">определение функциональных зон и параметров функциональных зон; </w:t>
      </w:r>
    </w:p>
    <w:p w:rsidR="002B6A1C" w:rsidRPr="005B7F05" w:rsidRDefault="00CC52CD" w:rsidP="00EE5031">
      <w:pPr>
        <w:pStyle w:val="ab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2B6A1C" w:rsidRPr="005B7F05">
        <w:rPr>
          <w:rFonts w:cs="Times New Roman"/>
          <w:szCs w:val="28"/>
        </w:rPr>
        <w:t xml:space="preserve">определение территорий планируемого размещения объектов местного значения; </w:t>
      </w:r>
    </w:p>
    <w:p w:rsidR="002B6A1C" w:rsidRPr="005B7F05" w:rsidRDefault="00EE5031" w:rsidP="00EE5031">
      <w:pPr>
        <w:pStyle w:val="ab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lastRenderedPageBreak/>
        <w:t xml:space="preserve">- </w:t>
      </w:r>
      <w:r w:rsidR="002B6A1C" w:rsidRPr="005B7F05">
        <w:rPr>
          <w:rFonts w:cs="Times New Roman"/>
          <w:szCs w:val="28"/>
        </w:rPr>
        <w:t xml:space="preserve">определение зон с особыми условиями использования территорий; </w:t>
      </w:r>
    </w:p>
    <w:p w:rsidR="002B6A1C" w:rsidRPr="005B7F05" w:rsidRDefault="00CC52CD" w:rsidP="00EE5031">
      <w:pPr>
        <w:pStyle w:val="ab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2B6A1C" w:rsidRPr="005B7F05">
        <w:rPr>
          <w:rFonts w:cs="Times New Roman"/>
          <w:szCs w:val="28"/>
        </w:rPr>
        <w:t xml:space="preserve">определение перечня и характеристики основных факторов риска возникновения чрезвычайных ситуаций природного и техногенного характера, </w:t>
      </w:r>
      <w:r>
        <w:rPr>
          <w:rFonts w:cs="Times New Roman"/>
          <w:szCs w:val="28"/>
        </w:rPr>
        <w:br/>
      </w:r>
      <w:r w:rsidR="002B6A1C" w:rsidRPr="005B7F05">
        <w:rPr>
          <w:rFonts w:cs="Times New Roman"/>
          <w:szCs w:val="28"/>
        </w:rPr>
        <w:t xml:space="preserve">а также соответствующих территорий; </w:t>
      </w:r>
    </w:p>
    <w:p w:rsidR="002B6A1C" w:rsidRPr="005B7F05" w:rsidRDefault="00CC52CD" w:rsidP="00EE5031">
      <w:pPr>
        <w:pStyle w:val="ab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2B6A1C" w:rsidRPr="005B7F05">
        <w:rPr>
          <w:rFonts w:cs="Times New Roman"/>
          <w:szCs w:val="28"/>
        </w:rPr>
        <w:t xml:space="preserve">определение границ населённых пунктов, входящих в состав округа </w:t>
      </w:r>
      <w:r>
        <w:rPr>
          <w:rFonts w:cs="Times New Roman"/>
          <w:szCs w:val="28"/>
        </w:rPr>
        <w:br/>
      </w:r>
      <w:r w:rsidR="002B6A1C" w:rsidRPr="005B7F05">
        <w:rPr>
          <w:rFonts w:cs="Times New Roman"/>
          <w:szCs w:val="28"/>
        </w:rPr>
        <w:t xml:space="preserve">с указанием перечня включаемых и исключаемых из границ населённых пунктов земельных участков, с указанием категорий земель, к которым планируется отнести эти земельные участки; </w:t>
      </w:r>
    </w:p>
    <w:p w:rsidR="002B6A1C" w:rsidRPr="005B7F05" w:rsidRDefault="00EE5031" w:rsidP="00B659E8">
      <w:pPr>
        <w:pStyle w:val="ab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 xml:space="preserve">- </w:t>
      </w:r>
      <w:r w:rsidR="002B6A1C" w:rsidRPr="005B7F05">
        <w:rPr>
          <w:rFonts w:cs="Times New Roman"/>
          <w:szCs w:val="28"/>
        </w:rPr>
        <w:t xml:space="preserve">определение основных мероприятий по сохранению объектов культурного наследия федерального, регионального и местного значения; </w:t>
      </w:r>
    </w:p>
    <w:p w:rsidR="00D97DE9" w:rsidRDefault="00CC52CD" w:rsidP="00B659E8">
      <w:pPr>
        <w:pStyle w:val="ab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2B6A1C" w:rsidRPr="005B7F05">
        <w:rPr>
          <w:rFonts w:cs="Times New Roman"/>
          <w:szCs w:val="28"/>
        </w:rPr>
        <w:t xml:space="preserve">разработка предложений по формированию системы общественных пространств </w:t>
      </w:r>
      <w:r w:rsidR="006907D4">
        <w:rPr>
          <w:rFonts w:cs="Times New Roman"/>
          <w:szCs w:val="28"/>
        </w:rPr>
        <w:br/>
      </w:r>
      <w:r w:rsidR="002B6A1C" w:rsidRPr="005B7F05">
        <w:rPr>
          <w:rFonts w:cs="Times New Roman"/>
          <w:szCs w:val="28"/>
        </w:rPr>
        <w:t>в городском округе, включая архитектурно-градостроительное оформление пешеходных зон и улиц.</w:t>
      </w:r>
    </w:p>
    <w:p w:rsidR="00B659E8" w:rsidRPr="005B7F05" w:rsidRDefault="00B659E8" w:rsidP="00B659E8">
      <w:pPr>
        <w:pStyle w:val="ab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</w:p>
    <w:p w:rsidR="00D97DE9" w:rsidRPr="005B7F05" w:rsidRDefault="00D97DE9" w:rsidP="00CF0F3F">
      <w:pPr>
        <w:autoSpaceDE w:val="0"/>
        <w:autoSpaceDN w:val="0"/>
        <w:adjustRightInd w:val="0"/>
        <w:ind w:left="284" w:firstLine="709"/>
        <w:jc w:val="center"/>
        <w:rPr>
          <w:rFonts w:cs="Times New Roman"/>
          <w:b/>
          <w:szCs w:val="28"/>
        </w:rPr>
      </w:pPr>
      <w:r w:rsidRPr="005B7F05">
        <w:rPr>
          <w:rFonts w:cs="Times New Roman"/>
          <w:b/>
          <w:sz w:val="27"/>
          <w:szCs w:val="27"/>
        </w:rPr>
        <w:t xml:space="preserve">5.3. </w:t>
      </w:r>
      <w:r w:rsidR="008428CD" w:rsidRPr="00150545">
        <w:rPr>
          <w:rFonts w:cs="Times New Roman"/>
          <w:b/>
          <w:sz w:val="27"/>
          <w:szCs w:val="27"/>
        </w:rPr>
        <w:t>Обобщенная х</w:t>
      </w:r>
      <w:r w:rsidRPr="00150545">
        <w:rPr>
          <w:rFonts w:cs="Times New Roman"/>
          <w:b/>
          <w:szCs w:val="28"/>
        </w:rPr>
        <w:t>арактеристика основных мероприятий подпрограммы «Разработка Генерального плана развития</w:t>
      </w:r>
      <w:r w:rsidR="00D11EC3" w:rsidRPr="00150545">
        <w:rPr>
          <w:rFonts w:cs="Times New Roman"/>
          <w:b/>
          <w:szCs w:val="28"/>
        </w:rPr>
        <w:t xml:space="preserve"> городского округа</w:t>
      </w:r>
      <w:r w:rsidRPr="00150545">
        <w:rPr>
          <w:rFonts w:cs="Times New Roman"/>
          <w:b/>
          <w:szCs w:val="28"/>
        </w:rPr>
        <w:t xml:space="preserve">» и механизм </w:t>
      </w:r>
      <w:r w:rsidR="00CC52CD">
        <w:rPr>
          <w:rFonts w:cs="Times New Roman"/>
          <w:b/>
          <w:szCs w:val="28"/>
        </w:rPr>
        <w:br/>
      </w:r>
      <w:r w:rsidRPr="00150545">
        <w:rPr>
          <w:rFonts w:cs="Times New Roman"/>
          <w:b/>
          <w:szCs w:val="28"/>
        </w:rPr>
        <w:t>их реализации</w:t>
      </w:r>
      <w:r w:rsidR="00985557" w:rsidRPr="00150545">
        <w:rPr>
          <w:rFonts w:cs="Times New Roman"/>
          <w:b/>
          <w:szCs w:val="28"/>
        </w:rPr>
        <w:t xml:space="preserve">, согласно Федеральному </w:t>
      </w:r>
      <w:r w:rsidR="00985557">
        <w:rPr>
          <w:rFonts w:cs="Times New Roman"/>
          <w:b/>
          <w:szCs w:val="28"/>
        </w:rPr>
        <w:t xml:space="preserve">закону от </w:t>
      </w:r>
      <w:r w:rsidR="00985557" w:rsidRPr="00985557">
        <w:rPr>
          <w:rFonts w:cs="Times New Roman"/>
          <w:b/>
          <w:szCs w:val="28"/>
        </w:rPr>
        <w:t xml:space="preserve">06.10.2003 </w:t>
      </w:r>
      <w:r w:rsidR="00985557">
        <w:rPr>
          <w:rFonts w:cs="Times New Roman"/>
          <w:b/>
          <w:szCs w:val="28"/>
        </w:rPr>
        <w:t>№</w:t>
      </w:r>
      <w:r w:rsidR="00985557" w:rsidRPr="00985557">
        <w:rPr>
          <w:rFonts w:cs="Times New Roman"/>
          <w:b/>
          <w:szCs w:val="28"/>
        </w:rPr>
        <w:t xml:space="preserve"> 131-ФЗ </w:t>
      </w:r>
      <w:r w:rsidR="00CC52CD">
        <w:rPr>
          <w:rFonts w:cs="Times New Roman"/>
          <w:b/>
          <w:szCs w:val="28"/>
        </w:rPr>
        <w:br/>
      </w:r>
      <w:r w:rsidR="00985557" w:rsidRPr="00985557">
        <w:rPr>
          <w:rFonts w:cs="Times New Roman"/>
          <w:b/>
          <w:szCs w:val="28"/>
        </w:rPr>
        <w:t>"Об общих принципах организации местного самоуправления в Российской Федерации"</w:t>
      </w:r>
    </w:p>
    <w:p w:rsidR="00E85D3A" w:rsidRPr="005B7F05" w:rsidRDefault="00E85D3A" w:rsidP="00E54AA6">
      <w:pPr>
        <w:pStyle w:val="ae"/>
        <w:spacing w:before="0" w:beforeAutospacing="0" w:after="0" w:afterAutospacing="0"/>
        <w:ind w:firstLine="708"/>
        <w:jc w:val="both"/>
      </w:pPr>
    </w:p>
    <w:p w:rsidR="00F735F8" w:rsidRPr="005B7F05" w:rsidRDefault="00F735F8" w:rsidP="001A4077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7F05">
        <w:rPr>
          <w:sz w:val="28"/>
          <w:szCs w:val="28"/>
        </w:rPr>
        <w:t>Основными мероприятиями подпрограммы являются:</w:t>
      </w:r>
    </w:p>
    <w:p w:rsidR="00F735F8" w:rsidRPr="004B6E73" w:rsidRDefault="00F735F8" w:rsidP="00D348B8">
      <w:pPr>
        <w:pStyle w:val="ab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 w:rsidRPr="004B6E73">
        <w:rPr>
          <w:rFonts w:cs="Times New Roman"/>
          <w:szCs w:val="28"/>
        </w:rPr>
        <w:t>1.</w:t>
      </w:r>
      <w:r w:rsidR="00D348B8" w:rsidRPr="004B6E73">
        <w:rPr>
          <w:rFonts w:cs="Times New Roman"/>
          <w:szCs w:val="28"/>
        </w:rPr>
        <w:t> Разработка и внесение изменений в документы территориального планирования и градостроительного зонирования муниципального образования.</w:t>
      </w:r>
    </w:p>
    <w:p w:rsidR="008428CD" w:rsidRPr="004B6E73" w:rsidRDefault="00F735F8" w:rsidP="00D348B8">
      <w:pPr>
        <w:pStyle w:val="ae"/>
        <w:spacing w:before="0" w:beforeAutospacing="0" w:after="0" w:afterAutospacing="0"/>
        <w:ind w:firstLine="708"/>
        <w:jc w:val="both"/>
        <w:rPr>
          <w:szCs w:val="28"/>
        </w:rPr>
      </w:pPr>
      <w:r w:rsidRPr="004B6E73">
        <w:rPr>
          <w:sz w:val="28"/>
          <w:szCs w:val="28"/>
        </w:rPr>
        <w:t>2.</w:t>
      </w:r>
      <w:r w:rsidR="00CC52CD" w:rsidRPr="004B6E73">
        <w:rPr>
          <w:sz w:val="28"/>
          <w:szCs w:val="28"/>
        </w:rPr>
        <w:t> </w:t>
      </w:r>
      <w:r w:rsidR="00D348B8" w:rsidRPr="004B6E73">
        <w:rPr>
          <w:sz w:val="28"/>
          <w:szCs w:val="28"/>
        </w:rPr>
        <w:t>Обеспечение разработки и внесение изменений в нормативы градостроительного проектирования городского округа.</w:t>
      </w:r>
    </w:p>
    <w:p w:rsidR="00F735F8" w:rsidRPr="005B7F05" w:rsidRDefault="00F735F8" w:rsidP="00F735F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F05">
        <w:rPr>
          <w:sz w:val="28"/>
          <w:szCs w:val="28"/>
        </w:rPr>
        <w:t xml:space="preserve">Мероприятия включают в себя анализ документации, проведение публичных слушаний или общественных обсуждений, анализ поступивших замечаний </w:t>
      </w:r>
      <w:r w:rsidR="00CC52CD">
        <w:rPr>
          <w:sz w:val="28"/>
          <w:szCs w:val="28"/>
        </w:rPr>
        <w:br/>
      </w:r>
      <w:r w:rsidRPr="005B7F05">
        <w:rPr>
          <w:sz w:val="28"/>
          <w:szCs w:val="28"/>
        </w:rPr>
        <w:t xml:space="preserve">и предложений к документам, их обработка и дальнейшее направление </w:t>
      </w:r>
      <w:r w:rsidR="00CC52CD">
        <w:rPr>
          <w:sz w:val="28"/>
          <w:szCs w:val="28"/>
        </w:rPr>
        <w:br/>
      </w:r>
      <w:r w:rsidRPr="005B7F05">
        <w:rPr>
          <w:sz w:val="28"/>
          <w:szCs w:val="28"/>
        </w:rPr>
        <w:t>в уполномоченный орган для корректировки документов. После корректировки документов согласно Градостроительного кодекса РФ уполномоченный орган направляет</w:t>
      </w:r>
      <w:r w:rsidR="00B659E8">
        <w:rPr>
          <w:sz w:val="28"/>
          <w:szCs w:val="28"/>
        </w:rPr>
        <w:t xml:space="preserve"> </w:t>
      </w:r>
      <w:r w:rsidRPr="005B7F05">
        <w:rPr>
          <w:sz w:val="28"/>
          <w:szCs w:val="28"/>
        </w:rPr>
        <w:t>их</w:t>
      </w:r>
      <w:r w:rsidR="00B659E8">
        <w:rPr>
          <w:sz w:val="28"/>
          <w:szCs w:val="28"/>
        </w:rPr>
        <w:t xml:space="preserve"> </w:t>
      </w:r>
      <w:r w:rsidRPr="005B7F05">
        <w:rPr>
          <w:sz w:val="28"/>
          <w:szCs w:val="28"/>
        </w:rPr>
        <w:t>на</w:t>
      </w:r>
      <w:r w:rsidR="00B659E8">
        <w:rPr>
          <w:sz w:val="28"/>
          <w:szCs w:val="28"/>
        </w:rPr>
        <w:t xml:space="preserve"> </w:t>
      </w:r>
      <w:r w:rsidRPr="005B7F05">
        <w:rPr>
          <w:sz w:val="28"/>
          <w:szCs w:val="28"/>
        </w:rPr>
        <w:t>утверждение</w:t>
      </w:r>
      <w:r w:rsidR="00B659E8">
        <w:rPr>
          <w:sz w:val="28"/>
          <w:szCs w:val="28"/>
        </w:rPr>
        <w:t xml:space="preserve"> </w:t>
      </w:r>
      <w:r w:rsidRPr="005B7F05">
        <w:rPr>
          <w:sz w:val="28"/>
          <w:szCs w:val="28"/>
        </w:rPr>
        <w:t xml:space="preserve">в органы местного самоуправления. Далее откорректированные документы территориального планирования </w:t>
      </w:r>
      <w:r w:rsidR="00CC52CD">
        <w:rPr>
          <w:sz w:val="28"/>
          <w:szCs w:val="28"/>
        </w:rPr>
        <w:br/>
      </w:r>
      <w:r w:rsidRPr="005B7F05">
        <w:rPr>
          <w:sz w:val="28"/>
          <w:szCs w:val="28"/>
        </w:rPr>
        <w:t>и градостроительного</w:t>
      </w:r>
      <w:r w:rsidR="00B659E8">
        <w:rPr>
          <w:sz w:val="28"/>
          <w:szCs w:val="28"/>
        </w:rPr>
        <w:t xml:space="preserve"> </w:t>
      </w:r>
      <w:r w:rsidRPr="005B7F05">
        <w:rPr>
          <w:sz w:val="28"/>
          <w:szCs w:val="28"/>
        </w:rPr>
        <w:t>зонирования</w:t>
      </w:r>
      <w:r w:rsidR="00B659E8">
        <w:rPr>
          <w:sz w:val="28"/>
          <w:szCs w:val="28"/>
        </w:rPr>
        <w:t xml:space="preserve"> </w:t>
      </w:r>
      <w:r w:rsidRPr="005B7F05">
        <w:rPr>
          <w:sz w:val="28"/>
          <w:szCs w:val="28"/>
        </w:rPr>
        <w:t>выносятся</w:t>
      </w:r>
      <w:r w:rsidR="00B659E8">
        <w:rPr>
          <w:sz w:val="28"/>
          <w:szCs w:val="28"/>
        </w:rPr>
        <w:t xml:space="preserve"> </w:t>
      </w:r>
      <w:r w:rsidRPr="005B7F05">
        <w:rPr>
          <w:sz w:val="28"/>
          <w:szCs w:val="28"/>
        </w:rPr>
        <w:t xml:space="preserve">на утверждение в Совет депутатов Одинцовского городского округа. </w:t>
      </w:r>
    </w:p>
    <w:p w:rsidR="00F735F8" w:rsidRPr="005B7F05" w:rsidRDefault="00F735F8" w:rsidP="00F735F8">
      <w:pPr>
        <w:pStyle w:val="ae"/>
        <w:spacing w:before="0" w:beforeAutospacing="0" w:after="0" w:afterAutospacing="0"/>
        <w:ind w:firstLine="708"/>
        <w:jc w:val="both"/>
      </w:pPr>
      <w:r w:rsidRPr="005B7F05">
        <w:rPr>
          <w:sz w:val="28"/>
          <w:szCs w:val="28"/>
        </w:rPr>
        <w:t xml:space="preserve">Уполномоченным органом по разработке документов территориального планирования и градостроительного зонирования является Комитет по архитектуре </w:t>
      </w:r>
      <w:r w:rsidR="006907D4">
        <w:rPr>
          <w:sz w:val="28"/>
          <w:szCs w:val="28"/>
        </w:rPr>
        <w:br/>
      </w:r>
      <w:r w:rsidRPr="005B7F05">
        <w:rPr>
          <w:sz w:val="28"/>
          <w:szCs w:val="28"/>
        </w:rPr>
        <w:t xml:space="preserve">и градостроительству Московской области. </w:t>
      </w:r>
      <w:r w:rsidRPr="008507AE">
        <w:rPr>
          <w:sz w:val="28"/>
          <w:szCs w:val="28"/>
        </w:rPr>
        <w:t>Разработка вышеуказанных документов производится согласно государственной программ</w:t>
      </w:r>
      <w:r w:rsidR="001A4077" w:rsidRPr="008507AE">
        <w:rPr>
          <w:sz w:val="28"/>
          <w:szCs w:val="28"/>
        </w:rPr>
        <w:t>е</w:t>
      </w:r>
      <w:r w:rsidRPr="008507AE">
        <w:rPr>
          <w:sz w:val="28"/>
          <w:szCs w:val="28"/>
        </w:rPr>
        <w:t xml:space="preserve"> Московской области «Архитектура</w:t>
      </w:r>
      <w:r w:rsidR="00B659E8">
        <w:rPr>
          <w:sz w:val="28"/>
          <w:szCs w:val="28"/>
        </w:rPr>
        <w:t xml:space="preserve"> </w:t>
      </w:r>
      <w:r w:rsidRPr="008507AE">
        <w:rPr>
          <w:sz w:val="28"/>
          <w:szCs w:val="28"/>
        </w:rPr>
        <w:t>и градостроительство Подмосковья на 2017-2024</w:t>
      </w:r>
      <w:r w:rsidR="00102D15" w:rsidRPr="008507AE">
        <w:rPr>
          <w:sz w:val="28"/>
          <w:szCs w:val="28"/>
        </w:rPr>
        <w:t xml:space="preserve"> </w:t>
      </w:r>
      <w:r w:rsidRPr="008507AE">
        <w:rPr>
          <w:sz w:val="28"/>
          <w:szCs w:val="28"/>
        </w:rPr>
        <w:t>годы».</w:t>
      </w:r>
      <w:r w:rsidRPr="005B7F05">
        <w:rPr>
          <w:sz w:val="28"/>
          <w:szCs w:val="28"/>
        </w:rPr>
        <w:t xml:space="preserve"> </w:t>
      </w:r>
    </w:p>
    <w:p w:rsidR="00D97DE9" w:rsidRPr="005B7F05" w:rsidRDefault="00D97DE9" w:rsidP="00E54AA6">
      <w:pPr>
        <w:pStyle w:val="ae"/>
        <w:spacing w:before="0" w:beforeAutospacing="0" w:after="0" w:afterAutospacing="0"/>
        <w:ind w:firstLine="708"/>
        <w:jc w:val="both"/>
      </w:pPr>
    </w:p>
    <w:p w:rsidR="00D97DE9" w:rsidRPr="005B7F05" w:rsidRDefault="00D97DE9" w:rsidP="00E54AA6">
      <w:pPr>
        <w:pStyle w:val="ae"/>
        <w:spacing w:before="0" w:beforeAutospacing="0" w:after="0" w:afterAutospacing="0"/>
        <w:ind w:firstLine="708"/>
        <w:jc w:val="both"/>
      </w:pPr>
    </w:p>
    <w:p w:rsidR="00150545" w:rsidRPr="00150545" w:rsidRDefault="00564B58" w:rsidP="00150545">
      <w:pPr>
        <w:pStyle w:val="ae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50545">
        <w:rPr>
          <w:b/>
          <w:sz w:val="27"/>
          <w:szCs w:val="27"/>
        </w:rPr>
        <w:t>5.4.</w:t>
      </w:r>
      <w:r w:rsidRPr="00150545">
        <w:rPr>
          <w:sz w:val="28"/>
          <w:szCs w:val="28"/>
        </w:rPr>
        <w:t xml:space="preserve"> </w:t>
      </w:r>
      <w:r w:rsidRPr="00150545">
        <w:rPr>
          <w:b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</w:t>
      </w:r>
      <w:r w:rsidR="00472B8F">
        <w:rPr>
          <w:b/>
          <w:sz w:val="28"/>
          <w:szCs w:val="28"/>
        </w:rPr>
        <w:t>ализуемых в рамках подпрограммы</w:t>
      </w:r>
    </w:p>
    <w:p w:rsidR="00150545" w:rsidRPr="00150545" w:rsidRDefault="00150545" w:rsidP="00150545">
      <w:pPr>
        <w:pStyle w:val="ae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150545" w:rsidRPr="00B15097" w:rsidRDefault="00B659E8" w:rsidP="0015054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049F">
        <w:rPr>
          <w:sz w:val="28"/>
          <w:szCs w:val="28"/>
        </w:rPr>
        <w:t xml:space="preserve">В соответствии с </w:t>
      </w:r>
      <w:r w:rsidR="00150545" w:rsidRPr="0002049F">
        <w:rPr>
          <w:sz w:val="28"/>
          <w:szCs w:val="28"/>
        </w:rPr>
        <w:t>Генеральны</w:t>
      </w:r>
      <w:r w:rsidR="00B15097" w:rsidRPr="0002049F">
        <w:rPr>
          <w:sz w:val="28"/>
          <w:szCs w:val="28"/>
        </w:rPr>
        <w:t>м</w:t>
      </w:r>
      <w:r w:rsidR="00150545" w:rsidRPr="0002049F">
        <w:rPr>
          <w:sz w:val="28"/>
          <w:szCs w:val="28"/>
        </w:rPr>
        <w:t xml:space="preserve"> план</w:t>
      </w:r>
      <w:r w:rsidR="00B15097" w:rsidRPr="0002049F">
        <w:rPr>
          <w:sz w:val="28"/>
          <w:szCs w:val="28"/>
        </w:rPr>
        <w:t>ом</w:t>
      </w:r>
      <w:r w:rsidR="00150545" w:rsidRPr="0002049F">
        <w:rPr>
          <w:sz w:val="28"/>
          <w:szCs w:val="28"/>
        </w:rPr>
        <w:t xml:space="preserve"> Одинцовского городского округа осуществляется </w:t>
      </w:r>
      <w:r w:rsidR="00F865FA">
        <w:rPr>
          <w:sz w:val="28"/>
          <w:szCs w:val="28"/>
        </w:rPr>
        <w:t>систематизация</w:t>
      </w:r>
      <w:r w:rsidR="00150545" w:rsidRPr="00B15097">
        <w:rPr>
          <w:sz w:val="28"/>
          <w:szCs w:val="28"/>
        </w:rPr>
        <w:t xml:space="preserve"> основны</w:t>
      </w:r>
      <w:r w:rsidR="00F865FA">
        <w:rPr>
          <w:sz w:val="28"/>
          <w:szCs w:val="28"/>
        </w:rPr>
        <w:t>х сфер</w:t>
      </w:r>
      <w:r w:rsidR="00150545" w:rsidRPr="00B15097">
        <w:rPr>
          <w:sz w:val="28"/>
          <w:szCs w:val="28"/>
        </w:rPr>
        <w:t xml:space="preserve"> социально-экономического развития. Образование новых центров притяжения жителей происходит </w:t>
      </w:r>
      <w:r w:rsidR="00CC52CD">
        <w:rPr>
          <w:sz w:val="28"/>
          <w:szCs w:val="28"/>
        </w:rPr>
        <w:br/>
      </w:r>
      <w:r w:rsidR="00150545" w:rsidRPr="00B1509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150545" w:rsidRPr="00B15097">
        <w:rPr>
          <w:sz w:val="28"/>
          <w:szCs w:val="28"/>
        </w:rPr>
        <w:t>хаотично, а в соответствии с реальными потребностями населения.</w:t>
      </w:r>
    </w:p>
    <w:p w:rsidR="00D97DE9" w:rsidRPr="00150545" w:rsidRDefault="00D97DE9" w:rsidP="00E54AA6">
      <w:pPr>
        <w:pStyle w:val="ae"/>
        <w:spacing w:before="0" w:beforeAutospacing="0" w:after="0" w:afterAutospacing="0"/>
        <w:ind w:firstLine="708"/>
        <w:jc w:val="both"/>
      </w:pPr>
    </w:p>
    <w:p w:rsidR="00D97DE9" w:rsidRPr="005B7F05" w:rsidRDefault="00D97DE9" w:rsidP="00E54AA6">
      <w:pPr>
        <w:pStyle w:val="ae"/>
        <w:spacing w:before="0" w:beforeAutospacing="0" w:after="0" w:afterAutospacing="0"/>
        <w:ind w:firstLine="708"/>
        <w:jc w:val="both"/>
      </w:pPr>
    </w:p>
    <w:p w:rsidR="00D97DE9" w:rsidRPr="005B7F05" w:rsidRDefault="00D97DE9" w:rsidP="00E54AA6">
      <w:pPr>
        <w:pStyle w:val="ae"/>
        <w:spacing w:before="0" w:beforeAutospacing="0" w:after="0" w:afterAutospacing="0"/>
        <w:ind w:firstLine="708"/>
        <w:jc w:val="both"/>
      </w:pPr>
    </w:p>
    <w:p w:rsidR="00D97DE9" w:rsidRPr="005B7F05" w:rsidRDefault="00D97DE9" w:rsidP="00E54AA6">
      <w:pPr>
        <w:pStyle w:val="ae"/>
        <w:spacing w:before="0" w:beforeAutospacing="0" w:after="0" w:afterAutospacing="0"/>
        <w:ind w:firstLine="708"/>
        <w:jc w:val="both"/>
      </w:pPr>
    </w:p>
    <w:p w:rsidR="00D97DE9" w:rsidRPr="005B7F05" w:rsidRDefault="00D97DE9" w:rsidP="00E54AA6">
      <w:pPr>
        <w:pStyle w:val="ae"/>
        <w:spacing w:before="0" w:beforeAutospacing="0" w:after="0" w:afterAutospacing="0"/>
        <w:ind w:firstLine="708"/>
        <w:jc w:val="both"/>
      </w:pPr>
    </w:p>
    <w:p w:rsidR="00D97DE9" w:rsidRPr="005B7F05" w:rsidRDefault="00D97DE9" w:rsidP="00E54AA6">
      <w:pPr>
        <w:pStyle w:val="ae"/>
        <w:spacing w:before="0" w:beforeAutospacing="0" w:after="0" w:afterAutospacing="0"/>
        <w:ind w:firstLine="708"/>
        <w:jc w:val="both"/>
      </w:pPr>
    </w:p>
    <w:p w:rsidR="00D97DE9" w:rsidRPr="005B7F05" w:rsidRDefault="00D97DE9" w:rsidP="00E54AA6">
      <w:pPr>
        <w:pStyle w:val="ae"/>
        <w:spacing w:before="0" w:beforeAutospacing="0" w:after="0" w:afterAutospacing="0"/>
        <w:ind w:firstLine="708"/>
        <w:jc w:val="both"/>
      </w:pPr>
    </w:p>
    <w:p w:rsidR="00D97DE9" w:rsidRPr="005B7F05" w:rsidRDefault="00D97DE9" w:rsidP="00150545">
      <w:pPr>
        <w:pStyle w:val="ae"/>
        <w:spacing w:before="0" w:beforeAutospacing="0" w:after="0" w:afterAutospacing="0"/>
        <w:jc w:val="both"/>
        <w:sectPr w:rsidR="00D97DE9" w:rsidRPr="005B7F05" w:rsidSect="00B659E8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AE6346" w:rsidRPr="005B7F05" w:rsidRDefault="007B389D" w:rsidP="00AE6346">
      <w:pPr>
        <w:pStyle w:val="ConsPlusNormal"/>
        <w:spacing w:before="22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Подпрограмма </w:t>
      </w:r>
      <w:r w:rsidR="00AE6346" w:rsidRPr="005B7F05">
        <w:rPr>
          <w:rFonts w:ascii="Times New Roman" w:hAnsi="Times New Roman" w:cs="Times New Roman"/>
          <w:b/>
          <w:sz w:val="28"/>
          <w:szCs w:val="28"/>
        </w:rPr>
        <w:t>«Реализация политики пространственного развития</w:t>
      </w:r>
      <w:r w:rsidR="00D11EC3" w:rsidRPr="005B7F05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AE6346" w:rsidRPr="005B7F05">
        <w:rPr>
          <w:rFonts w:ascii="Times New Roman" w:hAnsi="Times New Roman" w:cs="Times New Roman"/>
          <w:b/>
          <w:sz w:val="28"/>
          <w:szCs w:val="28"/>
        </w:rPr>
        <w:t>»</w:t>
      </w:r>
    </w:p>
    <w:p w:rsidR="00AE6346" w:rsidRPr="005B7F05" w:rsidRDefault="00AE6346" w:rsidP="00AE634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05">
        <w:rPr>
          <w:rFonts w:ascii="Times New Roman" w:hAnsi="Times New Roman" w:cs="Times New Roman"/>
          <w:b/>
          <w:sz w:val="28"/>
          <w:szCs w:val="28"/>
        </w:rPr>
        <w:t>6.1. Паспорт подпрограммы «Реализация политики пространственного развития</w:t>
      </w:r>
      <w:r w:rsidR="00D11EC3" w:rsidRPr="005B7F05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5B7F05">
        <w:rPr>
          <w:rFonts w:ascii="Times New Roman" w:hAnsi="Times New Roman" w:cs="Times New Roman"/>
          <w:b/>
          <w:sz w:val="28"/>
          <w:szCs w:val="28"/>
        </w:rPr>
        <w:t>»</w:t>
      </w:r>
    </w:p>
    <w:p w:rsidR="00AE6346" w:rsidRPr="005B7F05" w:rsidRDefault="00AE6346" w:rsidP="00AE634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1559"/>
        <w:gridCol w:w="1418"/>
        <w:gridCol w:w="1701"/>
        <w:gridCol w:w="1559"/>
        <w:gridCol w:w="1559"/>
        <w:gridCol w:w="1701"/>
        <w:gridCol w:w="1559"/>
      </w:tblGrid>
      <w:tr w:rsidR="006907D4" w:rsidRPr="005B7F05" w:rsidTr="0043794A">
        <w:trPr>
          <w:trHeight w:val="809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4" w:rsidRPr="005B7F05" w:rsidRDefault="006907D4" w:rsidP="00ED130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07D4" w:rsidRPr="005B7F05" w:rsidRDefault="006907D4" w:rsidP="00DE0D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5B7F05">
              <w:rPr>
                <w:rFonts w:eastAsiaTheme="minorEastAsia" w:cs="Times New Roman"/>
                <w:szCs w:val="28"/>
                <w:lang w:eastAsia="ru-RU"/>
              </w:rPr>
              <w:t>Администраци</w:t>
            </w:r>
            <w:r w:rsidR="00DE0D0F">
              <w:rPr>
                <w:rFonts w:eastAsiaTheme="minorEastAsia" w:cs="Times New Roman"/>
                <w:szCs w:val="28"/>
                <w:lang w:eastAsia="ru-RU"/>
              </w:rPr>
              <w:t>я</w:t>
            </w:r>
            <w:r w:rsidRPr="005B7F05">
              <w:rPr>
                <w:rFonts w:eastAsiaTheme="minorEastAsia" w:cs="Times New Roman"/>
                <w:szCs w:val="28"/>
                <w:lang w:eastAsia="ru-RU"/>
              </w:rPr>
              <w:t xml:space="preserve"> Одинцовского городского округа Московской области</w:t>
            </w:r>
          </w:p>
        </w:tc>
      </w:tr>
      <w:tr w:rsidR="003454D6" w:rsidRPr="005B7F05" w:rsidTr="0043794A">
        <w:tc>
          <w:tcPr>
            <w:tcW w:w="2411" w:type="dxa"/>
            <w:vMerge w:val="restart"/>
            <w:tcBorders>
              <w:right w:val="nil"/>
            </w:tcBorders>
          </w:tcPr>
          <w:p w:rsidR="003454D6" w:rsidRPr="002D027F" w:rsidRDefault="003454D6" w:rsidP="00AB0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2D027F">
              <w:rPr>
                <w:rFonts w:eastAsiaTheme="minorEastAsia" w:cs="Times New Roman"/>
                <w:szCs w:val="28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3454D6" w:rsidRPr="00985557" w:rsidRDefault="003454D6" w:rsidP="00AB0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2D027F">
              <w:rPr>
                <w:rFonts w:eastAsiaTheme="minorEastAsia" w:cs="Times New Roman"/>
                <w:szCs w:val="28"/>
                <w:lang w:eastAsia="ru-RU"/>
              </w:rPr>
              <w:t>(тыс. рублей</w:t>
            </w:r>
            <w:r>
              <w:rPr>
                <w:rFonts w:eastAsiaTheme="minorEastAsia" w:cs="Times New Roman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4D6" w:rsidRPr="00985557" w:rsidRDefault="003454D6" w:rsidP="00AB0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985557">
              <w:rPr>
                <w:rFonts w:eastAsiaTheme="minorEastAsia" w:cs="Times New Roman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4D6" w:rsidRPr="00985557" w:rsidRDefault="003454D6" w:rsidP="00AB0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985557">
              <w:rPr>
                <w:rFonts w:eastAsiaTheme="minorEastAsia"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54D6" w:rsidRPr="00985557" w:rsidRDefault="003454D6" w:rsidP="00985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85557">
              <w:rPr>
                <w:rFonts w:eastAsiaTheme="minorEastAsia" w:cs="Times New Roman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54D6" w:rsidRPr="00985557" w:rsidRDefault="003454D6" w:rsidP="00985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85557">
              <w:rPr>
                <w:rFonts w:eastAsiaTheme="minorEastAsia" w:cs="Times New Roman"/>
                <w:szCs w:val="2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54D6" w:rsidRPr="00985557" w:rsidRDefault="003454D6" w:rsidP="00985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85557">
              <w:rPr>
                <w:rFonts w:eastAsiaTheme="minorEastAsia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54D6" w:rsidRPr="00985557" w:rsidRDefault="003454D6" w:rsidP="00985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85557">
              <w:rPr>
                <w:rFonts w:eastAsiaTheme="minorEastAsia" w:cs="Times New Roman"/>
                <w:szCs w:val="28"/>
                <w:lang w:eastAsia="ru-RU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D6" w:rsidRPr="00985557" w:rsidRDefault="003454D6" w:rsidP="00985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85557">
              <w:rPr>
                <w:rFonts w:eastAsiaTheme="minorEastAsia" w:cs="Times New Roman"/>
                <w:szCs w:val="28"/>
                <w:lang w:eastAsia="ru-RU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D6" w:rsidRPr="00985557" w:rsidRDefault="003454D6" w:rsidP="00985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85557">
              <w:rPr>
                <w:rFonts w:eastAsiaTheme="minorEastAsia" w:cs="Times New Roman"/>
                <w:szCs w:val="28"/>
                <w:lang w:eastAsia="ru-RU"/>
              </w:rPr>
              <w:t>2027</w:t>
            </w:r>
            <w:r w:rsidR="00D13840" w:rsidRPr="005B7F05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D13840" w:rsidRPr="005B7F05">
              <w:rPr>
                <w:rFonts w:eastAsiaTheme="minorEastAsia" w:cs="Times New Roman"/>
                <w:szCs w:val="28"/>
                <w:lang w:eastAsia="ru-RU"/>
              </w:rPr>
              <w:t>год</w:t>
            </w:r>
            <w:bookmarkStart w:id="4" w:name="_GoBack"/>
            <w:bookmarkEnd w:id="4"/>
          </w:p>
        </w:tc>
      </w:tr>
      <w:tr w:rsidR="004C46C7" w:rsidRPr="005B7F05" w:rsidTr="0043794A">
        <w:trPr>
          <w:trHeight w:val="723"/>
        </w:trPr>
        <w:tc>
          <w:tcPr>
            <w:tcW w:w="2411" w:type="dxa"/>
            <w:vMerge/>
            <w:tcBorders>
              <w:right w:val="nil"/>
            </w:tcBorders>
          </w:tcPr>
          <w:p w:rsidR="004C46C7" w:rsidRPr="00985557" w:rsidRDefault="004C46C7" w:rsidP="004C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46C7" w:rsidRPr="00985557" w:rsidRDefault="004C46C7" w:rsidP="004C46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985557">
              <w:rPr>
                <w:rFonts w:eastAsiaTheme="minorEastAsia" w:cs="Times New Roman"/>
                <w:szCs w:val="28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46C7" w:rsidRPr="00985557" w:rsidRDefault="004C46C7" w:rsidP="004C46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985557">
              <w:rPr>
                <w:rFonts w:eastAsiaTheme="minorEastAsia" w:cs="Times New Roman"/>
                <w:szCs w:val="2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C7" w:rsidRPr="004C46C7" w:rsidRDefault="004C46C7" w:rsidP="004C46C7">
            <w:pPr>
              <w:jc w:val="center"/>
              <w:rPr>
                <w:sz w:val="24"/>
                <w:szCs w:val="24"/>
              </w:rPr>
            </w:pPr>
            <w:r w:rsidRPr="004C46C7">
              <w:rPr>
                <w:sz w:val="24"/>
                <w:szCs w:val="24"/>
              </w:rPr>
              <w:t>65 073,0000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C7" w:rsidRPr="004C46C7" w:rsidRDefault="004C46C7" w:rsidP="004C46C7">
            <w:pPr>
              <w:jc w:val="center"/>
              <w:rPr>
                <w:sz w:val="24"/>
                <w:szCs w:val="24"/>
              </w:rPr>
            </w:pPr>
            <w:r w:rsidRPr="004C46C7">
              <w:rPr>
                <w:sz w:val="24"/>
                <w:szCs w:val="24"/>
              </w:rPr>
              <w:t>26 111,0000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C7" w:rsidRPr="004C46C7" w:rsidRDefault="004C46C7" w:rsidP="004C46C7">
            <w:pPr>
              <w:jc w:val="center"/>
              <w:rPr>
                <w:sz w:val="24"/>
                <w:szCs w:val="24"/>
              </w:rPr>
            </w:pPr>
            <w:r w:rsidRPr="004C46C7">
              <w:rPr>
                <w:sz w:val="24"/>
                <w:szCs w:val="24"/>
              </w:rPr>
              <w:t>19 481,0000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C7" w:rsidRPr="004C46C7" w:rsidRDefault="004C46C7" w:rsidP="004C46C7">
            <w:pPr>
              <w:jc w:val="center"/>
              <w:rPr>
                <w:sz w:val="24"/>
                <w:szCs w:val="24"/>
              </w:rPr>
            </w:pPr>
            <w:r w:rsidRPr="004C46C7">
              <w:rPr>
                <w:sz w:val="24"/>
                <w:szCs w:val="24"/>
              </w:rPr>
              <w:t>19 481,0000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C7" w:rsidRPr="00985557" w:rsidRDefault="004C46C7" w:rsidP="004C46C7">
            <w:pPr>
              <w:jc w:val="center"/>
            </w:pPr>
            <w:r w:rsidRPr="00985557">
              <w:rPr>
                <w:rFonts w:cs="Times New Roman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6C7" w:rsidRPr="00985557" w:rsidRDefault="004C46C7" w:rsidP="004C46C7">
            <w:pPr>
              <w:jc w:val="center"/>
            </w:pPr>
            <w:r w:rsidRPr="00985557">
              <w:rPr>
                <w:rFonts w:cs="Times New Roman"/>
                <w:sz w:val="24"/>
                <w:szCs w:val="24"/>
              </w:rPr>
              <w:t>0,0000</w:t>
            </w:r>
          </w:p>
        </w:tc>
      </w:tr>
      <w:tr w:rsidR="004C46C7" w:rsidRPr="005B7F05" w:rsidTr="0043794A">
        <w:tc>
          <w:tcPr>
            <w:tcW w:w="2411" w:type="dxa"/>
            <w:vMerge/>
            <w:tcBorders>
              <w:right w:val="nil"/>
            </w:tcBorders>
          </w:tcPr>
          <w:p w:rsidR="004C46C7" w:rsidRPr="00985557" w:rsidRDefault="004C46C7" w:rsidP="004C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4C46C7" w:rsidRPr="00985557" w:rsidRDefault="004C46C7" w:rsidP="004C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46C7" w:rsidRPr="00985557" w:rsidRDefault="004C46C7" w:rsidP="004C46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985557">
              <w:rPr>
                <w:rFonts w:eastAsiaTheme="minorEastAsia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C7" w:rsidRPr="004C46C7" w:rsidRDefault="004C46C7" w:rsidP="004C46C7">
            <w:pPr>
              <w:jc w:val="center"/>
              <w:rPr>
                <w:sz w:val="24"/>
                <w:szCs w:val="24"/>
              </w:rPr>
            </w:pPr>
            <w:r w:rsidRPr="004C46C7">
              <w:rPr>
                <w:sz w:val="24"/>
                <w:szCs w:val="24"/>
              </w:rPr>
              <w:t>13 443,0000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C7" w:rsidRPr="004C46C7" w:rsidRDefault="004C46C7" w:rsidP="004C46C7">
            <w:pPr>
              <w:jc w:val="center"/>
              <w:rPr>
                <w:sz w:val="24"/>
                <w:szCs w:val="24"/>
              </w:rPr>
            </w:pPr>
            <w:r w:rsidRPr="004C46C7">
              <w:rPr>
                <w:sz w:val="24"/>
                <w:szCs w:val="24"/>
              </w:rPr>
              <w:t>4 481,0000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C7" w:rsidRPr="004C46C7" w:rsidRDefault="004C46C7" w:rsidP="004C46C7">
            <w:pPr>
              <w:jc w:val="center"/>
              <w:rPr>
                <w:sz w:val="24"/>
                <w:szCs w:val="24"/>
              </w:rPr>
            </w:pPr>
            <w:r w:rsidRPr="004C46C7">
              <w:rPr>
                <w:sz w:val="24"/>
                <w:szCs w:val="24"/>
              </w:rPr>
              <w:t>4 481,0000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C7" w:rsidRPr="004C46C7" w:rsidRDefault="004C46C7" w:rsidP="004C46C7">
            <w:pPr>
              <w:jc w:val="center"/>
              <w:rPr>
                <w:sz w:val="24"/>
                <w:szCs w:val="24"/>
              </w:rPr>
            </w:pPr>
            <w:r w:rsidRPr="004C46C7">
              <w:rPr>
                <w:sz w:val="24"/>
                <w:szCs w:val="24"/>
              </w:rPr>
              <w:t>4 481,0000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C7" w:rsidRPr="00985557" w:rsidRDefault="004C46C7" w:rsidP="004C46C7">
            <w:pPr>
              <w:jc w:val="center"/>
            </w:pPr>
            <w:r w:rsidRPr="00985557">
              <w:rPr>
                <w:rFonts w:cs="Times New Roman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6C7" w:rsidRPr="00985557" w:rsidRDefault="004C46C7" w:rsidP="004C46C7">
            <w:pPr>
              <w:jc w:val="center"/>
            </w:pPr>
            <w:r w:rsidRPr="00985557">
              <w:rPr>
                <w:rFonts w:cs="Times New Roman"/>
                <w:sz w:val="24"/>
                <w:szCs w:val="24"/>
              </w:rPr>
              <w:t>0,0000</w:t>
            </w:r>
          </w:p>
        </w:tc>
      </w:tr>
      <w:tr w:rsidR="004C46C7" w:rsidRPr="005B7F05" w:rsidTr="0043794A">
        <w:tc>
          <w:tcPr>
            <w:tcW w:w="2411" w:type="dxa"/>
            <w:vMerge/>
            <w:tcBorders>
              <w:bottom w:val="single" w:sz="4" w:space="0" w:color="auto"/>
              <w:right w:val="nil"/>
            </w:tcBorders>
          </w:tcPr>
          <w:p w:rsidR="004C46C7" w:rsidRPr="00985557" w:rsidRDefault="004C46C7" w:rsidP="004C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46C7" w:rsidRPr="00985557" w:rsidRDefault="004C46C7" w:rsidP="004C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6C7" w:rsidRPr="00985557" w:rsidRDefault="004C46C7" w:rsidP="004C46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985557">
              <w:rPr>
                <w:rFonts w:eastAsiaTheme="minorEastAsia" w:cs="Times New Roman"/>
                <w:szCs w:val="28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C7" w:rsidRPr="004C46C7" w:rsidRDefault="004C46C7" w:rsidP="004C46C7">
            <w:pPr>
              <w:jc w:val="center"/>
              <w:rPr>
                <w:sz w:val="24"/>
                <w:szCs w:val="24"/>
              </w:rPr>
            </w:pPr>
            <w:r w:rsidRPr="004C46C7">
              <w:rPr>
                <w:sz w:val="24"/>
                <w:szCs w:val="24"/>
              </w:rPr>
              <w:t>51 630,0000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C7" w:rsidRPr="004C46C7" w:rsidRDefault="004C46C7" w:rsidP="004C46C7">
            <w:pPr>
              <w:jc w:val="center"/>
              <w:rPr>
                <w:sz w:val="24"/>
                <w:szCs w:val="24"/>
              </w:rPr>
            </w:pPr>
            <w:r w:rsidRPr="004C46C7">
              <w:rPr>
                <w:sz w:val="24"/>
                <w:szCs w:val="24"/>
              </w:rPr>
              <w:t>21 630,0000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C7" w:rsidRPr="004C46C7" w:rsidRDefault="004C46C7" w:rsidP="004C46C7">
            <w:pPr>
              <w:jc w:val="center"/>
              <w:rPr>
                <w:sz w:val="24"/>
                <w:szCs w:val="24"/>
              </w:rPr>
            </w:pPr>
            <w:r w:rsidRPr="004C46C7">
              <w:rPr>
                <w:sz w:val="24"/>
                <w:szCs w:val="24"/>
              </w:rPr>
              <w:t>15 000,0000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C7" w:rsidRPr="004C46C7" w:rsidRDefault="004C46C7" w:rsidP="004C46C7">
            <w:pPr>
              <w:jc w:val="center"/>
              <w:rPr>
                <w:sz w:val="24"/>
                <w:szCs w:val="24"/>
              </w:rPr>
            </w:pPr>
            <w:r w:rsidRPr="004C46C7">
              <w:rPr>
                <w:sz w:val="24"/>
                <w:szCs w:val="24"/>
              </w:rPr>
              <w:t>15 000,0000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C7" w:rsidRPr="00985557" w:rsidRDefault="004C46C7" w:rsidP="004C46C7">
            <w:pPr>
              <w:jc w:val="center"/>
            </w:pPr>
            <w:r w:rsidRPr="00985557">
              <w:rPr>
                <w:rFonts w:cs="Times New Roman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6C7" w:rsidRPr="00985557" w:rsidRDefault="004C46C7" w:rsidP="004C46C7">
            <w:pPr>
              <w:jc w:val="center"/>
            </w:pPr>
            <w:r w:rsidRPr="00985557">
              <w:rPr>
                <w:rFonts w:cs="Times New Roman"/>
                <w:sz w:val="24"/>
                <w:szCs w:val="24"/>
              </w:rPr>
              <w:t>0,0000</w:t>
            </w:r>
          </w:p>
        </w:tc>
      </w:tr>
    </w:tbl>
    <w:p w:rsidR="00713B7C" w:rsidRPr="005B7F05" w:rsidRDefault="00713B7C" w:rsidP="00E54AA6">
      <w:pPr>
        <w:pStyle w:val="ae"/>
        <w:spacing w:before="0" w:beforeAutospacing="0" w:after="0" w:afterAutospacing="0"/>
        <w:ind w:firstLine="708"/>
        <w:jc w:val="both"/>
        <w:sectPr w:rsidR="00713B7C" w:rsidRPr="005B7F05" w:rsidSect="00713B7C">
          <w:pgSz w:w="16838" w:h="11906" w:orient="landscape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9663F7" w:rsidRPr="005B7F05" w:rsidRDefault="009663F7" w:rsidP="006907D4">
      <w:pPr>
        <w:pStyle w:val="Default"/>
        <w:ind w:left="284" w:right="140" w:firstLine="709"/>
        <w:jc w:val="center"/>
        <w:rPr>
          <w:b/>
          <w:color w:val="auto"/>
          <w:sz w:val="28"/>
          <w:szCs w:val="28"/>
        </w:rPr>
      </w:pPr>
      <w:r w:rsidRPr="005B7F05">
        <w:rPr>
          <w:b/>
          <w:color w:val="auto"/>
          <w:sz w:val="28"/>
          <w:szCs w:val="28"/>
        </w:rPr>
        <w:lastRenderedPageBreak/>
        <w:t>6.2.</w:t>
      </w:r>
      <w:r w:rsidR="006907D4">
        <w:rPr>
          <w:b/>
          <w:color w:val="auto"/>
          <w:sz w:val="28"/>
          <w:szCs w:val="28"/>
        </w:rPr>
        <w:t xml:space="preserve"> </w:t>
      </w:r>
      <w:r w:rsidRPr="005B7F05">
        <w:rPr>
          <w:b/>
          <w:color w:val="auto"/>
          <w:sz w:val="28"/>
          <w:szCs w:val="28"/>
        </w:rPr>
        <w:t>Описание подпрограммы «Реализация политики пространственного развития</w:t>
      </w:r>
      <w:r w:rsidR="00D11EC3" w:rsidRPr="005B7F05">
        <w:rPr>
          <w:color w:val="auto"/>
        </w:rPr>
        <w:t xml:space="preserve"> </w:t>
      </w:r>
      <w:r w:rsidR="00D11EC3" w:rsidRPr="005B7F05">
        <w:rPr>
          <w:b/>
          <w:color w:val="auto"/>
          <w:sz w:val="28"/>
          <w:szCs w:val="28"/>
        </w:rPr>
        <w:t>городского округа</w:t>
      </w:r>
      <w:r w:rsidRPr="005B7F05">
        <w:rPr>
          <w:b/>
          <w:color w:val="auto"/>
          <w:sz w:val="28"/>
          <w:szCs w:val="28"/>
        </w:rPr>
        <w:t>», прогноз развития сферы ее реализации</w:t>
      </w:r>
    </w:p>
    <w:p w:rsidR="000E557B" w:rsidRPr="005B7F05" w:rsidRDefault="000E557B" w:rsidP="009663F7">
      <w:pPr>
        <w:pStyle w:val="Default"/>
        <w:ind w:left="284" w:right="140" w:firstLine="709"/>
        <w:jc w:val="center"/>
        <w:rPr>
          <w:b/>
          <w:color w:val="auto"/>
          <w:sz w:val="28"/>
          <w:szCs w:val="28"/>
        </w:rPr>
      </w:pPr>
    </w:p>
    <w:p w:rsidR="000E557B" w:rsidRPr="005B7F05" w:rsidRDefault="000E557B" w:rsidP="000E5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05">
        <w:rPr>
          <w:rFonts w:ascii="Times New Roman" w:hAnsi="Times New Roman" w:cs="Times New Roman"/>
          <w:sz w:val="28"/>
          <w:szCs w:val="28"/>
        </w:rPr>
        <w:t xml:space="preserve">В </w:t>
      </w:r>
      <w:r w:rsidR="006907D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5B7F05"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24.07.2014 №107/2014-ОЗ </w:t>
      </w:r>
      <w:r w:rsidR="006907D4">
        <w:rPr>
          <w:rFonts w:ascii="Times New Roman" w:hAnsi="Times New Roman" w:cs="Times New Roman"/>
          <w:sz w:val="28"/>
          <w:szCs w:val="28"/>
        </w:rPr>
        <w:br/>
        <w:t>«</w:t>
      </w:r>
      <w:r w:rsidRPr="005B7F05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образований Московской области отдельными государственными </w:t>
      </w:r>
      <w:r w:rsidR="006907D4">
        <w:rPr>
          <w:rFonts w:ascii="Times New Roman" w:hAnsi="Times New Roman" w:cs="Times New Roman"/>
          <w:sz w:val="28"/>
          <w:szCs w:val="28"/>
        </w:rPr>
        <w:t>полномочиями Московской области»</w:t>
      </w:r>
      <w:r w:rsidRPr="005B7F05">
        <w:rPr>
          <w:rFonts w:ascii="Times New Roman" w:hAnsi="Times New Roman" w:cs="Times New Roman"/>
          <w:sz w:val="28"/>
          <w:szCs w:val="28"/>
        </w:rPr>
        <w:t xml:space="preserve"> Администрация Одинцовского городского округа оказывает государственные и муниципальные услуги населению. К таким услугам относятся:</w:t>
      </w:r>
    </w:p>
    <w:p w:rsidR="00E71E5A" w:rsidRPr="005B7F05" w:rsidRDefault="00CC52CD" w:rsidP="000E5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557B" w:rsidRPr="005B7F05">
        <w:rPr>
          <w:rFonts w:ascii="Times New Roman" w:hAnsi="Times New Roman" w:cs="Times New Roman"/>
          <w:sz w:val="28"/>
          <w:szCs w:val="28"/>
        </w:rPr>
        <w:t>в</w:t>
      </w:r>
      <w:r w:rsidR="00E71E5A" w:rsidRPr="005B7F05">
        <w:rPr>
          <w:rFonts w:ascii="Times New Roman" w:hAnsi="Times New Roman" w:cs="Times New Roman"/>
          <w:sz w:val="28"/>
          <w:szCs w:val="28"/>
        </w:rPr>
        <w:t xml:space="preserve">ыдача уведомлений о соответствии (несоответствии)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E71E5A" w:rsidRPr="005B7F05">
        <w:rPr>
          <w:rFonts w:ascii="Times New Roman" w:hAnsi="Times New Roman" w:cs="Times New Roman"/>
          <w:sz w:val="28"/>
          <w:szCs w:val="28"/>
        </w:rPr>
        <w:t>в уведомлении о планируемых строительстве или реконструкции объекта индивидуального жилищного строительства или садового дома на земельном участке требованиям законодательства о г</w:t>
      </w:r>
      <w:r w:rsidR="001A4077" w:rsidRPr="005B7F05">
        <w:rPr>
          <w:rFonts w:ascii="Times New Roman" w:hAnsi="Times New Roman" w:cs="Times New Roman"/>
          <w:sz w:val="28"/>
          <w:szCs w:val="28"/>
        </w:rPr>
        <w:t>радостроительной деятельности;</w:t>
      </w:r>
    </w:p>
    <w:p w:rsidR="00E71E5A" w:rsidRPr="005B7F05" w:rsidRDefault="00CC52CD" w:rsidP="000E5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557B" w:rsidRPr="005B7F05">
        <w:rPr>
          <w:rFonts w:ascii="Times New Roman" w:hAnsi="Times New Roman" w:cs="Times New Roman"/>
          <w:sz w:val="28"/>
          <w:szCs w:val="28"/>
        </w:rPr>
        <w:t>в</w:t>
      </w:r>
      <w:r w:rsidR="00E71E5A" w:rsidRPr="005B7F05">
        <w:rPr>
          <w:rFonts w:ascii="Times New Roman" w:hAnsi="Times New Roman" w:cs="Times New Roman"/>
          <w:sz w:val="28"/>
          <w:szCs w:val="28"/>
        </w:rPr>
        <w:t xml:space="preserve">ыдача уведомлений о соответствии (несоответствии) построенных </w:t>
      </w:r>
      <w:r w:rsidR="006907D4">
        <w:rPr>
          <w:rFonts w:ascii="Times New Roman" w:hAnsi="Times New Roman" w:cs="Times New Roman"/>
          <w:sz w:val="28"/>
          <w:szCs w:val="28"/>
        </w:rPr>
        <w:br/>
      </w:r>
      <w:r w:rsidR="00E71E5A" w:rsidRPr="005B7F05">
        <w:rPr>
          <w:rFonts w:ascii="Times New Roman" w:hAnsi="Times New Roman" w:cs="Times New Roman"/>
          <w:sz w:val="28"/>
          <w:szCs w:val="28"/>
        </w:rPr>
        <w:t>или реконструированных объектов индивидуального жилищного строительства или садового дома требованиям законодательства о</w:t>
      </w:r>
      <w:r w:rsidR="00127E29" w:rsidRPr="005B7F05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деятельности;</w:t>
      </w:r>
    </w:p>
    <w:p w:rsidR="00E71E5A" w:rsidRPr="005B7F05" w:rsidRDefault="00CC52CD" w:rsidP="000E5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557B" w:rsidRPr="005B7F05">
        <w:rPr>
          <w:rFonts w:ascii="Times New Roman" w:hAnsi="Times New Roman" w:cs="Times New Roman"/>
          <w:sz w:val="28"/>
          <w:szCs w:val="28"/>
        </w:rPr>
        <w:t>п</w:t>
      </w:r>
      <w:r w:rsidR="00E71E5A" w:rsidRPr="005B7F05">
        <w:rPr>
          <w:rFonts w:ascii="Times New Roman" w:hAnsi="Times New Roman" w:cs="Times New Roman"/>
          <w:sz w:val="28"/>
          <w:szCs w:val="28"/>
        </w:rPr>
        <w:t xml:space="preserve">рисвоение адресов объектам адресации, изменения и аннулирования адресов, присвоения наименований элементам улично-дорожной сети </w:t>
      </w:r>
      <w:r>
        <w:rPr>
          <w:rFonts w:ascii="Times New Roman" w:hAnsi="Times New Roman" w:cs="Times New Roman"/>
          <w:sz w:val="28"/>
          <w:szCs w:val="28"/>
        </w:rPr>
        <w:br/>
      </w:r>
      <w:r w:rsidR="00E71E5A" w:rsidRPr="005B7F05">
        <w:rPr>
          <w:rFonts w:ascii="Times New Roman" w:hAnsi="Times New Roman" w:cs="Times New Roman"/>
          <w:sz w:val="28"/>
          <w:szCs w:val="28"/>
        </w:rPr>
        <w:t>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</w:t>
      </w:r>
      <w:r w:rsidR="00127E29" w:rsidRPr="005B7F05">
        <w:rPr>
          <w:rFonts w:ascii="Times New Roman" w:hAnsi="Times New Roman" w:cs="Times New Roman"/>
          <w:sz w:val="28"/>
          <w:szCs w:val="28"/>
        </w:rPr>
        <w:t xml:space="preserve"> </w:t>
      </w:r>
      <w:r w:rsidR="00E71E5A" w:rsidRPr="005B7F05">
        <w:rPr>
          <w:rFonts w:ascii="Times New Roman" w:hAnsi="Times New Roman" w:cs="Times New Roman"/>
          <w:sz w:val="28"/>
          <w:szCs w:val="28"/>
        </w:rPr>
        <w:t>элементам планировочной структуры, изменения, аннулирования таких наименований</w:t>
      </w:r>
      <w:r w:rsidR="00127E29" w:rsidRPr="005B7F05">
        <w:rPr>
          <w:rFonts w:ascii="Times New Roman" w:hAnsi="Times New Roman" w:cs="Times New Roman"/>
          <w:sz w:val="28"/>
          <w:szCs w:val="28"/>
        </w:rPr>
        <w:t>;</w:t>
      </w:r>
    </w:p>
    <w:p w:rsidR="00E71E5A" w:rsidRPr="005B7F05" w:rsidRDefault="00CC52CD" w:rsidP="000E5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557B" w:rsidRPr="005B7F05">
        <w:rPr>
          <w:rFonts w:ascii="Times New Roman" w:hAnsi="Times New Roman" w:cs="Times New Roman"/>
          <w:sz w:val="28"/>
          <w:szCs w:val="28"/>
        </w:rPr>
        <w:t>с</w:t>
      </w:r>
      <w:r w:rsidR="00E71E5A" w:rsidRPr="005B7F05">
        <w:rPr>
          <w:rFonts w:ascii="Times New Roman" w:hAnsi="Times New Roman" w:cs="Times New Roman"/>
          <w:sz w:val="28"/>
          <w:szCs w:val="28"/>
        </w:rPr>
        <w:t xml:space="preserve">огласование переустройства и перепланировки помещений </w:t>
      </w:r>
      <w:r w:rsidR="009F24B6">
        <w:rPr>
          <w:rFonts w:ascii="Times New Roman" w:hAnsi="Times New Roman" w:cs="Times New Roman"/>
          <w:sz w:val="28"/>
          <w:szCs w:val="28"/>
        </w:rPr>
        <w:br/>
      </w:r>
      <w:r w:rsidR="00E71E5A" w:rsidRPr="005B7F05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0E557B" w:rsidRPr="005B7F05">
        <w:rPr>
          <w:rFonts w:ascii="Times New Roman" w:hAnsi="Times New Roman" w:cs="Times New Roman"/>
          <w:sz w:val="28"/>
          <w:szCs w:val="28"/>
        </w:rPr>
        <w:t>.</w:t>
      </w:r>
    </w:p>
    <w:p w:rsidR="00E71E5A" w:rsidRPr="005B7F05" w:rsidRDefault="00E71E5A" w:rsidP="000E5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05">
        <w:rPr>
          <w:rFonts w:ascii="Times New Roman" w:hAnsi="Times New Roman" w:cs="Times New Roman"/>
          <w:sz w:val="28"/>
          <w:szCs w:val="28"/>
        </w:rPr>
        <w:t>Данные услуги оказываются для повышения эффективности муниципального управления в сфере градостроительства в Одинцовском городском округе</w:t>
      </w:r>
      <w:r w:rsidR="0052599B" w:rsidRPr="005B7F05">
        <w:rPr>
          <w:rFonts w:ascii="Times New Roman" w:hAnsi="Times New Roman" w:cs="Times New Roman"/>
          <w:sz w:val="28"/>
          <w:szCs w:val="28"/>
        </w:rPr>
        <w:t>.</w:t>
      </w:r>
    </w:p>
    <w:p w:rsidR="00150545" w:rsidRPr="005B7F05" w:rsidRDefault="00AE6346" w:rsidP="00150545">
      <w:pPr>
        <w:pStyle w:val="af"/>
        <w:ind w:firstLine="709"/>
        <w:jc w:val="both"/>
      </w:pPr>
      <w:r w:rsidRPr="005B7F05">
        <w:t>В Одинцовском городском округе проводится работа по ликвидации самовольных, недостроенных и аварийных объектов на подведомственной территории. Осуществляются выезды, проводится информационно-разъяснительная работа, судебно-претензионная работа, взаимодействие с судебными приставами. Быстрое реагирование на информацию о самовольном строительстве на ранней стадии позволяет не доводить объекты</w:t>
      </w:r>
      <w:r w:rsidR="00BB4681">
        <w:t xml:space="preserve"> </w:t>
      </w:r>
      <w:r w:rsidRPr="005B7F05">
        <w:t>до</w:t>
      </w:r>
      <w:r w:rsidR="00BB4681">
        <w:t xml:space="preserve"> </w:t>
      </w:r>
      <w:r w:rsidRPr="005B7F05">
        <w:t>суда, а урегулировать проблемы досудебными решениями.</w:t>
      </w:r>
    </w:p>
    <w:p w:rsidR="00AE6346" w:rsidRPr="005B7F05" w:rsidRDefault="00AE6346" w:rsidP="00AE6346">
      <w:pPr>
        <w:pStyle w:val="ae"/>
        <w:spacing w:before="0" w:beforeAutospacing="0" w:after="0" w:afterAutospacing="0"/>
        <w:ind w:left="426" w:firstLine="708"/>
        <w:jc w:val="both"/>
        <w:rPr>
          <w:sz w:val="28"/>
          <w:szCs w:val="28"/>
        </w:rPr>
      </w:pPr>
    </w:p>
    <w:p w:rsidR="009663F7" w:rsidRDefault="009663F7" w:rsidP="006907D4">
      <w:pPr>
        <w:autoSpaceDE w:val="0"/>
        <w:autoSpaceDN w:val="0"/>
        <w:adjustRightInd w:val="0"/>
        <w:ind w:left="284" w:firstLine="709"/>
        <w:jc w:val="center"/>
        <w:rPr>
          <w:rFonts w:cs="Times New Roman"/>
          <w:b/>
          <w:szCs w:val="28"/>
        </w:rPr>
      </w:pPr>
      <w:r w:rsidRPr="005B7F05">
        <w:rPr>
          <w:rFonts w:cs="Times New Roman"/>
          <w:b/>
          <w:szCs w:val="28"/>
        </w:rPr>
        <w:t xml:space="preserve">6.3. </w:t>
      </w:r>
      <w:r w:rsidR="006A56D6" w:rsidRPr="00150545">
        <w:rPr>
          <w:rFonts w:cs="Times New Roman"/>
          <w:b/>
          <w:szCs w:val="28"/>
        </w:rPr>
        <w:t>Обобщенная х</w:t>
      </w:r>
      <w:r w:rsidRPr="00150545">
        <w:rPr>
          <w:rFonts w:cs="Times New Roman"/>
          <w:b/>
          <w:szCs w:val="28"/>
        </w:rPr>
        <w:t>арактеристика основных мероприятий подпрограммы «Реализация политики пространственного развития</w:t>
      </w:r>
      <w:r w:rsidR="00D11EC3" w:rsidRPr="00150545">
        <w:t xml:space="preserve"> </w:t>
      </w:r>
      <w:r w:rsidR="00D11EC3" w:rsidRPr="00150545">
        <w:rPr>
          <w:rFonts w:cs="Times New Roman"/>
          <w:b/>
          <w:szCs w:val="28"/>
        </w:rPr>
        <w:t>городского округа</w:t>
      </w:r>
      <w:r w:rsidRPr="00150545">
        <w:rPr>
          <w:rFonts w:cs="Times New Roman"/>
          <w:b/>
          <w:szCs w:val="28"/>
        </w:rPr>
        <w:t>» и механизм</w:t>
      </w:r>
      <w:r w:rsidR="006A56D6" w:rsidRPr="00150545">
        <w:rPr>
          <w:rFonts w:cs="Times New Roman"/>
          <w:b/>
          <w:szCs w:val="28"/>
        </w:rPr>
        <w:t xml:space="preserve"> </w:t>
      </w:r>
      <w:r w:rsidRPr="00150545">
        <w:rPr>
          <w:rFonts w:cs="Times New Roman"/>
          <w:b/>
          <w:szCs w:val="28"/>
        </w:rPr>
        <w:t>их реализации</w:t>
      </w:r>
      <w:r w:rsidR="00985557">
        <w:rPr>
          <w:rFonts w:cs="Times New Roman"/>
          <w:b/>
          <w:szCs w:val="28"/>
        </w:rPr>
        <w:t xml:space="preserve">, согласно Федеральному закону от </w:t>
      </w:r>
      <w:r w:rsidR="00985557" w:rsidRPr="00985557">
        <w:rPr>
          <w:rFonts w:cs="Times New Roman"/>
          <w:b/>
          <w:szCs w:val="28"/>
        </w:rPr>
        <w:t xml:space="preserve">06.10.2003 </w:t>
      </w:r>
      <w:r w:rsidR="00985557">
        <w:rPr>
          <w:rFonts w:cs="Times New Roman"/>
          <w:b/>
          <w:szCs w:val="28"/>
        </w:rPr>
        <w:t>№</w:t>
      </w:r>
      <w:r w:rsidR="00985557" w:rsidRPr="00985557">
        <w:rPr>
          <w:rFonts w:cs="Times New Roman"/>
          <w:b/>
          <w:szCs w:val="28"/>
        </w:rPr>
        <w:t xml:space="preserve"> 131-ФЗ "Об общих принципах организации местного самоуправления в Российской Федерации"</w:t>
      </w:r>
    </w:p>
    <w:p w:rsidR="00651AC6" w:rsidRPr="005B7F05" w:rsidRDefault="00651AC6" w:rsidP="00651AC6">
      <w:pPr>
        <w:autoSpaceDE w:val="0"/>
        <w:autoSpaceDN w:val="0"/>
        <w:adjustRightInd w:val="0"/>
        <w:ind w:left="284" w:firstLine="709"/>
        <w:jc w:val="both"/>
        <w:rPr>
          <w:rFonts w:cs="Times New Roman"/>
          <w:b/>
          <w:szCs w:val="28"/>
        </w:rPr>
      </w:pPr>
    </w:p>
    <w:p w:rsidR="00651AC6" w:rsidRPr="005B7F05" w:rsidRDefault="00651AC6" w:rsidP="00AE634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F05">
        <w:rPr>
          <w:sz w:val="28"/>
          <w:szCs w:val="28"/>
        </w:rPr>
        <w:t>Основными мероприятиями подпрограммы являются:</w:t>
      </w:r>
    </w:p>
    <w:p w:rsidR="00651AC6" w:rsidRPr="005B7F05" w:rsidRDefault="00CC52CD" w:rsidP="00AE6346">
      <w:pPr>
        <w:pStyle w:val="ab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szCs w:val="28"/>
        </w:rPr>
        <w:t>- </w:t>
      </w:r>
      <w:r w:rsidR="00AE6346" w:rsidRPr="005B7F05">
        <w:rPr>
          <w:szCs w:val="28"/>
        </w:rPr>
        <w:t>ф</w:t>
      </w:r>
      <w:r w:rsidR="00651AC6" w:rsidRPr="005B7F05">
        <w:rPr>
          <w:szCs w:val="28"/>
        </w:rPr>
        <w:t>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</w:t>
      </w:r>
      <w:r w:rsidR="00AE6346" w:rsidRPr="005B7F05">
        <w:rPr>
          <w:szCs w:val="28"/>
        </w:rPr>
        <w:t xml:space="preserve"> </w:t>
      </w:r>
      <w:r w:rsidR="00651AC6" w:rsidRPr="005B7F05">
        <w:rPr>
          <w:szCs w:val="28"/>
        </w:rPr>
        <w:t>муниципальных образований Московской области</w:t>
      </w:r>
      <w:r w:rsidR="00127E29" w:rsidRPr="005B7F05">
        <w:rPr>
          <w:szCs w:val="28"/>
        </w:rPr>
        <w:t>;</w:t>
      </w:r>
    </w:p>
    <w:p w:rsidR="00651AC6" w:rsidRPr="005B7F05" w:rsidRDefault="00AE6346" w:rsidP="00127E29">
      <w:pPr>
        <w:pStyle w:val="ab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lastRenderedPageBreak/>
        <w:t>- о</w:t>
      </w:r>
      <w:r w:rsidR="00651AC6" w:rsidRPr="005B7F05">
        <w:rPr>
          <w:rFonts w:cs="Times New Roman"/>
          <w:szCs w:val="28"/>
        </w:rPr>
        <w:t>беспечение мер по ликвидации самовольных, недостроенных и аварийных объектов на территории Одинцовского городского округа</w:t>
      </w:r>
      <w:r w:rsidR="00127E29" w:rsidRPr="005B7F05">
        <w:rPr>
          <w:rFonts w:cs="Times New Roman"/>
          <w:szCs w:val="28"/>
        </w:rPr>
        <w:t>.</w:t>
      </w:r>
    </w:p>
    <w:p w:rsidR="00AE6346" w:rsidRPr="005B7F05" w:rsidRDefault="00AE6346" w:rsidP="00374B29">
      <w:pPr>
        <w:autoSpaceDE w:val="0"/>
        <w:autoSpaceDN w:val="0"/>
        <w:adjustRightInd w:val="0"/>
        <w:ind w:left="284" w:right="-1" w:firstLine="709"/>
        <w:jc w:val="both"/>
        <w:rPr>
          <w:rFonts w:cs="Times New Roman"/>
          <w:szCs w:val="28"/>
        </w:rPr>
      </w:pPr>
      <w:r w:rsidRPr="005B7F05">
        <w:rPr>
          <w:rFonts w:cs="Times New Roman"/>
          <w:szCs w:val="28"/>
        </w:rPr>
        <w:t>Выполнение мероприятий данной подпрограммы способствует упорядочению жилой застройки, планомерному и комплексному развитию территорий, снижению количества незаконных построек и закрепляет жесткий вектор развития Одинцовского городского округа в целом.</w:t>
      </w:r>
    </w:p>
    <w:p w:rsidR="009663F7" w:rsidRDefault="009663F7" w:rsidP="009663F7">
      <w:pPr>
        <w:pStyle w:val="ae"/>
        <w:spacing w:before="0" w:beforeAutospacing="0" w:after="0" w:afterAutospacing="0"/>
        <w:ind w:firstLine="708"/>
        <w:jc w:val="both"/>
        <w:rPr>
          <w:sz w:val="28"/>
        </w:rPr>
      </w:pPr>
    </w:p>
    <w:p w:rsidR="006A56D6" w:rsidRDefault="006A56D6" w:rsidP="00150545">
      <w:pPr>
        <w:pStyle w:val="ae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50545">
        <w:rPr>
          <w:b/>
          <w:sz w:val="27"/>
          <w:szCs w:val="27"/>
        </w:rPr>
        <w:t>6.4.</w:t>
      </w:r>
      <w:r w:rsidRPr="00150545">
        <w:rPr>
          <w:sz w:val="28"/>
          <w:szCs w:val="28"/>
        </w:rPr>
        <w:t xml:space="preserve"> </w:t>
      </w:r>
      <w:r w:rsidRPr="00150545">
        <w:rPr>
          <w:b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</w:t>
      </w:r>
      <w:r w:rsidR="000B31B1">
        <w:rPr>
          <w:b/>
          <w:sz w:val="28"/>
          <w:szCs w:val="28"/>
        </w:rPr>
        <w:t>ализуемых в рамках подпрограммы</w:t>
      </w:r>
    </w:p>
    <w:p w:rsidR="00150545" w:rsidRDefault="00150545" w:rsidP="006A56D6">
      <w:pPr>
        <w:pStyle w:val="ae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150545" w:rsidRDefault="00150545" w:rsidP="00B15097">
      <w:pPr>
        <w:pStyle w:val="ae"/>
        <w:spacing w:before="0" w:beforeAutospacing="0" w:after="0" w:afterAutospacing="0"/>
        <w:ind w:firstLine="708"/>
        <w:jc w:val="both"/>
        <w:rPr>
          <w:sz w:val="28"/>
        </w:rPr>
      </w:pPr>
      <w:r w:rsidRPr="00150545">
        <w:rPr>
          <w:sz w:val="28"/>
        </w:rPr>
        <w:t xml:space="preserve">Основными задачами </w:t>
      </w:r>
      <w:r w:rsidR="00B15097">
        <w:rPr>
          <w:sz w:val="28"/>
        </w:rPr>
        <w:t>в целях р</w:t>
      </w:r>
      <w:r w:rsidRPr="00150545">
        <w:rPr>
          <w:sz w:val="28"/>
        </w:rPr>
        <w:t>еализаци</w:t>
      </w:r>
      <w:r w:rsidR="00B15097">
        <w:rPr>
          <w:sz w:val="28"/>
        </w:rPr>
        <w:t>и</w:t>
      </w:r>
      <w:r w:rsidRPr="00150545">
        <w:rPr>
          <w:sz w:val="28"/>
        </w:rPr>
        <w:t xml:space="preserve"> политики пространственного развития городского округа</w:t>
      </w:r>
      <w:r w:rsidR="00B15097">
        <w:rPr>
          <w:sz w:val="28"/>
        </w:rPr>
        <w:t xml:space="preserve"> являются:</w:t>
      </w:r>
    </w:p>
    <w:p w:rsidR="00150545" w:rsidRPr="00150545" w:rsidRDefault="00CC52CD" w:rsidP="00B15097">
      <w:pPr>
        <w:pStyle w:val="ae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 </w:t>
      </w:r>
      <w:r w:rsidR="00150545" w:rsidRPr="00150545">
        <w:rPr>
          <w:sz w:val="28"/>
        </w:rPr>
        <w:t xml:space="preserve">обеспечение политики пространственного развития </w:t>
      </w:r>
      <w:r w:rsidR="00B15097">
        <w:rPr>
          <w:sz w:val="28"/>
        </w:rPr>
        <w:t>территории</w:t>
      </w:r>
      <w:r w:rsidR="00150545" w:rsidRPr="00150545">
        <w:rPr>
          <w:sz w:val="28"/>
        </w:rPr>
        <w:t xml:space="preserve"> </w:t>
      </w:r>
      <w:r>
        <w:rPr>
          <w:sz w:val="28"/>
        </w:rPr>
        <w:br/>
      </w:r>
      <w:r w:rsidR="00150545" w:rsidRPr="00150545">
        <w:rPr>
          <w:sz w:val="28"/>
        </w:rPr>
        <w:t xml:space="preserve">и формирование условий для устойчивого градостроительного развития, повышения качества жизни населения, роста экономики </w:t>
      </w:r>
      <w:r w:rsidR="00B15097">
        <w:rPr>
          <w:sz w:val="28"/>
        </w:rPr>
        <w:t>Одинцовского городского округа</w:t>
      </w:r>
      <w:r w:rsidR="00150545" w:rsidRPr="00150545">
        <w:rPr>
          <w:sz w:val="28"/>
        </w:rPr>
        <w:t>, для создания современной социальной, производственной, инженерной и транспортной инфраструктур;</w:t>
      </w:r>
    </w:p>
    <w:p w:rsidR="00150545" w:rsidRPr="00150545" w:rsidRDefault="00CC52CD" w:rsidP="00B15097">
      <w:pPr>
        <w:pStyle w:val="ae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 </w:t>
      </w:r>
      <w:r w:rsidR="00150545" w:rsidRPr="00150545">
        <w:rPr>
          <w:sz w:val="28"/>
        </w:rPr>
        <w:t xml:space="preserve">формирование современного архитектурного и художественного облика комплексной застройки </w:t>
      </w:r>
      <w:r w:rsidR="00B15097">
        <w:rPr>
          <w:sz w:val="28"/>
        </w:rPr>
        <w:t>территории</w:t>
      </w:r>
      <w:r w:rsidR="00150545" w:rsidRPr="00150545">
        <w:rPr>
          <w:sz w:val="28"/>
        </w:rPr>
        <w:t>, природной и ландшафтной среды, в том числе обеспечивающего сохранение культурного наследия в интересах н</w:t>
      </w:r>
      <w:r w:rsidR="00B15097">
        <w:rPr>
          <w:sz w:val="28"/>
        </w:rPr>
        <w:t xml:space="preserve">ыне живущих </w:t>
      </w:r>
      <w:r w:rsidR="00F865FA">
        <w:rPr>
          <w:sz w:val="28"/>
        </w:rPr>
        <w:br/>
      </w:r>
      <w:r w:rsidR="00B15097">
        <w:rPr>
          <w:sz w:val="28"/>
        </w:rPr>
        <w:t>и будущих поколений.</w:t>
      </w:r>
    </w:p>
    <w:p w:rsidR="006A56D6" w:rsidRPr="005B7F05" w:rsidRDefault="006A56D6" w:rsidP="006A56D6">
      <w:pPr>
        <w:pStyle w:val="ae"/>
        <w:spacing w:before="0" w:beforeAutospacing="0" w:after="0" w:afterAutospacing="0"/>
        <w:ind w:firstLine="708"/>
        <w:jc w:val="both"/>
      </w:pPr>
    </w:p>
    <w:p w:rsidR="009663F7" w:rsidRPr="006907D4" w:rsidRDefault="009663F7" w:rsidP="006907D4">
      <w:pPr>
        <w:autoSpaceDE w:val="0"/>
        <w:autoSpaceDN w:val="0"/>
        <w:adjustRightInd w:val="0"/>
        <w:ind w:left="284" w:firstLine="709"/>
        <w:jc w:val="center"/>
        <w:rPr>
          <w:rFonts w:cs="Times New Roman"/>
          <w:b/>
          <w:szCs w:val="27"/>
        </w:rPr>
      </w:pPr>
      <w:r w:rsidRPr="006907D4">
        <w:rPr>
          <w:rFonts w:cs="Times New Roman"/>
          <w:b/>
          <w:szCs w:val="27"/>
        </w:rPr>
        <w:t xml:space="preserve">7. Порядок взаимодействия ответственных исполнителей </w:t>
      </w:r>
      <w:r w:rsidR="006907D4">
        <w:rPr>
          <w:rFonts w:cs="Times New Roman"/>
          <w:b/>
          <w:szCs w:val="27"/>
        </w:rPr>
        <w:br/>
      </w:r>
      <w:r w:rsidRPr="006907D4">
        <w:rPr>
          <w:rFonts w:cs="Times New Roman"/>
          <w:b/>
          <w:szCs w:val="27"/>
        </w:rPr>
        <w:t>и исполнителей мероприятий с муниципальным заказчиком</w:t>
      </w:r>
    </w:p>
    <w:p w:rsidR="00F52CD1" w:rsidRPr="006907D4" w:rsidRDefault="009663F7" w:rsidP="009663F7">
      <w:pPr>
        <w:autoSpaceDE w:val="0"/>
        <w:autoSpaceDN w:val="0"/>
        <w:adjustRightInd w:val="0"/>
        <w:ind w:left="284" w:firstLine="709"/>
        <w:jc w:val="center"/>
        <w:rPr>
          <w:rFonts w:cs="Times New Roman"/>
          <w:b/>
          <w:szCs w:val="27"/>
        </w:rPr>
      </w:pPr>
      <w:r w:rsidRPr="006907D4">
        <w:rPr>
          <w:rFonts w:cs="Times New Roman"/>
          <w:b/>
          <w:szCs w:val="27"/>
        </w:rPr>
        <w:t>и координатором муниципальной программы</w:t>
      </w:r>
    </w:p>
    <w:p w:rsidR="00112270" w:rsidRPr="005B7F05" w:rsidRDefault="00112270" w:rsidP="009663F7">
      <w:pPr>
        <w:autoSpaceDE w:val="0"/>
        <w:autoSpaceDN w:val="0"/>
        <w:adjustRightInd w:val="0"/>
        <w:ind w:left="284" w:firstLine="709"/>
        <w:jc w:val="center"/>
        <w:rPr>
          <w:rFonts w:cs="Times New Roman"/>
          <w:b/>
          <w:sz w:val="27"/>
          <w:szCs w:val="27"/>
        </w:rPr>
      </w:pPr>
    </w:p>
    <w:p w:rsidR="00112270" w:rsidRPr="005B7F05" w:rsidRDefault="00112270" w:rsidP="00112270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B7F05">
        <w:rPr>
          <w:rFonts w:eastAsia="Times New Roman" w:cs="Times New Roman"/>
          <w:szCs w:val="28"/>
          <w:lang w:eastAsia="ru-RU"/>
        </w:rPr>
        <w:t>Механизм реализации муниципальной программы, порядок внесения изменений в муниципальную программу и контроль за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</w:t>
      </w:r>
      <w:r w:rsidR="006907D4">
        <w:rPr>
          <w:rFonts w:eastAsia="Times New Roman" w:cs="Times New Roman"/>
          <w:szCs w:val="28"/>
          <w:lang w:eastAsia="ru-RU"/>
        </w:rPr>
        <w:t xml:space="preserve">ым постановлением Администрации </w:t>
      </w:r>
      <w:r w:rsidRPr="005B7F05">
        <w:rPr>
          <w:rFonts w:eastAsia="Times New Roman" w:cs="Times New Roman"/>
          <w:szCs w:val="28"/>
          <w:lang w:eastAsia="ru-RU"/>
        </w:rPr>
        <w:t>Одинцовского городского округа Московской</w:t>
      </w:r>
      <w:r w:rsidR="0043794A">
        <w:rPr>
          <w:rFonts w:eastAsia="Times New Roman" w:cs="Times New Roman"/>
          <w:szCs w:val="28"/>
          <w:lang w:eastAsia="ru-RU"/>
        </w:rPr>
        <w:t xml:space="preserve"> </w:t>
      </w:r>
      <w:r w:rsidRPr="005B7F05">
        <w:rPr>
          <w:rFonts w:eastAsia="Times New Roman" w:cs="Times New Roman"/>
          <w:szCs w:val="28"/>
          <w:lang w:eastAsia="ru-RU"/>
        </w:rPr>
        <w:t>области</w:t>
      </w:r>
      <w:r w:rsidR="0043794A">
        <w:rPr>
          <w:rFonts w:eastAsia="Times New Roman" w:cs="Times New Roman"/>
          <w:szCs w:val="28"/>
          <w:lang w:eastAsia="ru-RU"/>
        </w:rPr>
        <w:t xml:space="preserve"> </w:t>
      </w:r>
      <w:r w:rsidRPr="005B7F05">
        <w:rPr>
          <w:rFonts w:eastAsia="Times New Roman" w:cs="Times New Roman"/>
          <w:szCs w:val="28"/>
          <w:lang w:eastAsia="ru-RU"/>
        </w:rPr>
        <w:t>от</w:t>
      </w:r>
      <w:r w:rsidR="0043794A">
        <w:rPr>
          <w:rFonts w:eastAsia="Times New Roman" w:cs="Times New Roman"/>
          <w:szCs w:val="28"/>
          <w:lang w:eastAsia="ru-RU"/>
        </w:rPr>
        <w:t xml:space="preserve"> </w:t>
      </w:r>
      <w:r w:rsidRPr="005B7F05">
        <w:rPr>
          <w:rFonts w:eastAsia="Times New Roman" w:cs="Times New Roman"/>
          <w:szCs w:val="28"/>
          <w:lang w:eastAsia="ru-RU"/>
        </w:rPr>
        <w:t xml:space="preserve">20.08.2019 № 313. </w:t>
      </w:r>
    </w:p>
    <w:p w:rsidR="00112270" w:rsidRPr="005B7F05" w:rsidRDefault="00112270" w:rsidP="00112270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B7F05">
        <w:rPr>
          <w:rFonts w:eastAsia="Times New Roman" w:cs="Times New Roman"/>
          <w:szCs w:val="28"/>
          <w:lang w:eastAsia="ru-RU"/>
        </w:rPr>
        <w:t>Муниципальным заказчиком муниципальной программы является Администрация Одинцовского городского округа Московской области.</w:t>
      </w:r>
    </w:p>
    <w:p w:rsidR="00112270" w:rsidRPr="005B7F05" w:rsidRDefault="00112270" w:rsidP="00112270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B7F05">
        <w:rPr>
          <w:rFonts w:eastAsia="Times New Roman" w:cs="Times New Roman"/>
          <w:szCs w:val="28"/>
          <w:lang w:eastAsia="ru-RU"/>
        </w:rPr>
        <w:t>Управление реализацией муниципальной программы осуществляет координатор муниципальной программы в лице первого заместителя Главы Администрации Одинцовского городского округа Пайсов М.А.</w:t>
      </w:r>
    </w:p>
    <w:p w:rsidR="00112270" w:rsidRPr="005B7F05" w:rsidRDefault="00112270" w:rsidP="00112270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B7F05">
        <w:rPr>
          <w:rFonts w:eastAsia="Times New Roman" w:cs="Times New Roman"/>
          <w:szCs w:val="28"/>
          <w:lang w:eastAsia="ru-RU"/>
        </w:rPr>
        <w:t>Разработчиком и ответственным за выполнение мероприятий муниципальной программы является Управление градостроительной деятельности Администрации Одинцовского городского округа.</w:t>
      </w:r>
    </w:p>
    <w:p w:rsidR="00112270" w:rsidRPr="005B7F05" w:rsidRDefault="00112270" w:rsidP="00112270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B7F05">
        <w:rPr>
          <w:rFonts w:eastAsia="Times New Roman" w:cs="Times New Roman"/>
          <w:szCs w:val="28"/>
          <w:lang w:eastAsia="ru-RU"/>
        </w:rPr>
        <w:t>Исполнителями мероприятий муниципальной программы являются:</w:t>
      </w:r>
    </w:p>
    <w:p w:rsidR="00112270" w:rsidRPr="005B7F05" w:rsidRDefault="00CC52CD" w:rsidP="00CC52C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112270" w:rsidRPr="005B7F05">
        <w:rPr>
          <w:rFonts w:eastAsia="Times New Roman" w:cs="Times New Roman"/>
          <w:szCs w:val="28"/>
          <w:lang w:eastAsia="ru-RU"/>
        </w:rPr>
        <w:t>Управление градостроительной деятельности Администрации Одинцовского городского округа;</w:t>
      </w:r>
    </w:p>
    <w:p w:rsidR="00112270" w:rsidRDefault="00112270" w:rsidP="00CC52C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7F05">
        <w:rPr>
          <w:rFonts w:eastAsia="Times New Roman" w:cs="Times New Roman"/>
          <w:szCs w:val="28"/>
          <w:lang w:eastAsia="ru-RU"/>
        </w:rPr>
        <w:t>- Комитет по архитектуре и градос</w:t>
      </w:r>
      <w:r w:rsidR="00BB4681">
        <w:rPr>
          <w:rFonts w:eastAsia="Times New Roman" w:cs="Times New Roman"/>
          <w:szCs w:val="28"/>
          <w:lang w:eastAsia="ru-RU"/>
        </w:rPr>
        <w:t>троительству Московской области;</w:t>
      </w:r>
    </w:p>
    <w:p w:rsidR="00112270" w:rsidRDefault="00112270" w:rsidP="00CC52C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7F05">
        <w:rPr>
          <w:rFonts w:eastAsia="Times New Roman" w:cs="Times New Roman"/>
          <w:szCs w:val="28"/>
          <w:lang w:eastAsia="ru-RU"/>
        </w:rPr>
        <w:lastRenderedPageBreak/>
        <w:t>- Совет депутатов</w:t>
      </w:r>
      <w:r w:rsidR="00BB4681">
        <w:rPr>
          <w:rFonts w:eastAsia="Times New Roman" w:cs="Times New Roman"/>
          <w:szCs w:val="28"/>
          <w:lang w:eastAsia="ru-RU"/>
        </w:rPr>
        <w:t xml:space="preserve"> Одинцовского городского округа;</w:t>
      </w:r>
    </w:p>
    <w:p w:rsidR="00985557" w:rsidRDefault="00CC52CD" w:rsidP="00CC52C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</w:t>
      </w:r>
      <w:r w:rsidR="00985557">
        <w:rPr>
          <w:rFonts w:eastAsia="Times New Roman" w:cs="Times New Roman"/>
          <w:szCs w:val="28"/>
          <w:lang w:eastAsia="ru-RU"/>
        </w:rPr>
        <w:t xml:space="preserve">Управление капитального строительства </w:t>
      </w:r>
      <w:r w:rsidR="00985557" w:rsidRPr="005B7F05">
        <w:rPr>
          <w:rFonts w:eastAsia="Times New Roman" w:cs="Times New Roman"/>
          <w:szCs w:val="28"/>
          <w:lang w:eastAsia="ru-RU"/>
        </w:rPr>
        <w:t>Администрации Одинцовского городского округа</w:t>
      </w:r>
      <w:r w:rsidR="00985557">
        <w:rPr>
          <w:rFonts w:eastAsia="Times New Roman" w:cs="Times New Roman"/>
          <w:szCs w:val="28"/>
          <w:lang w:eastAsia="ru-RU"/>
        </w:rPr>
        <w:t>.</w:t>
      </w:r>
    </w:p>
    <w:p w:rsidR="00112270" w:rsidRPr="005B7F05" w:rsidRDefault="00112270" w:rsidP="00CC52C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7F05">
        <w:rPr>
          <w:rFonts w:eastAsia="Times New Roman" w:cs="Times New Roman"/>
          <w:szCs w:val="28"/>
          <w:lang w:eastAsia="ru-RU"/>
        </w:rPr>
        <w:t>Исполнители мероприятий муниципальной программы (подпрограмм) несут ответственность за своевременную реализацию мероприятий муниципальной программы (подпрограмм), достижение запланированных результатов.</w:t>
      </w:r>
    </w:p>
    <w:p w:rsidR="00112270" w:rsidRPr="005B7F05" w:rsidRDefault="00112270" w:rsidP="00112270">
      <w:pPr>
        <w:pStyle w:val="ae"/>
        <w:spacing w:before="0" w:beforeAutospacing="0" w:after="0" w:afterAutospacing="0"/>
        <w:ind w:firstLine="708"/>
        <w:jc w:val="both"/>
      </w:pPr>
    </w:p>
    <w:p w:rsidR="009663F7" w:rsidRPr="006907D4" w:rsidRDefault="009663F7" w:rsidP="009663F7">
      <w:pPr>
        <w:autoSpaceDE w:val="0"/>
        <w:autoSpaceDN w:val="0"/>
        <w:adjustRightInd w:val="0"/>
        <w:ind w:left="284" w:firstLine="709"/>
        <w:jc w:val="center"/>
        <w:rPr>
          <w:rFonts w:cs="Times New Roman"/>
          <w:b/>
          <w:szCs w:val="27"/>
        </w:rPr>
      </w:pPr>
      <w:r w:rsidRPr="006907D4">
        <w:rPr>
          <w:rFonts w:cs="Times New Roman"/>
          <w:b/>
          <w:szCs w:val="27"/>
        </w:rPr>
        <w:t xml:space="preserve">8. Состав, форма и сроки предоставления отчетности о ходе </w:t>
      </w:r>
    </w:p>
    <w:p w:rsidR="009663F7" w:rsidRPr="006907D4" w:rsidRDefault="009663F7" w:rsidP="009663F7">
      <w:pPr>
        <w:autoSpaceDE w:val="0"/>
        <w:autoSpaceDN w:val="0"/>
        <w:adjustRightInd w:val="0"/>
        <w:ind w:left="284" w:firstLine="709"/>
        <w:jc w:val="center"/>
        <w:rPr>
          <w:rFonts w:cs="Times New Roman"/>
          <w:b/>
          <w:szCs w:val="27"/>
        </w:rPr>
      </w:pPr>
      <w:r w:rsidRPr="006907D4">
        <w:rPr>
          <w:rFonts w:cs="Times New Roman"/>
          <w:b/>
          <w:szCs w:val="27"/>
        </w:rPr>
        <w:t>реализации мероприятий муниципальной программы</w:t>
      </w:r>
    </w:p>
    <w:p w:rsidR="009663F7" w:rsidRPr="006907D4" w:rsidRDefault="009663F7" w:rsidP="009663F7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7"/>
          <w:lang w:eastAsia="ru-RU"/>
        </w:rPr>
      </w:pPr>
    </w:p>
    <w:p w:rsidR="009663F7" w:rsidRPr="006907D4" w:rsidRDefault="009663F7" w:rsidP="009663F7">
      <w:pPr>
        <w:tabs>
          <w:tab w:val="left" w:pos="8789"/>
          <w:tab w:val="left" w:pos="9639"/>
        </w:tabs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6907D4">
        <w:rPr>
          <w:rFonts w:eastAsia="Times New Roman" w:cs="Times New Roman"/>
          <w:szCs w:val="27"/>
          <w:lang w:eastAsia="ru-RU"/>
        </w:rPr>
        <w:t>Ответственность за реализацию муниципальной программы и достижение установленных показателей эффективности реализации муниципальной программы несут ответственные исполнители за выполнение меро</w:t>
      </w:r>
      <w:r w:rsidR="00BB4681">
        <w:rPr>
          <w:rFonts w:eastAsia="Times New Roman" w:cs="Times New Roman"/>
          <w:szCs w:val="27"/>
          <w:lang w:eastAsia="ru-RU"/>
        </w:rPr>
        <w:t xml:space="preserve">приятий муниципальной программы, которые </w:t>
      </w:r>
      <w:r w:rsidRPr="006907D4">
        <w:rPr>
          <w:rFonts w:eastAsia="Times New Roman" w:cs="Times New Roman"/>
          <w:szCs w:val="27"/>
          <w:lang w:eastAsia="ru-RU"/>
        </w:rPr>
        <w:t xml:space="preserve">в установленном порядке представляют в Управление </w:t>
      </w:r>
      <w:r w:rsidR="00651AC6" w:rsidRPr="006907D4">
        <w:rPr>
          <w:rFonts w:eastAsia="Times New Roman" w:cs="Times New Roman"/>
          <w:szCs w:val="27"/>
          <w:lang w:eastAsia="ru-RU"/>
        </w:rPr>
        <w:t>градостроительной деятельности</w:t>
      </w:r>
      <w:r w:rsidRPr="006907D4">
        <w:rPr>
          <w:rFonts w:eastAsia="Times New Roman" w:cs="Times New Roman"/>
          <w:szCs w:val="27"/>
          <w:lang w:eastAsia="ru-RU"/>
        </w:rPr>
        <w:t xml:space="preserve"> отчеты о реализации мероприятий и достижении показателей, находящихся в компетенции исполнителей.</w:t>
      </w:r>
    </w:p>
    <w:p w:rsidR="009663F7" w:rsidRPr="006907D4" w:rsidRDefault="009663F7" w:rsidP="009663F7">
      <w:pPr>
        <w:tabs>
          <w:tab w:val="left" w:pos="8789"/>
          <w:tab w:val="left" w:pos="9639"/>
        </w:tabs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6907D4">
        <w:rPr>
          <w:rFonts w:eastAsia="Times New Roman" w:cs="Times New Roman"/>
          <w:szCs w:val="27"/>
          <w:lang w:eastAsia="ru-RU"/>
        </w:rPr>
        <w:t xml:space="preserve">С целью контроля за реализацией муниципальной программы Управление </w:t>
      </w:r>
      <w:r w:rsidR="00651AC6" w:rsidRPr="006907D4">
        <w:rPr>
          <w:rFonts w:eastAsia="Times New Roman" w:cs="Times New Roman"/>
          <w:szCs w:val="27"/>
          <w:lang w:eastAsia="ru-RU"/>
        </w:rPr>
        <w:t>градостроительной деятельности</w:t>
      </w:r>
      <w:r w:rsidRPr="006907D4">
        <w:rPr>
          <w:rFonts w:eastAsia="Times New Roman" w:cs="Times New Roman"/>
          <w:szCs w:val="27"/>
          <w:lang w:eastAsia="ru-RU"/>
        </w:rPr>
        <w:t xml:space="preserve"> формирует в Государственной информационной системе «Управление» Московской области (ГАСУ МО):</w:t>
      </w:r>
    </w:p>
    <w:p w:rsidR="009663F7" w:rsidRPr="006907D4" w:rsidRDefault="009663F7" w:rsidP="009663F7">
      <w:pPr>
        <w:tabs>
          <w:tab w:val="left" w:pos="8789"/>
          <w:tab w:val="left" w:pos="9639"/>
        </w:tabs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6907D4">
        <w:rPr>
          <w:rFonts w:eastAsia="Times New Roman" w:cs="Times New Roman"/>
          <w:szCs w:val="27"/>
          <w:lang w:eastAsia="ru-RU"/>
        </w:rPr>
        <w:t>- ежеквартально до 15 числа месяца, следующего за отчетным кварталом, оперативный отчет о выполнении мероприятий муниципальной программы и анализ причин несвоевременного выполнения программных мероприятий;</w:t>
      </w:r>
    </w:p>
    <w:p w:rsidR="009663F7" w:rsidRPr="006907D4" w:rsidRDefault="009663F7" w:rsidP="009663F7">
      <w:pPr>
        <w:tabs>
          <w:tab w:val="left" w:pos="8789"/>
          <w:tab w:val="left" w:pos="9639"/>
        </w:tabs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6907D4">
        <w:rPr>
          <w:rFonts w:eastAsia="Times New Roman" w:cs="Times New Roman"/>
          <w:szCs w:val="27"/>
          <w:lang w:eastAsia="ru-RU"/>
        </w:rPr>
        <w:t xml:space="preserve">- ежегодно до 1 марта года, следующего за отчетным, годовой отчет </w:t>
      </w:r>
      <w:r w:rsidR="00CC52CD">
        <w:rPr>
          <w:rFonts w:eastAsia="Times New Roman" w:cs="Times New Roman"/>
          <w:szCs w:val="27"/>
          <w:lang w:eastAsia="ru-RU"/>
        </w:rPr>
        <w:br/>
      </w:r>
      <w:r w:rsidRPr="006907D4">
        <w:rPr>
          <w:rFonts w:eastAsia="Times New Roman" w:cs="Times New Roman"/>
          <w:szCs w:val="27"/>
          <w:lang w:eastAsia="ru-RU"/>
        </w:rPr>
        <w:t xml:space="preserve">о реализации мероприятий муниципальной программы, согласованный </w:t>
      </w:r>
      <w:r w:rsidR="00CC52CD">
        <w:rPr>
          <w:rFonts w:eastAsia="Times New Roman" w:cs="Times New Roman"/>
          <w:szCs w:val="27"/>
          <w:lang w:eastAsia="ru-RU"/>
        </w:rPr>
        <w:br/>
      </w:r>
      <w:r w:rsidRPr="006907D4">
        <w:rPr>
          <w:rFonts w:eastAsia="Times New Roman" w:cs="Times New Roman"/>
          <w:szCs w:val="27"/>
          <w:lang w:eastAsia="ru-RU"/>
        </w:rPr>
        <w:t>с Финансово-казначейским управлением в части бюджетных средств и представляет в Управление</w:t>
      </w:r>
      <w:r w:rsidR="0043794A">
        <w:rPr>
          <w:rFonts w:eastAsia="Times New Roman" w:cs="Times New Roman"/>
          <w:szCs w:val="27"/>
          <w:lang w:eastAsia="ru-RU"/>
        </w:rPr>
        <w:t xml:space="preserve"> </w:t>
      </w:r>
      <w:r w:rsidRPr="006907D4">
        <w:rPr>
          <w:rFonts w:eastAsia="Times New Roman" w:cs="Times New Roman"/>
          <w:szCs w:val="27"/>
          <w:lang w:eastAsia="ru-RU"/>
        </w:rPr>
        <w:t>по</w:t>
      </w:r>
      <w:r w:rsidR="0043794A">
        <w:rPr>
          <w:rFonts w:eastAsia="Times New Roman" w:cs="Times New Roman"/>
          <w:szCs w:val="27"/>
          <w:lang w:eastAsia="ru-RU"/>
        </w:rPr>
        <w:t xml:space="preserve"> </w:t>
      </w:r>
      <w:r w:rsidRPr="006907D4">
        <w:rPr>
          <w:rFonts w:eastAsia="Times New Roman" w:cs="Times New Roman"/>
          <w:szCs w:val="27"/>
          <w:lang w:eastAsia="ru-RU"/>
        </w:rPr>
        <w:t>инвестициям</w:t>
      </w:r>
      <w:r w:rsidR="0043794A">
        <w:rPr>
          <w:rFonts w:eastAsia="Times New Roman" w:cs="Times New Roman"/>
          <w:szCs w:val="27"/>
          <w:lang w:eastAsia="ru-RU"/>
        </w:rPr>
        <w:t xml:space="preserve"> </w:t>
      </w:r>
      <w:r w:rsidRPr="006907D4">
        <w:rPr>
          <w:rFonts w:eastAsia="Times New Roman" w:cs="Times New Roman"/>
          <w:szCs w:val="27"/>
          <w:lang w:eastAsia="ru-RU"/>
        </w:rPr>
        <w:t>и поддержке предпринимательства для оценки эффективности реализации муниципальной программы.</w:t>
      </w:r>
    </w:p>
    <w:p w:rsidR="009663F7" w:rsidRPr="006907D4" w:rsidRDefault="009663F7" w:rsidP="009663F7">
      <w:pPr>
        <w:tabs>
          <w:tab w:val="left" w:pos="8789"/>
          <w:tab w:val="left" w:pos="9639"/>
        </w:tabs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6907D4">
        <w:rPr>
          <w:rFonts w:eastAsia="Times New Roman" w:cs="Times New Roman"/>
          <w:szCs w:val="27"/>
          <w:lang w:eastAsia="ru-RU"/>
        </w:rPr>
        <w:t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313.</w:t>
      </w:r>
    </w:p>
    <w:p w:rsidR="009663F7" w:rsidRPr="005B7F05" w:rsidRDefault="009663F7" w:rsidP="00E54AA6">
      <w:pPr>
        <w:pStyle w:val="ae"/>
        <w:spacing w:before="0" w:beforeAutospacing="0" w:after="0" w:afterAutospacing="0"/>
        <w:ind w:firstLine="708"/>
        <w:jc w:val="both"/>
      </w:pPr>
    </w:p>
    <w:p w:rsidR="009663F7" w:rsidRDefault="009663F7" w:rsidP="00E54AA6">
      <w:pPr>
        <w:pStyle w:val="ae"/>
        <w:spacing w:before="0" w:beforeAutospacing="0" w:after="0" w:afterAutospacing="0"/>
        <w:ind w:firstLine="708"/>
        <w:jc w:val="both"/>
      </w:pPr>
    </w:p>
    <w:p w:rsidR="00F865FA" w:rsidRPr="005B7F05" w:rsidRDefault="00F865FA" w:rsidP="00E54AA6">
      <w:pPr>
        <w:pStyle w:val="ae"/>
        <w:spacing w:before="0" w:beforeAutospacing="0" w:after="0" w:afterAutospacing="0"/>
        <w:ind w:firstLine="708"/>
        <w:jc w:val="both"/>
      </w:pPr>
    </w:p>
    <w:p w:rsidR="00DF67A1" w:rsidRPr="005B7F05" w:rsidRDefault="00DF67A1" w:rsidP="00DF67A1">
      <w:pPr>
        <w:spacing w:after="200" w:line="276" w:lineRule="auto"/>
        <w:rPr>
          <w:rFonts w:eastAsia="Calibri" w:cs="Times New Roman"/>
          <w:szCs w:val="28"/>
        </w:rPr>
      </w:pPr>
      <w:r w:rsidRPr="005B7F05">
        <w:rPr>
          <w:rFonts w:eastAsia="Calibri" w:cs="Times New Roman"/>
          <w:szCs w:val="28"/>
        </w:rPr>
        <w:t xml:space="preserve">Начальник Управления </w:t>
      </w:r>
      <w:r w:rsidR="00DC3C73" w:rsidRPr="005B7F05">
        <w:rPr>
          <w:rFonts w:eastAsia="Calibri" w:cs="Times New Roman"/>
          <w:szCs w:val="28"/>
        </w:rPr>
        <w:t xml:space="preserve">градостроительной деятельности </w:t>
      </w:r>
      <w:r w:rsidR="00DC3C73" w:rsidRPr="005B7F05">
        <w:rPr>
          <w:rFonts w:eastAsia="Calibri" w:cs="Times New Roman"/>
          <w:szCs w:val="28"/>
        </w:rPr>
        <w:tab/>
      </w:r>
      <w:r w:rsidR="00DC3C73" w:rsidRPr="005B7F05">
        <w:rPr>
          <w:rFonts w:eastAsia="Calibri" w:cs="Times New Roman"/>
          <w:szCs w:val="28"/>
        </w:rPr>
        <w:tab/>
      </w:r>
      <w:r w:rsidR="00E33CFF">
        <w:rPr>
          <w:rFonts w:eastAsia="Calibri" w:cs="Times New Roman"/>
          <w:szCs w:val="28"/>
        </w:rPr>
        <w:t xml:space="preserve">     </w:t>
      </w:r>
      <w:r w:rsidR="00BE2F8A">
        <w:rPr>
          <w:rFonts w:eastAsia="Calibri" w:cs="Times New Roman"/>
          <w:szCs w:val="28"/>
        </w:rPr>
        <w:t xml:space="preserve">  </w:t>
      </w:r>
      <w:r w:rsidR="00E33CFF">
        <w:rPr>
          <w:rFonts w:eastAsia="Calibri" w:cs="Times New Roman"/>
          <w:szCs w:val="28"/>
        </w:rPr>
        <w:t xml:space="preserve">  </w:t>
      </w:r>
      <w:r w:rsidR="00DC3C73" w:rsidRPr="005B7F05">
        <w:rPr>
          <w:rFonts w:eastAsia="Calibri" w:cs="Times New Roman"/>
          <w:szCs w:val="28"/>
        </w:rPr>
        <w:t>Н.В. Рыбакова</w:t>
      </w:r>
    </w:p>
    <w:p w:rsidR="003A0C03" w:rsidRPr="005B7F05" w:rsidRDefault="003A0C03" w:rsidP="00DF67A1">
      <w:pPr>
        <w:rPr>
          <w:rFonts w:cs="Times New Roman"/>
          <w:sz w:val="24"/>
          <w:szCs w:val="24"/>
        </w:rPr>
      </w:pPr>
    </w:p>
    <w:sectPr w:rsidR="003A0C03" w:rsidRPr="005B7F05" w:rsidSect="00B659E8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F0" w:rsidRDefault="00BD3FF0" w:rsidP="00936B5F">
      <w:r>
        <w:separator/>
      </w:r>
    </w:p>
  </w:endnote>
  <w:endnote w:type="continuationSeparator" w:id="0">
    <w:p w:rsidR="00BD3FF0" w:rsidRDefault="00BD3FF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F0" w:rsidRDefault="00BD3FF0" w:rsidP="00936B5F">
      <w:r>
        <w:separator/>
      </w:r>
    </w:p>
  </w:footnote>
  <w:footnote w:type="continuationSeparator" w:id="0">
    <w:p w:rsidR="00BD3FF0" w:rsidRDefault="00BD3FF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75B"/>
    <w:multiLevelType w:val="hybridMultilevel"/>
    <w:tmpl w:val="8AE85D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CE2B40"/>
    <w:multiLevelType w:val="hybridMultilevel"/>
    <w:tmpl w:val="5568D756"/>
    <w:lvl w:ilvl="0" w:tplc="74F4359A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64F4B"/>
    <w:multiLevelType w:val="hybridMultilevel"/>
    <w:tmpl w:val="768EB6C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8866162"/>
    <w:multiLevelType w:val="hybridMultilevel"/>
    <w:tmpl w:val="AB10FAD0"/>
    <w:lvl w:ilvl="0" w:tplc="0F3CD4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B440D"/>
    <w:multiLevelType w:val="hybridMultilevel"/>
    <w:tmpl w:val="F364C6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2E36E64"/>
    <w:multiLevelType w:val="hybridMultilevel"/>
    <w:tmpl w:val="755494EE"/>
    <w:lvl w:ilvl="0" w:tplc="0F3CD4F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511E94"/>
    <w:multiLevelType w:val="hybridMultilevel"/>
    <w:tmpl w:val="0D42FF76"/>
    <w:lvl w:ilvl="0" w:tplc="B5947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44E22"/>
    <w:multiLevelType w:val="hybridMultilevel"/>
    <w:tmpl w:val="618A5B44"/>
    <w:lvl w:ilvl="0" w:tplc="0F3CD4F0">
      <w:numFmt w:val="bullet"/>
      <w:lvlText w:val=""/>
      <w:lvlJc w:val="left"/>
      <w:pPr>
        <w:ind w:left="13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542A076C"/>
    <w:multiLevelType w:val="hybridMultilevel"/>
    <w:tmpl w:val="1F10015C"/>
    <w:lvl w:ilvl="0" w:tplc="7C16C6D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AC63138"/>
    <w:multiLevelType w:val="hybridMultilevel"/>
    <w:tmpl w:val="B038C640"/>
    <w:lvl w:ilvl="0" w:tplc="267EF9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D91547"/>
    <w:multiLevelType w:val="hybridMultilevel"/>
    <w:tmpl w:val="F8FA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27402"/>
    <w:multiLevelType w:val="multilevel"/>
    <w:tmpl w:val="9D4E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6FD20DDD"/>
    <w:multiLevelType w:val="hybridMultilevel"/>
    <w:tmpl w:val="267A6088"/>
    <w:lvl w:ilvl="0" w:tplc="0F3CD4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02E71"/>
    <w:multiLevelType w:val="hybridMultilevel"/>
    <w:tmpl w:val="ADC6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C077A"/>
    <w:multiLevelType w:val="hybridMultilevel"/>
    <w:tmpl w:val="4D0883E4"/>
    <w:lvl w:ilvl="0" w:tplc="0F3CD4F0">
      <w:numFmt w:val="bullet"/>
      <w:lvlText w:val="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5"/>
  </w:num>
  <w:num w:numId="5">
    <w:abstractNumId w:val="4"/>
  </w:num>
  <w:num w:numId="6">
    <w:abstractNumId w:val="6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11"/>
  </w:num>
  <w:num w:numId="13">
    <w:abstractNumId w:val="0"/>
  </w:num>
  <w:num w:numId="14">
    <w:abstractNumId w:val="5"/>
  </w:num>
  <w:num w:numId="15">
    <w:abstractNumId w:val="10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70D1"/>
    <w:rsid w:val="000176F4"/>
    <w:rsid w:val="0002049F"/>
    <w:rsid w:val="00022D07"/>
    <w:rsid w:val="00033DB1"/>
    <w:rsid w:val="00040C32"/>
    <w:rsid w:val="00051A9B"/>
    <w:rsid w:val="00054BB0"/>
    <w:rsid w:val="000600CC"/>
    <w:rsid w:val="000604F3"/>
    <w:rsid w:val="00060970"/>
    <w:rsid w:val="000835C2"/>
    <w:rsid w:val="00087AD1"/>
    <w:rsid w:val="000A3745"/>
    <w:rsid w:val="000B2126"/>
    <w:rsid w:val="000B31B1"/>
    <w:rsid w:val="000D3B9C"/>
    <w:rsid w:val="000E557B"/>
    <w:rsid w:val="000F7A44"/>
    <w:rsid w:val="00101400"/>
    <w:rsid w:val="00102D15"/>
    <w:rsid w:val="00112270"/>
    <w:rsid w:val="00114F32"/>
    <w:rsid w:val="0011606A"/>
    <w:rsid w:val="00117027"/>
    <w:rsid w:val="00120BE6"/>
    <w:rsid w:val="00122384"/>
    <w:rsid w:val="00125A71"/>
    <w:rsid w:val="00127E29"/>
    <w:rsid w:val="001428E1"/>
    <w:rsid w:val="00150545"/>
    <w:rsid w:val="001514F3"/>
    <w:rsid w:val="00151C33"/>
    <w:rsid w:val="00181CB3"/>
    <w:rsid w:val="00184090"/>
    <w:rsid w:val="001914D7"/>
    <w:rsid w:val="001A4077"/>
    <w:rsid w:val="001B781C"/>
    <w:rsid w:val="001C1C5D"/>
    <w:rsid w:val="001C465B"/>
    <w:rsid w:val="001C6DB5"/>
    <w:rsid w:val="001D4C46"/>
    <w:rsid w:val="001D6A56"/>
    <w:rsid w:val="001E45E0"/>
    <w:rsid w:val="001F378C"/>
    <w:rsid w:val="00205B7B"/>
    <w:rsid w:val="0021577A"/>
    <w:rsid w:val="00220307"/>
    <w:rsid w:val="002208C8"/>
    <w:rsid w:val="00222D65"/>
    <w:rsid w:val="00225EC2"/>
    <w:rsid w:val="00231591"/>
    <w:rsid w:val="002315E2"/>
    <w:rsid w:val="002372F7"/>
    <w:rsid w:val="002476BA"/>
    <w:rsid w:val="00254557"/>
    <w:rsid w:val="00254F4E"/>
    <w:rsid w:val="0026604A"/>
    <w:rsid w:val="0026697E"/>
    <w:rsid w:val="00275D6D"/>
    <w:rsid w:val="00296CD6"/>
    <w:rsid w:val="00297D00"/>
    <w:rsid w:val="002A3297"/>
    <w:rsid w:val="002A5694"/>
    <w:rsid w:val="002B168A"/>
    <w:rsid w:val="002B6A1C"/>
    <w:rsid w:val="002C03D9"/>
    <w:rsid w:val="002C5C61"/>
    <w:rsid w:val="002D027F"/>
    <w:rsid w:val="002D10BE"/>
    <w:rsid w:val="002D1525"/>
    <w:rsid w:val="002E0ECF"/>
    <w:rsid w:val="002E1071"/>
    <w:rsid w:val="002E330E"/>
    <w:rsid w:val="002E7C5D"/>
    <w:rsid w:val="002F0C72"/>
    <w:rsid w:val="003101B6"/>
    <w:rsid w:val="00312F3C"/>
    <w:rsid w:val="003142F7"/>
    <w:rsid w:val="003211BC"/>
    <w:rsid w:val="00324B88"/>
    <w:rsid w:val="003315CE"/>
    <w:rsid w:val="00331834"/>
    <w:rsid w:val="003423A5"/>
    <w:rsid w:val="00344FA9"/>
    <w:rsid w:val="003454D6"/>
    <w:rsid w:val="00351E23"/>
    <w:rsid w:val="003532B0"/>
    <w:rsid w:val="00355C8A"/>
    <w:rsid w:val="0036139B"/>
    <w:rsid w:val="0037091E"/>
    <w:rsid w:val="00374B29"/>
    <w:rsid w:val="003752E9"/>
    <w:rsid w:val="00376C97"/>
    <w:rsid w:val="00387FB0"/>
    <w:rsid w:val="00391385"/>
    <w:rsid w:val="003A04C4"/>
    <w:rsid w:val="003A0C03"/>
    <w:rsid w:val="003A1AF8"/>
    <w:rsid w:val="003A7E60"/>
    <w:rsid w:val="003B4E41"/>
    <w:rsid w:val="003C504E"/>
    <w:rsid w:val="003D76C8"/>
    <w:rsid w:val="003E2038"/>
    <w:rsid w:val="003E2662"/>
    <w:rsid w:val="003F49BD"/>
    <w:rsid w:val="00407438"/>
    <w:rsid w:val="00411BAE"/>
    <w:rsid w:val="004339FA"/>
    <w:rsid w:val="00437793"/>
    <w:rsid w:val="0043794A"/>
    <w:rsid w:val="00442985"/>
    <w:rsid w:val="00442E15"/>
    <w:rsid w:val="00445BC3"/>
    <w:rsid w:val="004464BD"/>
    <w:rsid w:val="004540E3"/>
    <w:rsid w:val="00472B8F"/>
    <w:rsid w:val="0049454B"/>
    <w:rsid w:val="00496314"/>
    <w:rsid w:val="00496E99"/>
    <w:rsid w:val="004A56F8"/>
    <w:rsid w:val="004B1783"/>
    <w:rsid w:val="004B50B1"/>
    <w:rsid w:val="004B6E73"/>
    <w:rsid w:val="004C0497"/>
    <w:rsid w:val="004C46C7"/>
    <w:rsid w:val="004D6F23"/>
    <w:rsid w:val="004D7BC1"/>
    <w:rsid w:val="004E241B"/>
    <w:rsid w:val="004E6011"/>
    <w:rsid w:val="004F7A1D"/>
    <w:rsid w:val="0051613A"/>
    <w:rsid w:val="0052599B"/>
    <w:rsid w:val="005434B4"/>
    <w:rsid w:val="00564B58"/>
    <w:rsid w:val="00574BD4"/>
    <w:rsid w:val="005A35F4"/>
    <w:rsid w:val="005B2C72"/>
    <w:rsid w:val="005B7F05"/>
    <w:rsid w:val="005C10BD"/>
    <w:rsid w:val="005C1176"/>
    <w:rsid w:val="005D48AE"/>
    <w:rsid w:val="005E1F95"/>
    <w:rsid w:val="005E4020"/>
    <w:rsid w:val="005F17F2"/>
    <w:rsid w:val="005F5B26"/>
    <w:rsid w:val="00604B6F"/>
    <w:rsid w:val="0060651E"/>
    <w:rsid w:val="00607E0D"/>
    <w:rsid w:val="006216D9"/>
    <w:rsid w:val="00621EF9"/>
    <w:rsid w:val="0062314D"/>
    <w:rsid w:val="00623685"/>
    <w:rsid w:val="006246DF"/>
    <w:rsid w:val="00624C4E"/>
    <w:rsid w:val="00626499"/>
    <w:rsid w:val="00626EBC"/>
    <w:rsid w:val="00642429"/>
    <w:rsid w:val="00643766"/>
    <w:rsid w:val="00645636"/>
    <w:rsid w:val="00651AC6"/>
    <w:rsid w:val="00663F33"/>
    <w:rsid w:val="0066652D"/>
    <w:rsid w:val="00673262"/>
    <w:rsid w:val="00682298"/>
    <w:rsid w:val="006907D4"/>
    <w:rsid w:val="00696C3C"/>
    <w:rsid w:val="006A56D6"/>
    <w:rsid w:val="006B0556"/>
    <w:rsid w:val="006B269F"/>
    <w:rsid w:val="006B51AB"/>
    <w:rsid w:val="006B5B0C"/>
    <w:rsid w:val="006B7B45"/>
    <w:rsid w:val="006E4216"/>
    <w:rsid w:val="006F17E7"/>
    <w:rsid w:val="006F3C41"/>
    <w:rsid w:val="00704251"/>
    <w:rsid w:val="0070570D"/>
    <w:rsid w:val="0070675D"/>
    <w:rsid w:val="00713B7C"/>
    <w:rsid w:val="007156A0"/>
    <w:rsid w:val="007163D9"/>
    <w:rsid w:val="007220EC"/>
    <w:rsid w:val="00723473"/>
    <w:rsid w:val="0072682A"/>
    <w:rsid w:val="0074597D"/>
    <w:rsid w:val="00747E67"/>
    <w:rsid w:val="007535EE"/>
    <w:rsid w:val="00760D16"/>
    <w:rsid w:val="00773FAB"/>
    <w:rsid w:val="00787D35"/>
    <w:rsid w:val="00797FCE"/>
    <w:rsid w:val="007A3AB7"/>
    <w:rsid w:val="007A41EA"/>
    <w:rsid w:val="007B3612"/>
    <w:rsid w:val="007B389D"/>
    <w:rsid w:val="007B3DD6"/>
    <w:rsid w:val="007C1BEE"/>
    <w:rsid w:val="007C4C5B"/>
    <w:rsid w:val="007C5183"/>
    <w:rsid w:val="007E2340"/>
    <w:rsid w:val="007F3088"/>
    <w:rsid w:val="00813B6C"/>
    <w:rsid w:val="00821332"/>
    <w:rsid w:val="00835993"/>
    <w:rsid w:val="008428CD"/>
    <w:rsid w:val="008507AE"/>
    <w:rsid w:val="0085741E"/>
    <w:rsid w:val="008728A1"/>
    <w:rsid w:val="008765EE"/>
    <w:rsid w:val="0088161D"/>
    <w:rsid w:val="00885F89"/>
    <w:rsid w:val="0088654D"/>
    <w:rsid w:val="008905B1"/>
    <w:rsid w:val="008A2ECB"/>
    <w:rsid w:val="008B3E8D"/>
    <w:rsid w:val="008C15CF"/>
    <w:rsid w:val="008D0B97"/>
    <w:rsid w:val="008D1DEB"/>
    <w:rsid w:val="008D328B"/>
    <w:rsid w:val="008F256B"/>
    <w:rsid w:val="008F5F45"/>
    <w:rsid w:val="00917C8B"/>
    <w:rsid w:val="009207C9"/>
    <w:rsid w:val="00923BFE"/>
    <w:rsid w:val="00925EF9"/>
    <w:rsid w:val="00936B5F"/>
    <w:rsid w:val="0094174C"/>
    <w:rsid w:val="0094575B"/>
    <w:rsid w:val="009532C5"/>
    <w:rsid w:val="00953E7C"/>
    <w:rsid w:val="00956180"/>
    <w:rsid w:val="009663F7"/>
    <w:rsid w:val="009825A5"/>
    <w:rsid w:val="00982A44"/>
    <w:rsid w:val="00985557"/>
    <w:rsid w:val="00986AE1"/>
    <w:rsid w:val="00990FC9"/>
    <w:rsid w:val="00991C5A"/>
    <w:rsid w:val="009A02A5"/>
    <w:rsid w:val="009B7055"/>
    <w:rsid w:val="009C7F41"/>
    <w:rsid w:val="009E242C"/>
    <w:rsid w:val="009E6801"/>
    <w:rsid w:val="009F24B6"/>
    <w:rsid w:val="009F532C"/>
    <w:rsid w:val="009F5587"/>
    <w:rsid w:val="00A04F3C"/>
    <w:rsid w:val="00A15E6A"/>
    <w:rsid w:val="00A218CC"/>
    <w:rsid w:val="00A21BC7"/>
    <w:rsid w:val="00A338E3"/>
    <w:rsid w:val="00A4380F"/>
    <w:rsid w:val="00A505C9"/>
    <w:rsid w:val="00A52720"/>
    <w:rsid w:val="00A57CC3"/>
    <w:rsid w:val="00A649A0"/>
    <w:rsid w:val="00A66657"/>
    <w:rsid w:val="00A76D45"/>
    <w:rsid w:val="00A81749"/>
    <w:rsid w:val="00A850B1"/>
    <w:rsid w:val="00A91D7B"/>
    <w:rsid w:val="00A949E8"/>
    <w:rsid w:val="00AA5613"/>
    <w:rsid w:val="00AA7E95"/>
    <w:rsid w:val="00AB0818"/>
    <w:rsid w:val="00AB4410"/>
    <w:rsid w:val="00AB70A2"/>
    <w:rsid w:val="00AD2EB4"/>
    <w:rsid w:val="00AE6346"/>
    <w:rsid w:val="00AE75B8"/>
    <w:rsid w:val="00AE7E39"/>
    <w:rsid w:val="00AF1561"/>
    <w:rsid w:val="00AF5236"/>
    <w:rsid w:val="00AF5542"/>
    <w:rsid w:val="00B002CE"/>
    <w:rsid w:val="00B00D6D"/>
    <w:rsid w:val="00B15097"/>
    <w:rsid w:val="00B3097F"/>
    <w:rsid w:val="00B317CF"/>
    <w:rsid w:val="00B411BB"/>
    <w:rsid w:val="00B50370"/>
    <w:rsid w:val="00B50571"/>
    <w:rsid w:val="00B5460B"/>
    <w:rsid w:val="00B659E8"/>
    <w:rsid w:val="00B66E94"/>
    <w:rsid w:val="00B72369"/>
    <w:rsid w:val="00B74DB7"/>
    <w:rsid w:val="00B820CE"/>
    <w:rsid w:val="00B84ECE"/>
    <w:rsid w:val="00B9638C"/>
    <w:rsid w:val="00BA014A"/>
    <w:rsid w:val="00BA4DEF"/>
    <w:rsid w:val="00BA61EF"/>
    <w:rsid w:val="00BA71D7"/>
    <w:rsid w:val="00BB4681"/>
    <w:rsid w:val="00BB5B77"/>
    <w:rsid w:val="00BB7D18"/>
    <w:rsid w:val="00BC08EC"/>
    <w:rsid w:val="00BC4B69"/>
    <w:rsid w:val="00BD3FF0"/>
    <w:rsid w:val="00BD7268"/>
    <w:rsid w:val="00BE2F8A"/>
    <w:rsid w:val="00BF210A"/>
    <w:rsid w:val="00BF31DC"/>
    <w:rsid w:val="00BF7E97"/>
    <w:rsid w:val="00C0223F"/>
    <w:rsid w:val="00C054E7"/>
    <w:rsid w:val="00C07281"/>
    <w:rsid w:val="00C14FD3"/>
    <w:rsid w:val="00C174A4"/>
    <w:rsid w:val="00C20309"/>
    <w:rsid w:val="00C469A7"/>
    <w:rsid w:val="00C52381"/>
    <w:rsid w:val="00C572A8"/>
    <w:rsid w:val="00C6359E"/>
    <w:rsid w:val="00C702B8"/>
    <w:rsid w:val="00C70E0B"/>
    <w:rsid w:val="00C8140B"/>
    <w:rsid w:val="00C86376"/>
    <w:rsid w:val="00C93B74"/>
    <w:rsid w:val="00CA7171"/>
    <w:rsid w:val="00CB3293"/>
    <w:rsid w:val="00CB75B0"/>
    <w:rsid w:val="00CC26AD"/>
    <w:rsid w:val="00CC52CD"/>
    <w:rsid w:val="00CC7D89"/>
    <w:rsid w:val="00CD0F9F"/>
    <w:rsid w:val="00CD1F5D"/>
    <w:rsid w:val="00CD3287"/>
    <w:rsid w:val="00CD6F2B"/>
    <w:rsid w:val="00CE1523"/>
    <w:rsid w:val="00CE235B"/>
    <w:rsid w:val="00CF0F3F"/>
    <w:rsid w:val="00CF7789"/>
    <w:rsid w:val="00D11EC3"/>
    <w:rsid w:val="00D13840"/>
    <w:rsid w:val="00D20F2B"/>
    <w:rsid w:val="00D21FE9"/>
    <w:rsid w:val="00D22281"/>
    <w:rsid w:val="00D25CFC"/>
    <w:rsid w:val="00D348B8"/>
    <w:rsid w:val="00D43C69"/>
    <w:rsid w:val="00D4535B"/>
    <w:rsid w:val="00D47172"/>
    <w:rsid w:val="00D4733F"/>
    <w:rsid w:val="00D51EA7"/>
    <w:rsid w:val="00D5726E"/>
    <w:rsid w:val="00D72F75"/>
    <w:rsid w:val="00D76FC4"/>
    <w:rsid w:val="00D97DE9"/>
    <w:rsid w:val="00DA0F4D"/>
    <w:rsid w:val="00DA5BBF"/>
    <w:rsid w:val="00DB451F"/>
    <w:rsid w:val="00DB7B00"/>
    <w:rsid w:val="00DC1C6E"/>
    <w:rsid w:val="00DC3C73"/>
    <w:rsid w:val="00DD36D6"/>
    <w:rsid w:val="00DD5CAE"/>
    <w:rsid w:val="00DE0D0F"/>
    <w:rsid w:val="00DE1FBF"/>
    <w:rsid w:val="00DE7A7A"/>
    <w:rsid w:val="00DF3B40"/>
    <w:rsid w:val="00DF67A1"/>
    <w:rsid w:val="00E05032"/>
    <w:rsid w:val="00E05C19"/>
    <w:rsid w:val="00E12D59"/>
    <w:rsid w:val="00E12F7F"/>
    <w:rsid w:val="00E20132"/>
    <w:rsid w:val="00E31B66"/>
    <w:rsid w:val="00E33CFF"/>
    <w:rsid w:val="00E4108F"/>
    <w:rsid w:val="00E42AEE"/>
    <w:rsid w:val="00E51331"/>
    <w:rsid w:val="00E54AA6"/>
    <w:rsid w:val="00E602C7"/>
    <w:rsid w:val="00E648E1"/>
    <w:rsid w:val="00E64EF0"/>
    <w:rsid w:val="00E661D7"/>
    <w:rsid w:val="00E71E5A"/>
    <w:rsid w:val="00E854A8"/>
    <w:rsid w:val="00E85D3A"/>
    <w:rsid w:val="00E91575"/>
    <w:rsid w:val="00EB0F57"/>
    <w:rsid w:val="00EB38E8"/>
    <w:rsid w:val="00EB438D"/>
    <w:rsid w:val="00EC5E03"/>
    <w:rsid w:val="00ED2033"/>
    <w:rsid w:val="00EE5031"/>
    <w:rsid w:val="00EF70BB"/>
    <w:rsid w:val="00F045F3"/>
    <w:rsid w:val="00F1529A"/>
    <w:rsid w:val="00F178FC"/>
    <w:rsid w:val="00F24356"/>
    <w:rsid w:val="00F3072C"/>
    <w:rsid w:val="00F351A0"/>
    <w:rsid w:val="00F52CD1"/>
    <w:rsid w:val="00F567FB"/>
    <w:rsid w:val="00F56D6F"/>
    <w:rsid w:val="00F735F8"/>
    <w:rsid w:val="00F77BD2"/>
    <w:rsid w:val="00F8503E"/>
    <w:rsid w:val="00F85592"/>
    <w:rsid w:val="00F865FA"/>
    <w:rsid w:val="00FA2184"/>
    <w:rsid w:val="00FA301C"/>
    <w:rsid w:val="00FC24C1"/>
    <w:rsid w:val="00FC506C"/>
    <w:rsid w:val="00FC57EE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88796-B980-49E6-8B08-0E9C2684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8559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F178F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1B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E54A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E54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85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 Spacing"/>
    <w:uiPriority w:val="1"/>
    <w:qFormat/>
    <w:rsid w:val="00F8559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F4429-1A5A-49B5-BE1B-51C1B394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exif_MSED_cfcfb7fad7387a59972297e9764e7b4b0507d8e5737b15d5c432f9e8676465f0</dc:description>
  <cp:lastModifiedBy>Мовчан Евгения Ивановна</cp:lastModifiedBy>
  <cp:revision>10</cp:revision>
  <cp:lastPrinted>2022-11-09T09:08:00Z</cp:lastPrinted>
  <dcterms:created xsi:type="dcterms:W3CDTF">2022-11-09T09:13:00Z</dcterms:created>
  <dcterms:modified xsi:type="dcterms:W3CDTF">2022-11-10T12:51:00Z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-558708157</vt:i4>
  </property>
</Properties>
</file>