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C0" w:rsidRPr="003D55C0" w:rsidRDefault="003D55C0" w:rsidP="003D55C0">
      <w:pPr>
        <w:jc w:val="center"/>
        <w:rPr>
          <w:rFonts w:ascii="Arial" w:eastAsia="Calibri" w:hAnsi="Arial" w:cs="Arial"/>
        </w:rPr>
      </w:pPr>
      <w:r w:rsidRPr="003D55C0">
        <w:rPr>
          <w:rFonts w:ascii="Arial" w:eastAsia="Calibri" w:hAnsi="Arial" w:cs="Arial"/>
        </w:rPr>
        <w:t>АДМИНИСТРАЦИЯ</w:t>
      </w:r>
    </w:p>
    <w:p w:rsidR="003D55C0" w:rsidRPr="003D55C0" w:rsidRDefault="003D55C0" w:rsidP="003D55C0">
      <w:pPr>
        <w:jc w:val="center"/>
        <w:rPr>
          <w:rFonts w:ascii="Arial" w:eastAsia="Calibri" w:hAnsi="Arial" w:cs="Arial"/>
        </w:rPr>
      </w:pPr>
      <w:r w:rsidRPr="003D55C0">
        <w:rPr>
          <w:rFonts w:ascii="Arial" w:eastAsia="Calibri" w:hAnsi="Arial" w:cs="Arial"/>
        </w:rPr>
        <w:t>ОДИНЦОВСКОГО ГОРОДСКОГО ОКРУГА</w:t>
      </w:r>
    </w:p>
    <w:p w:rsidR="003D55C0" w:rsidRPr="003D55C0" w:rsidRDefault="003D55C0" w:rsidP="003D55C0">
      <w:pPr>
        <w:jc w:val="center"/>
        <w:rPr>
          <w:rFonts w:ascii="Arial" w:eastAsia="Calibri" w:hAnsi="Arial" w:cs="Arial"/>
        </w:rPr>
      </w:pPr>
      <w:r w:rsidRPr="003D55C0">
        <w:rPr>
          <w:rFonts w:ascii="Arial" w:eastAsia="Calibri" w:hAnsi="Arial" w:cs="Arial"/>
        </w:rPr>
        <w:t>МОСКОВСКОЙ ОБЛАСТИ</w:t>
      </w:r>
    </w:p>
    <w:p w:rsidR="003D55C0" w:rsidRPr="003D55C0" w:rsidRDefault="003D55C0" w:rsidP="003D55C0">
      <w:pPr>
        <w:jc w:val="center"/>
        <w:rPr>
          <w:rFonts w:ascii="Arial" w:eastAsia="Calibri" w:hAnsi="Arial" w:cs="Arial"/>
        </w:rPr>
      </w:pPr>
      <w:r w:rsidRPr="003D55C0">
        <w:rPr>
          <w:rFonts w:ascii="Arial" w:eastAsia="Calibri" w:hAnsi="Arial" w:cs="Arial"/>
        </w:rPr>
        <w:t>ПОСТАНОВЛЕНИЕ</w:t>
      </w:r>
    </w:p>
    <w:p w:rsidR="003D55C0" w:rsidRPr="003D55C0" w:rsidRDefault="003D55C0" w:rsidP="003D55C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</w:t>
      </w:r>
      <w:r w:rsidRPr="003D55C0">
        <w:rPr>
          <w:rFonts w:ascii="Arial" w:eastAsia="Calibri" w:hAnsi="Arial" w:cs="Arial"/>
        </w:rPr>
        <w:t xml:space="preserve">.11.2022 № </w:t>
      </w:r>
      <w:r>
        <w:rPr>
          <w:rFonts w:ascii="Arial" w:eastAsia="Calibri" w:hAnsi="Arial" w:cs="Arial"/>
        </w:rPr>
        <w:t>7104</w:t>
      </w:r>
    </w:p>
    <w:p w:rsidR="001370E0" w:rsidRPr="00C717A2" w:rsidRDefault="00974038" w:rsidP="003D55C0">
      <w:pPr>
        <w:spacing w:line="276" w:lineRule="auto"/>
        <w:ind w:right="3954"/>
        <w:jc w:val="right"/>
        <w:rPr>
          <w:rFonts w:ascii="Arial" w:hAnsi="Arial" w:cs="Arial"/>
        </w:rPr>
      </w:pPr>
      <w:r w:rsidRPr="00C717A2">
        <w:rPr>
          <w:rFonts w:ascii="Arial" w:hAnsi="Arial" w:cs="Arial"/>
          <w:b/>
        </w:rPr>
        <w:t xml:space="preserve">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4021" w:rsidRPr="00C717A2" w:rsidTr="00714021">
        <w:tc>
          <w:tcPr>
            <w:tcW w:w="9214" w:type="dxa"/>
          </w:tcPr>
          <w:p w:rsidR="00714021" w:rsidRPr="00C717A2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C717A2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8940BD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C717A2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C717A2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C717A2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C717A2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17A2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C717A2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17A2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C717A2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C717A2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C717A2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C717A2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7A2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C717A2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C717A2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C717A2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C717A2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C717A2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C717A2">
        <w:rPr>
          <w:rFonts w:ascii="Arial" w:hAnsi="Arial" w:cs="Arial"/>
        </w:rPr>
        <w:t xml:space="preserve">Московской области </w:t>
      </w:r>
      <w:r w:rsidRPr="00C717A2">
        <w:rPr>
          <w:rFonts w:ascii="Arial" w:hAnsi="Arial" w:cs="Arial"/>
        </w:rPr>
        <w:t>от 20.08</w:t>
      </w:r>
      <w:r w:rsidR="00C86B19" w:rsidRPr="00C717A2">
        <w:rPr>
          <w:rFonts w:ascii="Arial" w:hAnsi="Arial" w:cs="Arial"/>
        </w:rPr>
        <w:t>.2019 №</w:t>
      </w:r>
      <w:r w:rsidR="00CA2FCD" w:rsidRPr="00C717A2">
        <w:rPr>
          <w:rFonts w:ascii="Arial" w:hAnsi="Arial" w:cs="Arial"/>
        </w:rPr>
        <w:t>313,</w:t>
      </w:r>
      <w:r w:rsidR="006D7A55" w:rsidRPr="00C717A2">
        <w:rPr>
          <w:rFonts w:ascii="Arial" w:hAnsi="Arial" w:cs="Arial"/>
        </w:rPr>
        <w:t xml:space="preserve"> </w:t>
      </w:r>
      <w:r w:rsidR="001C5079" w:rsidRPr="00C717A2">
        <w:rPr>
          <w:rFonts w:ascii="Arial" w:hAnsi="Arial" w:cs="Arial"/>
        </w:rPr>
        <w:t xml:space="preserve">в связи </w:t>
      </w:r>
      <w:r w:rsidR="005F129A" w:rsidRPr="00C717A2">
        <w:rPr>
          <w:rFonts w:ascii="Arial" w:hAnsi="Arial" w:cs="Arial"/>
        </w:rPr>
        <w:t>с изменением</w:t>
      </w:r>
      <w:r w:rsidR="004B2653" w:rsidRPr="00C717A2">
        <w:rPr>
          <w:rFonts w:ascii="Arial" w:hAnsi="Arial" w:cs="Arial"/>
        </w:rPr>
        <w:t xml:space="preserve"> перечня мероприятий</w:t>
      </w:r>
      <w:r w:rsidR="00113231" w:rsidRPr="00C717A2">
        <w:rPr>
          <w:rFonts w:ascii="Arial" w:hAnsi="Arial" w:cs="Arial"/>
        </w:rPr>
        <w:t>,</w:t>
      </w:r>
      <w:r w:rsidR="005F129A" w:rsidRPr="00C717A2">
        <w:rPr>
          <w:rFonts w:ascii="Arial" w:hAnsi="Arial" w:cs="Arial"/>
        </w:rPr>
        <w:t xml:space="preserve"> </w:t>
      </w:r>
      <w:r w:rsidR="00434442" w:rsidRPr="00C717A2">
        <w:rPr>
          <w:rFonts w:ascii="Arial" w:hAnsi="Arial" w:cs="Arial"/>
        </w:rPr>
        <w:t>объемов</w:t>
      </w:r>
      <w:r w:rsidR="004B2653" w:rsidRPr="00C717A2">
        <w:rPr>
          <w:rFonts w:ascii="Arial" w:hAnsi="Arial" w:cs="Arial"/>
        </w:rPr>
        <w:t xml:space="preserve"> их</w:t>
      </w:r>
      <w:r w:rsidR="00434442" w:rsidRPr="00C717A2">
        <w:rPr>
          <w:rFonts w:ascii="Arial" w:hAnsi="Arial" w:cs="Arial"/>
        </w:rPr>
        <w:t xml:space="preserve"> финансирования </w:t>
      </w:r>
      <w:r w:rsidR="00AC0221" w:rsidRPr="00C717A2">
        <w:rPr>
          <w:rFonts w:ascii="Arial" w:hAnsi="Arial" w:cs="Arial"/>
        </w:rPr>
        <w:t xml:space="preserve">на 2022-2024 годы </w:t>
      </w:r>
      <w:r w:rsidR="00455A96" w:rsidRPr="00C717A2">
        <w:rPr>
          <w:rFonts w:ascii="Arial" w:hAnsi="Arial" w:cs="Arial"/>
        </w:rPr>
        <w:t>подпрограмм</w:t>
      </w:r>
      <w:r w:rsidR="00F8038D" w:rsidRPr="00C717A2">
        <w:rPr>
          <w:rFonts w:ascii="Arial" w:hAnsi="Arial" w:cs="Arial"/>
        </w:rPr>
        <w:t xml:space="preserve"> «Системы водоотведения»</w:t>
      </w:r>
      <w:r w:rsidR="00455A96" w:rsidRPr="00C717A2">
        <w:rPr>
          <w:rFonts w:ascii="Arial" w:hAnsi="Arial" w:cs="Arial"/>
        </w:rPr>
        <w:t>, «Создание условий для обеспечения качественными коммунальными услугами»</w:t>
      </w:r>
      <w:r w:rsidR="00F8038D" w:rsidRPr="00C717A2">
        <w:rPr>
          <w:rFonts w:ascii="Arial" w:hAnsi="Arial" w:cs="Arial"/>
        </w:rPr>
        <w:t>,</w:t>
      </w:r>
      <w:r w:rsidR="00382F57" w:rsidRPr="00C717A2">
        <w:rPr>
          <w:rFonts w:ascii="Arial" w:hAnsi="Arial" w:cs="Arial"/>
        </w:rPr>
        <w:t xml:space="preserve"> перечня и</w:t>
      </w:r>
      <w:r w:rsidR="00F8038D" w:rsidRPr="00C717A2">
        <w:rPr>
          <w:rFonts w:ascii="Arial" w:hAnsi="Arial" w:cs="Arial"/>
        </w:rPr>
        <w:t xml:space="preserve"> значений показателей реализации </w:t>
      </w:r>
      <w:r w:rsidR="00AC1413" w:rsidRPr="00C717A2">
        <w:rPr>
          <w:rFonts w:ascii="Arial" w:hAnsi="Arial" w:cs="Arial"/>
        </w:rPr>
        <w:t>муниципальной программы Одинцовского городского округа Московской области «Развитие</w:t>
      </w:r>
      <w:proofErr w:type="gramEnd"/>
      <w:r w:rsidR="00AC1413" w:rsidRPr="00C717A2">
        <w:rPr>
          <w:rFonts w:ascii="Arial" w:hAnsi="Arial" w:cs="Arial"/>
        </w:rPr>
        <w:t xml:space="preserve"> инженерной инфраструктуры и </w:t>
      </w:r>
      <w:proofErr w:type="spellStart"/>
      <w:r w:rsidR="00AC1413" w:rsidRPr="00C717A2">
        <w:rPr>
          <w:rFonts w:ascii="Arial" w:hAnsi="Arial" w:cs="Arial"/>
        </w:rPr>
        <w:t>энергоэффективности</w:t>
      </w:r>
      <w:proofErr w:type="spellEnd"/>
      <w:r w:rsidR="00AC1413" w:rsidRPr="00C717A2">
        <w:rPr>
          <w:rFonts w:ascii="Arial" w:hAnsi="Arial" w:cs="Arial"/>
        </w:rPr>
        <w:t xml:space="preserve">» на 2020-2024 годы, </w:t>
      </w:r>
    </w:p>
    <w:p w:rsidR="00AC1413" w:rsidRPr="00C717A2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C717A2" w:rsidRDefault="007C32DA" w:rsidP="0060595B">
      <w:pPr>
        <w:jc w:val="center"/>
        <w:rPr>
          <w:rFonts w:ascii="Arial" w:hAnsi="Arial" w:cs="Arial"/>
        </w:rPr>
      </w:pPr>
      <w:r w:rsidRPr="00C717A2">
        <w:rPr>
          <w:rFonts w:ascii="Arial" w:hAnsi="Arial" w:cs="Arial"/>
        </w:rPr>
        <w:t>ПОСТАНОВЛЯЮ:</w:t>
      </w:r>
    </w:p>
    <w:p w:rsidR="00204E66" w:rsidRPr="00C717A2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C717A2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C717A2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C717A2">
        <w:rPr>
          <w:rFonts w:ascii="Arial" w:eastAsia="Calibri" w:hAnsi="Arial" w:cs="Arial"/>
        </w:rPr>
        <w:t>ой области «Развитие инженерной</w:t>
      </w:r>
      <w:r w:rsidR="00523E6F" w:rsidRPr="00C717A2">
        <w:rPr>
          <w:rFonts w:ascii="Arial" w:eastAsia="Calibri" w:hAnsi="Arial" w:cs="Arial"/>
        </w:rPr>
        <w:t xml:space="preserve"> </w:t>
      </w:r>
      <w:r w:rsidRPr="00C717A2">
        <w:rPr>
          <w:rFonts w:ascii="Arial" w:eastAsia="Calibri" w:hAnsi="Arial" w:cs="Arial"/>
        </w:rPr>
        <w:t xml:space="preserve">инфраструктуры и </w:t>
      </w:r>
      <w:proofErr w:type="spellStart"/>
      <w:r w:rsidRPr="00C717A2">
        <w:rPr>
          <w:rFonts w:ascii="Arial" w:eastAsia="Calibri" w:hAnsi="Arial" w:cs="Arial"/>
        </w:rPr>
        <w:t>энергоэффективности</w:t>
      </w:r>
      <w:proofErr w:type="spellEnd"/>
      <w:r w:rsidRPr="00C717A2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C717A2">
        <w:rPr>
          <w:rFonts w:ascii="Arial" w:hAnsi="Arial" w:cs="Arial"/>
        </w:rPr>
        <w:t>31.10.</w:t>
      </w:r>
      <w:r w:rsidR="00F8363B" w:rsidRPr="00C717A2">
        <w:rPr>
          <w:rFonts w:ascii="Arial" w:hAnsi="Arial" w:cs="Arial"/>
        </w:rPr>
        <w:t>2019 №</w:t>
      </w:r>
      <w:r w:rsidR="00E30498" w:rsidRPr="00C717A2">
        <w:rPr>
          <w:rFonts w:ascii="Arial" w:hAnsi="Arial" w:cs="Arial"/>
        </w:rPr>
        <w:t>1293</w:t>
      </w:r>
      <w:r w:rsidR="00F8363B" w:rsidRPr="00C717A2">
        <w:rPr>
          <w:rFonts w:ascii="Arial" w:hAnsi="Arial" w:cs="Arial"/>
        </w:rPr>
        <w:t xml:space="preserve"> </w:t>
      </w:r>
      <w:r w:rsidRPr="00C717A2">
        <w:rPr>
          <w:rFonts w:ascii="Arial" w:eastAsia="Calibri" w:hAnsi="Arial" w:cs="Arial"/>
        </w:rPr>
        <w:t>«</w:t>
      </w:r>
      <w:r w:rsidRPr="00C717A2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C717A2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C717A2">
        <w:rPr>
          <w:rFonts w:ascii="Arial" w:eastAsia="Calibri" w:hAnsi="Arial" w:cs="Arial"/>
        </w:rPr>
        <w:t>эн</w:t>
      </w:r>
      <w:r w:rsidR="00BA78AD" w:rsidRPr="00C717A2">
        <w:rPr>
          <w:rFonts w:ascii="Arial" w:eastAsia="Calibri" w:hAnsi="Arial" w:cs="Arial"/>
        </w:rPr>
        <w:t>ергоэффективности</w:t>
      </w:r>
      <w:proofErr w:type="spellEnd"/>
      <w:r w:rsidR="00BA78AD" w:rsidRPr="00C717A2">
        <w:rPr>
          <w:rFonts w:ascii="Arial" w:eastAsia="Calibri" w:hAnsi="Arial" w:cs="Arial"/>
        </w:rPr>
        <w:t>» на 2020-2024</w:t>
      </w:r>
      <w:r w:rsidR="00484205" w:rsidRPr="00C717A2">
        <w:rPr>
          <w:rFonts w:ascii="Arial" w:eastAsia="Calibri" w:hAnsi="Arial" w:cs="Arial"/>
        </w:rPr>
        <w:t xml:space="preserve"> </w:t>
      </w:r>
      <w:r w:rsidR="00B33624" w:rsidRPr="00C717A2">
        <w:rPr>
          <w:rFonts w:ascii="Arial" w:eastAsia="Calibri" w:hAnsi="Arial" w:cs="Arial"/>
        </w:rPr>
        <w:t xml:space="preserve">годы </w:t>
      </w:r>
      <w:r w:rsidR="00484205" w:rsidRPr="00C717A2">
        <w:rPr>
          <w:rFonts w:ascii="Arial" w:eastAsia="Calibri" w:hAnsi="Arial" w:cs="Arial"/>
        </w:rPr>
        <w:t>(в редакции от</w:t>
      </w:r>
      <w:r w:rsidR="00356A72" w:rsidRPr="00C717A2">
        <w:rPr>
          <w:rFonts w:ascii="Arial" w:eastAsia="Calibri" w:hAnsi="Arial" w:cs="Arial"/>
        </w:rPr>
        <w:t xml:space="preserve"> </w:t>
      </w:r>
      <w:r w:rsidR="00AC0221" w:rsidRPr="00C717A2">
        <w:rPr>
          <w:rFonts w:ascii="Arial" w:hAnsi="Arial" w:cs="Arial"/>
        </w:rPr>
        <w:t>21.10</w:t>
      </w:r>
      <w:r w:rsidR="001F6A30" w:rsidRPr="00C717A2">
        <w:rPr>
          <w:rFonts w:ascii="Arial" w:hAnsi="Arial" w:cs="Arial"/>
        </w:rPr>
        <w:t xml:space="preserve">.2022 </w:t>
      </w:r>
      <w:r w:rsidR="005F129A" w:rsidRPr="00C717A2">
        <w:rPr>
          <w:rFonts w:ascii="Arial" w:hAnsi="Arial" w:cs="Arial"/>
        </w:rPr>
        <w:t>№</w:t>
      </w:r>
      <w:r w:rsidR="003D55C0">
        <w:rPr>
          <w:rFonts w:ascii="Arial" w:hAnsi="Arial" w:cs="Arial"/>
        </w:rPr>
        <w:t xml:space="preserve"> </w:t>
      </w:r>
      <w:r w:rsidR="00AC0221" w:rsidRPr="00C717A2">
        <w:rPr>
          <w:rFonts w:ascii="Arial" w:hAnsi="Arial" w:cs="Arial"/>
        </w:rPr>
        <w:t>5947</w:t>
      </w:r>
      <w:r w:rsidR="00680FB2" w:rsidRPr="00C717A2">
        <w:rPr>
          <w:rFonts w:ascii="Arial" w:eastAsia="Calibri" w:hAnsi="Arial" w:cs="Arial"/>
        </w:rPr>
        <w:t xml:space="preserve">) </w:t>
      </w:r>
      <w:r w:rsidRPr="00C717A2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C717A2">
        <w:rPr>
          <w:rFonts w:ascii="Arial" w:hAnsi="Arial" w:cs="Arial"/>
        </w:rPr>
        <w:t xml:space="preserve">следующие </w:t>
      </w:r>
      <w:r w:rsidR="00B50302" w:rsidRPr="00C717A2">
        <w:rPr>
          <w:rFonts w:ascii="Arial" w:hAnsi="Arial" w:cs="Arial"/>
        </w:rPr>
        <w:t>изменения</w:t>
      </w:r>
      <w:r w:rsidRPr="00C717A2">
        <w:rPr>
          <w:rFonts w:ascii="Arial" w:hAnsi="Arial" w:cs="Arial"/>
        </w:rPr>
        <w:t>:</w:t>
      </w:r>
      <w:proofErr w:type="gramEnd"/>
    </w:p>
    <w:p w:rsidR="0024440D" w:rsidRPr="00C717A2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C717A2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C717A2">
        <w:rPr>
          <w:rFonts w:ascii="Arial" w:hAnsi="Arial" w:cs="Arial"/>
          <w:sz w:val="24"/>
          <w:szCs w:val="24"/>
        </w:rPr>
        <w:t>:»</w:t>
      </w:r>
      <w:proofErr w:type="gramEnd"/>
      <w:r w:rsidRPr="00C717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C717A2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C717A2" w:rsidTr="00C717A2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717A2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C717A2" w:rsidTr="00C717A2">
        <w:trPr>
          <w:trHeight w:val="346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717A2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717A2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2024 год</w:t>
            </w:r>
          </w:p>
        </w:tc>
      </w:tr>
      <w:tr w:rsidR="005F129A" w:rsidRPr="00C717A2" w:rsidTr="00C717A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C717A2" w:rsidRDefault="005F129A" w:rsidP="005F129A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C717A2" w:rsidRDefault="005F129A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</w:tr>
      <w:tr w:rsidR="002773F8" w:rsidRPr="00C717A2" w:rsidTr="00C717A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8" w:rsidRPr="00C717A2" w:rsidRDefault="002773F8" w:rsidP="002773F8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2 834 217, 97000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355 192,67000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468 121,71000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727 643,56000</w:t>
            </w:r>
          </w:p>
        </w:tc>
      </w:tr>
      <w:tr w:rsidR="002773F8" w:rsidRPr="00C717A2" w:rsidTr="00C717A2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8" w:rsidRPr="00C717A2" w:rsidRDefault="002773F8" w:rsidP="002773F8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  <w:r w:rsidRPr="00C717A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lastRenderedPageBreak/>
              <w:t>4 220 336, 97253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1 229 678, 19257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870 347,65771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554 748,71200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758 069,02200</w:t>
            </w:r>
          </w:p>
        </w:tc>
      </w:tr>
      <w:tr w:rsidR="002773F8" w:rsidRPr="00C717A2" w:rsidTr="00C717A2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1 762 905, 56900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194 600,00000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385 800,00000</w:t>
            </w:r>
          </w:p>
        </w:tc>
      </w:tr>
      <w:tr w:rsidR="002773F8" w:rsidRPr="00C717A2" w:rsidTr="00C717A2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8 938 118, 11153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2 210 636, 41157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1 420 140, 32771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1 408 670, 42200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1 871 512, 58200</w:t>
            </w:r>
          </w:p>
        </w:tc>
      </w:tr>
    </w:tbl>
    <w:p w:rsidR="002F6CA2" w:rsidRPr="00C717A2" w:rsidRDefault="002C2173" w:rsidP="00AC0221">
      <w:pPr>
        <w:ind w:firstLine="709"/>
        <w:jc w:val="right"/>
        <w:rPr>
          <w:rFonts w:ascii="Arial" w:hAnsi="Arial" w:cs="Arial"/>
        </w:rPr>
      </w:pPr>
      <w:r w:rsidRPr="00C717A2">
        <w:rPr>
          <w:rFonts w:ascii="Arial" w:hAnsi="Arial" w:cs="Arial"/>
        </w:rPr>
        <w:t>»;</w:t>
      </w:r>
    </w:p>
    <w:p w:rsidR="002F6CA2" w:rsidRPr="00C717A2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C717A2" w:rsidRDefault="002F6CA2" w:rsidP="002F6CA2">
      <w:pPr>
        <w:jc w:val="center"/>
        <w:rPr>
          <w:rFonts w:ascii="Arial" w:hAnsi="Arial" w:cs="Arial"/>
        </w:rPr>
      </w:pPr>
      <w:r w:rsidRPr="00C717A2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617"/>
        <w:gridCol w:w="949"/>
        <w:gridCol w:w="816"/>
        <w:gridCol w:w="949"/>
        <w:gridCol w:w="815"/>
        <w:gridCol w:w="816"/>
        <w:gridCol w:w="1045"/>
      </w:tblGrid>
      <w:tr w:rsidR="002F6CA2" w:rsidRPr="00C717A2" w:rsidTr="00C717A2">
        <w:trPr>
          <w:trHeight w:val="453"/>
        </w:trPr>
        <w:tc>
          <w:tcPr>
            <w:tcW w:w="1792" w:type="dxa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2F6CA2" w:rsidRPr="00C717A2" w:rsidTr="00C717A2">
        <w:trPr>
          <w:trHeight w:val="856"/>
        </w:trPr>
        <w:tc>
          <w:tcPr>
            <w:tcW w:w="1792" w:type="dxa"/>
            <w:vMerge w:val="restart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Расходы (тыс. руб.)</w:t>
            </w:r>
          </w:p>
        </w:tc>
      </w:tr>
      <w:tr w:rsidR="002F6CA2" w:rsidRPr="00C717A2" w:rsidTr="00C717A2">
        <w:trPr>
          <w:trHeight w:val="460"/>
        </w:trPr>
        <w:tc>
          <w:tcPr>
            <w:tcW w:w="1792" w:type="dxa"/>
            <w:vMerge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C717A2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Итого:</w:t>
            </w:r>
          </w:p>
        </w:tc>
      </w:tr>
      <w:tr w:rsidR="002773F8" w:rsidRPr="00C717A2" w:rsidTr="00C717A2">
        <w:trPr>
          <w:trHeight w:val="469"/>
        </w:trPr>
        <w:tc>
          <w:tcPr>
            <w:tcW w:w="1792" w:type="dxa"/>
            <w:vMerge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2773F8" w:rsidRPr="00C717A2" w:rsidRDefault="002773F8" w:rsidP="002773F8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393 452, 20634</w:t>
            </w:r>
          </w:p>
        </w:tc>
        <w:tc>
          <w:tcPr>
            <w:tcW w:w="851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506 488, 43497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441 197, 50597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879 378, 93000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438 697, 09000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2 659 214, 16728</w:t>
            </w:r>
          </w:p>
        </w:tc>
      </w:tr>
      <w:tr w:rsidR="002773F8" w:rsidRPr="00C717A2" w:rsidTr="00C717A2">
        <w:trPr>
          <w:trHeight w:val="958"/>
        </w:trPr>
        <w:tc>
          <w:tcPr>
            <w:tcW w:w="1792" w:type="dxa"/>
            <w:vMerge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233 190, 98000</w:t>
            </w:r>
          </w:p>
        </w:tc>
        <w:tc>
          <w:tcPr>
            <w:tcW w:w="851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318 269, 05000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271 438, 46000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379 973, 67000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1 277 872, 16000</w:t>
            </w:r>
          </w:p>
        </w:tc>
      </w:tr>
      <w:tr w:rsidR="002773F8" w:rsidRPr="00C717A2" w:rsidTr="00C717A2">
        <w:trPr>
          <w:trHeight w:val="869"/>
        </w:trPr>
        <w:tc>
          <w:tcPr>
            <w:tcW w:w="1792" w:type="dxa"/>
            <w:vMerge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73F8" w:rsidRPr="00C717A2" w:rsidRDefault="002773F8" w:rsidP="00277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160 261, 22634</w:t>
            </w:r>
          </w:p>
        </w:tc>
        <w:tc>
          <w:tcPr>
            <w:tcW w:w="851" w:type="dxa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188 219, 38497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169 759, 04597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499 405, 26000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363 697, 09000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773F8" w:rsidRPr="00C717A2" w:rsidRDefault="002773F8" w:rsidP="002773F8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1 381 342, 00728</w:t>
            </w:r>
          </w:p>
        </w:tc>
      </w:tr>
      <w:tr w:rsidR="00A7347F" w:rsidRPr="00C717A2" w:rsidTr="00C717A2">
        <w:trPr>
          <w:trHeight w:val="553"/>
        </w:trPr>
        <w:tc>
          <w:tcPr>
            <w:tcW w:w="1792" w:type="dxa"/>
            <w:vMerge/>
          </w:tcPr>
          <w:p w:rsidR="00A7347F" w:rsidRPr="00C717A2" w:rsidRDefault="00A7347F" w:rsidP="00A73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A7347F" w:rsidRPr="00C717A2" w:rsidRDefault="00A7347F" w:rsidP="00A73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47F" w:rsidRPr="00C717A2" w:rsidRDefault="00A7347F" w:rsidP="00A73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A7347F" w:rsidRPr="00C717A2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vAlign w:val="center"/>
          </w:tcPr>
          <w:p w:rsidR="00A7347F" w:rsidRPr="00C717A2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7F" w:rsidRPr="00C717A2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47F" w:rsidRPr="00C717A2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47F" w:rsidRPr="00C717A2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47F" w:rsidRPr="00C717A2" w:rsidRDefault="00301DCC" w:rsidP="00301DCC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9069CF" w:rsidRPr="00C717A2" w:rsidRDefault="002F6CA2" w:rsidP="00AC0221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»;</w:t>
      </w:r>
    </w:p>
    <w:p w:rsidR="002C1785" w:rsidRPr="00C717A2" w:rsidRDefault="002C1785" w:rsidP="002C178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подраздел 10</w:t>
      </w:r>
      <w:r w:rsidRPr="00C717A2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C717A2">
        <w:rPr>
          <w:rFonts w:ascii="Arial" w:hAnsi="Arial" w:cs="Arial"/>
          <w:sz w:val="24"/>
          <w:szCs w:val="24"/>
        </w:rPr>
        <w:t>10 «Подпрограмма</w:t>
      </w:r>
      <w:r w:rsidRPr="00C71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17A2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2C1785" w:rsidRPr="00C717A2" w:rsidRDefault="002C1785" w:rsidP="002C1785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C717A2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2C1785" w:rsidRPr="00C717A2" w:rsidTr="00C717A2">
        <w:trPr>
          <w:trHeight w:val="453"/>
        </w:trPr>
        <w:tc>
          <w:tcPr>
            <w:tcW w:w="19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2C1785" w:rsidRPr="00C717A2" w:rsidTr="00C717A2">
        <w:trPr>
          <w:trHeight w:val="453"/>
        </w:trPr>
        <w:tc>
          <w:tcPr>
            <w:tcW w:w="1986" w:type="dxa"/>
            <w:vMerge w:val="restart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 xml:space="preserve">Источники финансирования подпрограммы </w:t>
            </w:r>
            <w:r w:rsidRPr="00C717A2">
              <w:rPr>
                <w:rFonts w:ascii="Arial" w:hAnsi="Arial" w:cs="Arial"/>
              </w:rPr>
              <w:lastRenderedPageBreak/>
              <w:t>по годам реализации и главным распорядителям бюджетных средств, в том числе по годам:</w:t>
            </w:r>
          </w:p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lastRenderedPageBreak/>
              <w:t>Главный распорядител</w:t>
            </w:r>
            <w:r w:rsidRPr="00C717A2">
              <w:rPr>
                <w:rFonts w:ascii="Arial" w:hAnsi="Arial" w:cs="Arial"/>
              </w:rPr>
              <w:lastRenderedPageBreak/>
              <w:t>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Расходы (тыс. руб.)</w:t>
            </w:r>
          </w:p>
        </w:tc>
      </w:tr>
      <w:tr w:rsidR="002C1785" w:rsidRPr="00C717A2" w:rsidTr="00C717A2">
        <w:trPr>
          <w:trHeight w:val="460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Итого:</w:t>
            </w:r>
          </w:p>
        </w:tc>
      </w:tr>
      <w:tr w:rsidR="000C376F" w:rsidRPr="00C717A2" w:rsidTr="00C717A2">
        <w:trPr>
          <w:trHeight w:val="550"/>
        </w:trPr>
        <w:tc>
          <w:tcPr>
            <w:tcW w:w="1986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0C376F" w:rsidRPr="00C717A2" w:rsidRDefault="000C376F" w:rsidP="000C376F">
            <w:pPr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1 394 636,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1 631 570,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933 779,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85051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519 397,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1 384 480,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5 863 864,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79038</w:t>
            </w:r>
          </w:p>
        </w:tc>
      </w:tr>
      <w:tr w:rsidR="000C376F" w:rsidRPr="00C717A2" w:rsidTr="00C717A2">
        <w:trPr>
          <w:trHeight w:val="1054"/>
        </w:trPr>
        <w:tc>
          <w:tcPr>
            <w:tcW w:w="1986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459 832,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205 596,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77 208,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83 722,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625 988,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1 452 346,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83000</w:t>
            </w:r>
          </w:p>
        </w:tc>
      </w:tr>
      <w:tr w:rsidR="000C376F" w:rsidRPr="00C717A2" w:rsidTr="00C717A2">
        <w:trPr>
          <w:trHeight w:val="1338"/>
        </w:trPr>
        <w:tc>
          <w:tcPr>
            <w:tcW w:w="1986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553 794,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1 010 278,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661 971,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85051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49 875,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372 691,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2 648 612,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39138</w:t>
            </w:r>
          </w:p>
        </w:tc>
      </w:tr>
      <w:tr w:rsidR="000C376F" w:rsidRPr="00C717A2" w:rsidTr="00C717A2">
        <w:trPr>
          <w:trHeight w:val="495"/>
        </w:trPr>
        <w:tc>
          <w:tcPr>
            <w:tcW w:w="1986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381 010,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415 695,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194</w:t>
            </w:r>
            <w:r w:rsidR="00D046D9" w:rsidRPr="00C717A2">
              <w:rPr>
                <w:rFonts w:ascii="Arial" w:hAnsi="Arial" w:cs="Arial"/>
              </w:rPr>
              <w:t> </w:t>
            </w:r>
            <w:r w:rsidRPr="00C717A2">
              <w:rPr>
                <w:rFonts w:ascii="Arial" w:hAnsi="Arial" w:cs="Arial"/>
              </w:rPr>
              <w:t>600,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1 762 905,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56900</w:t>
            </w:r>
          </w:p>
        </w:tc>
      </w:tr>
      <w:tr w:rsidR="000C376F" w:rsidRPr="00C717A2" w:rsidTr="00C717A2">
        <w:trPr>
          <w:trHeight w:val="587"/>
        </w:trPr>
        <w:tc>
          <w:tcPr>
            <w:tcW w:w="1986" w:type="dxa"/>
            <w:vMerge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</w:t>
            </w:r>
          </w:p>
          <w:p w:rsidR="000C376F" w:rsidRPr="00C717A2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984 673,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44926</w:t>
            </w:r>
          </w:p>
        </w:tc>
        <w:tc>
          <w:tcPr>
            <w:tcW w:w="992" w:type="dxa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1 631 570,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933 779,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85051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519 397,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1 384 480,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717A2" w:rsidRDefault="000C376F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5 453 902,</w:t>
            </w:r>
            <w:r w:rsidR="00D046D9" w:rsidRPr="00C717A2">
              <w:rPr>
                <w:rFonts w:ascii="Arial" w:hAnsi="Arial" w:cs="Arial"/>
              </w:rPr>
              <w:t xml:space="preserve"> </w:t>
            </w:r>
            <w:r w:rsidRPr="00C717A2">
              <w:rPr>
                <w:rFonts w:ascii="Arial" w:hAnsi="Arial" w:cs="Arial"/>
              </w:rPr>
              <w:t>00780</w:t>
            </w:r>
          </w:p>
        </w:tc>
      </w:tr>
      <w:tr w:rsidR="00D046D9" w:rsidRPr="00C717A2" w:rsidTr="00C717A2">
        <w:trPr>
          <w:trHeight w:val="1096"/>
        </w:trPr>
        <w:tc>
          <w:tcPr>
            <w:tcW w:w="1986" w:type="dxa"/>
            <w:vMerge/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1 105 267, 83000</w:t>
            </w:r>
          </w:p>
        </w:tc>
      </w:tr>
      <w:tr w:rsidR="00D046D9" w:rsidRPr="00C717A2" w:rsidTr="00C717A2">
        <w:trPr>
          <w:trHeight w:val="140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661 971, 85051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2 585 728, 60880</w:t>
            </w:r>
          </w:p>
        </w:tc>
      </w:tr>
      <w:tr w:rsidR="00D046D9" w:rsidRPr="00C717A2" w:rsidTr="00C717A2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D046D9" w:rsidRPr="00C717A2" w:rsidRDefault="00D046D9" w:rsidP="00D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194 600, 00000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046D9" w:rsidRPr="00C717A2" w:rsidRDefault="00D046D9" w:rsidP="00D046D9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1 762 905, 56900</w:t>
            </w:r>
          </w:p>
        </w:tc>
      </w:tr>
      <w:tr w:rsidR="002C1785" w:rsidRPr="00C717A2" w:rsidTr="00C717A2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</w:t>
            </w:r>
          </w:p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</w:tr>
      <w:tr w:rsidR="002C1785" w:rsidRPr="00C717A2" w:rsidTr="00C717A2">
        <w:trPr>
          <w:trHeight w:val="975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</w:tr>
      <w:tr w:rsidR="002C1785" w:rsidRPr="00C717A2" w:rsidTr="00C717A2">
        <w:trPr>
          <w:trHeight w:val="1230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0,00000</w:t>
            </w:r>
          </w:p>
        </w:tc>
      </w:tr>
      <w:tr w:rsidR="002C1785" w:rsidRPr="00C717A2" w:rsidTr="00C717A2">
        <w:trPr>
          <w:trHeight w:val="383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Всего,</w:t>
            </w:r>
          </w:p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409 962,</w:t>
            </w:r>
          </w:p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409 962,</w:t>
            </w:r>
          </w:p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78258</w:t>
            </w:r>
          </w:p>
        </w:tc>
      </w:tr>
      <w:tr w:rsidR="002C1785" w:rsidRPr="00C717A2" w:rsidTr="00C717A2">
        <w:trPr>
          <w:trHeight w:val="960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347 079,</w:t>
            </w:r>
          </w:p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347 079,</w:t>
            </w:r>
          </w:p>
          <w:p w:rsidR="002C1785" w:rsidRPr="00C717A2" w:rsidRDefault="002C1785" w:rsidP="00796511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00000</w:t>
            </w:r>
          </w:p>
        </w:tc>
      </w:tr>
      <w:tr w:rsidR="002C1785" w:rsidRPr="00C717A2" w:rsidTr="00C717A2">
        <w:trPr>
          <w:trHeight w:val="1260"/>
        </w:trPr>
        <w:tc>
          <w:tcPr>
            <w:tcW w:w="1986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717A2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62 883,</w:t>
            </w:r>
          </w:p>
          <w:p w:rsidR="002C1785" w:rsidRPr="00C717A2" w:rsidRDefault="002C1785" w:rsidP="00796511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717A2" w:rsidRDefault="002C1785" w:rsidP="00796511">
            <w:pPr>
              <w:jc w:val="center"/>
              <w:rPr>
                <w:rFonts w:ascii="Arial" w:hAnsi="Arial" w:cs="Arial"/>
              </w:rPr>
            </w:pPr>
            <w:r w:rsidRPr="00C717A2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717A2" w:rsidRDefault="002C1785" w:rsidP="00796511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62 883,</w:t>
            </w:r>
          </w:p>
          <w:p w:rsidR="002C1785" w:rsidRPr="00C717A2" w:rsidRDefault="002C1785" w:rsidP="00796511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717A2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2C1785" w:rsidRPr="00C717A2" w:rsidRDefault="002C1785" w:rsidP="002C1785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»;</w:t>
      </w:r>
    </w:p>
    <w:p w:rsidR="002C1785" w:rsidRPr="00C717A2" w:rsidRDefault="002C1785" w:rsidP="002C1785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82F57" w:rsidRPr="00C717A2" w:rsidRDefault="00382F57" w:rsidP="00C82D7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 xml:space="preserve">подраздел </w:t>
      </w:r>
      <w:r w:rsidR="00C82D76" w:rsidRPr="00C717A2">
        <w:rPr>
          <w:rFonts w:ascii="Arial" w:hAnsi="Arial" w:cs="Arial"/>
          <w:sz w:val="24"/>
          <w:szCs w:val="24"/>
        </w:rPr>
        <w:t>5.4</w:t>
      </w:r>
      <w:r w:rsidRPr="00C717A2">
        <w:rPr>
          <w:rFonts w:ascii="Arial" w:hAnsi="Arial" w:cs="Arial"/>
          <w:sz w:val="24"/>
          <w:szCs w:val="24"/>
        </w:rPr>
        <w:t xml:space="preserve"> раздела 5 «Методика </w:t>
      </w:r>
      <w:proofErr w:type="gramStart"/>
      <w:r w:rsidRPr="00C717A2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C717A2">
        <w:rPr>
          <w:rFonts w:ascii="Arial" w:hAnsi="Arial" w:cs="Arial"/>
          <w:sz w:val="24"/>
          <w:szCs w:val="24"/>
        </w:rPr>
        <w:t xml:space="preserve"> программы» тестовой части Муниципальной программы дополнить текстом следующего содержания:</w:t>
      </w:r>
    </w:p>
    <w:p w:rsidR="00382F57" w:rsidRPr="00C717A2" w:rsidRDefault="00382F57" w:rsidP="00C82D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717A2">
        <w:rPr>
          <w:rFonts w:ascii="Arial" w:hAnsi="Arial" w:cs="Arial"/>
          <w:i/>
          <w:sz w:val="24"/>
          <w:szCs w:val="24"/>
        </w:rPr>
        <w:t xml:space="preserve">«Показатель </w:t>
      </w:r>
      <w:r w:rsidR="00C82D76" w:rsidRPr="00C717A2">
        <w:rPr>
          <w:rFonts w:ascii="Arial" w:hAnsi="Arial" w:cs="Arial"/>
          <w:i/>
          <w:sz w:val="24"/>
          <w:szCs w:val="24"/>
        </w:rPr>
        <w:t>4.5.</w:t>
      </w:r>
      <w:r w:rsidRPr="00C717A2">
        <w:rPr>
          <w:rFonts w:ascii="Arial" w:hAnsi="Arial" w:cs="Arial"/>
          <w:i/>
          <w:sz w:val="24"/>
          <w:szCs w:val="24"/>
        </w:rPr>
        <w:t xml:space="preserve"> «Количество установленных автоматизированных систем </w:t>
      </w:r>
      <w:proofErr w:type="gramStart"/>
      <w:r w:rsidRPr="00C717A2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C717A2">
        <w:rPr>
          <w:rFonts w:ascii="Arial" w:hAnsi="Arial" w:cs="Arial"/>
          <w:i/>
          <w:sz w:val="24"/>
          <w:szCs w:val="24"/>
        </w:rPr>
        <w:t xml:space="preserve"> газовой безопасностью в жилых помещениях (квартирах) многоквартирных домов»</w:t>
      </w:r>
    </w:p>
    <w:p w:rsidR="00382F57" w:rsidRPr="00C717A2" w:rsidRDefault="00382F57" w:rsidP="00C82D76">
      <w:pPr>
        <w:pStyle w:val="a4"/>
        <w:tabs>
          <w:tab w:val="left" w:pos="6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C717A2">
        <w:rPr>
          <w:rFonts w:ascii="Arial" w:hAnsi="Arial" w:cs="Arial"/>
          <w:iCs/>
          <w:sz w:val="24"/>
          <w:szCs w:val="24"/>
        </w:rPr>
        <w:t>Единица измерения: единица.</w:t>
      </w:r>
    </w:p>
    <w:p w:rsidR="00382F57" w:rsidRPr="00C717A2" w:rsidRDefault="00382F57" w:rsidP="00C82D76">
      <w:pPr>
        <w:pStyle w:val="a4"/>
        <w:tabs>
          <w:tab w:val="left" w:pos="6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 xml:space="preserve">Определяется на основании данных о количестве установленных автоматизированных систем </w:t>
      </w:r>
      <w:proofErr w:type="gramStart"/>
      <w:r w:rsidRPr="00C717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C717A2">
        <w:rPr>
          <w:rFonts w:ascii="Arial" w:hAnsi="Arial" w:cs="Arial"/>
          <w:sz w:val="24"/>
          <w:szCs w:val="24"/>
        </w:rPr>
        <w:t xml:space="preserve"> газовой безопасностью в жилых помещениях (квартирах) многоквартирных домов на территории </w:t>
      </w:r>
      <w:r w:rsidR="00C82D76" w:rsidRPr="00C717A2">
        <w:rPr>
          <w:rFonts w:ascii="Arial" w:hAnsi="Arial" w:cs="Arial"/>
          <w:sz w:val="24"/>
          <w:szCs w:val="24"/>
        </w:rPr>
        <w:t>Одинцовского городского округа Московской области.</w:t>
      </w:r>
    </w:p>
    <w:p w:rsidR="00382F57" w:rsidRPr="00C717A2" w:rsidRDefault="00382F57" w:rsidP="00C82D76">
      <w:pPr>
        <w:pStyle w:val="a4"/>
        <w:tabs>
          <w:tab w:val="left" w:pos="6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Источник данных: Управляющие компании Одинцовского городского округа</w:t>
      </w:r>
      <w:proofErr w:type="gramStart"/>
      <w:r w:rsidRPr="00C717A2">
        <w:rPr>
          <w:rFonts w:ascii="Arial" w:hAnsi="Arial" w:cs="Arial"/>
          <w:sz w:val="24"/>
          <w:szCs w:val="24"/>
        </w:rPr>
        <w:t>.»;</w:t>
      </w:r>
    </w:p>
    <w:p w:rsidR="003C0927" w:rsidRPr="00C717A2" w:rsidRDefault="00F8038D" w:rsidP="00C82D7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C717A2">
        <w:rPr>
          <w:rFonts w:ascii="Arial" w:hAnsi="Arial" w:cs="Arial"/>
          <w:sz w:val="24"/>
          <w:szCs w:val="24"/>
        </w:rPr>
        <w:t>приложения</w:t>
      </w:r>
      <w:r w:rsidR="003C0927" w:rsidRPr="00C717A2">
        <w:rPr>
          <w:rFonts w:ascii="Arial" w:hAnsi="Arial" w:cs="Arial"/>
          <w:sz w:val="24"/>
          <w:szCs w:val="24"/>
        </w:rPr>
        <w:t xml:space="preserve"> 1</w:t>
      </w:r>
      <w:r w:rsidRPr="00C717A2">
        <w:rPr>
          <w:rFonts w:ascii="Arial" w:hAnsi="Arial" w:cs="Arial"/>
          <w:sz w:val="24"/>
          <w:szCs w:val="24"/>
        </w:rPr>
        <w:t>,2</w:t>
      </w:r>
      <w:r w:rsidR="00692BCB" w:rsidRPr="00C717A2">
        <w:rPr>
          <w:rFonts w:ascii="Arial" w:hAnsi="Arial" w:cs="Arial"/>
          <w:sz w:val="24"/>
          <w:szCs w:val="24"/>
        </w:rPr>
        <w:t>,3</w:t>
      </w:r>
      <w:r w:rsidR="001F4543" w:rsidRPr="00C717A2">
        <w:rPr>
          <w:rFonts w:ascii="Arial" w:hAnsi="Arial" w:cs="Arial"/>
          <w:sz w:val="24"/>
          <w:szCs w:val="24"/>
        </w:rPr>
        <w:t xml:space="preserve"> </w:t>
      </w:r>
      <w:r w:rsidR="003C0927" w:rsidRPr="00C717A2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="00752FC2" w:rsidRPr="00C717A2">
        <w:rPr>
          <w:rFonts w:ascii="Arial" w:hAnsi="Arial" w:cs="Arial"/>
          <w:sz w:val="24"/>
          <w:szCs w:val="24"/>
        </w:rPr>
        <w:t xml:space="preserve">ции согласно </w:t>
      </w:r>
      <w:r w:rsidRPr="00C717A2">
        <w:rPr>
          <w:rFonts w:ascii="Arial" w:hAnsi="Arial" w:cs="Arial"/>
          <w:sz w:val="24"/>
          <w:szCs w:val="24"/>
        </w:rPr>
        <w:t>приложениям 1,2</w:t>
      </w:r>
      <w:r w:rsidR="00692BCB" w:rsidRPr="00C717A2">
        <w:rPr>
          <w:rFonts w:ascii="Arial" w:hAnsi="Arial" w:cs="Arial"/>
          <w:sz w:val="24"/>
          <w:szCs w:val="24"/>
        </w:rPr>
        <w:t>,3</w:t>
      </w:r>
      <w:r w:rsidRPr="00C717A2">
        <w:rPr>
          <w:rFonts w:ascii="Arial" w:hAnsi="Arial" w:cs="Arial"/>
          <w:sz w:val="24"/>
          <w:szCs w:val="24"/>
        </w:rPr>
        <w:t xml:space="preserve"> соответственно</w:t>
      </w:r>
      <w:r w:rsidR="004141D3" w:rsidRPr="00C717A2">
        <w:rPr>
          <w:rFonts w:ascii="Arial" w:hAnsi="Arial" w:cs="Arial"/>
          <w:sz w:val="24"/>
          <w:szCs w:val="24"/>
        </w:rPr>
        <w:t xml:space="preserve"> </w:t>
      </w:r>
      <w:r w:rsidR="003C0927" w:rsidRPr="00C717A2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C717A2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7A2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C717A2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C717A2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C717A2">
        <w:rPr>
          <w:rFonts w:ascii="Arial" w:hAnsi="Arial" w:cs="Arial"/>
          <w:sz w:val="24"/>
          <w:szCs w:val="24"/>
        </w:rPr>
        <w:t>на</w:t>
      </w:r>
      <w:r w:rsidR="00FC420B" w:rsidRPr="00C717A2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C717A2">
        <w:rPr>
          <w:rFonts w:ascii="Arial" w:hAnsi="Arial" w:cs="Arial"/>
          <w:sz w:val="24"/>
          <w:szCs w:val="24"/>
        </w:rPr>
        <w:t xml:space="preserve"> </w:t>
      </w:r>
      <w:r w:rsidR="00DD79A0" w:rsidRPr="00C717A2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C717A2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C717A2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C717A2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C717A2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C717A2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17A2">
        <w:rPr>
          <w:rFonts w:ascii="Arial" w:hAnsi="Arial" w:cs="Arial"/>
          <w:sz w:val="24"/>
          <w:szCs w:val="24"/>
        </w:rPr>
        <w:t>3</w:t>
      </w:r>
      <w:r w:rsidR="00DD79A0" w:rsidRPr="00C717A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C717A2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C717A2">
        <w:rPr>
          <w:rFonts w:ascii="Arial" w:hAnsi="Arial" w:cs="Arial"/>
          <w:sz w:val="24"/>
          <w:szCs w:val="24"/>
        </w:rPr>
        <w:t>.</w:t>
      </w:r>
    </w:p>
    <w:p w:rsidR="00394C91" w:rsidRPr="00C717A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C717A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C717A2" w:rsidRDefault="0066056D" w:rsidP="00EF0571">
      <w:pPr>
        <w:widowControl w:val="0"/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Глава </w:t>
      </w:r>
      <w:r w:rsidR="008C12DA" w:rsidRPr="00C717A2">
        <w:rPr>
          <w:rFonts w:ascii="Arial" w:hAnsi="Arial" w:cs="Arial"/>
        </w:rPr>
        <w:t>Одинцовского городс</w:t>
      </w:r>
      <w:r w:rsidRPr="00C717A2">
        <w:rPr>
          <w:rFonts w:ascii="Arial" w:hAnsi="Arial" w:cs="Arial"/>
        </w:rPr>
        <w:t>кого округа</w:t>
      </w:r>
      <w:r w:rsidRPr="00C717A2">
        <w:rPr>
          <w:rFonts w:ascii="Arial" w:hAnsi="Arial" w:cs="Arial"/>
        </w:rPr>
        <w:tab/>
      </w:r>
      <w:r w:rsidRPr="00C717A2">
        <w:rPr>
          <w:rFonts w:ascii="Arial" w:hAnsi="Arial" w:cs="Arial"/>
        </w:rPr>
        <w:tab/>
      </w:r>
      <w:r w:rsidRPr="00C717A2">
        <w:rPr>
          <w:rFonts w:ascii="Arial" w:hAnsi="Arial" w:cs="Arial"/>
        </w:rPr>
        <w:tab/>
      </w:r>
      <w:r w:rsidRPr="00C717A2">
        <w:rPr>
          <w:rFonts w:ascii="Arial" w:hAnsi="Arial" w:cs="Arial"/>
        </w:rPr>
        <w:tab/>
        <w:t xml:space="preserve">           А.Р</w:t>
      </w:r>
      <w:r w:rsidR="008C12DA" w:rsidRPr="00C717A2">
        <w:rPr>
          <w:rFonts w:ascii="Arial" w:hAnsi="Arial" w:cs="Arial"/>
        </w:rPr>
        <w:t xml:space="preserve">. </w:t>
      </w:r>
      <w:r w:rsidRPr="00C717A2">
        <w:rPr>
          <w:rFonts w:ascii="Arial" w:hAnsi="Arial" w:cs="Arial"/>
        </w:rPr>
        <w:t>Иванов</w:t>
      </w:r>
    </w:p>
    <w:p w:rsidR="009038EB" w:rsidRPr="00C717A2" w:rsidRDefault="009038EB" w:rsidP="00EF0571">
      <w:pPr>
        <w:widowControl w:val="0"/>
        <w:rPr>
          <w:rFonts w:ascii="Arial" w:hAnsi="Arial" w:cs="Arial"/>
        </w:rPr>
      </w:pPr>
    </w:p>
    <w:p w:rsidR="002451A5" w:rsidRPr="00C717A2" w:rsidRDefault="002451A5" w:rsidP="00EF0571">
      <w:pPr>
        <w:widowControl w:val="0"/>
        <w:rPr>
          <w:rFonts w:ascii="Arial" w:hAnsi="Arial" w:cs="Arial"/>
        </w:rPr>
      </w:pPr>
    </w:p>
    <w:p w:rsidR="00EC5D45" w:rsidRPr="00C717A2" w:rsidRDefault="00EC5D45" w:rsidP="00EC5D45">
      <w:pPr>
        <w:rPr>
          <w:rFonts w:ascii="Arial" w:eastAsia="SimSun" w:hAnsi="Arial" w:cs="Arial"/>
          <w:bCs/>
          <w:lang w:eastAsia="zh-CN"/>
        </w:rPr>
      </w:pPr>
      <w:r w:rsidRPr="00C717A2">
        <w:rPr>
          <w:rFonts w:ascii="Arial" w:eastAsia="SimSun" w:hAnsi="Arial" w:cs="Arial"/>
          <w:bCs/>
          <w:lang w:eastAsia="zh-CN"/>
        </w:rPr>
        <w:tab/>
      </w:r>
    </w:p>
    <w:p w:rsidR="00E74319" w:rsidRDefault="00E74319" w:rsidP="00EC5D45">
      <w:pPr>
        <w:rPr>
          <w:rFonts w:ascii="Arial" w:hAnsi="Arial" w:cs="Arial"/>
        </w:rPr>
        <w:sectPr w:rsidR="00E74319" w:rsidSect="00C717A2">
          <w:headerReference w:type="default" r:id="rId9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76"/>
        <w:gridCol w:w="2004"/>
        <w:gridCol w:w="1136"/>
        <w:gridCol w:w="1616"/>
        <w:gridCol w:w="929"/>
        <w:gridCol w:w="929"/>
        <w:gridCol w:w="929"/>
        <w:gridCol w:w="929"/>
        <w:gridCol w:w="929"/>
        <w:gridCol w:w="929"/>
        <w:gridCol w:w="1491"/>
        <w:gridCol w:w="2289"/>
      </w:tblGrid>
      <w:tr w:rsidR="00E74319" w:rsidRPr="00E74319" w:rsidTr="00E74319">
        <w:trPr>
          <w:trHeight w:val="70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65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Приложение 1 к постановлению</w:t>
            </w:r>
          </w:p>
          <w:p w:rsidR="00E74319" w:rsidRDefault="00E74319" w:rsidP="008C4BFB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Администрации Одинцовского</w:t>
            </w:r>
            <w:r w:rsidRPr="00E74319">
              <w:rPr>
                <w:rFonts w:ascii="Arial" w:hAnsi="Arial" w:cs="Arial"/>
              </w:rPr>
              <w:br/>
              <w:t xml:space="preserve">городского округа </w:t>
            </w:r>
          </w:p>
          <w:p w:rsidR="00E74319" w:rsidRPr="00E74319" w:rsidRDefault="00E74319" w:rsidP="008C4BFB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Московской области </w:t>
            </w:r>
            <w:r w:rsidRPr="00E74319">
              <w:rPr>
                <w:rFonts w:ascii="Arial" w:hAnsi="Arial" w:cs="Arial"/>
              </w:rPr>
              <w:br/>
              <w:t>от 29.11.2022 №</w:t>
            </w:r>
            <w:r>
              <w:rPr>
                <w:rFonts w:ascii="Arial" w:hAnsi="Arial" w:cs="Arial"/>
              </w:rPr>
              <w:t xml:space="preserve"> </w:t>
            </w:r>
            <w:r w:rsidRPr="00E74319">
              <w:rPr>
                <w:rFonts w:ascii="Arial" w:hAnsi="Arial" w:cs="Arial"/>
              </w:rPr>
              <w:t>7104</w:t>
            </w:r>
          </w:p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 </w:t>
            </w:r>
          </w:p>
          <w:p w:rsidR="00E74319" w:rsidRPr="00E74319" w:rsidRDefault="00E74319" w:rsidP="00AD1CFD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"Приложение 1</w:t>
            </w:r>
          </w:p>
        </w:tc>
      </w:tr>
      <w:tr w:rsidR="00E74319" w:rsidRPr="00E74319" w:rsidTr="00E74319">
        <w:trPr>
          <w:trHeight w:val="13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67" w:type="dxa"/>
            <w:gridSpan w:val="5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 w:rsidP="00AD1CFD">
            <w:pPr>
              <w:jc w:val="right"/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4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65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4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E74319" w:rsidRPr="00E74319" w:rsidTr="00E74319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right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E74319" w:rsidRPr="00E74319" w:rsidTr="00E74319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E74319">
              <w:rPr>
                <w:rFonts w:ascii="Arial" w:hAnsi="Arial" w:cs="Arial"/>
              </w:rPr>
              <w:t>энергоэффективности</w:t>
            </w:r>
            <w:proofErr w:type="spellEnd"/>
            <w:r w:rsidRPr="00E74319">
              <w:rPr>
                <w:rFonts w:ascii="Arial" w:hAnsi="Arial" w:cs="Arial"/>
              </w:rPr>
              <w:t xml:space="preserve">" </w:t>
            </w:r>
          </w:p>
        </w:tc>
      </w:tr>
      <w:tr w:rsidR="00E74319" w:rsidRPr="00E74319" w:rsidTr="00E74319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N </w:t>
            </w:r>
            <w:proofErr w:type="gramStart"/>
            <w:r w:rsidRPr="00E74319">
              <w:rPr>
                <w:rFonts w:ascii="Arial" w:hAnsi="Arial" w:cs="Arial"/>
              </w:rPr>
              <w:t>п</w:t>
            </w:r>
            <w:proofErr w:type="gramEnd"/>
            <w:r w:rsidRPr="00E74319">
              <w:rPr>
                <w:rFonts w:ascii="Arial" w:hAnsi="Arial" w:cs="Arial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proofErr w:type="gramStart"/>
            <w:r w:rsidRPr="00E74319">
              <w:rPr>
                <w:rFonts w:ascii="Arial" w:hAnsi="Arial" w:cs="Arial"/>
              </w:rPr>
              <w:t>Ответственный</w:t>
            </w:r>
            <w:proofErr w:type="gramEnd"/>
            <w:r w:rsidRPr="00E74319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E74319" w:rsidRPr="00E74319" w:rsidTr="00E74319">
        <w:trPr>
          <w:trHeight w:val="10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2024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</w:t>
            </w:r>
          </w:p>
        </w:tc>
      </w:tr>
      <w:tr w:rsidR="00E74319" w:rsidRPr="00E74319" w:rsidTr="00E74319">
        <w:trPr>
          <w:trHeight w:val="52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E74319" w:rsidRPr="00E74319" w:rsidTr="00E74319">
        <w:trPr>
          <w:trHeight w:val="4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</w:t>
            </w:r>
            <w:r w:rsidRPr="00E74319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323 908,02420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237 665,64107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2 504,96813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31 296,34500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45 441,07000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Территори</w:t>
            </w:r>
            <w:r w:rsidRPr="00E74319">
              <w:rPr>
                <w:rFonts w:ascii="Arial" w:hAnsi="Arial" w:cs="Arial"/>
              </w:rPr>
              <w:lastRenderedPageBreak/>
              <w:t>альные управления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74319" w:rsidRPr="00E74319" w:rsidTr="00E74319">
        <w:trPr>
          <w:trHeight w:val="4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70 625,00000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144 533,02420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2 504,96813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25 400,13500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290 064,86502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9 623,79500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70 625,00000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110 689,86502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3 727,58500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18 087,28000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232 000,00002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87 000,00002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5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57 875,00000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9 433,93000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34 375,00000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3 537,72000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18 087,28000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4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1.1.3.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Выполнение работ по инженерно-гидрометеорологическим изысканиям на объекте: «Реконструкция ВЗУ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Одинцовский г.о.»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189,86500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189,86500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4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02.03. Капитальный ремонт, приобретение, монтаж и ввод в эксплуатацию </w:t>
            </w:r>
            <w:r w:rsidRPr="00E74319">
              <w:rPr>
                <w:rFonts w:ascii="Arial" w:hAnsi="Arial" w:cs="Arial"/>
              </w:rPr>
              <w:lastRenderedPageBreak/>
              <w:t>шахтных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17 170,60918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2 504,96811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16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16 860,76822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5 355,80011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2 504,96811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309,84096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309,84096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21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74319">
              <w:rPr>
                <w:rFonts w:ascii="Arial" w:hAnsi="Arial" w:cs="Arial"/>
              </w:rPr>
              <w:lastRenderedPageBreak/>
              <w:t>ресурсоснабжающих</w:t>
            </w:r>
            <w:proofErr w:type="spellEnd"/>
            <w:r w:rsidRPr="00E74319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1.5.1.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16 672,55000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65 176,84000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24 441,26000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E74319">
              <w:rPr>
                <w:rFonts w:ascii="Arial" w:hAnsi="Arial" w:cs="Arial"/>
              </w:rPr>
              <w:br w:type="page"/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E74319">
              <w:rPr>
                <w:rFonts w:ascii="Arial" w:hAnsi="Arial" w:cs="Arial"/>
              </w:rPr>
              <w:t>г.п</w:t>
            </w:r>
            <w:proofErr w:type="spellEnd"/>
            <w:r w:rsidRPr="00E74319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E74319">
              <w:rPr>
                <w:rFonts w:ascii="Arial" w:hAnsi="Arial" w:cs="Arial"/>
              </w:rPr>
              <w:br w:type="page"/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2.1.10.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Реконструкция ВЗУ Ликино п. Жаворонковское,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2.1.11.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E74319">
              <w:rPr>
                <w:rFonts w:ascii="Arial" w:hAnsi="Arial" w:cs="Arial"/>
              </w:rPr>
              <w:t>Ромашково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2.1.12.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E74319">
              <w:rPr>
                <w:rFonts w:ascii="Arial" w:hAnsi="Arial" w:cs="Arial"/>
              </w:rPr>
              <w:t>Ромашково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2.1.13.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E74319">
              <w:rPr>
                <w:rFonts w:ascii="Arial" w:hAnsi="Arial" w:cs="Arial"/>
              </w:rPr>
              <w:t>Часцовское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2.1.14.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E74319">
              <w:rPr>
                <w:rFonts w:ascii="Arial" w:hAnsi="Arial" w:cs="Arial"/>
              </w:rPr>
              <w:t>Аниково</w:t>
            </w:r>
            <w:proofErr w:type="spellEnd"/>
            <w:r w:rsidRPr="00E74319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389 084,86420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237 665,64107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67 681,80813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31 296,34500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45 441,07000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5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120 657,60000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99 452,98000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28 827,98000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5 896,21000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3 125,00000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168 974,28420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92 665,64107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26 946,22813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25 400,13500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3 875,00000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20 087,28000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E74319" w:rsidRPr="00E74319" w:rsidTr="00E74319">
        <w:trPr>
          <w:trHeight w:val="9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</w:t>
            </w:r>
            <w:r w:rsidRPr="00E74319">
              <w:rPr>
                <w:rFonts w:ascii="Arial" w:hAnsi="Arial" w:cs="Arial"/>
              </w:rPr>
              <w:lastRenderedPageBreak/>
              <w:t>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2 219 694,16597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384 089,42000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167 905,21000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349 623,51597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879 378,93000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438 697,09000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9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1 009 067,86000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216 242,36000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379 973,67000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</w:t>
            </w:r>
            <w:r w:rsidRPr="00E74319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1 210 626,30597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150 898,44000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63 244,36000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133 381,15597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499 405,26000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363 697,09000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2 205 652,50909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373 104,77000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167 905,21000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346 566,50909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879 378,93000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438 697,09000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1 009 067,86000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216 242,36000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379 973,67000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174 295,69000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138 222,00000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36 073,69000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1 196 584,64909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139 913,79000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63 244,36000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130 324,14909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499 405,26000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363 697,09000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632 431,32973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373 104,77000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167 705,21000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91 621,34973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394 819,76000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104 660,85000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56 967,93000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174 295,69000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138 222,00000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36 073,69000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237 611,56973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139 913,79000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63 044,36000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34 653,41973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257,15936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257,15936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74319">
              <w:rPr>
                <w:rFonts w:ascii="Arial" w:hAnsi="Arial" w:cs="Arial"/>
              </w:rPr>
              <w:t>блочно</w:t>
            </w:r>
            <w:proofErr w:type="spellEnd"/>
            <w:r w:rsidRPr="00E7431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22 500,00000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</w:t>
            </w:r>
            <w:r w:rsidRPr="00E74319">
              <w:rPr>
                <w:rFonts w:ascii="Arial" w:hAnsi="Arial" w:cs="Arial"/>
              </w:rPr>
              <w:lastRenderedPageBreak/>
              <w:t xml:space="preserve">по адресу: п. ВНИИССОК, ул. </w:t>
            </w:r>
            <w:proofErr w:type="gramStart"/>
            <w:r w:rsidRPr="00E74319">
              <w:rPr>
                <w:rFonts w:ascii="Arial" w:hAnsi="Arial" w:cs="Arial"/>
              </w:rPr>
              <w:t>Липовая</w:t>
            </w:r>
            <w:proofErr w:type="gramEnd"/>
            <w:r w:rsidRPr="00E74319">
              <w:rPr>
                <w:rFonts w:ascii="Arial" w:hAnsi="Arial" w:cs="Arial"/>
              </w:rPr>
              <w:t>, д.1-а (в том числе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780 300,00000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234 090,00000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546 210,00000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74319">
              <w:rPr>
                <w:rFonts w:ascii="Arial" w:hAnsi="Arial" w:cs="Arial"/>
              </w:rPr>
              <w:br/>
              <w:t xml:space="preserve">(приложение 3 к муниципальной </w:t>
            </w:r>
            <w:r w:rsidRPr="00E74319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489 248,10000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146 774,43000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342 473,67000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</w:t>
            </w:r>
            <w:r w:rsidRPr="00E74319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291 051,90000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87 315,57000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203 736,33000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E74319">
              <w:rPr>
                <w:rFonts w:ascii="Arial" w:hAnsi="Arial" w:cs="Arial"/>
              </w:rPr>
              <w:t>сут</w:t>
            </w:r>
            <w:proofErr w:type="spellEnd"/>
            <w:r w:rsidRPr="00E74319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591 866,02000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273 168,93000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318 697,09000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 (приложение 3 к муниципальной программе)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591 866,02000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273 168,93000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318 697,09000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3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74319" w:rsidRPr="00E74319" w:rsidTr="00E74319">
        <w:trPr>
          <w:trHeight w:val="15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01.04. Обеспечение мероприятий по </w:t>
            </w:r>
            <w:r w:rsidRPr="00E74319">
              <w:rPr>
                <w:rFonts w:ascii="Arial" w:hAnsi="Arial" w:cs="Arial"/>
              </w:rPr>
              <w:lastRenderedPageBreak/>
              <w:t xml:space="preserve">модернизации систем коммунальной инфраструктуры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E7431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14 041,65688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10 984,65000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3 057,00688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E74319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очистки сточных вод </w:t>
            </w:r>
            <w:r w:rsidRPr="00E74319">
              <w:rPr>
                <w:rFonts w:ascii="Arial" w:hAnsi="Arial" w:cs="Arial"/>
              </w:rPr>
              <w:lastRenderedPageBreak/>
              <w:t>суммарной производительностью</w:t>
            </w:r>
          </w:p>
        </w:tc>
      </w:tr>
      <w:tr w:rsidR="00E74319" w:rsidRPr="00E74319" w:rsidTr="00E74319">
        <w:trPr>
          <w:trHeight w:val="2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74319">
              <w:rPr>
                <w:rFonts w:ascii="Arial" w:hAnsi="Arial" w:cs="Arial"/>
              </w:rPr>
              <w:t>пусконаладка</w:t>
            </w:r>
            <w:proofErr w:type="spellEnd"/>
            <w:r w:rsidRPr="00E74319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E74319">
              <w:rPr>
                <w:rFonts w:ascii="Arial" w:hAnsi="Arial" w:cs="Arial"/>
              </w:rPr>
              <w:t>Полушкино</w:t>
            </w:r>
            <w:proofErr w:type="spellEnd"/>
            <w:r w:rsidRPr="00E74319">
              <w:rPr>
                <w:rFonts w:ascii="Arial" w:hAnsi="Arial" w:cs="Arial"/>
              </w:rPr>
              <w:t>, д.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3 122,65000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3 122,65000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19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74319">
              <w:rPr>
                <w:rFonts w:ascii="Arial" w:hAnsi="Arial" w:cs="Arial"/>
              </w:rPr>
              <w:t>пусконаладка</w:t>
            </w:r>
            <w:proofErr w:type="spellEnd"/>
            <w:r w:rsidRPr="00E74319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</w:t>
            </w:r>
            <w:r w:rsidRPr="00E74319">
              <w:rPr>
                <w:rFonts w:ascii="Arial" w:hAnsi="Arial" w:cs="Arial"/>
              </w:rPr>
              <w:lastRenderedPageBreak/>
              <w:t xml:space="preserve">ием в д. </w:t>
            </w:r>
            <w:proofErr w:type="spellStart"/>
            <w:r w:rsidRPr="00E74319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7 862,00000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7 862,00000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20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1.4.3.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74319">
              <w:rPr>
                <w:rFonts w:ascii="Arial" w:hAnsi="Arial" w:cs="Arial"/>
              </w:rPr>
              <w:t>пусконаладка</w:t>
            </w:r>
            <w:proofErr w:type="spellEnd"/>
            <w:r w:rsidRPr="00E74319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д. Введенское, д. 30А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3 057,00688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3 057,00688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</w:t>
            </w:r>
            <w:r w:rsidRPr="00E74319">
              <w:rPr>
                <w:rFonts w:ascii="Arial" w:hAnsi="Arial" w:cs="Arial"/>
              </w:rPr>
              <w:lastRenderedPageBreak/>
              <w:t>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439 520,00131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91 573,99000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268 804,30000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55 196,10000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170 715,70131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36 377,89000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74319" w:rsidRPr="00E74319" w:rsidTr="00E74319">
        <w:trPr>
          <w:trHeight w:val="11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439 520,00131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91 573,99000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268 804,30000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55 196,10000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170 715,70131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36 377,89000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E74319">
              <w:rPr>
                <w:rFonts w:ascii="Arial" w:hAnsi="Arial" w:cs="Arial"/>
              </w:rPr>
              <w:t>Грибово</w:t>
            </w:r>
            <w:proofErr w:type="spellEnd"/>
            <w:r w:rsidRPr="00E74319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E74319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9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</w:t>
            </w:r>
            <w:r w:rsidRPr="00E74319">
              <w:rPr>
                <w:rFonts w:ascii="Arial" w:hAnsi="Arial" w:cs="Arial"/>
              </w:rPr>
              <w:lastRenderedPageBreak/>
              <w:t xml:space="preserve">сооружений </w:t>
            </w:r>
            <w:proofErr w:type="spellStart"/>
            <w:r w:rsidRPr="00E74319">
              <w:rPr>
                <w:rFonts w:ascii="Arial" w:hAnsi="Arial" w:cs="Arial"/>
              </w:rPr>
              <w:t>г</w:t>
            </w:r>
            <w:proofErr w:type="gramStart"/>
            <w:r w:rsidRPr="00E74319">
              <w:rPr>
                <w:rFonts w:ascii="Arial" w:hAnsi="Arial" w:cs="Arial"/>
              </w:rPr>
              <w:t>.К</w:t>
            </w:r>
            <w:proofErr w:type="gramEnd"/>
            <w:r w:rsidRPr="00E74319">
              <w:rPr>
                <w:rFonts w:ascii="Arial" w:hAnsi="Arial" w:cs="Arial"/>
              </w:rPr>
              <w:t>убинка</w:t>
            </w:r>
            <w:proofErr w:type="spellEnd"/>
            <w:r w:rsidRPr="00E74319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E74319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9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1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6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proofErr w:type="gramStart"/>
            <w:r w:rsidRPr="00E74319">
              <w:rPr>
                <w:rFonts w:ascii="Arial" w:hAnsi="Arial" w:cs="Arial"/>
              </w:rPr>
              <w:t xml:space="preserve"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</w:t>
            </w:r>
            <w:r w:rsidRPr="00E74319">
              <w:rPr>
                <w:rFonts w:ascii="Arial" w:hAnsi="Arial" w:cs="Arial"/>
              </w:rPr>
              <w:lastRenderedPageBreak/>
              <w:t>муниципального образования)</w:t>
            </w:r>
            <w:proofErr w:type="gram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430 157,21497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338 583,22497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91 573,99000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E7431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  <w:r w:rsidRPr="00E74319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10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268 804,30000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213 608,20000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55 196,10000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3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161 352,91497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124 975,02497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36 377,89000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0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2.2.4.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E74319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11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2.2.5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14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3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E74319">
              <w:rPr>
                <w:rFonts w:ascii="Arial" w:hAnsi="Arial" w:cs="Arial"/>
              </w:rPr>
              <w:t>Барвиха</w:t>
            </w:r>
            <w:proofErr w:type="spellEnd"/>
            <w:r w:rsidRPr="00E74319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E74319">
              <w:rPr>
                <w:rFonts w:ascii="Arial" w:hAnsi="Arial" w:cs="Arial"/>
              </w:rPr>
              <w:t>Лайково</w:t>
            </w:r>
            <w:proofErr w:type="spellEnd"/>
            <w:r w:rsidRPr="00E74319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9 362,78634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E74319">
              <w:rPr>
                <w:rFonts w:ascii="Arial" w:hAnsi="Arial" w:cs="Arial"/>
              </w:rPr>
              <w:lastRenderedPageBreak/>
              <w:t>сооружения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19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G6.01. </w:t>
            </w:r>
            <w:r w:rsidRPr="00E74319">
              <w:rPr>
                <w:rFonts w:ascii="Arial" w:hAnsi="Arial" w:cs="Arial"/>
              </w:rPr>
              <w:br w:type="page"/>
              <w:t xml:space="preserve">Сокращение </w:t>
            </w:r>
            <w:r w:rsidRPr="00E74319">
              <w:rPr>
                <w:rFonts w:ascii="Arial" w:hAnsi="Arial" w:cs="Arial"/>
              </w:rPr>
              <w:lastRenderedPageBreak/>
              <w:t>доли загрязненных сточных вод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Средства бюджета Московской </w:t>
            </w:r>
            <w:r w:rsidRPr="00E7431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</w:t>
            </w:r>
            <w:r w:rsidRPr="00E74319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Прирост мощности очистных </w:t>
            </w:r>
            <w:r w:rsidRPr="00E74319">
              <w:rPr>
                <w:rFonts w:ascii="Arial" w:hAnsi="Arial" w:cs="Arial"/>
              </w:rPr>
              <w:lastRenderedPageBreak/>
              <w:t>сооружений, обеспечивающих сокращение отведения в реку Волга загрязненных сточных вод</w:t>
            </w:r>
          </w:p>
        </w:tc>
      </w:tr>
      <w:tr w:rsidR="00E74319" w:rsidRPr="00E74319" w:rsidTr="00E74319">
        <w:trPr>
          <w:trHeight w:val="10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2 659 214,16728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393 452,20634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506 488,43497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441 197,50597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879 378,93000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438 697,09000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1 277 872,16000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233 190,98000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318 269,05000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271 438,46000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379 973,67000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75 000,00000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1 381 342,00728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160 261,22634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188 219,38497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169 759,04597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499 405,26000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363 697,09000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Основное мероприятие 02. </w:t>
            </w:r>
            <w:r w:rsidRPr="00E74319">
              <w:rPr>
                <w:rFonts w:ascii="Arial" w:hAnsi="Arial" w:cs="Arial"/>
              </w:rPr>
              <w:lastRenderedPageBreak/>
      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3 475 586,62954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510 214,80000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747 493,52903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313 999,85051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519 397,76000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1 384 480,69000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</w:t>
            </w:r>
            <w:r w:rsidRPr="00E74319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1 046 267,83000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205 596,02000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50 208,00000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666 413,23054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126 201,94003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69 191,85051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1 762 905,56900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194 600,00000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285 926,53350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79 625,42900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103 691,10450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57 699,26000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7 491,26000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50 208,00000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25 821,70450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6 438,60000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19 383,10450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8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E7431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E7431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E74319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74319" w:rsidRPr="00E74319" w:rsidTr="00E74319">
        <w:trPr>
          <w:trHeight w:val="18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202 405,56900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34 100,00000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35 800,00000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E74319" w:rsidRPr="00E74319" w:rsidTr="00E74319">
        <w:trPr>
          <w:trHeight w:val="7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, </w:t>
            </w:r>
            <w:proofErr w:type="spellStart"/>
            <w:r w:rsidRPr="00E74319">
              <w:rPr>
                <w:rFonts w:ascii="Arial" w:hAnsi="Arial" w:cs="Arial"/>
              </w:rPr>
              <w:t>Одинцоский</w:t>
            </w:r>
            <w:proofErr w:type="spellEnd"/>
            <w:r w:rsidRPr="00E74319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51 744,68000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8 533,96000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43 210,72000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38 490,86000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4 532,86000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33 958,00000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13 253,82000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4 001,10000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9 252,72000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E74319">
              <w:rPr>
                <w:rFonts w:ascii="Arial" w:hAnsi="Arial" w:cs="Arial"/>
              </w:rPr>
              <w:t>контроль за</w:t>
            </w:r>
            <w:proofErr w:type="gramEnd"/>
            <w:r w:rsidRPr="00E74319">
              <w:rPr>
                <w:rFonts w:ascii="Arial" w:hAnsi="Arial" w:cs="Arial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, Одинцовский г.о.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230,73500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230,73500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31 395,90000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5 395,90000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19 208,40000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2 958,40000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16 250,00000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12 187,50000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2 437,50000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4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E74319">
              <w:rPr>
                <w:rFonts w:ascii="Arial" w:hAnsi="Arial" w:cs="Arial"/>
              </w:rPr>
              <w:t>контроль за</w:t>
            </w:r>
            <w:proofErr w:type="gramEnd"/>
            <w:r w:rsidRPr="00E74319">
              <w:rPr>
                <w:rFonts w:ascii="Arial" w:hAnsi="Arial" w:cs="Arial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E74319">
              <w:rPr>
                <w:rFonts w:ascii="Arial" w:hAnsi="Arial" w:cs="Arial"/>
              </w:rPr>
              <w:t>Каринское</w:t>
            </w:r>
            <w:proofErr w:type="spellEnd"/>
            <w:r w:rsidRPr="00E74319">
              <w:rPr>
                <w:rFonts w:ascii="Arial" w:hAnsi="Arial" w:cs="Arial"/>
              </w:rPr>
              <w:t xml:space="preserve">, </w:t>
            </w:r>
            <w:r w:rsidRPr="00E74319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149,64950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149,64950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1.1.11.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E74319">
              <w:rPr>
                <w:rFonts w:ascii="Arial" w:hAnsi="Arial" w:cs="Arial"/>
              </w:rPr>
              <w:t>блочно</w:t>
            </w:r>
            <w:proofErr w:type="spellEnd"/>
            <w:r w:rsidRPr="00E74319">
              <w:rPr>
                <w:rFonts w:ascii="Arial" w:hAnsi="Arial" w:cs="Arial"/>
              </w:rPr>
              <w:t>-модульной котельной в г. Звенигород (манеж)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1 628 310,09604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129 204,80000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317 018,10003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49 808,74601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133 597,76000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998 680,69000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988 568,57000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198 104,76000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639 741,52604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118 913,34003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49 808,74601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446 841,99211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129 204,80000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316 968,10000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669,09211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72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278 857,76000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80 753,00000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198 104,76000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167 984,23211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48 451,80000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118 863,34000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669,09211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3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569,01078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569,01078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Погашение кредиторской </w:t>
            </w:r>
            <w:proofErr w:type="spellStart"/>
            <w:r w:rsidRPr="00E74319">
              <w:rPr>
                <w:rFonts w:ascii="Arial" w:hAnsi="Arial" w:cs="Arial"/>
              </w:rPr>
              <w:t>задолжености</w:t>
            </w:r>
            <w:proofErr w:type="spellEnd"/>
            <w:r w:rsidRPr="00E74319">
              <w:rPr>
                <w:rFonts w:ascii="Arial" w:hAnsi="Arial" w:cs="Arial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тех. присоединение)</w:t>
            </w:r>
          </w:p>
        </w:tc>
      </w:tr>
      <w:tr w:rsidR="00E74319" w:rsidRPr="00E74319" w:rsidTr="00E74319">
        <w:trPr>
          <w:trHeight w:val="18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50,00003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50,00003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74319" w:rsidRPr="00E74319" w:rsidTr="00E74319">
        <w:trPr>
          <w:trHeight w:val="20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E74319">
              <w:rPr>
                <w:rFonts w:ascii="Arial" w:hAnsi="Arial" w:cs="Arial"/>
              </w:rPr>
              <w:t>контроль за</w:t>
            </w:r>
            <w:proofErr w:type="gramEnd"/>
            <w:r w:rsidRPr="00E74319">
              <w:rPr>
                <w:rFonts w:ascii="Arial" w:hAnsi="Arial" w:cs="Arial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E74319">
              <w:rPr>
                <w:rFonts w:ascii="Arial" w:hAnsi="Arial" w:cs="Arial"/>
              </w:rPr>
              <w:t>Подушкино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113 894,21000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21 879,73000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92 014,48000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E74319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71 183,88000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13 674,83000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57 509,05000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42 710,33000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8 204,90000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34 505,43000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E74319">
              <w:rPr>
                <w:rFonts w:ascii="Arial" w:hAnsi="Arial" w:cs="Arial"/>
              </w:rPr>
              <w:t>с</w:t>
            </w:r>
            <w:proofErr w:type="gramStart"/>
            <w:r w:rsidRPr="00E74319">
              <w:rPr>
                <w:rFonts w:ascii="Arial" w:hAnsi="Arial" w:cs="Arial"/>
              </w:rPr>
              <w:t>.В</w:t>
            </w:r>
            <w:proofErr w:type="gramEnd"/>
            <w:r w:rsidRPr="00E74319">
              <w:rPr>
                <w:rFonts w:ascii="Arial" w:hAnsi="Arial" w:cs="Arial"/>
              </w:rPr>
              <w:t>веденское</w:t>
            </w:r>
            <w:proofErr w:type="spellEnd"/>
            <w:r w:rsidRPr="00E7431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системы ливневой </w:t>
            </w:r>
            <w:r w:rsidRPr="00E74319">
              <w:rPr>
                <w:rFonts w:ascii="Arial" w:hAnsi="Arial" w:cs="Arial"/>
              </w:rPr>
              <w:lastRenderedPageBreak/>
              <w:t xml:space="preserve">канализации </w:t>
            </w:r>
            <w:proofErr w:type="spellStart"/>
            <w:r w:rsidRPr="00E74319">
              <w:rPr>
                <w:rFonts w:ascii="Arial" w:hAnsi="Arial" w:cs="Arial"/>
              </w:rPr>
              <w:t>д</w:t>
            </w:r>
            <w:proofErr w:type="gramStart"/>
            <w:r w:rsidRPr="00E74319">
              <w:rPr>
                <w:rFonts w:ascii="Arial" w:hAnsi="Arial" w:cs="Arial"/>
              </w:rPr>
              <w:t>.Р</w:t>
            </w:r>
            <w:proofErr w:type="gramEnd"/>
            <w:r w:rsidRPr="00E74319">
              <w:rPr>
                <w:rFonts w:ascii="Arial" w:hAnsi="Arial" w:cs="Arial"/>
              </w:rPr>
              <w:t>аздоры</w:t>
            </w:r>
            <w:proofErr w:type="spellEnd"/>
            <w:r w:rsidRPr="00E74319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ПИР)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960 193,21000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53 527,00000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906 666,21000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благоустро</w:t>
            </w:r>
            <w:r w:rsidRPr="00E74319">
              <w:rPr>
                <w:rFonts w:ascii="Arial" w:hAnsi="Arial" w:cs="Arial"/>
              </w:rPr>
              <w:lastRenderedPageBreak/>
              <w:t>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Количество созданных и  восстановленных </w:t>
            </w:r>
            <w:r w:rsidRPr="00E74319">
              <w:rPr>
                <w:rFonts w:ascii="Arial" w:hAnsi="Arial" w:cs="Arial"/>
              </w:rPr>
              <w:lastRenderedPageBreak/>
              <w:t>объектов коммунальной инфраструктуры</w:t>
            </w:r>
            <w:r w:rsidRPr="00E74319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602 041,15000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33 561,43000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568 479,72000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358 152,06000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19 965,57000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338 186,49000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E74319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E74319">
              <w:rPr>
                <w:rFonts w:ascii="Arial" w:hAnsi="Arial" w:cs="Arial"/>
              </w:rPr>
              <w:t>теплоэнергии</w:t>
            </w:r>
            <w:proofErr w:type="spellEnd"/>
            <w:r w:rsidRPr="00E74319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Закупка на выполнение проектно-изыскательских и строительно-монтажных работ в рамках </w:t>
            </w:r>
            <w:r w:rsidRPr="00E74319">
              <w:rPr>
                <w:rFonts w:ascii="Arial" w:hAnsi="Arial" w:cs="Arial"/>
              </w:rPr>
              <w:lastRenderedPageBreak/>
              <w:t xml:space="preserve">мероприятия по технологическому присоединению к электрическим сетям 10 </w:t>
            </w:r>
            <w:proofErr w:type="spellStart"/>
            <w:r w:rsidRPr="00E74319">
              <w:rPr>
                <w:rFonts w:ascii="Arial" w:hAnsi="Arial" w:cs="Arial"/>
              </w:rPr>
              <w:t>кВ</w:t>
            </w:r>
            <w:proofErr w:type="spellEnd"/>
            <w:r w:rsidRPr="00E74319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E74319">
              <w:rPr>
                <w:rFonts w:ascii="Arial" w:hAnsi="Arial" w:cs="Arial"/>
              </w:rPr>
              <w:t>Часцы</w:t>
            </w:r>
            <w:proofErr w:type="spellEnd"/>
            <w:r w:rsidRPr="00E74319">
              <w:rPr>
                <w:rFonts w:ascii="Arial" w:hAnsi="Arial" w:cs="Arial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38 599,95000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38 599,95000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4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38 599,95000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38 599,95000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1.2.10.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E74319">
              <w:rPr>
                <w:rFonts w:ascii="Arial" w:hAnsi="Arial" w:cs="Arial"/>
              </w:rPr>
              <w:lastRenderedPageBreak/>
              <w:t>р.п</w:t>
            </w:r>
            <w:proofErr w:type="gramStart"/>
            <w:r w:rsidRPr="00E74319">
              <w:rPr>
                <w:rFonts w:ascii="Arial" w:hAnsi="Arial" w:cs="Arial"/>
              </w:rPr>
              <w:t>.Н</w:t>
            </w:r>
            <w:proofErr w:type="gramEnd"/>
            <w:r w:rsidRPr="00E74319">
              <w:rPr>
                <w:rFonts w:ascii="Arial" w:hAnsi="Arial" w:cs="Arial"/>
              </w:rPr>
              <w:t>овоивановское</w:t>
            </w:r>
            <w:proofErr w:type="spellEnd"/>
            <w:r w:rsidRPr="00E74319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E74319">
              <w:rPr>
                <w:rFonts w:ascii="Arial" w:hAnsi="Arial" w:cs="Arial"/>
              </w:rPr>
              <w:t>т.ч</w:t>
            </w:r>
            <w:proofErr w:type="spellEnd"/>
            <w:r w:rsidRPr="00E74319">
              <w:rPr>
                <w:rFonts w:ascii="Arial" w:hAnsi="Arial" w:cs="Arial"/>
              </w:rPr>
              <w:t>. ПИР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67 493,28000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9 302,25000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58 191,03000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</w:t>
            </w:r>
            <w:r w:rsidRPr="00E74319">
              <w:rPr>
                <w:rFonts w:ascii="Arial" w:hAnsi="Arial" w:cs="Arial"/>
              </w:rPr>
              <w:lastRenderedPageBreak/>
              <w:t>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Количество созданных и  восстановленных </w:t>
            </w:r>
            <w:r w:rsidRPr="00E74319">
              <w:rPr>
                <w:rFonts w:ascii="Arial" w:hAnsi="Arial" w:cs="Arial"/>
              </w:rPr>
              <w:lastRenderedPageBreak/>
              <w:t>объектов коммунальной инфраструктуры  (приложение 3 к муниципальной программе)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36 485,78000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36 485,78000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31 007,50000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9 302,25000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21 705,25000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3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1.2.11.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мощности КНС в д. Раздоры (установка прибора учета)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70,44312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70,44312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Обеспечение населения бесперебойным водоотведением</w:t>
            </w: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02.05. Организация в </w:t>
            </w:r>
            <w:r w:rsidRPr="00E74319">
              <w:rPr>
                <w:rFonts w:ascii="Arial" w:hAnsi="Arial" w:cs="Arial"/>
              </w:rPr>
              <w:lastRenderedPageBreak/>
              <w:t>границах городского округа теплоснабжения населения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1 560 500,00000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74319">
              <w:rPr>
                <w:rFonts w:ascii="Arial" w:hAnsi="Arial" w:cs="Arial"/>
              </w:rPr>
              <w:t>жилищно-</w:t>
            </w:r>
            <w:r w:rsidRPr="00E74319">
              <w:rPr>
                <w:rFonts w:ascii="Arial" w:hAnsi="Arial" w:cs="Arial"/>
              </w:rPr>
              <w:lastRenderedPageBreak/>
              <w:t>коммунального</w:t>
            </w:r>
            <w:proofErr w:type="gramEnd"/>
            <w:r w:rsidRPr="00E7431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Обеспечение населения бесперебойными </w:t>
            </w:r>
            <w:r w:rsidRPr="00E74319">
              <w:rPr>
                <w:rFonts w:ascii="Arial" w:hAnsi="Arial" w:cs="Arial"/>
              </w:rPr>
              <w:lastRenderedPageBreak/>
              <w:t xml:space="preserve">услугами </w:t>
            </w:r>
            <w:proofErr w:type="spellStart"/>
            <w:r w:rsidRPr="00E74319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E74319" w:rsidRPr="00E74319" w:rsidTr="00E74319">
        <w:trPr>
          <w:trHeight w:val="81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6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1 560 500,00000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42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E74319">
              <w:rPr>
                <w:rFonts w:ascii="Arial" w:hAnsi="Arial" w:cs="Arial"/>
              </w:rPr>
              <w:t>теплосетевыми</w:t>
            </w:r>
            <w:proofErr w:type="spellEnd"/>
            <w:r w:rsidRPr="00E74319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</w:t>
            </w:r>
            <w:r w:rsidRPr="00E74319">
              <w:rPr>
                <w:rFonts w:ascii="Arial" w:hAnsi="Arial" w:cs="Arial"/>
              </w:rPr>
              <w:lastRenderedPageBreak/>
              <w:t>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1 560 500,00000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160 500,00000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350 000,00000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E74319" w:rsidRPr="00E74319" w:rsidTr="00E74319">
        <w:trPr>
          <w:trHeight w:val="29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E74319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20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Обеспечение безопасности </w:t>
            </w:r>
            <w:proofErr w:type="spellStart"/>
            <w:r w:rsidRPr="00E74319">
              <w:rPr>
                <w:rFonts w:ascii="Arial" w:hAnsi="Arial" w:cs="Arial"/>
              </w:rPr>
              <w:t>использоования</w:t>
            </w:r>
            <w:proofErr w:type="spellEnd"/>
            <w:r w:rsidRPr="00E74319">
              <w:rPr>
                <w:rFonts w:ascii="Arial" w:hAnsi="Arial" w:cs="Arial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E74319" w:rsidRPr="00E74319" w:rsidTr="00E74319">
        <w:trPr>
          <w:trHeight w:val="6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1.5.2.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proofErr w:type="spellStart"/>
            <w:r w:rsidRPr="00E74319">
              <w:rPr>
                <w:rFonts w:ascii="Arial" w:hAnsi="Arial" w:cs="Arial"/>
              </w:rPr>
              <w:t>Организацция</w:t>
            </w:r>
            <w:proofErr w:type="spellEnd"/>
            <w:r w:rsidRPr="00E74319">
              <w:rPr>
                <w:rFonts w:ascii="Arial" w:hAnsi="Arial" w:cs="Arial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proofErr w:type="spellStart"/>
            <w:r w:rsidRPr="00E74319">
              <w:rPr>
                <w:rFonts w:ascii="Arial" w:hAnsi="Arial" w:cs="Arial"/>
              </w:rPr>
              <w:t>Организацция</w:t>
            </w:r>
            <w:proofErr w:type="spellEnd"/>
            <w:r w:rsidRPr="00E74319">
              <w:rPr>
                <w:rFonts w:ascii="Arial" w:hAnsi="Arial" w:cs="Arial"/>
              </w:rPr>
              <w:t xml:space="preserve"> централизованного водоснабжения и водоотведения</w:t>
            </w:r>
          </w:p>
        </w:tc>
      </w:tr>
      <w:tr w:rsidR="00E74319" w:rsidRPr="00E74319" w:rsidTr="00E74319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7431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411 484,76112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410 562,04998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8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1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64 405,76112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63 483,04998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03.01. Проведение первоочередных мероприятий по восстановлени</w:t>
            </w:r>
            <w:r w:rsidRPr="00E74319">
              <w:rPr>
                <w:rFonts w:ascii="Arial" w:hAnsi="Arial" w:cs="Arial"/>
              </w:rPr>
              <w:lastRenderedPageBreak/>
              <w:t>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411 484,76112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410 562,04998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образования, Комитет по культуре, Управлени</w:t>
            </w:r>
            <w:r w:rsidRPr="00E74319">
              <w:rPr>
                <w:rFonts w:ascii="Arial" w:hAnsi="Arial" w:cs="Arial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территории </w:t>
            </w:r>
            <w:r w:rsidRPr="00E74319">
              <w:rPr>
                <w:rFonts w:ascii="Arial" w:hAnsi="Arial" w:cs="Arial"/>
              </w:rPr>
              <w:lastRenderedPageBreak/>
              <w:t>военных городков Московской области</w:t>
            </w:r>
          </w:p>
        </w:tc>
      </w:tr>
      <w:tr w:rsidR="00E74319" w:rsidRPr="00E74319" w:rsidTr="00E74319">
        <w:trPr>
          <w:trHeight w:val="9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347 079,00000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5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64 405,76112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63 483,04998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1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E74319">
              <w:rPr>
                <w:rFonts w:ascii="Arial" w:hAnsi="Arial" w:cs="Arial"/>
              </w:rPr>
              <w:t>Новогородковская</w:t>
            </w:r>
            <w:proofErr w:type="spellEnd"/>
            <w:r w:rsidRPr="00E74319">
              <w:rPr>
                <w:rFonts w:ascii="Arial" w:hAnsi="Arial" w:cs="Arial"/>
              </w:rPr>
              <w:t xml:space="preserve"> СОШ, военный городок Кубинка-7</w:t>
            </w:r>
            <w:r w:rsidRPr="00E74319">
              <w:rPr>
                <w:rFonts w:ascii="Arial" w:hAnsi="Arial" w:cs="Arial"/>
              </w:rPr>
              <w:br w:type="page"/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205 047,00000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205 047,00000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E74319">
              <w:rPr>
                <w:rFonts w:ascii="Arial" w:hAnsi="Arial" w:cs="Arial"/>
              </w:rPr>
              <w:t>Новогородковская</w:t>
            </w:r>
            <w:proofErr w:type="spellEnd"/>
            <w:r w:rsidRPr="00E74319">
              <w:rPr>
                <w:rFonts w:ascii="Arial" w:hAnsi="Arial" w:cs="Arial"/>
              </w:rPr>
              <w:t xml:space="preserve"> СОШ)</w:t>
            </w:r>
          </w:p>
        </w:tc>
      </w:tr>
      <w:tr w:rsidR="00E74319" w:rsidRPr="00E74319" w:rsidTr="00E74319">
        <w:trPr>
          <w:trHeight w:val="97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55 407,78258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55 407,78258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142 032,00000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142 032,00000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(здание </w:t>
            </w:r>
            <w:r w:rsidRPr="00E74319">
              <w:rPr>
                <w:rFonts w:ascii="Arial" w:hAnsi="Arial" w:cs="Arial"/>
              </w:rPr>
              <w:lastRenderedPageBreak/>
              <w:t>детского сада)</w:t>
            </w:r>
          </w:p>
        </w:tc>
      </w:tr>
      <w:tr w:rsidR="00E74319" w:rsidRPr="00E74319" w:rsidTr="00E74319">
        <w:trPr>
          <w:trHeight w:val="10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7 476,00000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7 476,00000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E74319" w:rsidRPr="00E74319" w:rsidTr="00E74319">
        <w:trPr>
          <w:trHeight w:val="10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6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Устранение повреждений кабельных линий (МО, Одинцовский </w:t>
            </w:r>
            <w:r w:rsidRPr="00E74319">
              <w:rPr>
                <w:rFonts w:ascii="Arial" w:hAnsi="Arial" w:cs="Arial"/>
              </w:rPr>
              <w:lastRenderedPageBreak/>
              <w:t>район, Кубинка-10)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7431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1 521,97854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599,26740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922,71114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E74319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 xml:space="preserve">Обеспечение населения бесперебойным электроснабжением. (Устранение </w:t>
            </w:r>
            <w:r w:rsidRPr="00E74319">
              <w:rPr>
                <w:rFonts w:ascii="Arial" w:hAnsi="Arial" w:cs="Arial"/>
              </w:rPr>
              <w:lastRenderedPageBreak/>
              <w:t xml:space="preserve">повреждений кабельных линий 6 кВ,10 </w:t>
            </w:r>
            <w:proofErr w:type="spellStart"/>
            <w:r w:rsidRPr="00E74319">
              <w:rPr>
                <w:rFonts w:ascii="Arial" w:hAnsi="Arial" w:cs="Arial"/>
              </w:rPr>
              <w:t>кВ</w:t>
            </w:r>
            <w:proofErr w:type="spellEnd"/>
            <w:r w:rsidRPr="00E74319">
              <w:rPr>
                <w:rFonts w:ascii="Arial" w:hAnsi="Arial" w:cs="Arial"/>
              </w:rPr>
              <w:t>)</w:t>
            </w: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1 960 013,39972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473 859,38186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612 000,00000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</w:tr>
      <w:tr w:rsidR="00E74319" w:rsidRPr="00E74319" w:rsidTr="00E74319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</w:tr>
      <w:tr w:rsidR="00E74319" w:rsidRPr="00E74319" w:rsidTr="00E74319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1 901 013,39972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441 859,38186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Внебюджетные </w:t>
            </w:r>
            <w:r w:rsidRPr="00E74319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2022-2024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E74319">
              <w:rPr>
                <w:rFonts w:ascii="Arial" w:hAnsi="Arial" w:cs="Arial"/>
              </w:rPr>
              <w:t>ресурсоснабжающим</w:t>
            </w:r>
            <w:proofErr w:type="spellEnd"/>
            <w:r w:rsidRPr="00E74319">
              <w:rPr>
                <w:rFonts w:ascii="Arial" w:hAnsi="Arial" w:cs="Arial"/>
              </w:rPr>
              <w:t xml:space="preserve"> организациям  для расчета за поставленные энергоносители</w:t>
            </w:r>
            <w:r w:rsidRPr="00E74319">
              <w:rPr>
                <w:rFonts w:ascii="Arial" w:hAnsi="Arial" w:cs="Arial"/>
              </w:rPr>
              <w:br/>
              <w:t>(приложение 4 к муниципальной программе)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585 000,00000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7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E74319">
              <w:rPr>
                <w:rFonts w:ascii="Arial" w:hAnsi="Arial" w:cs="Arial"/>
              </w:rPr>
              <w:t>ресурсоснабжающим</w:t>
            </w:r>
            <w:proofErr w:type="spellEnd"/>
            <w:r w:rsidRPr="00E74319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</w:t>
            </w:r>
            <w:r w:rsidRPr="00E74319">
              <w:rPr>
                <w:rFonts w:ascii="Arial" w:hAnsi="Arial" w:cs="Arial"/>
              </w:rPr>
              <w:lastRenderedPageBreak/>
              <w:t>ния, газоснабжения на территории муниципального образования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1 316 013,39972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441 859,38186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874 154,01786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E74319">
              <w:rPr>
                <w:rFonts w:ascii="Arial" w:hAnsi="Arial" w:cs="Arial"/>
              </w:rPr>
              <w:t>ресурсоснабжающим</w:t>
            </w:r>
            <w:proofErr w:type="spellEnd"/>
            <w:r w:rsidRPr="00E74319">
              <w:rPr>
                <w:rFonts w:ascii="Arial" w:hAnsi="Arial" w:cs="Arial"/>
              </w:rPr>
              <w:t xml:space="preserve"> организациям в связи </w:t>
            </w:r>
            <w:proofErr w:type="spellStart"/>
            <w:r w:rsidRPr="00E74319">
              <w:rPr>
                <w:rFonts w:ascii="Arial" w:hAnsi="Arial" w:cs="Arial"/>
              </w:rPr>
              <w:t>спроизводством</w:t>
            </w:r>
            <w:proofErr w:type="spellEnd"/>
            <w:r w:rsidRPr="00E74319">
              <w:rPr>
                <w:rFonts w:ascii="Arial" w:hAnsi="Arial" w:cs="Arial"/>
              </w:rPr>
              <w:t xml:space="preserve"> и оказанием коммунальных услуг </w:t>
            </w:r>
            <w:r w:rsidRPr="00E74319">
              <w:rPr>
                <w:rFonts w:ascii="Arial" w:hAnsi="Arial" w:cs="Arial"/>
              </w:rPr>
              <w:br w:type="page"/>
              <w:t>(приложение 4 к муниципальной программе)</w:t>
            </w:r>
          </w:p>
        </w:tc>
      </w:tr>
      <w:tr w:rsidR="00E74319" w:rsidRPr="00E74319" w:rsidTr="00E74319">
        <w:trPr>
          <w:trHeight w:val="81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E74319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74319">
              <w:rPr>
                <w:rFonts w:ascii="Arial" w:hAnsi="Arial" w:cs="Arial"/>
              </w:rPr>
              <w:t>ресурсоснабжающих</w:t>
            </w:r>
            <w:proofErr w:type="spellEnd"/>
            <w:r w:rsidRPr="00E74319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E74319"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E74319">
              <w:rPr>
                <w:rFonts w:ascii="Arial" w:hAnsi="Arial" w:cs="Arial"/>
              </w:rPr>
              <w:t xml:space="preserve"> </w:t>
            </w:r>
            <w:proofErr w:type="gramStart"/>
            <w:r w:rsidRPr="00E74319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E74319" w:rsidRPr="00E74319" w:rsidTr="00E74319">
        <w:trPr>
          <w:trHeight w:val="22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24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16 780,00000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9 000,00000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19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05.01. Утверждение схем теплоснабжения городских округов </w:t>
            </w:r>
            <w:r w:rsidRPr="00E74319">
              <w:rPr>
                <w:rFonts w:ascii="Arial" w:hAnsi="Arial" w:cs="Arial"/>
              </w:rPr>
              <w:lastRenderedPageBreak/>
              <w:t>(актуализированных схем теплоснабжения городских округов)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E74319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E74319" w:rsidRPr="00E74319" w:rsidTr="00E74319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74319" w:rsidRPr="00E74319" w:rsidTr="00E74319">
        <w:trPr>
          <w:trHeight w:val="18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74319" w:rsidRPr="00E74319" w:rsidTr="00E74319">
        <w:trPr>
          <w:trHeight w:val="20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8 000,00000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74319" w:rsidRPr="00E74319" w:rsidTr="00E74319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E74319">
              <w:rPr>
                <w:rFonts w:ascii="Arial" w:hAnsi="Arial" w:cs="Arial"/>
              </w:rPr>
              <w:t>комплексного</w:t>
            </w:r>
            <w:proofErr w:type="gramEnd"/>
            <w:r w:rsidRPr="00E74319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74319" w:rsidRPr="00E74319" w:rsidTr="00E74319">
        <w:trPr>
          <w:trHeight w:val="17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5 863 864,79038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1 394 636,23184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1 631 570,25803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933 779,85051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519 397,76000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1 384 480,69000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1 452 346,83000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459 832,00000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205 596,02000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77 208,00000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83 722,04000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625 988,77000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9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2 648 612,39138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553 794,23184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1 010 278,66903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661 971,85051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49 875,72000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372 691,92000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1 762 905,56900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194 600,00000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"Энергосбережение и повышение энергетической эффективности"</w:t>
            </w:r>
          </w:p>
        </w:tc>
      </w:tr>
      <w:tr w:rsidR="00E74319" w:rsidRPr="00E74319" w:rsidTr="00E74319">
        <w:trPr>
          <w:trHeight w:val="69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27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8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30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E74319">
              <w:rPr>
                <w:rFonts w:ascii="Arial" w:hAnsi="Arial" w:cs="Arial"/>
              </w:rPr>
              <w:t>на</w:t>
            </w:r>
            <w:proofErr w:type="gramEnd"/>
            <w:r w:rsidRPr="00E74319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7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28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3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E74319" w:rsidRPr="00E74319" w:rsidTr="00E74319">
        <w:trPr>
          <w:trHeight w:val="22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1.10.1.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74319" w:rsidRPr="00E74319" w:rsidTr="00E74319">
        <w:trPr>
          <w:trHeight w:val="24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1.10.2.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74319" w:rsidRPr="00E74319" w:rsidTr="00E74319">
        <w:trPr>
          <w:trHeight w:val="21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1.10.3.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E74319">
              <w:rPr>
                <w:rFonts w:ascii="Arial" w:hAnsi="Arial" w:cs="Arial"/>
              </w:rPr>
              <w:lastRenderedPageBreak/>
              <w:t xml:space="preserve">энергетических ресурсов. </w:t>
            </w:r>
          </w:p>
        </w:tc>
      </w:tr>
      <w:tr w:rsidR="00E74319" w:rsidRPr="00E74319" w:rsidTr="00E74319">
        <w:trPr>
          <w:trHeight w:val="22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12 247,30063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11 596,95543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12 247,30063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11 596,95543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02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779,80063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129,45543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E74319" w:rsidRPr="00E74319" w:rsidTr="00E74319">
        <w:trPr>
          <w:trHeight w:val="6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E74319">
              <w:rPr>
                <w:rFonts w:ascii="Arial" w:hAnsi="Arial" w:cs="Arial"/>
              </w:rPr>
              <w:t>контроля за</w:t>
            </w:r>
            <w:proofErr w:type="gramEnd"/>
            <w:r w:rsidRPr="00E74319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11 467,50000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11 467,50000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Обеспечение безопасности использования внутриквартирного газового оборудования в газифицированных многоквартирных домах.</w:t>
            </w:r>
            <w:r w:rsidRPr="00E74319">
              <w:rPr>
                <w:rFonts w:ascii="Arial" w:hAnsi="Arial" w:cs="Arial"/>
              </w:rPr>
              <w:br/>
              <w:t xml:space="preserve"> Количество установленных автоматизированных систем </w:t>
            </w:r>
            <w:proofErr w:type="gramStart"/>
            <w:r w:rsidRPr="00E74319">
              <w:rPr>
                <w:rFonts w:ascii="Arial" w:hAnsi="Arial" w:cs="Arial"/>
              </w:rPr>
              <w:t>контроля за</w:t>
            </w:r>
            <w:proofErr w:type="gramEnd"/>
            <w:r w:rsidRPr="00E74319">
              <w:rPr>
                <w:rFonts w:ascii="Arial" w:hAnsi="Arial" w:cs="Arial"/>
              </w:rPr>
              <w:t xml:space="preserve"> газовой безопасностью в жилых помещениях (квартирах) </w:t>
            </w:r>
            <w:r w:rsidRPr="00E74319">
              <w:rPr>
                <w:rFonts w:ascii="Arial" w:hAnsi="Arial" w:cs="Arial"/>
              </w:rPr>
              <w:lastRenderedPageBreak/>
              <w:t>многоквартирных домов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11 467,50000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11 467,50000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5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9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26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74319">
              <w:rPr>
                <w:rFonts w:ascii="Arial" w:hAnsi="Arial" w:cs="Arial"/>
              </w:rPr>
              <w:t>муниицпальной</w:t>
            </w:r>
            <w:proofErr w:type="spellEnd"/>
            <w:r w:rsidRPr="00E7431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74319" w:rsidRPr="00E74319" w:rsidTr="00E74319">
        <w:trPr>
          <w:trHeight w:val="108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</w:t>
            </w:r>
            <w:r w:rsidRPr="00E74319">
              <w:rPr>
                <w:rFonts w:ascii="Arial" w:hAnsi="Arial" w:cs="Arial"/>
                <w:bCs/>
              </w:rPr>
              <w:lastRenderedPageBreak/>
              <w:t>кой эффективности"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lastRenderedPageBreak/>
              <w:t>12 247,30063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11 596,95543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8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8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12 247,30063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11 596,95543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"Развитие газификации"</w:t>
            </w: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10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6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01.01. Строительство газопровода к населенным пунктам с </w:t>
            </w:r>
            <w:r w:rsidRPr="00E74319">
              <w:rPr>
                <w:rFonts w:ascii="Arial" w:hAnsi="Arial" w:cs="Arial"/>
              </w:rPr>
              <w:lastRenderedPageBreak/>
              <w:t>последующей газификацией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r w:rsidRPr="00E74319">
              <w:rPr>
                <w:rFonts w:ascii="Arial" w:hAnsi="Arial" w:cs="Arial"/>
              </w:rPr>
              <w:lastRenderedPageBreak/>
              <w:t>ТУ Новоивановское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Снабжение населения топливом</w:t>
            </w:r>
          </w:p>
        </w:tc>
      </w:tr>
      <w:tr w:rsidR="00E74319" w:rsidRPr="00E74319" w:rsidTr="00E74319">
        <w:trPr>
          <w:trHeight w:val="17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7431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E74319" w:rsidRPr="00E74319" w:rsidTr="00E74319">
        <w:trPr>
          <w:trHeight w:val="17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E74319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E74319" w:rsidRPr="00E74319" w:rsidTr="00E74319">
        <w:trPr>
          <w:trHeight w:val="6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 xml:space="preserve">ИТОГО по подпрограмме "Развитие </w:t>
            </w:r>
            <w:r w:rsidRPr="00E74319">
              <w:rPr>
                <w:rFonts w:ascii="Arial" w:hAnsi="Arial" w:cs="Arial"/>
                <w:bCs/>
              </w:rPr>
              <w:lastRenderedPageBreak/>
              <w:t>газификации"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lastRenderedPageBreak/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9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179,30000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Подпрограмма  "Обеспечивающая подпрограмма"</w:t>
            </w:r>
          </w:p>
        </w:tc>
      </w:tr>
      <w:tr w:rsidR="00E74319" w:rsidRPr="00E74319" w:rsidTr="00E74319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11 527,68904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2 848,84324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2 090,37080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2 628,09300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2 628,09300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6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4 546,00000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1 301,00000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6 981,68904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2 186,84324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2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01.01. Создание административных комиссий, уполномоченных рассматривать дела об административных </w:t>
            </w:r>
            <w:r w:rsidRPr="00E74319">
              <w:rPr>
                <w:rFonts w:ascii="Arial" w:hAnsi="Arial" w:cs="Arial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2 789,60600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1 457,31700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Обеспечение деятельности административной комиссии, уполномоченной рассматривать дела об административных правонарушениях в сфере </w:t>
            </w:r>
            <w:r w:rsidRPr="00E74319">
              <w:rPr>
                <w:rFonts w:ascii="Arial" w:hAnsi="Arial" w:cs="Arial"/>
              </w:rPr>
              <w:lastRenderedPageBreak/>
              <w:t>благоустройства</w:t>
            </w:r>
          </w:p>
        </w:tc>
      </w:tr>
      <w:tr w:rsidR="00E74319" w:rsidRPr="00E74319" w:rsidTr="00E74319">
        <w:trPr>
          <w:trHeight w:val="7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1 294,00000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3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Средства бюджета Одинцовского </w:t>
            </w:r>
            <w:r w:rsidRPr="00E7431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1 495,60600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795,31700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17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E74319">
              <w:rPr>
                <w:rFonts w:ascii="Arial" w:hAnsi="Arial" w:cs="Arial"/>
              </w:rPr>
              <w:t>о-</w:t>
            </w:r>
            <w:proofErr w:type="gramEnd"/>
            <w:r w:rsidRPr="00E74319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5 486,08304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1 391,52624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14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E74319">
              <w:rPr>
                <w:rFonts w:ascii="Arial" w:hAnsi="Arial" w:cs="Arial"/>
              </w:rPr>
              <w:t>о-</w:t>
            </w:r>
            <w:proofErr w:type="gramEnd"/>
            <w:r w:rsidRPr="00E74319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137,84040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64,43280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73,40760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E74319" w:rsidRPr="00E74319" w:rsidTr="00E74319">
        <w:trPr>
          <w:trHeight w:val="13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5 348,24264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1 366,96320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1 327,09300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E74319" w:rsidRPr="00E74319" w:rsidTr="00E74319">
        <w:trPr>
          <w:trHeight w:val="16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1.2.3.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E74319">
              <w:rPr>
                <w:rFonts w:ascii="Arial" w:hAnsi="Arial" w:cs="Arial"/>
              </w:rPr>
              <w:t>о-</w:t>
            </w:r>
            <w:proofErr w:type="gramEnd"/>
            <w:r w:rsidRPr="00E74319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E74319" w:rsidRPr="00E74319" w:rsidTr="00E74319">
        <w:trPr>
          <w:trHeight w:val="24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 xml:space="preserve">Мероприятие 01.26. Осуществление переданных органам местного самоуправления полномочий по региональному государственному жилищному контролю (надзору) за соблюдением </w:t>
            </w:r>
            <w:r w:rsidRPr="00E74319">
              <w:rPr>
                <w:rFonts w:ascii="Arial" w:hAnsi="Arial" w:cs="Arial"/>
              </w:rPr>
              <w:lastRenderedPageBreak/>
              <w:t>гражданами требований правил пользования газом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3 252,00000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1 301,00000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E74319" w:rsidRPr="00E74319" w:rsidTr="00E74319">
        <w:trPr>
          <w:trHeight w:val="109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подпрограмме "Обеспечивающая подпрограмма"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11 527,68904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1 332,28900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2 848,84324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2 090,37080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2 628,09300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2 628,09300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</w:rPr>
            </w:pPr>
            <w:r w:rsidRPr="00E74319">
              <w:rPr>
                <w:rFonts w:ascii="Arial" w:hAnsi="Arial" w:cs="Arial"/>
              </w:rPr>
              <w:t> </w:t>
            </w: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4 546,00000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1 301,00000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1 301,00000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5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6 981,68904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700,28900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2 186,84324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1 440,37080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1 327,09300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1 327,09300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8 938 118,11153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2 027 158,36825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2 210 636,41157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1 420 140,32771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1 408 670,42200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1 871 512,58200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6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120 657,60000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2 834 217,97000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729 904,98000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553 355,05000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355 192,67000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468 121,71000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727 643,56000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7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4 220 336,97253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807 493,38825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1 229 678,19257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870 347,65771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554 748,71200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758 069,02200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  <w:tr w:rsidR="00E74319" w:rsidRPr="00E74319" w:rsidTr="00E74319">
        <w:trPr>
          <w:trHeight w:val="5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1 762 905,56900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194 600,00000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4319" w:rsidRPr="00E74319" w:rsidRDefault="00E74319">
            <w:pPr>
              <w:jc w:val="center"/>
              <w:rPr>
                <w:rFonts w:ascii="Arial" w:hAnsi="Arial" w:cs="Arial"/>
                <w:bCs/>
              </w:rPr>
            </w:pPr>
            <w:r w:rsidRPr="00E74319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19" w:rsidRPr="00E74319" w:rsidRDefault="00E74319">
            <w:pPr>
              <w:rPr>
                <w:rFonts w:ascii="Arial" w:hAnsi="Arial" w:cs="Arial"/>
              </w:rPr>
            </w:pP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p w:rsidR="00E74319" w:rsidRDefault="00E74319" w:rsidP="00EC5D45">
      <w:pPr>
        <w:rPr>
          <w:rFonts w:ascii="Arial" w:hAnsi="Arial" w:cs="Arial"/>
        </w:rPr>
      </w:pPr>
    </w:p>
    <w:p w:rsidR="00E74319" w:rsidRPr="00E74319" w:rsidRDefault="00E74319" w:rsidP="00E74319">
      <w:pPr>
        <w:jc w:val="right"/>
        <w:rPr>
          <w:rFonts w:ascii="Arial" w:hAnsi="Arial" w:cs="Arial"/>
        </w:rPr>
      </w:pP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  <w:t xml:space="preserve">                      ".</w:t>
      </w:r>
    </w:p>
    <w:p w:rsidR="00E74319" w:rsidRPr="00E74319" w:rsidRDefault="00E74319" w:rsidP="00E74319">
      <w:pPr>
        <w:rPr>
          <w:rFonts w:ascii="Arial" w:hAnsi="Arial" w:cs="Arial"/>
        </w:rPr>
      </w:pPr>
      <w:r w:rsidRPr="00E74319">
        <w:rPr>
          <w:rFonts w:ascii="Arial" w:hAnsi="Arial" w:cs="Arial"/>
        </w:rPr>
        <w:t xml:space="preserve">Заместитель Главы Администрации </w:t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E74319">
        <w:rPr>
          <w:rFonts w:ascii="Arial" w:hAnsi="Arial" w:cs="Arial"/>
        </w:rPr>
        <w:t>М.В. Коротаев</w:t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</w:p>
    <w:p w:rsidR="00E74319" w:rsidRPr="00E74319" w:rsidRDefault="00E74319" w:rsidP="00E74319">
      <w:pPr>
        <w:rPr>
          <w:rFonts w:ascii="Arial" w:hAnsi="Arial" w:cs="Arial"/>
        </w:rPr>
      </w:pP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</w:p>
    <w:p w:rsidR="00E74319" w:rsidRDefault="00E74319" w:rsidP="00E74319">
      <w:pPr>
        <w:rPr>
          <w:rFonts w:ascii="Arial" w:hAnsi="Arial" w:cs="Arial"/>
        </w:rPr>
      </w:pPr>
      <w:r w:rsidRPr="00E74319">
        <w:rPr>
          <w:rFonts w:ascii="Arial" w:hAnsi="Arial" w:cs="Arial"/>
        </w:rPr>
        <w:t>Заместитель начальника Управления бухгалтерского учета и отчетности</w:t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</w:r>
      <w:r w:rsidRPr="00E74319">
        <w:rPr>
          <w:rFonts w:ascii="Arial" w:hAnsi="Arial" w:cs="Arial"/>
        </w:rPr>
        <w:tab/>
        <w:t>М.В. Катышева</w:t>
      </w:r>
      <w:r w:rsidRPr="00E74319">
        <w:rPr>
          <w:rFonts w:ascii="Arial" w:hAnsi="Arial" w:cs="Arial"/>
        </w:rPr>
        <w:tab/>
      </w:r>
    </w:p>
    <w:p w:rsidR="00E74319" w:rsidRDefault="00E74319" w:rsidP="00E74319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53"/>
        <w:gridCol w:w="2854"/>
        <w:gridCol w:w="1784"/>
        <w:gridCol w:w="1592"/>
        <w:gridCol w:w="1401"/>
        <w:gridCol w:w="975"/>
        <w:gridCol w:w="910"/>
        <w:gridCol w:w="4617"/>
      </w:tblGrid>
      <w:tr w:rsidR="005F78A0" w:rsidRPr="005F78A0" w:rsidTr="005F78A0">
        <w:trPr>
          <w:trHeight w:val="3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55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Приложение 2 к постановлению                </w:t>
            </w:r>
          </w:p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Администрации Одинцовского</w:t>
            </w:r>
            <w:r w:rsidRPr="005F78A0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5F78A0">
              <w:rPr>
                <w:rFonts w:ascii="Arial" w:hAnsi="Arial" w:cs="Arial"/>
              </w:rPr>
              <w:br/>
              <w:t>от 29.11.2022 №</w:t>
            </w:r>
            <w:r w:rsidR="008940BD">
              <w:rPr>
                <w:rFonts w:ascii="Arial" w:hAnsi="Arial" w:cs="Arial"/>
              </w:rPr>
              <w:t xml:space="preserve"> </w:t>
            </w:r>
            <w:r w:rsidRPr="005F78A0">
              <w:rPr>
                <w:rFonts w:ascii="Arial" w:hAnsi="Arial" w:cs="Arial"/>
              </w:rPr>
              <w:t>7104</w:t>
            </w:r>
          </w:p>
        </w:tc>
      </w:tr>
      <w:tr w:rsidR="005F78A0" w:rsidRPr="005F78A0" w:rsidTr="005F78A0">
        <w:trPr>
          <w:trHeight w:val="10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55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</w:p>
        </w:tc>
      </w:tr>
      <w:tr w:rsidR="005F78A0" w:rsidRPr="005F78A0" w:rsidTr="005F78A0">
        <w:trPr>
          <w:trHeight w:val="118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"Приложение 2</w:t>
            </w:r>
            <w:r w:rsidRPr="005F78A0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  <w:tr w:rsidR="005F78A0" w:rsidRPr="005F78A0" w:rsidTr="005F78A0">
        <w:trPr>
          <w:trHeight w:val="1170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 xml:space="preserve">ПОКАЗАТЕЛИ РЕАЛИЗАЦИИ МУНИЦИПАЛЬНОЙ ПРОГРАММЫ                                     </w:t>
            </w:r>
            <w:r w:rsidRPr="005F78A0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5F78A0">
              <w:rPr>
                <w:rFonts w:ascii="Arial" w:hAnsi="Arial" w:cs="Arial"/>
              </w:rPr>
              <w:t>энергоэффективности</w:t>
            </w:r>
            <w:proofErr w:type="spellEnd"/>
            <w:r w:rsidRPr="005F78A0">
              <w:rPr>
                <w:rFonts w:ascii="Arial" w:hAnsi="Arial" w:cs="Arial"/>
              </w:rPr>
              <w:t>"</w:t>
            </w:r>
          </w:p>
        </w:tc>
      </w:tr>
    </w:tbl>
    <w:p w:rsidR="005F78A0" w:rsidRDefault="005F78A0"/>
    <w:tbl>
      <w:tblPr>
        <w:tblW w:w="14742" w:type="dxa"/>
        <w:tblLook w:val="04A0" w:firstRow="1" w:lastRow="0" w:firstColumn="1" w:lastColumn="0" w:noHBand="0" w:noVBand="1"/>
      </w:tblPr>
      <w:tblGrid>
        <w:gridCol w:w="650"/>
        <w:gridCol w:w="2670"/>
        <w:gridCol w:w="1845"/>
        <w:gridCol w:w="1646"/>
        <w:gridCol w:w="1447"/>
        <w:gridCol w:w="922"/>
        <w:gridCol w:w="900"/>
        <w:gridCol w:w="1148"/>
        <w:gridCol w:w="900"/>
        <w:gridCol w:w="900"/>
        <w:gridCol w:w="1758"/>
      </w:tblGrid>
      <w:tr w:rsidR="005F78A0" w:rsidRPr="005F78A0" w:rsidTr="005F78A0">
        <w:trPr>
          <w:trHeight w:val="7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right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 </w:t>
            </w:r>
          </w:p>
        </w:tc>
      </w:tr>
      <w:tr w:rsidR="005F78A0" w:rsidRPr="005F78A0" w:rsidTr="005F78A0">
        <w:trPr>
          <w:trHeight w:val="66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№ </w:t>
            </w:r>
            <w:proofErr w:type="gramStart"/>
            <w:r w:rsidRPr="005F78A0">
              <w:rPr>
                <w:rFonts w:ascii="Arial" w:hAnsi="Arial" w:cs="Arial"/>
              </w:rPr>
              <w:t>п</w:t>
            </w:r>
            <w:proofErr w:type="gramEnd"/>
            <w:r w:rsidRPr="005F78A0">
              <w:rPr>
                <w:rFonts w:ascii="Arial" w:hAnsi="Arial" w:cs="Arial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5F78A0" w:rsidRPr="005F78A0" w:rsidTr="005F78A0">
        <w:trPr>
          <w:trHeight w:val="123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2024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</w:p>
        </w:tc>
      </w:tr>
      <w:tr w:rsidR="005F78A0" w:rsidRPr="005F78A0" w:rsidTr="005F78A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12</w:t>
            </w:r>
          </w:p>
        </w:tc>
      </w:tr>
      <w:tr w:rsidR="005F78A0" w:rsidRPr="005F78A0" w:rsidTr="005F78A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</w:t>
            </w:r>
          </w:p>
        </w:tc>
        <w:tc>
          <w:tcPr>
            <w:tcW w:w="14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5F78A0" w:rsidRPr="005F78A0" w:rsidTr="005F78A0">
        <w:trPr>
          <w:trHeight w:val="1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02,F5</w:t>
            </w:r>
          </w:p>
        </w:tc>
      </w:tr>
      <w:tr w:rsidR="005F78A0" w:rsidRPr="005F78A0" w:rsidTr="005F78A0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</w:t>
            </w:r>
          </w:p>
        </w:tc>
        <w:tc>
          <w:tcPr>
            <w:tcW w:w="14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5F78A0" w:rsidRPr="005F78A0" w:rsidTr="005F78A0">
        <w:trPr>
          <w:trHeight w:val="12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ед./</w:t>
            </w:r>
            <w:proofErr w:type="spellStart"/>
            <w:r w:rsidRPr="005F78A0">
              <w:rPr>
                <w:rFonts w:ascii="Arial" w:hAnsi="Arial" w:cs="Arial"/>
              </w:rPr>
              <w:t>тыс</w:t>
            </w:r>
            <w:proofErr w:type="gramStart"/>
            <w:r w:rsidRPr="005F78A0">
              <w:rPr>
                <w:rFonts w:ascii="Arial" w:hAnsi="Arial" w:cs="Arial"/>
              </w:rPr>
              <w:t>.к</w:t>
            </w:r>
            <w:proofErr w:type="gramEnd"/>
            <w:r w:rsidRPr="005F78A0">
              <w:rPr>
                <w:rFonts w:ascii="Arial" w:hAnsi="Arial" w:cs="Arial"/>
              </w:rPr>
              <w:t>уб.м</w:t>
            </w:r>
            <w:proofErr w:type="spellEnd"/>
            <w:r w:rsidRPr="005F78A0">
              <w:rPr>
                <w:rFonts w:ascii="Arial" w:hAnsi="Arial" w:cs="Arial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0/0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0/00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0/0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0/0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</w:t>
            </w:r>
          </w:p>
        </w:tc>
      </w:tr>
      <w:tr w:rsidR="005F78A0" w:rsidRPr="005F78A0" w:rsidTr="005F78A0">
        <w:trPr>
          <w:trHeight w:val="14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3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Региональный проект "Оздоровление Волги"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proofErr w:type="spellStart"/>
            <w:r w:rsidRPr="005F78A0">
              <w:rPr>
                <w:rFonts w:ascii="Arial" w:hAnsi="Arial" w:cs="Arial"/>
              </w:rPr>
              <w:t>куб</w:t>
            </w:r>
            <w:proofErr w:type="gramStart"/>
            <w:r w:rsidRPr="005F78A0">
              <w:rPr>
                <w:rFonts w:ascii="Arial" w:hAnsi="Arial" w:cs="Arial"/>
              </w:rPr>
              <w:t>.к</w:t>
            </w:r>
            <w:proofErr w:type="gramEnd"/>
            <w:r w:rsidRPr="005F78A0">
              <w:rPr>
                <w:rFonts w:ascii="Arial" w:hAnsi="Arial" w:cs="Arial"/>
              </w:rPr>
              <w:t>м</w:t>
            </w:r>
            <w:proofErr w:type="spellEnd"/>
            <w:r w:rsidRPr="005F78A0">
              <w:rPr>
                <w:rFonts w:ascii="Arial" w:hAnsi="Arial" w:cs="Arial"/>
              </w:rPr>
              <w:t>/год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0,002555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G6</w:t>
            </w:r>
          </w:p>
        </w:tc>
      </w:tr>
      <w:tr w:rsidR="005F78A0" w:rsidRPr="005F78A0" w:rsidTr="005F78A0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</w:t>
            </w:r>
          </w:p>
        </w:tc>
        <w:tc>
          <w:tcPr>
            <w:tcW w:w="14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5F78A0" w:rsidRPr="005F78A0" w:rsidTr="005F78A0">
        <w:trPr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5F78A0">
              <w:rPr>
                <w:rFonts w:ascii="Arial" w:hAnsi="Arial" w:cs="Arial"/>
              </w:rPr>
              <w:t>теплоэнергии</w:t>
            </w:r>
            <w:proofErr w:type="spellEnd"/>
            <w:r w:rsidRPr="005F78A0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9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кг </w:t>
            </w:r>
            <w:proofErr w:type="spellStart"/>
            <w:r w:rsidRPr="005F78A0">
              <w:rPr>
                <w:rFonts w:ascii="Arial" w:hAnsi="Arial" w:cs="Arial"/>
              </w:rPr>
              <w:t>у</w:t>
            </w:r>
            <w:proofErr w:type="gramStart"/>
            <w:r w:rsidRPr="005F78A0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5F78A0">
              <w:rPr>
                <w:rFonts w:ascii="Arial" w:hAnsi="Arial" w:cs="Arial"/>
              </w:rPr>
              <w:t>/Гкал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159,32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159,45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159,45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159,45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6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5F78A0">
              <w:rPr>
                <w:rFonts w:ascii="Arial" w:hAnsi="Arial" w:cs="Arial"/>
              </w:rPr>
              <w:t>т.ч</w:t>
            </w:r>
            <w:proofErr w:type="spellEnd"/>
            <w:r w:rsidRPr="005F78A0">
              <w:rPr>
                <w:rFonts w:ascii="Arial" w:hAnsi="Arial" w:cs="Arial"/>
              </w:rPr>
              <w:t xml:space="preserve">. переведенных на </w:t>
            </w:r>
            <w:r w:rsidRPr="005F78A0">
              <w:rPr>
                <w:rFonts w:ascii="Arial" w:hAnsi="Arial" w:cs="Arial"/>
              </w:rPr>
              <w:lastRenderedPageBreak/>
              <w:t>природный газ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9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5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proofErr w:type="spellStart"/>
            <w:r w:rsidRPr="005F78A0">
              <w:rPr>
                <w:rFonts w:ascii="Arial" w:hAnsi="Arial" w:cs="Arial"/>
              </w:rPr>
              <w:t>тыс</w:t>
            </w:r>
            <w:proofErr w:type="gramStart"/>
            <w:r w:rsidRPr="005F78A0">
              <w:rPr>
                <w:rFonts w:ascii="Arial" w:hAnsi="Arial" w:cs="Arial"/>
              </w:rPr>
              <w:t>.р</w:t>
            </w:r>
            <w:proofErr w:type="gramEnd"/>
            <w:r w:rsidRPr="005F78A0">
              <w:rPr>
                <w:rFonts w:ascii="Arial" w:hAnsi="Arial" w:cs="Arial"/>
              </w:rPr>
              <w:t>уб</w:t>
            </w:r>
            <w:proofErr w:type="spellEnd"/>
            <w:r w:rsidRPr="005F78A0">
              <w:rPr>
                <w:rFonts w:ascii="Arial" w:hAnsi="Arial" w:cs="Arial"/>
              </w:rPr>
              <w:t>.   /</w:t>
            </w:r>
            <w:proofErr w:type="spellStart"/>
            <w:r w:rsidRPr="005F78A0">
              <w:rPr>
                <w:rFonts w:ascii="Arial" w:hAnsi="Arial" w:cs="Arial"/>
              </w:rPr>
              <w:t>тыс.чел</w:t>
            </w:r>
            <w:proofErr w:type="spellEnd"/>
            <w:r w:rsidRPr="005F78A0">
              <w:rPr>
                <w:rFonts w:ascii="Arial" w:hAnsi="Arial" w:cs="Arial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955,12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1 250,00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1 250,00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0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47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5F78A0">
              <w:rPr>
                <w:rFonts w:ascii="Arial" w:hAnsi="Arial" w:cs="Arial"/>
              </w:rPr>
              <w:t>привиденных</w:t>
            </w:r>
            <w:proofErr w:type="spellEnd"/>
            <w:r w:rsidRPr="005F78A0">
              <w:rPr>
                <w:rFonts w:ascii="Arial" w:hAnsi="Arial" w:cs="Arial"/>
              </w:rPr>
              <w:t xml:space="preserve"> в </w:t>
            </w:r>
            <w:proofErr w:type="gramStart"/>
            <w:r w:rsidRPr="005F78A0">
              <w:rPr>
                <w:rFonts w:ascii="Arial" w:hAnsi="Arial" w:cs="Arial"/>
              </w:rPr>
              <w:t>надлежащие</w:t>
            </w:r>
            <w:proofErr w:type="gramEnd"/>
            <w:r w:rsidRPr="005F78A0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3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Количество созданных и  восстановленных объектов коммунальной инфраструктуры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4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03</w:t>
            </w:r>
          </w:p>
        </w:tc>
      </w:tr>
      <w:tr w:rsidR="005F78A0" w:rsidRPr="005F78A0" w:rsidTr="005F78A0">
        <w:trPr>
          <w:trHeight w:val="12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14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3.12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05</w:t>
            </w:r>
          </w:p>
        </w:tc>
      </w:tr>
      <w:tr w:rsidR="005F78A0" w:rsidRPr="005F78A0" w:rsidTr="005F78A0">
        <w:trPr>
          <w:trHeight w:val="60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3.13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proofErr w:type="gramStart"/>
            <w:r w:rsidRPr="005F78A0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5F78A0">
              <w:rPr>
                <w:rFonts w:ascii="Arial" w:hAnsi="Arial" w:cs="Arial"/>
              </w:rPr>
              <w:t>ресурсоснабжающих</w:t>
            </w:r>
            <w:proofErr w:type="spellEnd"/>
            <w:r w:rsidRPr="005F78A0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</w:t>
            </w:r>
            <w:r w:rsidRPr="005F78A0">
              <w:rPr>
                <w:rFonts w:ascii="Arial" w:hAnsi="Arial" w:cs="Arial"/>
              </w:rPr>
              <w:lastRenderedPageBreak/>
              <w:t>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5F78A0">
              <w:rPr>
                <w:rFonts w:ascii="Arial" w:hAnsi="Arial" w:cs="Arial"/>
              </w:rPr>
              <w:t xml:space="preserve"> </w:t>
            </w:r>
            <w:proofErr w:type="gramStart"/>
            <w:r w:rsidRPr="005F78A0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br w:type="page"/>
              <w:t>(</w:t>
            </w:r>
            <w:proofErr w:type="spellStart"/>
            <w:r w:rsidRPr="005F78A0">
              <w:rPr>
                <w:rFonts w:ascii="Arial" w:hAnsi="Arial" w:cs="Arial"/>
              </w:rPr>
              <w:t>Согласшение</w:t>
            </w:r>
            <w:proofErr w:type="spellEnd"/>
            <w:r w:rsidRPr="005F78A0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proofErr w:type="spellStart"/>
            <w:r w:rsidRPr="005F78A0">
              <w:rPr>
                <w:rFonts w:ascii="Arial" w:hAnsi="Arial" w:cs="Arial"/>
              </w:rPr>
              <w:t>Тыс</w:t>
            </w:r>
            <w:proofErr w:type="gramStart"/>
            <w:r w:rsidRPr="005F78A0">
              <w:rPr>
                <w:rFonts w:ascii="Arial" w:hAnsi="Arial" w:cs="Arial"/>
              </w:rPr>
              <w:t>.р</w:t>
            </w:r>
            <w:proofErr w:type="gramEnd"/>
            <w:r w:rsidRPr="005F78A0">
              <w:rPr>
                <w:rFonts w:ascii="Arial" w:hAnsi="Arial" w:cs="Arial"/>
              </w:rPr>
              <w:t>уб</w:t>
            </w:r>
            <w:proofErr w:type="spellEnd"/>
            <w:r w:rsidRPr="005F78A0">
              <w:rPr>
                <w:rFonts w:ascii="Arial" w:hAnsi="Arial" w:cs="Arial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04</w:t>
            </w:r>
          </w:p>
        </w:tc>
      </w:tr>
      <w:tr w:rsidR="005F78A0" w:rsidRPr="005F78A0" w:rsidTr="005F78A0">
        <w:trPr>
          <w:trHeight w:val="3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5F78A0" w:rsidRPr="005F78A0" w:rsidTr="005F78A0">
        <w:trPr>
          <w:trHeight w:val="18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</w:t>
            </w:r>
            <w:r w:rsidRPr="005F78A0">
              <w:rPr>
                <w:rFonts w:ascii="Arial" w:hAnsi="Arial" w:cs="Arial"/>
              </w:rPr>
              <w:lastRenderedPageBreak/>
              <w:t>ресурсов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Приоритетный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62,11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87,75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01,02</w:t>
            </w:r>
          </w:p>
        </w:tc>
      </w:tr>
      <w:tr w:rsidR="005F78A0" w:rsidRPr="005F78A0" w:rsidTr="005F78A0">
        <w:trPr>
          <w:trHeight w:val="16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67,92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73,60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76,27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79,59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93,40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01,02</w:t>
            </w:r>
          </w:p>
        </w:tc>
      </w:tr>
      <w:tr w:rsidR="005F78A0" w:rsidRPr="005F78A0" w:rsidTr="005F78A0">
        <w:trPr>
          <w:trHeight w:val="16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4.3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01,02</w:t>
            </w:r>
          </w:p>
        </w:tc>
      </w:tr>
      <w:tr w:rsidR="005F78A0" w:rsidRPr="005F78A0" w:rsidTr="005F78A0">
        <w:trPr>
          <w:trHeight w:val="12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4.4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5F78A0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37,64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40,40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42,72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53,00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01,02</w:t>
            </w:r>
          </w:p>
        </w:tc>
      </w:tr>
      <w:tr w:rsidR="005F78A0" w:rsidRPr="005F78A0" w:rsidTr="005F78A0">
        <w:trPr>
          <w:trHeight w:val="121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4.5.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 xml:space="preserve">Количество установленных автоматизированных систем </w:t>
            </w:r>
            <w:proofErr w:type="gramStart"/>
            <w:r w:rsidRPr="005F78A0">
              <w:rPr>
                <w:rFonts w:ascii="Arial" w:hAnsi="Arial" w:cs="Arial"/>
              </w:rPr>
              <w:t>контроля за</w:t>
            </w:r>
            <w:proofErr w:type="gramEnd"/>
            <w:r w:rsidRPr="005F78A0">
              <w:rPr>
                <w:rFonts w:ascii="Arial" w:hAnsi="Arial" w:cs="Arial"/>
              </w:rPr>
              <w:t xml:space="preserve"> газовой </w:t>
            </w:r>
            <w:r w:rsidRPr="005F78A0">
              <w:rPr>
                <w:rFonts w:ascii="Arial" w:hAnsi="Arial" w:cs="Arial"/>
              </w:rPr>
              <w:lastRenderedPageBreak/>
              <w:t>безопасностью в жилых помещениях (квартирах) многоквартирных домов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ед.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2 085,00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02</w:t>
            </w:r>
          </w:p>
        </w:tc>
      </w:tr>
      <w:tr w:rsidR="005F78A0" w:rsidRPr="005F78A0" w:rsidTr="005F78A0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5F78A0" w:rsidRPr="005F78A0" w:rsidTr="005F78A0">
        <w:trPr>
          <w:trHeight w:val="14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5.1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proofErr w:type="spellStart"/>
            <w:r w:rsidRPr="005F78A0">
              <w:rPr>
                <w:rFonts w:ascii="Arial" w:hAnsi="Arial" w:cs="Arial"/>
              </w:rPr>
              <w:t>тыс.км</w:t>
            </w:r>
            <w:proofErr w:type="spellEnd"/>
            <w:r w:rsidRPr="005F78A0">
              <w:rPr>
                <w:rFonts w:ascii="Arial" w:hAnsi="Arial" w:cs="Arial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2,55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A0" w:rsidRPr="005F78A0" w:rsidRDefault="005F78A0" w:rsidP="005F78A0">
            <w:pPr>
              <w:jc w:val="center"/>
              <w:rPr>
                <w:rFonts w:ascii="Arial" w:hAnsi="Arial" w:cs="Arial"/>
              </w:rPr>
            </w:pPr>
            <w:r w:rsidRPr="005F78A0">
              <w:rPr>
                <w:rFonts w:ascii="Arial" w:hAnsi="Arial" w:cs="Arial"/>
              </w:rPr>
              <w:t>01</w:t>
            </w:r>
          </w:p>
        </w:tc>
      </w:tr>
    </w:tbl>
    <w:p w:rsidR="00E74319" w:rsidRDefault="00E74319" w:rsidP="00E74319">
      <w:pPr>
        <w:rPr>
          <w:rFonts w:ascii="Arial" w:hAnsi="Arial" w:cs="Arial"/>
        </w:rPr>
      </w:pPr>
    </w:p>
    <w:p w:rsidR="005F78A0" w:rsidRDefault="005F78A0" w:rsidP="00E74319">
      <w:pPr>
        <w:rPr>
          <w:rFonts w:ascii="Arial" w:hAnsi="Arial" w:cs="Arial"/>
        </w:rPr>
      </w:pPr>
    </w:p>
    <w:p w:rsidR="005F78A0" w:rsidRPr="005F78A0" w:rsidRDefault="005F78A0" w:rsidP="005F78A0">
      <w:pPr>
        <w:jc w:val="right"/>
        <w:rPr>
          <w:rFonts w:ascii="Arial" w:hAnsi="Arial" w:cs="Arial"/>
        </w:rPr>
      </w:pP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  <w:t xml:space="preserve">   ".</w:t>
      </w:r>
    </w:p>
    <w:p w:rsidR="00C36E35" w:rsidRDefault="005F78A0" w:rsidP="005F78A0">
      <w:pPr>
        <w:rPr>
          <w:rFonts w:ascii="Arial" w:hAnsi="Arial" w:cs="Arial"/>
        </w:rPr>
      </w:pPr>
      <w:r w:rsidRPr="005F78A0">
        <w:rPr>
          <w:rFonts w:ascii="Arial" w:hAnsi="Arial" w:cs="Arial"/>
        </w:rPr>
        <w:t xml:space="preserve">Заместитель Главы Администрации </w:t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F78A0">
        <w:rPr>
          <w:rFonts w:ascii="Arial" w:hAnsi="Arial" w:cs="Arial"/>
        </w:rPr>
        <w:tab/>
        <w:t>М.В. Коротаев</w:t>
      </w:r>
      <w:r w:rsidRPr="005F78A0">
        <w:rPr>
          <w:rFonts w:ascii="Arial" w:hAnsi="Arial" w:cs="Arial"/>
        </w:rPr>
        <w:tab/>
      </w:r>
    </w:p>
    <w:p w:rsidR="00C36E35" w:rsidRDefault="00C36E35" w:rsidP="005F78A0">
      <w:pPr>
        <w:rPr>
          <w:rFonts w:ascii="Arial" w:hAnsi="Arial" w:cs="Arial"/>
        </w:rPr>
      </w:pPr>
    </w:p>
    <w:p w:rsidR="00C36E35" w:rsidRDefault="00C36E35" w:rsidP="005F78A0">
      <w:pPr>
        <w:rPr>
          <w:rFonts w:ascii="Arial" w:hAnsi="Arial" w:cs="Arial"/>
        </w:rPr>
      </w:pPr>
    </w:p>
    <w:p w:rsidR="00C36E35" w:rsidRDefault="00C36E35" w:rsidP="005F78A0">
      <w:pPr>
        <w:rPr>
          <w:rFonts w:ascii="Arial" w:hAnsi="Arial" w:cs="Arial"/>
        </w:rPr>
      </w:pPr>
    </w:p>
    <w:p w:rsidR="00C36E35" w:rsidRPr="005F78A0" w:rsidRDefault="005F78A0" w:rsidP="005F78A0">
      <w:pPr>
        <w:rPr>
          <w:rFonts w:ascii="Arial" w:hAnsi="Arial" w:cs="Arial"/>
        </w:rPr>
      </w:pPr>
      <w:r w:rsidRPr="005F78A0">
        <w:rPr>
          <w:rFonts w:ascii="Arial" w:hAnsi="Arial" w:cs="Arial"/>
        </w:rPr>
        <w:tab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73"/>
        <w:gridCol w:w="1391"/>
        <w:gridCol w:w="1871"/>
        <w:gridCol w:w="1029"/>
        <w:gridCol w:w="866"/>
        <w:gridCol w:w="1265"/>
        <w:gridCol w:w="1119"/>
        <w:gridCol w:w="753"/>
        <w:gridCol w:w="753"/>
        <w:gridCol w:w="753"/>
        <w:gridCol w:w="753"/>
        <w:gridCol w:w="753"/>
        <w:gridCol w:w="1068"/>
        <w:gridCol w:w="988"/>
        <w:gridCol w:w="1051"/>
      </w:tblGrid>
      <w:tr w:rsidR="00C36E35" w:rsidRPr="00C36E35" w:rsidTr="00C36E35">
        <w:trPr>
          <w:trHeight w:val="13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602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Приложение 3 к постановлению </w:t>
            </w:r>
            <w:r w:rsidRPr="00C36E35">
              <w:rPr>
                <w:rFonts w:ascii="Arial" w:hAnsi="Arial" w:cs="Arial"/>
              </w:rPr>
              <w:br/>
              <w:t>Администрации Одинцовского городского</w:t>
            </w:r>
            <w:r w:rsidRPr="00C36E35">
              <w:rPr>
                <w:rFonts w:ascii="Arial" w:hAnsi="Arial" w:cs="Arial"/>
              </w:rPr>
              <w:br/>
              <w:t xml:space="preserve"> округа  Московской области</w:t>
            </w:r>
            <w:r w:rsidRPr="00C36E35">
              <w:rPr>
                <w:rFonts w:ascii="Arial" w:hAnsi="Arial" w:cs="Arial"/>
              </w:rPr>
              <w:br/>
              <w:t>от 29.11.2022 №</w:t>
            </w:r>
            <w:r w:rsidR="009D41B1">
              <w:rPr>
                <w:rFonts w:ascii="Arial" w:hAnsi="Arial" w:cs="Arial"/>
              </w:rPr>
              <w:t xml:space="preserve"> </w:t>
            </w:r>
            <w:r w:rsidRPr="00C36E35">
              <w:rPr>
                <w:rFonts w:ascii="Arial" w:hAnsi="Arial" w:cs="Arial"/>
              </w:rPr>
              <w:t>7104</w:t>
            </w:r>
          </w:p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Приложение 3</w:t>
            </w:r>
          </w:p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C36E35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C36E35" w:rsidRPr="00C36E35" w:rsidTr="00C36E35">
        <w:trPr>
          <w:trHeight w:val="34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2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2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15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C36E35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C36E35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C36E35">
              <w:rPr>
                <w:rFonts w:ascii="Arial" w:hAnsi="Arial" w:cs="Arial"/>
              </w:rPr>
              <w:t>энергоэффективности</w:t>
            </w:r>
            <w:proofErr w:type="spellEnd"/>
            <w:r w:rsidRPr="00C36E35">
              <w:rPr>
                <w:rFonts w:ascii="Arial" w:hAnsi="Arial" w:cs="Arial"/>
              </w:rPr>
              <w:t>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right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10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C36E35">
              <w:rPr>
                <w:rFonts w:ascii="Arial" w:hAnsi="Arial" w:cs="Arial"/>
                <w:bCs/>
              </w:rPr>
              <w:t>п</w:t>
            </w:r>
            <w:proofErr w:type="gramEnd"/>
            <w:r w:rsidRPr="00C36E35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Годы </w:t>
            </w:r>
            <w:proofErr w:type="gramStart"/>
            <w:r w:rsidRPr="00C36E35">
              <w:rPr>
                <w:rFonts w:ascii="Arial" w:hAnsi="Arial" w:cs="Arial"/>
                <w:bCs/>
              </w:rPr>
              <w:t>проектирования/строительства</w:t>
            </w:r>
            <w:r w:rsidRPr="00C36E35">
              <w:rPr>
                <w:rFonts w:ascii="Arial" w:hAnsi="Arial" w:cs="Arial"/>
                <w:bCs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Мощность/</w:t>
            </w:r>
            <w:r w:rsidRPr="00C36E35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C36E35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C36E35">
              <w:rPr>
                <w:rFonts w:ascii="Arial" w:hAnsi="Arial" w:cs="Arial"/>
                <w:bCs/>
              </w:rPr>
              <w:t>тыс</w:t>
            </w:r>
            <w:proofErr w:type="gramStart"/>
            <w:r w:rsidRPr="00C36E35">
              <w:rPr>
                <w:rFonts w:ascii="Arial" w:hAnsi="Arial" w:cs="Arial"/>
                <w:bCs/>
              </w:rPr>
              <w:t>.р</w:t>
            </w:r>
            <w:proofErr w:type="gramEnd"/>
            <w:r w:rsidRPr="00C36E35">
              <w:rPr>
                <w:rFonts w:ascii="Arial" w:hAnsi="Arial" w:cs="Arial"/>
                <w:bCs/>
              </w:rPr>
              <w:t>уб</w:t>
            </w:r>
            <w:proofErr w:type="spellEnd"/>
            <w:r w:rsidRPr="00C36E35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Профинансировано на 01.01.19, </w:t>
            </w:r>
            <w:proofErr w:type="spellStart"/>
            <w:r w:rsidRPr="00C36E35">
              <w:rPr>
                <w:rFonts w:ascii="Arial" w:hAnsi="Arial" w:cs="Arial"/>
                <w:bCs/>
              </w:rPr>
              <w:t>тыс</w:t>
            </w:r>
            <w:proofErr w:type="gramStart"/>
            <w:r w:rsidRPr="00C36E35">
              <w:rPr>
                <w:rFonts w:ascii="Arial" w:hAnsi="Arial" w:cs="Arial"/>
                <w:bCs/>
              </w:rPr>
              <w:t>.р</w:t>
            </w:r>
            <w:proofErr w:type="gramEnd"/>
            <w:r w:rsidRPr="00C36E35">
              <w:rPr>
                <w:rFonts w:ascii="Arial" w:hAnsi="Arial" w:cs="Arial"/>
                <w:bCs/>
              </w:rPr>
              <w:t>уб</w:t>
            </w:r>
            <w:proofErr w:type="spellEnd"/>
            <w:r w:rsidRPr="00C36E3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5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C36E35">
              <w:rPr>
                <w:rFonts w:ascii="Arial" w:hAnsi="Arial" w:cs="Arial"/>
                <w:bCs/>
              </w:rPr>
              <w:t>тыс</w:t>
            </w:r>
            <w:proofErr w:type="gramStart"/>
            <w:r w:rsidRPr="00C36E35">
              <w:rPr>
                <w:rFonts w:ascii="Arial" w:hAnsi="Arial" w:cs="Arial"/>
                <w:bCs/>
              </w:rPr>
              <w:t>.р</w:t>
            </w:r>
            <w:proofErr w:type="gramEnd"/>
            <w:r w:rsidRPr="00C36E35">
              <w:rPr>
                <w:rFonts w:ascii="Arial" w:hAnsi="Arial" w:cs="Arial"/>
                <w:bCs/>
              </w:rPr>
              <w:t>уб</w:t>
            </w:r>
            <w:proofErr w:type="spellEnd"/>
            <w:r w:rsidRPr="00C36E35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C36E35">
              <w:rPr>
                <w:rFonts w:ascii="Arial" w:hAnsi="Arial" w:cs="Arial"/>
                <w:bCs/>
              </w:rPr>
              <w:t>тыс</w:t>
            </w:r>
            <w:proofErr w:type="gramStart"/>
            <w:r w:rsidRPr="00C36E35">
              <w:rPr>
                <w:rFonts w:ascii="Arial" w:hAnsi="Arial" w:cs="Arial"/>
                <w:bCs/>
              </w:rPr>
              <w:t>.р</w:t>
            </w:r>
            <w:proofErr w:type="gramEnd"/>
            <w:r w:rsidRPr="00C36E35">
              <w:rPr>
                <w:rFonts w:ascii="Arial" w:hAnsi="Arial" w:cs="Arial"/>
                <w:bCs/>
              </w:rPr>
              <w:t>уб</w:t>
            </w:r>
            <w:proofErr w:type="spellEnd"/>
            <w:r w:rsidRPr="00C36E3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C36E35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C36E35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C36E35" w:rsidRPr="00C36E35" w:rsidTr="00C36E35">
        <w:trPr>
          <w:trHeight w:val="130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2024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  <w:bCs/>
              </w:rPr>
            </w:pPr>
          </w:p>
        </w:tc>
      </w:tr>
      <w:tr w:rsidR="00C36E35" w:rsidRPr="00C36E35" w:rsidTr="00C36E35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15</w:t>
            </w: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</w:t>
            </w:r>
          </w:p>
        </w:tc>
      </w:tr>
      <w:tr w:rsidR="00C36E35" w:rsidRPr="00C36E35" w:rsidTr="00C36E35">
        <w:trPr>
          <w:trHeight w:val="31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36E35">
              <w:rPr>
                <w:rFonts w:ascii="Arial" w:hAnsi="Arial" w:cs="Arial"/>
              </w:rPr>
              <w:t>г.п</w:t>
            </w:r>
            <w:proofErr w:type="spellEnd"/>
            <w:r w:rsidRPr="00C36E3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2019-2021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6,50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232 000,00002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232 000,00002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232 000,00000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6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Средствав</w:t>
            </w:r>
            <w:proofErr w:type="spellEnd"/>
            <w:r w:rsidRPr="00C36E35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108 750,00000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108 750,00000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5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</w:t>
            </w:r>
            <w:r w:rsidRPr="00C36E35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36 250,</w:t>
            </w:r>
            <w:r w:rsidRPr="00C36E3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36 250,</w:t>
            </w:r>
            <w:r w:rsidRPr="00C36E3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70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87 000,00002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87 000,00000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0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C36E35">
              <w:rPr>
                <w:rFonts w:ascii="Arial" w:hAnsi="Arial" w:cs="Arial"/>
              </w:rPr>
              <w:t>Каринское</w:t>
            </w:r>
            <w:proofErr w:type="spellEnd"/>
            <w:r w:rsidRPr="00C36E35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ПИР)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2022-2024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600 м/куб. </w:t>
            </w:r>
            <w:proofErr w:type="spellStart"/>
            <w:r w:rsidRPr="00C36E3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57 875,00000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57 875,00000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9 433,93000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5 000,00000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43 441,07000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6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34 375,00000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5 896,21000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3 125,00000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25 353,79000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76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</w:t>
            </w:r>
            <w:r w:rsidRPr="00C36E35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23 500,00000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3 537,72000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1 875,00000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18 087,28000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36E35" w:rsidRPr="00C36E35" w:rsidTr="00C36E35">
        <w:trPr>
          <w:trHeight w:val="31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2022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1,4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16 672,55000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16 672,55000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16 672,55000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6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8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16 672,55000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16 672,55000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C36E35" w:rsidRPr="00C36E35" w:rsidTr="00C36E35">
        <w:trPr>
          <w:trHeight w:val="31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36E35">
              <w:rPr>
                <w:rFonts w:ascii="Arial" w:hAnsi="Arial" w:cs="Arial"/>
              </w:rPr>
              <w:t>г.п</w:t>
            </w:r>
            <w:proofErr w:type="spellEnd"/>
            <w:r w:rsidRPr="00C36E3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2019-2021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6,50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65 176,84000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65 176,84000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65 176,84000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</w:t>
            </w:r>
            <w:r w:rsidRPr="00C36E35">
              <w:rPr>
                <w:rFonts w:ascii="Arial" w:hAnsi="Arial" w:cs="Arial"/>
              </w:rPr>
              <w:lastRenderedPageBreak/>
              <w:t>кого округа</w:t>
            </w:r>
          </w:p>
        </w:tc>
      </w:tr>
      <w:tr w:rsidR="00C36E35" w:rsidRPr="00C36E35" w:rsidTr="00C36E35">
        <w:trPr>
          <w:trHeight w:val="54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Средствав</w:t>
            </w:r>
            <w:proofErr w:type="spellEnd"/>
            <w:r w:rsidRPr="00C36E35">
              <w:rPr>
                <w:rFonts w:ascii="Arial" w:hAnsi="Arial" w:cs="Arial"/>
              </w:rPr>
              <w:t xml:space="preserve"> федера</w:t>
            </w:r>
            <w:r w:rsidRPr="00C36E35">
              <w:rPr>
                <w:rFonts w:ascii="Arial" w:hAnsi="Arial" w:cs="Arial"/>
              </w:rPr>
              <w:lastRenderedPageBreak/>
              <w:t>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11 907,6000</w:t>
            </w:r>
            <w:r w:rsidRPr="00C36E3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11 907,6000</w:t>
            </w:r>
            <w:r w:rsidRPr="00C36E3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66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28 827,98000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28 827,98000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76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24 441,26000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24 441,26000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C36E35" w:rsidRPr="00C36E35" w:rsidTr="00C36E35">
        <w:trPr>
          <w:trHeight w:val="48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2019-2022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632 431,32973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632 431,32973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373 104,77000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167 705,21000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91 621,34973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73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394 819,76000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233 190,98000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104 660,85000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56 967,93000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73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237 611,56973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139 913,79000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63 044,36000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34 653,41973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8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36E35">
              <w:rPr>
                <w:rFonts w:ascii="Arial" w:hAnsi="Arial" w:cs="Arial"/>
              </w:rPr>
              <w:t>блочно</w:t>
            </w:r>
            <w:proofErr w:type="spellEnd"/>
            <w:r w:rsidRPr="00C36E35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C36E35">
              <w:rPr>
                <w:rFonts w:ascii="Arial" w:hAnsi="Arial" w:cs="Arial"/>
              </w:rPr>
              <w:t>Каринское</w:t>
            </w:r>
            <w:proofErr w:type="spellEnd"/>
            <w:r w:rsidRPr="00C36E35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ПИР)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2022-2024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600 м/куб. </w:t>
            </w:r>
            <w:proofErr w:type="spellStart"/>
            <w:r w:rsidRPr="00C36E3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200 000,00000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200 000,00000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20 000,00000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60 000,00000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120 000,00000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7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125 000,00000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12 500,00000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37 500,00000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7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75 000,00000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7 500,00000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22 500,00000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45 000,00000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8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новых блоков </w:t>
            </w:r>
            <w:r w:rsidRPr="00C36E35">
              <w:rPr>
                <w:rFonts w:ascii="Arial" w:hAnsi="Arial" w:cs="Arial"/>
              </w:rPr>
              <w:lastRenderedPageBreak/>
              <w:t xml:space="preserve">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C36E35">
              <w:rPr>
                <w:rFonts w:ascii="Arial" w:hAnsi="Arial" w:cs="Arial"/>
              </w:rPr>
              <w:t>Липовая</w:t>
            </w:r>
            <w:proofErr w:type="gramEnd"/>
            <w:r w:rsidRPr="00C36E35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780 300,00000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780 300,00000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234 090,00000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546 210,00000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</w:t>
            </w:r>
            <w:r w:rsidRPr="00C36E35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C36E35" w:rsidRPr="00C36E35" w:rsidTr="00C36E35">
        <w:trPr>
          <w:trHeight w:val="78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489 248,10000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146 774,43000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342 473,67000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123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291 051,90000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87 315,57000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203 736,33000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88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C36E35">
              <w:rPr>
                <w:rFonts w:ascii="Arial" w:hAnsi="Arial" w:cs="Arial"/>
              </w:rPr>
              <w:t>сут</w:t>
            </w:r>
            <w:proofErr w:type="spellEnd"/>
            <w:r w:rsidRPr="00C36E35">
              <w:rPr>
                <w:rFonts w:ascii="Arial" w:hAnsi="Arial" w:cs="Arial"/>
              </w:rPr>
              <w:t xml:space="preserve">, расположенных по адресу: </w:t>
            </w:r>
            <w:r w:rsidRPr="00C36E35">
              <w:rPr>
                <w:rFonts w:ascii="Arial" w:hAnsi="Arial" w:cs="Arial"/>
              </w:rPr>
              <w:lastRenderedPageBreak/>
              <w:t xml:space="preserve">Московская область, г. Звенигород, Верхний Посад, проезд Проектируемый, владение 21 (в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ПИР)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12 425 м3/</w:t>
            </w:r>
            <w:proofErr w:type="spellStart"/>
            <w:r w:rsidRPr="00C36E3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591 866,02000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591 866,02000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273 168,93000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318 697,09000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88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97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591 866,02000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273 168,93000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318 697,09000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C36E35" w:rsidRPr="00C36E35" w:rsidTr="00C36E35">
        <w:trPr>
          <w:trHeight w:val="85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gramStart"/>
            <w:r w:rsidRPr="00C36E35">
              <w:rPr>
                <w:rFonts w:ascii="Arial" w:hAnsi="Arial" w:cs="Arial"/>
              </w:rPr>
              <w:t xml:space="preserve">Строительство напорного коллектора от КНС в с. Успенское до ввода в очистные сооружения в п. </w:t>
            </w:r>
            <w:r w:rsidRPr="00C36E35">
              <w:rPr>
                <w:rFonts w:ascii="Arial" w:hAnsi="Arial" w:cs="Arial"/>
              </w:rPr>
              <w:lastRenderedPageBreak/>
              <w:t>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2,00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430 157,21497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430 157,21497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338 583,22497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91 573,99000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118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268 804,30000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213 608,20000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55 196,10000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276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161 352,91497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124 975,02497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36 377,89000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0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C36E35">
              <w:rPr>
                <w:rFonts w:ascii="Arial" w:hAnsi="Arial" w:cs="Arial"/>
              </w:rPr>
              <w:t>Барвиха</w:t>
            </w:r>
            <w:proofErr w:type="spellEnd"/>
            <w:r w:rsidRPr="00C36E35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C36E35">
              <w:rPr>
                <w:rFonts w:ascii="Arial" w:hAnsi="Arial" w:cs="Arial"/>
              </w:rPr>
              <w:t>Лайково</w:t>
            </w:r>
            <w:proofErr w:type="spellEnd"/>
            <w:r w:rsidRPr="00C36E35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4,90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9 362,78634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9 362,78634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9 362,78634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135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9 362,78634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9 362,78634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C36E35" w:rsidRPr="00C36E35" w:rsidTr="00C36E3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C36E35" w:rsidRPr="00C36E35" w:rsidTr="00C36E35">
        <w:trPr>
          <w:trHeight w:val="37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тех. присоеди</w:t>
            </w:r>
            <w:r w:rsidRPr="00C36E35">
              <w:rPr>
                <w:rFonts w:ascii="Arial" w:hAnsi="Arial" w:cs="Arial"/>
              </w:rPr>
              <w:lastRenderedPageBreak/>
              <w:t>нение)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950,92 </w:t>
            </w:r>
            <w:proofErr w:type="spellStart"/>
            <w:r w:rsidRPr="00C36E35">
              <w:rPr>
                <w:rFonts w:ascii="Arial" w:hAnsi="Arial" w:cs="Arial"/>
              </w:rPr>
              <w:t>тыс</w:t>
            </w:r>
            <w:proofErr w:type="gramStart"/>
            <w:r w:rsidRPr="00C36E35">
              <w:rPr>
                <w:rFonts w:ascii="Arial" w:hAnsi="Arial" w:cs="Arial"/>
              </w:rPr>
              <w:t>.к</w:t>
            </w:r>
            <w:proofErr w:type="gramEnd"/>
            <w:r w:rsidRPr="00C36E35">
              <w:rPr>
                <w:rFonts w:ascii="Arial" w:hAnsi="Arial" w:cs="Arial"/>
              </w:rPr>
              <w:t>уб.м</w:t>
            </w:r>
            <w:proofErr w:type="spellEnd"/>
            <w:r w:rsidRPr="00C36E35">
              <w:rPr>
                <w:rFonts w:ascii="Arial" w:hAnsi="Arial" w:cs="Arial"/>
              </w:rPr>
              <w:t>/сутки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446 841,99211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446 841,99211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129 204,80000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316 968,10000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669,09211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52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278 857,76000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80 753,00000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198 104,76000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8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</w:t>
            </w:r>
            <w:r w:rsidRPr="00C36E35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167 984,23211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48 451,80000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118 863,34000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669,09211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5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C36E35">
              <w:rPr>
                <w:rFonts w:ascii="Arial" w:hAnsi="Arial" w:cs="Arial"/>
              </w:rPr>
              <w:t>Подушкино</w:t>
            </w:r>
            <w:proofErr w:type="spellEnd"/>
            <w:r w:rsidRPr="00C36E35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2023-2024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2500 </w:t>
            </w:r>
            <w:proofErr w:type="spellStart"/>
            <w:r w:rsidRPr="00C36E35">
              <w:rPr>
                <w:rFonts w:ascii="Arial" w:hAnsi="Arial" w:cs="Arial"/>
              </w:rPr>
              <w:t>пог.м</w:t>
            </w:r>
            <w:proofErr w:type="spellEnd"/>
            <w:r w:rsidRPr="00C36E35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113 894,21000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113 894,21000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21 879,73000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92 014,48000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52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71 183,88000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13 674,83000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57 509,05000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6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42 710,33000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8 204,90000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34 505,43000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9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13.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C36E35">
              <w:rPr>
                <w:rFonts w:ascii="Arial" w:hAnsi="Arial" w:cs="Arial"/>
              </w:rPr>
              <w:t>д</w:t>
            </w:r>
            <w:proofErr w:type="gramStart"/>
            <w:r w:rsidRPr="00C36E35">
              <w:rPr>
                <w:rFonts w:ascii="Arial" w:hAnsi="Arial" w:cs="Arial"/>
              </w:rPr>
              <w:t>.Р</w:t>
            </w:r>
            <w:proofErr w:type="gramEnd"/>
            <w:r w:rsidRPr="00C36E35">
              <w:rPr>
                <w:rFonts w:ascii="Arial" w:hAnsi="Arial" w:cs="Arial"/>
              </w:rPr>
              <w:t>аздоры</w:t>
            </w:r>
            <w:proofErr w:type="spellEnd"/>
            <w:r w:rsidRPr="00C36E35">
              <w:rPr>
                <w:rFonts w:ascii="Arial" w:hAnsi="Arial" w:cs="Arial"/>
              </w:rPr>
              <w:t>, Одинцовс</w:t>
            </w:r>
            <w:r w:rsidRPr="00C36E35">
              <w:rPr>
                <w:rFonts w:ascii="Arial" w:hAnsi="Arial" w:cs="Arial"/>
              </w:rPr>
              <w:lastRenderedPageBreak/>
              <w:t xml:space="preserve">кий г.о., Московская область (в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ПИР).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15 000 м.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960 193,21000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960 193,21000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53 527,00000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906 666,21000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52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</w:t>
            </w:r>
            <w:r w:rsidRPr="00C36E35">
              <w:rPr>
                <w:rFonts w:ascii="Arial" w:hAnsi="Arial" w:cs="Arial"/>
              </w:rPr>
              <w:lastRenderedPageBreak/>
              <w:t>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602 041,15000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33 561,43000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568 479,72000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6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358 152,06000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19 965,57000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338 186,49000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34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14.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C36E35">
              <w:rPr>
                <w:rFonts w:ascii="Arial" w:hAnsi="Arial" w:cs="Arial"/>
              </w:rPr>
              <w:t>р.п</w:t>
            </w:r>
            <w:proofErr w:type="gramStart"/>
            <w:r w:rsidRPr="00C36E35">
              <w:rPr>
                <w:rFonts w:ascii="Arial" w:hAnsi="Arial" w:cs="Arial"/>
              </w:rPr>
              <w:t>.Н</w:t>
            </w:r>
            <w:proofErr w:type="gramEnd"/>
            <w:r w:rsidRPr="00C36E35">
              <w:rPr>
                <w:rFonts w:ascii="Arial" w:hAnsi="Arial" w:cs="Arial"/>
              </w:rPr>
              <w:t>овоивановское</w:t>
            </w:r>
            <w:proofErr w:type="spellEnd"/>
            <w:r w:rsidRPr="00C36E35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C36E35">
              <w:rPr>
                <w:rFonts w:ascii="Arial" w:hAnsi="Arial" w:cs="Arial"/>
              </w:rPr>
              <w:t>т.ч</w:t>
            </w:r>
            <w:proofErr w:type="spellEnd"/>
            <w:r w:rsidRPr="00C36E35">
              <w:rPr>
                <w:rFonts w:ascii="Arial" w:hAnsi="Arial" w:cs="Arial"/>
              </w:rPr>
              <w:t>. ПИР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2022-2023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 xml:space="preserve">1194 </w:t>
            </w:r>
            <w:proofErr w:type="spellStart"/>
            <w:r w:rsidRPr="00C36E35">
              <w:rPr>
                <w:rFonts w:ascii="Arial" w:hAnsi="Arial" w:cs="Arial"/>
              </w:rPr>
              <w:t>п.</w:t>
            </w:r>
            <w:proofErr w:type="gramStart"/>
            <w:r w:rsidRPr="00C36E35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C36E35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67 493,28000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67 493,28000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9 302,25000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58 191,03000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36E35" w:rsidRPr="00C36E35" w:rsidTr="00C36E35">
        <w:trPr>
          <w:trHeight w:val="52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proofErr w:type="spellStart"/>
            <w:r w:rsidRPr="00C36E35">
              <w:rPr>
                <w:rFonts w:ascii="Arial" w:hAnsi="Arial" w:cs="Arial"/>
              </w:rPr>
              <w:t>Средстава</w:t>
            </w:r>
            <w:proofErr w:type="spellEnd"/>
            <w:r w:rsidRPr="00C36E3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36 485,78000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36 485,78000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69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31 007,50000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9 302,25000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21 705,25000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0,00000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</w:p>
        </w:tc>
      </w:tr>
      <w:tr w:rsidR="00C36E35" w:rsidRPr="00C36E35" w:rsidTr="00C36E35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4 604 </w:t>
            </w:r>
            <w:r w:rsidRPr="00C36E35">
              <w:rPr>
                <w:rFonts w:ascii="Arial" w:hAnsi="Arial" w:cs="Arial"/>
                <w:bCs/>
              </w:rPr>
              <w:lastRenderedPageBreak/>
              <w:t>264,43317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t xml:space="preserve">4 </w:t>
            </w:r>
            <w:r w:rsidRPr="00C36E35">
              <w:rPr>
                <w:rFonts w:ascii="Arial" w:hAnsi="Arial" w:cs="Arial"/>
                <w:bCs/>
              </w:rPr>
              <w:lastRenderedPageBreak/>
              <w:t>604 264,43317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743 </w:t>
            </w:r>
            <w:r>
              <w:rPr>
                <w:rFonts w:ascii="Arial" w:hAnsi="Arial" w:cs="Arial"/>
                <w:bCs/>
              </w:rPr>
              <w:lastRenderedPageBreak/>
              <w:t>672, 35634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 xml:space="preserve">888 </w:t>
            </w:r>
            <w:r w:rsidRPr="00C36E35">
              <w:rPr>
                <w:rFonts w:ascii="Arial" w:hAnsi="Arial" w:cs="Arial"/>
                <w:bCs/>
              </w:rPr>
              <w:lastRenderedPageBreak/>
              <w:t>433,37499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 xml:space="preserve">473 </w:t>
            </w:r>
            <w:r w:rsidRPr="00C36E35">
              <w:rPr>
                <w:rFonts w:ascii="Arial" w:hAnsi="Arial" w:cs="Arial"/>
                <w:bCs/>
              </w:rPr>
              <w:lastRenderedPageBreak/>
              <w:t>363,16184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C36E35">
              <w:rPr>
                <w:rFonts w:ascii="Arial" w:hAnsi="Arial" w:cs="Arial"/>
                <w:bCs/>
              </w:rPr>
              <w:lastRenderedPageBreak/>
              <w:t>017 976,69000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1 480 8</w:t>
            </w:r>
            <w:r>
              <w:rPr>
                <w:rFonts w:ascii="Arial" w:hAnsi="Arial" w:cs="Arial"/>
                <w:bCs/>
              </w:rPr>
              <w:lastRenderedPageBreak/>
              <w:t>18,85000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35" w:rsidRPr="00C36E35" w:rsidRDefault="00C36E35" w:rsidP="00C36E35">
            <w:pPr>
              <w:jc w:val="center"/>
              <w:rPr>
                <w:rFonts w:ascii="Arial" w:hAnsi="Arial" w:cs="Arial"/>
                <w:bCs/>
              </w:rPr>
            </w:pPr>
            <w:r w:rsidRPr="00C36E35">
              <w:rPr>
                <w:rFonts w:ascii="Arial" w:hAnsi="Arial" w:cs="Arial"/>
                <w:bCs/>
              </w:rPr>
              <w:lastRenderedPageBreak/>
              <w:t>0,0000</w:t>
            </w:r>
            <w:r w:rsidRPr="00C36E3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35" w:rsidRPr="00C36E35" w:rsidRDefault="00C36E35" w:rsidP="00C36E35">
            <w:pPr>
              <w:rPr>
                <w:rFonts w:ascii="Arial" w:hAnsi="Arial" w:cs="Arial"/>
              </w:rPr>
            </w:pPr>
            <w:r w:rsidRPr="00C36E35">
              <w:rPr>
                <w:rFonts w:ascii="Arial" w:hAnsi="Arial" w:cs="Arial"/>
              </w:rPr>
              <w:lastRenderedPageBreak/>
              <w:t> </w:t>
            </w:r>
          </w:p>
        </w:tc>
      </w:tr>
    </w:tbl>
    <w:p w:rsidR="005F78A0" w:rsidRDefault="005F78A0" w:rsidP="005F78A0">
      <w:pPr>
        <w:rPr>
          <w:rFonts w:ascii="Arial" w:hAnsi="Arial" w:cs="Arial"/>
        </w:rPr>
      </w:pPr>
      <w:r w:rsidRPr="005F78A0">
        <w:rPr>
          <w:rFonts w:ascii="Arial" w:hAnsi="Arial" w:cs="Arial"/>
        </w:rPr>
        <w:lastRenderedPageBreak/>
        <w:tab/>
      </w:r>
      <w:r w:rsidRPr="005F78A0">
        <w:rPr>
          <w:rFonts w:ascii="Arial" w:hAnsi="Arial" w:cs="Arial"/>
        </w:rPr>
        <w:tab/>
      </w:r>
      <w:r w:rsidRPr="005F78A0">
        <w:rPr>
          <w:rFonts w:ascii="Arial" w:hAnsi="Arial" w:cs="Arial"/>
        </w:rPr>
        <w:tab/>
      </w:r>
    </w:p>
    <w:p w:rsidR="009C1C19" w:rsidRDefault="009C1C19" w:rsidP="005F78A0">
      <w:pPr>
        <w:rPr>
          <w:rFonts w:ascii="Arial" w:hAnsi="Arial" w:cs="Arial"/>
        </w:rPr>
      </w:pPr>
    </w:p>
    <w:p w:rsidR="00C36E35" w:rsidRPr="00C717A2" w:rsidRDefault="00C36E35" w:rsidP="005F78A0">
      <w:pPr>
        <w:rPr>
          <w:rFonts w:ascii="Arial" w:hAnsi="Arial" w:cs="Arial"/>
        </w:rPr>
      </w:pPr>
      <w:r w:rsidRPr="00C36E35">
        <w:rPr>
          <w:rFonts w:ascii="Arial" w:hAnsi="Arial" w:cs="Arial"/>
        </w:rPr>
        <w:t xml:space="preserve">Заместитель Главы Администрации </w:t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</w:r>
      <w:r w:rsidRPr="00C36E35">
        <w:rPr>
          <w:rFonts w:ascii="Arial" w:hAnsi="Arial" w:cs="Arial"/>
        </w:rPr>
        <w:tab/>
        <w:t>М.В. Коротаев</w:t>
      </w:r>
    </w:p>
    <w:sectPr w:rsidR="00C36E35" w:rsidRPr="00C717A2" w:rsidSect="00E74319">
      <w:pgSz w:w="16838" w:h="11906" w:orient="landscape" w:code="9"/>
      <w:pgMar w:top="1134" w:right="1134" w:bottom="9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77" w:rsidRDefault="00001D77" w:rsidP="00CA7953">
      <w:r>
        <w:separator/>
      </w:r>
    </w:p>
  </w:endnote>
  <w:endnote w:type="continuationSeparator" w:id="0">
    <w:p w:rsidR="00001D77" w:rsidRDefault="00001D77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77" w:rsidRDefault="00001D77" w:rsidP="00CA7953">
      <w:r>
        <w:separator/>
      </w:r>
    </w:p>
  </w:footnote>
  <w:footnote w:type="continuationSeparator" w:id="0">
    <w:p w:rsidR="00001D77" w:rsidRDefault="00001D77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B1">
          <w:rPr>
            <w:noProof/>
          </w:rPr>
          <w:t>93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1D77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55C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255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0317"/>
    <w:rsid w:val="005A7442"/>
    <w:rsid w:val="005B6746"/>
    <w:rsid w:val="005B7E6B"/>
    <w:rsid w:val="005C0BF3"/>
    <w:rsid w:val="005C1A26"/>
    <w:rsid w:val="005C3AD4"/>
    <w:rsid w:val="005C40A7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5F78A0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40BD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327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1C19"/>
    <w:rsid w:val="009C2C69"/>
    <w:rsid w:val="009C5952"/>
    <w:rsid w:val="009C5F87"/>
    <w:rsid w:val="009D41B1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E35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717A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319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7431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74319"/>
    <w:rPr>
      <w:color w:val="954F72"/>
      <w:u w:val="single"/>
    </w:rPr>
  </w:style>
  <w:style w:type="paragraph" w:customStyle="1" w:styleId="xl63">
    <w:name w:val="xl63"/>
    <w:basedOn w:val="a"/>
    <w:rsid w:val="00E74319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E74319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68">
    <w:name w:val="xl6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70">
    <w:name w:val="xl7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5">
    <w:name w:val="xl7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6">
    <w:name w:val="xl7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80">
    <w:name w:val="xl8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7">
    <w:name w:val="xl8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8">
    <w:name w:val="xl8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Calibri" w:hAnsi="Calibri"/>
      <w:sz w:val="26"/>
      <w:szCs w:val="26"/>
    </w:rPr>
  </w:style>
  <w:style w:type="paragraph" w:customStyle="1" w:styleId="xl93">
    <w:name w:val="xl93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1">
    <w:name w:val="xl10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74319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2">
    <w:name w:val="xl11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18">
    <w:name w:val="xl11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2">
    <w:name w:val="xl122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28">
    <w:name w:val="xl128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29">
    <w:name w:val="xl12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E74319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E74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5">
    <w:name w:val="xl135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E74319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40">
    <w:name w:val="xl140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45">
    <w:name w:val="xl14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7">
    <w:name w:val="xl14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2">
    <w:name w:val="xl152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5">
    <w:name w:val="xl15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9">
    <w:name w:val="xl159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0">
    <w:name w:val="xl160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1">
    <w:name w:val="xl161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2">
    <w:name w:val="xl16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3">
    <w:name w:val="xl163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4">
    <w:name w:val="xl164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7">
    <w:name w:val="xl16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74319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74319"/>
    <w:rPr>
      <w:color w:val="954F72"/>
      <w:u w:val="single"/>
    </w:rPr>
  </w:style>
  <w:style w:type="paragraph" w:customStyle="1" w:styleId="xl63">
    <w:name w:val="xl63"/>
    <w:basedOn w:val="a"/>
    <w:rsid w:val="00E74319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E74319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68">
    <w:name w:val="xl6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70">
    <w:name w:val="xl7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5">
    <w:name w:val="xl7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6">
    <w:name w:val="xl7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80">
    <w:name w:val="xl8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7">
    <w:name w:val="xl8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8">
    <w:name w:val="xl8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Calibri" w:hAnsi="Calibri"/>
      <w:sz w:val="26"/>
      <w:szCs w:val="26"/>
    </w:rPr>
  </w:style>
  <w:style w:type="paragraph" w:customStyle="1" w:styleId="xl93">
    <w:name w:val="xl93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1">
    <w:name w:val="xl10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74319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2">
    <w:name w:val="xl11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18">
    <w:name w:val="xl11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2">
    <w:name w:val="xl122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28">
    <w:name w:val="xl128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29">
    <w:name w:val="xl129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E74319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E74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5">
    <w:name w:val="xl135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74319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74319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E74319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40">
    <w:name w:val="xl140"/>
    <w:basedOn w:val="a"/>
    <w:rsid w:val="00E74319"/>
    <w:pPr>
      <w:shd w:val="clear" w:color="FFFFFF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45">
    <w:name w:val="xl14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7">
    <w:name w:val="xl14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2">
    <w:name w:val="xl152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5">
    <w:name w:val="xl15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9">
    <w:name w:val="xl159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0">
    <w:name w:val="xl160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1">
    <w:name w:val="xl161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2">
    <w:name w:val="xl162"/>
    <w:basedOn w:val="a"/>
    <w:rsid w:val="00E74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3">
    <w:name w:val="xl163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4">
    <w:name w:val="xl164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7">
    <w:name w:val="xl167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743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7431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743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BE8C-6926-489D-A22A-A8201489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14085</Words>
  <Characters>80286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19</cp:revision>
  <cp:lastPrinted>2022-12-02T07:54:00Z</cp:lastPrinted>
  <dcterms:created xsi:type="dcterms:W3CDTF">2022-12-01T11:15:00Z</dcterms:created>
  <dcterms:modified xsi:type="dcterms:W3CDTF">2022-12-16T12:34:00Z</dcterms:modified>
</cp:coreProperties>
</file>