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A67D1DA" w:rsidR="009E5FB3" w:rsidRDefault="00B42C2A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7093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42C2A" w:rsidRPr="00B42C2A" w14:paraId="2A87327D" w14:textId="77777777" w:rsidTr="002A69DA">
        <w:trPr>
          <w:trHeight w:val="1178"/>
        </w:trPr>
        <w:tc>
          <w:tcPr>
            <w:tcW w:w="10490" w:type="dxa"/>
            <w:shd w:val="clear" w:color="auto" w:fill="auto"/>
          </w:tcPr>
          <w:p w14:paraId="1A42F2AD" w14:textId="77777777" w:rsidR="00B42C2A" w:rsidRPr="00B42C2A" w:rsidRDefault="00B42C2A" w:rsidP="00B42C2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4986A" w14:textId="77777777" w:rsidR="00B42C2A" w:rsidRPr="00B42C2A" w:rsidRDefault="00B42C2A" w:rsidP="00B42C2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</w:t>
            </w:r>
            <w:r w:rsidRPr="00B42C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демонтаже </w:t>
            </w:r>
            <w:r w:rsidRPr="00B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самовольно установленного некапитального объекта на территории</w:t>
            </w:r>
          </w:p>
          <w:p w14:paraId="4F37CB83" w14:textId="77777777" w:rsidR="00B42C2A" w:rsidRPr="00B42C2A" w:rsidRDefault="00B42C2A" w:rsidP="00B42C2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C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</w:p>
        </w:tc>
      </w:tr>
    </w:tbl>
    <w:p w14:paraId="250ECAD5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881A41" w14:textId="77777777" w:rsidR="00B42C2A" w:rsidRPr="00B42C2A" w:rsidRDefault="00B42C2A" w:rsidP="00B42C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18.11.2022,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7641763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5E220C2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B42C2A">
        <w:rPr>
          <w:rFonts w:ascii="Times New Roman" w:hAnsi="Times New Roman" w:cs="Times New Roman"/>
          <w:sz w:val="28"/>
          <w:szCs w:val="28"/>
        </w:rPr>
        <w:t>:</w:t>
      </w:r>
    </w:p>
    <w:p w14:paraId="3F0F8C9E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925094" w14:textId="77777777" w:rsidR="00B42C2A" w:rsidRPr="00B42C2A" w:rsidRDefault="00B42C2A" w:rsidP="00B42C2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Произвести демонтаж </w:t>
      </w:r>
      <w:r w:rsidRPr="00B4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- ограждения ограничивающего проход вдоль его неограниченного круга лиц к береговой полосе р. Малая </w:t>
      </w:r>
      <w:proofErr w:type="spellStart"/>
      <w:r w:rsidRPr="00B4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Вяземка</w:t>
      </w:r>
      <w:proofErr w:type="spellEnd"/>
      <w:r w:rsidRPr="00B42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6м.,</w:t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расположенного по адресу: </w:t>
      </w:r>
      <w:r w:rsidRPr="00B42C2A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д. Малые Вяземы, вблизи д. 71-5, в течение 14 календарных дней.</w:t>
      </w:r>
    </w:p>
    <w:p w14:paraId="522A2D09" w14:textId="77777777" w:rsidR="00B42C2A" w:rsidRPr="00B42C2A" w:rsidRDefault="00B42C2A" w:rsidP="00B42C2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2. Демонтированный самовольно установленный некапитальный объект, его </w:t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составляющие элементы, подвергнуть эвакуации (перемещению) на временное хранение сроком на 3 месяца по адресу: </w:t>
      </w:r>
      <w:r w:rsidRPr="00B42C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B42C2A">
        <w:rPr>
          <w:rFonts w:ascii="Times New Roman" w:eastAsia="Calibri" w:hAnsi="Times New Roman" w:cs="Times New Roman"/>
          <w:spacing w:val="-1"/>
          <w:sz w:val="28"/>
          <w:szCs w:val="28"/>
        </w:rPr>
        <w:t>рп</w:t>
      </w:r>
      <w:proofErr w:type="spellEnd"/>
      <w:r w:rsidRPr="00B42C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Большие Вяземы, ул. Институт, (база МБУ «ГХ» «Голицыно»).</w:t>
      </w:r>
    </w:p>
    <w:p w14:paraId="370E81FE" w14:textId="77777777" w:rsidR="00B42C2A" w:rsidRPr="00B42C2A" w:rsidRDefault="00B42C2A" w:rsidP="00B42C2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Опубликовать настоящее постановление </w:t>
      </w:r>
      <w:r w:rsidRPr="00B4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29DD14E" w14:textId="77777777" w:rsidR="00B42C2A" w:rsidRPr="00B42C2A" w:rsidRDefault="00B42C2A" w:rsidP="00B42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</w:t>
      </w:r>
      <w:r w:rsidRPr="00B42C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B73639F" w14:textId="77777777" w:rsidR="00B42C2A" w:rsidRPr="00B42C2A" w:rsidRDefault="00B42C2A" w:rsidP="00B42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4C18CC6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262BF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2F28F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02222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sz w:val="28"/>
          <w:szCs w:val="28"/>
        </w:rPr>
        <w:t xml:space="preserve">   Глава Одинцовского городского округа                                                          А.Р. Иванов</w:t>
      </w:r>
    </w:p>
    <w:p w14:paraId="501A1F15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75354" w14:textId="77777777" w:rsidR="00B42C2A" w:rsidRPr="00B42C2A" w:rsidRDefault="00B42C2A" w:rsidP="00B42C2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B48A2B" w14:textId="77777777" w:rsidR="00B42C2A" w:rsidRPr="00B42C2A" w:rsidRDefault="00B42C2A" w:rsidP="00B42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sz w:val="28"/>
          <w:szCs w:val="28"/>
        </w:rPr>
        <w:t xml:space="preserve">   Верно: начальник общего отдела                                                                 Е.П. Кочеткова</w:t>
      </w:r>
    </w:p>
    <w:p w14:paraId="4925667E" w14:textId="77777777" w:rsidR="00B42C2A" w:rsidRPr="00B42C2A" w:rsidRDefault="00B42C2A" w:rsidP="00B42C2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AD9C591" w14:textId="77777777" w:rsidR="00B42C2A" w:rsidRPr="00B42C2A" w:rsidRDefault="00B42C2A" w:rsidP="00B42C2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F7D24B1" w14:textId="77777777" w:rsidR="00B42C2A" w:rsidRPr="00B42C2A" w:rsidRDefault="00B42C2A" w:rsidP="00B42C2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EF56C0D" w14:textId="77777777" w:rsidR="00B42C2A" w:rsidRPr="00B42C2A" w:rsidRDefault="00B42C2A" w:rsidP="00B42C2A">
      <w:pPr>
        <w:rPr>
          <w:rFonts w:ascii="Times New Roman" w:eastAsia="Times New Roman" w:hAnsi="Times New Roman" w:cs="Times New Roman"/>
          <w:sz w:val="26"/>
          <w:szCs w:val="26"/>
        </w:rPr>
      </w:pPr>
      <w:r w:rsidRPr="00B42C2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83EE8B7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072A4F3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2ECA7A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1AA01C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F7D1A53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А.А. </w:t>
      </w:r>
      <w:proofErr w:type="spellStart"/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D67DF49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EDB430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E263F8C" w14:textId="77777777" w:rsidR="00B42C2A" w:rsidRPr="00B42C2A" w:rsidRDefault="00B42C2A" w:rsidP="00B42C2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C60BAD9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ECDA44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A7E4ED4" w14:textId="77777777" w:rsidR="00B42C2A" w:rsidRPr="00B42C2A" w:rsidRDefault="00B42C2A" w:rsidP="00B42C2A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B42C2A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А.А. Журавлев</w:t>
      </w:r>
    </w:p>
    <w:p w14:paraId="7AA2D2AF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3798234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84DDD4" w14:textId="77777777" w:rsidR="00B42C2A" w:rsidRPr="00B42C2A" w:rsidRDefault="00B42C2A" w:rsidP="00B42C2A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14:paraId="3F3EFF28" w14:textId="77777777" w:rsidR="00B42C2A" w:rsidRPr="00B42C2A" w:rsidRDefault="00B42C2A" w:rsidP="00B42C2A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B42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6ECF8628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5AAA90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4E1DDE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DCB966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C13953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C0F2A2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28DD4A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BE0858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52F51B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C2A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891DE2E" w14:textId="77777777" w:rsidR="00B42C2A" w:rsidRPr="00B42C2A" w:rsidRDefault="00B42C2A" w:rsidP="00B42C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42C2A" w:rsidRPr="00B42C2A" w14:paraId="2B5B05EE" w14:textId="77777777" w:rsidTr="002A69DA">
        <w:tc>
          <w:tcPr>
            <w:tcW w:w="6374" w:type="dxa"/>
          </w:tcPr>
          <w:p w14:paraId="1F056E98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E707591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42C2A" w:rsidRPr="00B42C2A" w14:paraId="158E9D01" w14:textId="77777777" w:rsidTr="002A69DA">
        <w:tc>
          <w:tcPr>
            <w:tcW w:w="6374" w:type="dxa"/>
          </w:tcPr>
          <w:p w14:paraId="5DFF5586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B42C2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780DC42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42C2A" w:rsidRPr="00B42C2A" w14:paraId="45EB4202" w14:textId="77777777" w:rsidTr="002A69DA">
        <w:trPr>
          <w:gridAfter w:val="1"/>
          <w:wAfter w:w="2274" w:type="dxa"/>
        </w:trPr>
        <w:tc>
          <w:tcPr>
            <w:tcW w:w="6374" w:type="dxa"/>
          </w:tcPr>
          <w:p w14:paraId="1B29FEB7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1D73AB" w14:textId="77777777" w:rsidR="00B42C2A" w:rsidRPr="00B42C2A" w:rsidRDefault="00B42C2A" w:rsidP="00B42C2A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D502D3A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3F67E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41352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5F892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EDD354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112A3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4B7E1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F0336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B0B9B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B8FCBF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C4F125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3F667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09EB7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05AF64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67229" w14:textId="77777777" w:rsidR="00B42C2A" w:rsidRPr="00B42C2A" w:rsidRDefault="00B42C2A" w:rsidP="00B42C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42C2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D4AB1B5" w14:textId="47BB6163" w:rsidR="00F35166" w:rsidRPr="00083E3A" w:rsidRDefault="00B42C2A" w:rsidP="00B42C2A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C2A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31C7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42C2A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F20531-8C25-4B4E-9740-6D936845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2022-12-01T14:28:00Z</dcterms:modified>
</cp:coreProperties>
</file>