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04FCC" w:rsidRPr="007E6F5E" w:rsidRDefault="00C04FCC" w:rsidP="00C04F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C04FCC" w:rsidRPr="007E6F5E" w:rsidRDefault="00C04FCC" w:rsidP="00C04F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C04FCC" w:rsidRDefault="00C04FCC" w:rsidP="00C04F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C04FCC" w:rsidRPr="007E6F5E" w:rsidRDefault="00C04FCC" w:rsidP="00C04FCC">
      <w:pPr>
        <w:jc w:val="center"/>
        <w:rPr>
          <w:rFonts w:ascii="Arial" w:hAnsi="Arial" w:cs="Arial"/>
        </w:rPr>
      </w:pPr>
    </w:p>
    <w:p w:rsidR="00C04FCC" w:rsidRPr="007E6F5E" w:rsidRDefault="00C04FCC" w:rsidP="00C04FCC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AA1AE1" w:rsidRPr="00C04FCC" w:rsidRDefault="00C04FCC" w:rsidP="00C04F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26.12.2022 №86</w:t>
      </w:r>
      <w:r>
        <w:rPr>
          <w:rFonts w:ascii="Arial" w:hAnsi="Arial" w:cs="Arial"/>
        </w:rPr>
        <w:t>-ПГл</w:t>
      </w:r>
    </w:p>
    <w:p w:rsidR="00AA1AE1" w:rsidRDefault="00AA1AE1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>
        <w:rPr>
          <w:sz w:val="27"/>
          <w:szCs w:val="27"/>
        </w:rPr>
        <w:t>04.07.2019 № 8</w:t>
      </w:r>
      <w:proofErr w:type="gramEnd"/>
      <w:r>
        <w:rPr>
          <w:sz w:val="27"/>
          <w:szCs w:val="27"/>
        </w:rPr>
        <w:t xml:space="preserve">/6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15.12</w:t>
      </w:r>
      <w:r w:rsidR="00605121">
        <w:rPr>
          <w:noProof/>
          <w:sz w:val="28"/>
          <w:szCs w:val="28"/>
        </w:rPr>
        <w:t>.2022</w:t>
      </w:r>
      <w:r w:rsidR="00605121" w:rsidRPr="00217BF8">
        <w:rPr>
          <w:noProof/>
          <w:sz w:val="28"/>
          <w:szCs w:val="28"/>
        </w:rPr>
        <w:t xml:space="preserve"> №</w:t>
      </w:r>
      <w:r w:rsidR="00605121">
        <w:rPr>
          <w:noProof/>
          <w:sz w:val="28"/>
          <w:szCs w:val="28"/>
        </w:rPr>
        <w:t>27Исх-</w:t>
      </w:r>
      <w:r>
        <w:rPr>
          <w:noProof/>
          <w:sz w:val="28"/>
          <w:szCs w:val="28"/>
        </w:rPr>
        <w:t>20394</w:t>
      </w:r>
      <w:r w:rsidR="00605121">
        <w:rPr>
          <w:noProof/>
          <w:sz w:val="28"/>
          <w:szCs w:val="28"/>
        </w:rPr>
        <w:t>/05</w:t>
      </w:r>
      <w:r>
        <w:rPr>
          <w:noProof/>
          <w:sz w:val="28"/>
          <w:szCs w:val="28"/>
        </w:rPr>
        <w:t>-02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734428" w:rsidRDefault="00734428" w:rsidP="00734428">
      <w:pPr>
        <w:contextualSpacing/>
        <w:jc w:val="both"/>
        <w:rPr>
          <w:sz w:val="28"/>
          <w:szCs w:val="28"/>
        </w:rPr>
      </w:pPr>
    </w:p>
    <w:p w:rsidR="00503D4A" w:rsidRPr="00E76AFF" w:rsidRDefault="004433FB" w:rsidP="00734428">
      <w:pPr>
        <w:ind w:firstLine="709"/>
        <w:contextualSpacing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1A7558">
        <w:rPr>
          <w:sz w:val="28"/>
          <w:szCs w:val="28"/>
        </w:rPr>
        <w:t>29</w:t>
      </w:r>
      <w:r w:rsidR="00734428">
        <w:rPr>
          <w:sz w:val="28"/>
          <w:szCs w:val="28"/>
        </w:rPr>
        <w:t>.12</w:t>
      </w:r>
      <w:r w:rsidR="00605121">
        <w:rPr>
          <w:sz w:val="28"/>
          <w:szCs w:val="28"/>
        </w:rPr>
        <w:t>.2022</w:t>
      </w:r>
      <w:r w:rsidR="000D22C3" w:rsidRPr="00600A59">
        <w:rPr>
          <w:sz w:val="28"/>
          <w:szCs w:val="28"/>
        </w:rPr>
        <w:t xml:space="preserve"> по </w:t>
      </w:r>
      <w:r w:rsidR="00734428">
        <w:rPr>
          <w:sz w:val="28"/>
          <w:szCs w:val="28"/>
        </w:rPr>
        <w:t>27.01.2023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734428">
        <w:rPr>
          <w:sz w:val="28"/>
          <w:szCs w:val="28"/>
        </w:rPr>
        <w:t xml:space="preserve">по вопросу отклонения </w:t>
      </w:r>
      <w:r w:rsidR="00734428" w:rsidRPr="0073442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Одинцовский, д Жуковка, в части увеличения высотности до 22м в целях с</w:t>
      </w:r>
      <w:r w:rsidR="00734428">
        <w:rPr>
          <w:sz w:val="28"/>
          <w:szCs w:val="28"/>
        </w:rPr>
        <w:t xml:space="preserve">троительства спортивного клуба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</w:t>
      </w:r>
      <w:proofErr w:type="gramStart"/>
      <w:r w:rsidRPr="001B3A59">
        <w:rPr>
          <w:sz w:val="28"/>
          <w:szCs w:val="28"/>
        </w:rPr>
        <w:t xml:space="preserve">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1B3A59">
        <w:rPr>
          <w:sz w:val="28"/>
          <w:szCs w:val="28"/>
        </w:rPr>
        <w:t>Рипка</w:t>
      </w:r>
      <w:proofErr w:type="spellEnd"/>
      <w:r w:rsidRPr="001B3A59">
        <w:rPr>
          <w:sz w:val="28"/>
          <w:szCs w:val="28"/>
        </w:rPr>
        <w:t xml:space="preserve">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proofErr w:type="gramStart"/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Гуреева Л.В. –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proofErr w:type="gramEnd"/>
      <w:r w:rsidRPr="001B3A59">
        <w:rPr>
          <w:sz w:val="28"/>
          <w:szCs w:val="28"/>
        </w:rPr>
        <w:t>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М.В. - старший инспектор </w:t>
      </w:r>
      <w:proofErr w:type="gramStart"/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</w:t>
      </w:r>
      <w:proofErr w:type="gramEnd"/>
      <w:r w:rsidR="000F781E">
        <w:rPr>
          <w:sz w:val="28"/>
          <w:szCs w:val="28"/>
        </w:rPr>
        <w:t>.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и проведению общественных обсуждений:</w:t>
      </w:r>
    </w:p>
    <w:p w:rsidR="00734428" w:rsidRDefault="00734428" w:rsidP="00734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подготовку и проведение общественных обсуждений в соответствии с требованиями Положения;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опубликовать оповещение о начале общественных обсуждений (прилагается) в средствах массовой информации и на официальном сайте Одинцовского городского округа Московской области в сети «Интернет»;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замечания и предложения по теме общественных обсуждений принимаются в порядке и сроки, указанные в Приложении к настоящему постановлению.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проектную документацию  на официальном сайте Одинцовского городского округа Московской области в сети «Интернет» www.odin.ru.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 Опубликовать настоящее постановление в 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34428" w:rsidRDefault="00734428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опубликования;</w:t>
      </w:r>
    </w:p>
    <w:p w:rsidR="00734428" w:rsidRDefault="00734428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Пайсова</w:t>
      </w:r>
      <w:proofErr w:type="spellEnd"/>
      <w:r>
        <w:rPr>
          <w:sz w:val="28"/>
          <w:szCs w:val="28"/>
        </w:rPr>
        <w:t xml:space="preserve"> М.А.</w:t>
      </w: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FF4AD6" w:rsidRPr="00FF4AD6" w:rsidRDefault="00FF4AD6" w:rsidP="00FF4AD6">
      <w:pPr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B603C" w:rsidRDefault="00CB603C" w:rsidP="00734428">
      <w:pPr>
        <w:rPr>
          <w:color w:val="000000"/>
        </w:rPr>
      </w:pPr>
    </w:p>
    <w:p w:rsidR="00AE57A5" w:rsidRDefault="00AE57A5" w:rsidP="00C04FCC">
      <w:pPr>
        <w:rPr>
          <w:color w:val="000000"/>
        </w:rPr>
      </w:pPr>
    </w:p>
    <w:p w:rsidR="00C04FCC" w:rsidRDefault="00C04FCC" w:rsidP="00C04FCC">
      <w:pPr>
        <w:rPr>
          <w:color w:val="000000"/>
        </w:rPr>
      </w:pPr>
    </w:p>
    <w:p w:rsidR="00C04FCC" w:rsidRDefault="00C04FCC" w:rsidP="00C04FCC">
      <w:pPr>
        <w:rPr>
          <w:color w:val="000000"/>
        </w:rPr>
      </w:pPr>
      <w:bookmarkStart w:id="0" w:name="_GoBack"/>
      <w:bookmarkEnd w:id="0"/>
    </w:p>
    <w:p w:rsidR="00AE57A5" w:rsidRDefault="00AE57A5" w:rsidP="00FF4AD6">
      <w:pPr>
        <w:ind w:left="5246" w:firstLine="708"/>
        <w:rPr>
          <w:color w:val="000000"/>
        </w:rPr>
      </w:pPr>
    </w:p>
    <w:p w:rsidR="00904D0D" w:rsidRDefault="00904D0D" w:rsidP="00AE57A5">
      <w:pPr>
        <w:rPr>
          <w:color w:val="000000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Приложение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B603C" w:rsidRDefault="00A7525E" w:rsidP="00A7525E">
      <w:pPr>
        <w:ind w:left="5954"/>
        <w:rPr>
          <w:rFonts w:eastAsia="Calibri"/>
        </w:rPr>
      </w:pPr>
      <w:r w:rsidRPr="00CB603C">
        <w:rPr>
          <w:rFonts w:eastAsia="Calibri"/>
        </w:rPr>
        <w:t>от «</w:t>
      </w:r>
      <w:r w:rsidR="00C04FCC">
        <w:rPr>
          <w:rFonts w:eastAsia="Calibri"/>
        </w:rPr>
        <w:t>26</w:t>
      </w:r>
      <w:r w:rsidRPr="00CB603C">
        <w:rPr>
          <w:rFonts w:eastAsia="Calibri"/>
        </w:rPr>
        <w:t xml:space="preserve">» </w:t>
      </w:r>
      <w:r w:rsidR="001F7533">
        <w:rPr>
          <w:rFonts w:eastAsia="Calibri"/>
        </w:rPr>
        <w:t xml:space="preserve"> </w:t>
      </w:r>
      <w:r w:rsidR="00734428">
        <w:rPr>
          <w:rFonts w:eastAsia="Calibri"/>
        </w:rPr>
        <w:t>декабря</w:t>
      </w:r>
      <w:r w:rsidR="00AE57A5">
        <w:rPr>
          <w:rFonts w:eastAsia="Calibri"/>
        </w:rPr>
        <w:t xml:space="preserve"> </w:t>
      </w:r>
      <w:r w:rsidRPr="00CB603C">
        <w:rPr>
          <w:rFonts w:eastAsia="Calibri"/>
        </w:rPr>
        <w:t xml:space="preserve"> </w:t>
      </w:r>
      <w:r w:rsidR="005616E2" w:rsidRPr="00CB603C">
        <w:rPr>
          <w:rFonts w:eastAsia="Calibri"/>
        </w:rPr>
        <w:t>2022</w:t>
      </w:r>
      <w:r w:rsidRPr="00CB603C">
        <w:rPr>
          <w:rFonts w:eastAsia="Calibri"/>
        </w:rPr>
        <w:t xml:space="preserve"> г.  №</w:t>
      </w:r>
      <w:r w:rsidR="001F7533">
        <w:rPr>
          <w:rFonts w:eastAsia="Calibri"/>
        </w:rPr>
        <w:t xml:space="preserve"> </w:t>
      </w:r>
      <w:r w:rsidR="00C04FCC">
        <w:rPr>
          <w:rFonts w:eastAsia="Calibri"/>
        </w:rPr>
        <w:t>86</w:t>
      </w:r>
      <w:r w:rsidR="002D7C82">
        <w:rPr>
          <w:rFonts w:eastAsia="Calibri"/>
        </w:rPr>
        <w:t>-ПГл</w:t>
      </w:r>
      <w:r w:rsidRPr="00CB603C">
        <w:rPr>
          <w:rFonts w:eastAsia="Calibri"/>
        </w:rPr>
        <w:t xml:space="preserve">  </w:t>
      </w:r>
    </w:p>
    <w:p w:rsidR="00A7525E" w:rsidRPr="00CB603C" w:rsidRDefault="00A7525E" w:rsidP="00A7525E">
      <w:pPr>
        <w:ind w:left="5954"/>
        <w:rPr>
          <w:rFonts w:eastAsia="Calibri"/>
        </w:rPr>
      </w:pPr>
    </w:p>
    <w:p w:rsidR="00A7525E" w:rsidRPr="00CB603C" w:rsidRDefault="00A7525E" w:rsidP="00A7525E">
      <w:pPr>
        <w:ind w:left="5954"/>
        <w:rPr>
          <w:rFonts w:eastAsia="Calibri"/>
        </w:rPr>
      </w:pP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734428">
        <w:rPr>
          <w:color w:val="000000"/>
        </w:rPr>
        <w:t xml:space="preserve">Оповещение о начале общественных обсуждений 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734428" w:rsidRDefault="00734428" w:rsidP="00734428">
      <w:pPr>
        <w:ind w:firstLine="539"/>
        <w:jc w:val="both"/>
        <w:rPr>
          <w:color w:val="000000"/>
        </w:rPr>
      </w:pPr>
      <w:r w:rsidRPr="00734428">
        <w:rPr>
          <w:color w:val="000000"/>
        </w:rPr>
        <w:t>На общественные обсуждения представляется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50:20:0010516:3668, площадью 50477 кв. м, расположенного по адресу: Российская Федерация, Московская область, р-н Одинцовский, д Жуковка, в части увеличения высотности до 22</w:t>
      </w:r>
      <w:r w:rsidR="005A5C12">
        <w:rPr>
          <w:color w:val="000000"/>
        </w:rPr>
        <w:t xml:space="preserve"> </w:t>
      </w:r>
      <w:r w:rsidRPr="00734428">
        <w:rPr>
          <w:color w:val="000000"/>
        </w:rPr>
        <w:t>м в целях строительства спортивного клуба (далее – проект решения)</w:t>
      </w:r>
      <w:r w:rsidRPr="0073442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34428" w:rsidRPr="00734428" w:rsidRDefault="00734428" w:rsidP="007344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428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области.</w:t>
      </w:r>
    </w:p>
    <w:p w:rsidR="00734428" w:rsidRPr="00734428" w:rsidRDefault="00734428" w:rsidP="00734428">
      <w:pPr>
        <w:ind w:firstLine="567"/>
        <w:jc w:val="both"/>
        <w:rPr>
          <w:color w:val="000000"/>
        </w:rPr>
      </w:pPr>
      <w:r w:rsidRPr="00734428">
        <w:rPr>
          <w:color w:val="000000"/>
        </w:rPr>
        <w:t>Орган, уполномоченный на проведение общественных обсуждений   – Администрация Одинцовского городского округа Московской области.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Срок проведени</w:t>
      </w:r>
      <w:r w:rsidR="001A7558">
        <w:rPr>
          <w:color w:val="000000"/>
        </w:rPr>
        <w:t>я общественных обсуждений – с 29</w:t>
      </w:r>
      <w:r>
        <w:rPr>
          <w:color w:val="000000"/>
        </w:rPr>
        <w:t>.12.2022 по 27.01.2023</w:t>
      </w:r>
      <w:r w:rsidRPr="00734428">
        <w:rPr>
          <w:color w:val="000000"/>
        </w:rPr>
        <w:t>.</w:t>
      </w:r>
    </w:p>
    <w:p w:rsidR="00FF2F5C" w:rsidRPr="005A5C12" w:rsidRDefault="00FF2F5C" w:rsidP="00FF2F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по теме общественных обсуждений </w:t>
      </w:r>
      <w:r w:rsidR="005A5C12">
        <w:rPr>
          <w:color w:val="000000"/>
        </w:rPr>
        <w:t xml:space="preserve">будут </w:t>
      </w:r>
      <w:r w:rsidRPr="00734428">
        <w:rPr>
          <w:color w:val="000000"/>
        </w:rPr>
        <w:t>представлены на экспозиции</w:t>
      </w:r>
      <w:r w:rsidRPr="00FF2F5C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1A7558">
        <w:rPr>
          <w:color w:val="000000"/>
        </w:rPr>
        <w:t>29</w:t>
      </w:r>
      <w:r>
        <w:rPr>
          <w:color w:val="000000"/>
        </w:rPr>
        <w:t>.</w:t>
      </w:r>
      <w:r w:rsidRPr="00FF2F5C">
        <w:rPr>
          <w:color w:val="000000"/>
        </w:rPr>
        <w:t>12</w:t>
      </w:r>
      <w:r w:rsidRPr="00734428">
        <w:rPr>
          <w:color w:val="000000"/>
        </w:rPr>
        <w:t xml:space="preserve">.2022 </w:t>
      </w:r>
      <w:r>
        <w:rPr>
          <w:color w:val="000000"/>
        </w:rPr>
        <w:t xml:space="preserve">(дата открытия экспозиции) по </w:t>
      </w:r>
      <w:r w:rsidRPr="00FF2F5C">
        <w:rPr>
          <w:color w:val="000000"/>
        </w:rPr>
        <w:t>23</w:t>
      </w:r>
      <w:r>
        <w:rPr>
          <w:color w:val="000000"/>
        </w:rPr>
        <w:t>.</w:t>
      </w:r>
      <w:r w:rsidRPr="00FF2F5C">
        <w:rPr>
          <w:color w:val="000000"/>
        </w:rPr>
        <w:t>01</w:t>
      </w:r>
      <w:r>
        <w:rPr>
          <w:color w:val="000000"/>
        </w:rPr>
        <w:t>.202</w:t>
      </w:r>
      <w:r w:rsidRPr="00FF2F5C">
        <w:rPr>
          <w:color w:val="000000"/>
        </w:rPr>
        <w:t>3</w:t>
      </w:r>
      <w:r w:rsidRPr="00734428">
        <w:rPr>
          <w:color w:val="000000"/>
        </w:rPr>
        <w:t xml:space="preserve"> (дата закрытия экспозиции)</w:t>
      </w:r>
      <w:r w:rsidRPr="00FF2F5C">
        <w:rPr>
          <w:color w:val="000000"/>
        </w:rPr>
        <w:t>:</w:t>
      </w:r>
      <w:r w:rsidRPr="00734428">
        <w:rPr>
          <w:color w:val="000000"/>
        </w:rPr>
        <w:t xml:space="preserve"> </w:t>
      </w:r>
    </w:p>
    <w:p w:rsidR="00FF2F5C" w:rsidRDefault="00FF2F5C" w:rsidP="00FF2F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FF2F5C">
        <w:rPr>
          <w:color w:val="000000"/>
        </w:rPr>
        <w:t>-</w:t>
      </w:r>
      <w:r>
        <w:rPr>
          <w:color w:val="000000"/>
        </w:rPr>
        <w:t xml:space="preserve"> в Управлении градостроительной деятельности Администрации Одинцовского городского округа Московской области, </w:t>
      </w:r>
      <w:r w:rsidRPr="00734428">
        <w:rPr>
          <w:color w:val="000000"/>
        </w:rPr>
        <w:t xml:space="preserve">по адресу: Московская область, </w:t>
      </w:r>
      <w:proofErr w:type="spellStart"/>
      <w:r>
        <w:rPr>
          <w:color w:val="000000"/>
        </w:rPr>
        <w:t>Одинцвский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., </w:t>
      </w:r>
      <w:r w:rsidRPr="00734428">
        <w:rPr>
          <w:color w:val="000000"/>
        </w:rPr>
        <w:t xml:space="preserve">г. Одинцово, </w:t>
      </w:r>
      <w:r>
        <w:rPr>
          <w:color w:val="000000"/>
        </w:rPr>
        <w:t xml:space="preserve">                  </w:t>
      </w:r>
      <w:r w:rsidRPr="00734428">
        <w:rPr>
          <w:color w:val="000000"/>
        </w:rPr>
        <w:t>ул. Маршала Бирюзов</w:t>
      </w:r>
      <w:r>
        <w:rPr>
          <w:color w:val="000000"/>
        </w:rPr>
        <w:t>а, д. 15, корпус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кабинет 212 </w:t>
      </w:r>
      <w:r w:rsidR="005A5C12">
        <w:rPr>
          <w:color w:val="000000"/>
        </w:rPr>
        <w:t>(в часы работы у</w:t>
      </w:r>
      <w:r>
        <w:rPr>
          <w:color w:val="000000"/>
        </w:rPr>
        <w:t>правления</w:t>
      </w:r>
      <w:r w:rsidR="005A5C12">
        <w:rPr>
          <w:color w:val="000000"/>
        </w:rPr>
        <w:t>)</w:t>
      </w:r>
      <w:r w:rsidRPr="00FF2F5C">
        <w:rPr>
          <w:color w:val="000000"/>
        </w:rPr>
        <w:t>;</w:t>
      </w:r>
    </w:p>
    <w:p w:rsidR="00FF2F5C" w:rsidRPr="00734428" w:rsidRDefault="00FF2F5C" w:rsidP="00FF2F5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в Территориальном управлении </w:t>
      </w:r>
      <w:proofErr w:type="spellStart"/>
      <w:r>
        <w:rPr>
          <w:color w:val="000000"/>
        </w:rPr>
        <w:t>Барвихинское</w:t>
      </w:r>
      <w:proofErr w:type="spellEnd"/>
      <w:r>
        <w:rPr>
          <w:color w:val="000000"/>
        </w:rPr>
        <w:t xml:space="preserve"> Администрации Одинцовского городского округа Московской области, </w:t>
      </w:r>
      <w:r w:rsidRPr="00734428">
        <w:rPr>
          <w:color w:val="000000"/>
        </w:rPr>
        <w:t>по адресу: Московская область,</w:t>
      </w:r>
      <w:r w:rsidR="005A5C12" w:rsidRPr="005A5C12">
        <w:rPr>
          <w:color w:val="000000"/>
        </w:rPr>
        <w:t xml:space="preserve"> </w:t>
      </w:r>
      <w:proofErr w:type="gramStart"/>
      <w:r w:rsidR="005A5C12" w:rsidRPr="005A5C12">
        <w:rPr>
          <w:color w:val="000000"/>
        </w:rPr>
        <w:t>Одинцовский</w:t>
      </w:r>
      <w:proofErr w:type="gramEnd"/>
      <w:r w:rsidR="005A5C12" w:rsidRPr="005A5C12">
        <w:rPr>
          <w:color w:val="000000"/>
        </w:rPr>
        <w:t xml:space="preserve"> </w:t>
      </w:r>
      <w:proofErr w:type="spellStart"/>
      <w:r w:rsidR="005A5C12" w:rsidRPr="005A5C12">
        <w:rPr>
          <w:color w:val="000000"/>
        </w:rPr>
        <w:t>г.о</w:t>
      </w:r>
      <w:proofErr w:type="spellEnd"/>
      <w:r w:rsidR="005A5C12" w:rsidRPr="005A5C12">
        <w:rPr>
          <w:color w:val="000000"/>
        </w:rPr>
        <w:t xml:space="preserve">., дер. </w:t>
      </w:r>
      <w:proofErr w:type="spellStart"/>
      <w:r w:rsidR="005A5C12" w:rsidRPr="005A5C12">
        <w:rPr>
          <w:color w:val="000000"/>
        </w:rPr>
        <w:t>Барвиха</w:t>
      </w:r>
      <w:proofErr w:type="spellEnd"/>
      <w:r w:rsidR="005A5C12" w:rsidRPr="005A5C12">
        <w:rPr>
          <w:color w:val="000000"/>
        </w:rPr>
        <w:t>, д.40</w:t>
      </w:r>
      <w:r w:rsidR="005A5C12">
        <w:rPr>
          <w:color w:val="000000"/>
        </w:rPr>
        <w:t xml:space="preserve">             (в часы работы управления).</w:t>
      </w:r>
    </w:p>
    <w:p w:rsidR="00734428" w:rsidRPr="00734428" w:rsidRDefault="005A5C12" w:rsidP="005A5C12">
      <w:pPr>
        <w:ind w:firstLine="567"/>
        <w:rPr>
          <w:color w:val="000000"/>
          <w:sz w:val="23"/>
          <w:szCs w:val="23"/>
        </w:rPr>
      </w:pPr>
      <w:r>
        <w:rPr>
          <w:color w:val="000000"/>
        </w:rPr>
        <w:t>Консультация</w:t>
      </w:r>
      <w:r w:rsidR="00734428" w:rsidRPr="00734428">
        <w:rPr>
          <w:color w:val="000000"/>
        </w:rPr>
        <w:t xml:space="preserve"> по теме общественных обсуждений</w:t>
      </w:r>
      <w:r>
        <w:rPr>
          <w:color w:val="000000"/>
        </w:rPr>
        <w:t xml:space="preserve"> будет проводи</w:t>
      </w:r>
      <w:r w:rsidR="00734428" w:rsidRPr="00734428">
        <w:rPr>
          <w:color w:val="000000"/>
        </w:rPr>
        <w:t>т</w:t>
      </w:r>
      <w:r>
        <w:rPr>
          <w:color w:val="000000"/>
        </w:rPr>
        <w:t>ься 16.01.2023 с 17-00</w:t>
      </w:r>
      <w:r w:rsidR="00734428" w:rsidRPr="00734428">
        <w:rPr>
          <w:color w:val="000000"/>
        </w:rPr>
        <w:t xml:space="preserve"> </w:t>
      </w:r>
      <w:r>
        <w:rPr>
          <w:color w:val="000000"/>
        </w:rPr>
        <w:t xml:space="preserve">до        18-00 в здании </w:t>
      </w:r>
      <w:r w:rsidRPr="005A5C12">
        <w:rPr>
          <w:color w:val="000000"/>
        </w:rPr>
        <w:t>культурного центра «Жуков</w:t>
      </w:r>
      <w:r w:rsidR="00492ABE">
        <w:rPr>
          <w:color w:val="000000"/>
        </w:rPr>
        <w:t>к</w:t>
      </w:r>
      <w:r w:rsidRPr="005A5C12">
        <w:rPr>
          <w:color w:val="000000"/>
        </w:rPr>
        <w:t>а», по адресу: Московская область, Одинцовский район,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A5C12">
        <w:rPr>
          <w:color w:val="000000"/>
        </w:rPr>
        <w:t>дер. Жуковка, д. 113А</w:t>
      </w:r>
      <w:r>
        <w:rPr>
          <w:color w:val="000000"/>
        </w:rPr>
        <w:t>.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В период общественных обсуждений участники общественных обсуждений имеют право представить свои пре</w:t>
      </w:r>
      <w:r w:rsidR="001A7558">
        <w:rPr>
          <w:color w:val="000000"/>
        </w:rPr>
        <w:t>дложения и замечания в срок с 29</w:t>
      </w:r>
      <w:r w:rsidR="005A5C12">
        <w:rPr>
          <w:color w:val="000000"/>
        </w:rPr>
        <w:t>.12.2022 до 20.01.2023</w:t>
      </w:r>
      <w:r w:rsidRPr="00734428">
        <w:rPr>
          <w:color w:val="000000"/>
        </w:rPr>
        <w:t xml:space="preserve"> по обсуждаемому проекту посредством:</w:t>
      </w:r>
    </w:p>
    <w:p w:rsidR="00734428" w:rsidRPr="00734428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записи предложений и замечаний в период работы экспозиции</w:t>
      </w:r>
      <w:r w:rsidR="005A5C12">
        <w:rPr>
          <w:color w:val="000000"/>
        </w:rPr>
        <w:t>,  консультации</w:t>
      </w:r>
      <w:r w:rsidRPr="00734428">
        <w:rPr>
          <w:color w:val="000000"/>
        </w:rPr>
        <w:t>;</w:t>
      </w:r>
    </w:p>
    <w:p w:rsidR="00734428" w:rsidRPr="00734428" w:rsidRDefault="00734428" w:rsidP="00734428">
      <w:pPr>
        <w:jc w:val="both"/>
      </w:pPr>
      <w:r w:rsidRPr="00734428">
        <w:rPr>
          <w:color w:val="000000"/>
        </w:rPr>
        <w:t xml:space="preserve">        - личного обращения в </w:t>
      </w:r>
      <w:r w:rsidRPr="00734428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734428">
        <w:rPr>
          <w:color w:val="000000"/>
        </w:rPr>
        <w:t>;</w:t>
      </w:r>
    </w:p>
    <w:p w:rsidR="00734428" w:rsidRPr="00734428" w:rsidRDefault="00734428" w:rsidP="0073442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734428" w:rsidRPr="00734428" w:rsidRDefault="00734428" w:rsidP="0073442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34428">
        <w:rPr>
          <w:color w:val="000000"/>
        </w:rPr>
        <w:t>-  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734428" w:rsidRPr="00734428" w:rsidRDefault="00734428" w:rsidP="00734428">
      <w:pPr>
        <w:ind w:firstLine="567"/>
        <w:jc w:val="both"/>
        <w:rPr>
          <w:color w:val="000000"/>
        </w:rPr>
      </w:pPr>
      <w:r w:rsidRPr="00734428">
        <w:rPr>
          <w:color w:val="000000"/>
        </w:rPr>
        <w:t xml:space="preserve">Информационные материалы  размещены на официальном сайте Одинцовского городского округа Московской области в сети «Интернет» </w:t>
      </w:r>
      <w:hyperlink r:id="rId9" w:history="1">
        <w:r w:rsidRPr="00734428">
          <w:rPr>
            <w:color w:val="000000"/>
          </w:rPr>
          <w:t>www.odin.ru</w:t>
        </w:r>
      </w:hyperlink>
      <w:r w:rsidRPr="00734428">
        <w:rPr>
          <w:color w:val="000000"/>
        </w:rPr>
        <w:t>.</w:t>
      </w:r>
    </w:p>
    <w:p w:rsidR="00734428" w:rsidRPr="00734428" w:rsidRDefault="00734428" w:rsidP="00734428">
      <w:pPr>
        <w:jc w:val="both"/>
        <w:rPr>
          <w:color w:val="000000"/>
        </w:rPr>
      </w:pPr>
    </w:p>
    <w:p w:rsidR="00734428" w:rsidRPr="00734428" w:rsidRDefault="00734428" w:rsidP="00734428">
      <w:pPr>
        <w:jc w:val="both"/>
        <w:rPr>
          <w:color w:val="000000"/>
        </w:rPr>
      </w:pPr>
    </w:p>
    <w:p w:rsidR="00734428" w:rsidRPr="00734428" w:rsidRDefault="00492ABE" w:rsidP="00734428">
      <w:pPr>
        <w:jc w:val="both"/>
        <w:rPr>
          <w:color w:val="000000"/>
        </w:rPr>
      </w:pPr>
      <w:r>
        <w:rPr>
          <w:color w:val="000000"/>
        </w:rPr>
        <w:t>Заместитель н</w:t>
      </w:r>
      <w:r w:rsidR="00734428" w:rsidRPr="00734428">
        <w:rPr>
          <w:color w:val="000000"/>
        </w:rPr>
        <w:t>ачальник</w:t>
      </w:r>
      <w:r>
        <w:rPr>
          <w:color w:val="000000"/>
        </w:rPr>
        <w:t>а</w:t>
      </w:r>
      <w:r w:rsidR="00734428" w:rsidRPr="00734428">
        <w:rPr>
          <w:color w:val="000000"/>
        </w:rPr>
        <w:t xml:space="preserve"> Управления </w:t>
      </w:r>
    </w:p>
    <w:p w:rsidR="00734428" w:rsidRPr="00734428" w:rsidRDefault="00734428" w:rsidP="00734428">
      <w:pPr>
        <w:jc w:val="both"/>
        <w:rPr>
          <w:color w:val="000000"/>
        </w:rPr>
      </w:pPr>
      <w:r w:rsidRPr="00734428">
        <w:rPr>
          <w:color w:val="000000"/>
        </w:rPr>
        <w:t xml:space="preserve">градостроительной деятельности Администрации                                                        </w:t>
      </w:r>
      <w:r w:rsidR="00492ABE">
        <w:rPr>
          <w:color w:val="000000"/>
        </w:rPr>
        <w:t xml:space="preserve">М.М. </w:t>
      </w:r>
      <w:proofErr w:type="spellStart"/>
      <w:r w:rsidR="00492ABE">
        <w:rPr>
          <w:color w:val="000000"/>
        </w:rPr>
        <w:t>Рипка</w:t>
      </w:r>
      <w:proofErr w:type="spellEnd"/>
    </w:p>
    <w:p w:rsidR="00734428" w:rsidRPr="00734428" w:rsidRDefault="00734428" w:rsidP="00734428">
      <w:pPr>
        <w:rPr>
          <w:sz w:val="20"/>
          <w:szCs w:val="20"/>
        </w:rPr>
      </w:pPr>
    </w:p>
    <w:p w:rsidR="00713BA8" w:rsidRPr="00572EB5" w:rsidRDefault="00CB603C" w:rsidP="00572EB5">
      <w:pPr>
        <w:ind w:right="18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A7558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2ABE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2AC8"/>
    <w:rsid w:val="005F7B9F"/>
    <w:rsid w:val="00600A59"/>
    <w:rsid w:val="006048D9"/>
    <w:rsid w:val="00605121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04FCC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1E0-1B5C-4EC6-8343-E8E166A4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779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27</cp:revision>
  <cp:lastPrinted>2022-12-26T07:04:00Z</cp:lastPrinted>
  <dcterms:created xsi:type="dcterms:W3CDTF">2020-12-21T07:32:00Z</dcterms:created>
  <dcterms:modified xsi:type="dcterms:W3CDTF">2022-12-26T08:18:00Z</dcterms:modified>
</cp:coreProperties>
</file>