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79" w:rsidRPr="00785B79" w:rsidRDefault="00785B79" w:rsidP="00785B79">
      <w:pPr>
        <w:jc w:val="center"/>
        <w:rPr>
          <w:rFonts w:ascii="Arial" w:eastAsia="Calibri" w:hAnsi="Arial" w:cs="Arial"/>
          <w:sz w:val="24"/>
          <w:szCs w:val="24"/>
        </w:rPr>
      </w:pPr>
      <w:r w:rsidRPr="00785B79">
        <w:rPr>
          <w:rFonts w:ascii="Arial" w:eastAsia="Calibri" w:hAnsi="Arial" w:cs="Arial"/>
          <w:sz w:val="24"/>
          <w:szCs w:val="24"/>
        </w:rPr>
        <w:t>АДМИНИСТРАЦИЯ</w:t>
      </w:r>
    </w:p>
    <w:p w:rsidR="00785B79" w:rsidRPr="00785B79" w:rsidRDefault="00785B79" w:rsidP="00785B79">
      <w:pPr>
        <w:jc w:val="center"/>
        <w:rPr>
          <w:rFonts w:ascii="Arial" w:eastAsia="Calibri" w:hAnsi="Arial" w:cs="Arial"/>
          <w:sz w:val="24"/>
          <w:szCs w:val="24"/>
        </w:rPr>
      </w:pPr>
      <w:r w:rsidRPr="00785B7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85B79" w:rsidRPr="00785B79" w:rsidRDefault="00785B79" w:rsidP="00785B79">
      <w:pPr>
        <w:jc w:val="center"/>
        <w:rPr>
          <w:rFonts w:ascii="Arial" w:eastAsia="Calibri" w:hAnsi="Arial" w:cs="Arial"/>
          <w:sz w:val="24"/>
          <w:szCs w:val="24"/>
        </w:rPr>
      </w:pPr>
      <w:r w:rsidRPr="00785B7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85B79" w:rsidRPr="00785B79" w:rsidRDefault="00785B79" w:rsidP="00785B79">
      <w:pPr>
        <w:jc w:val="center"/>
        <w:rPr>
          <w:rFonts w:ascii="Arial" w:eastAsia="Calibri" w:hAnsi="Arial" w:cs="Arial"/>
          <w:sz w:val="24"/>
          <w:szCs w:val="24"/>
        </w:rPr>
      </w:pPr>
      <w:r w:rsidRPr="00785B79">
        <w:rPr>
          <w:rFonts w:ascii="Arial" w:eastAsia="Calibri" w:hAnsi="Arial" w:cs="Arial"/>
          <w:sz w:val="24"/>
          <w:szCs w:val="24"/>
        </w:rPr>
        <w:t>ПОСТАНОВЛЕНИЕ</w:t>
      </w:r>
    </w:p>
    <w:p w:rsidR="00785B79" w:rsidRPr="00785B79" w:rsidRDefault="00785B79" w:rsidP="00785B79">
      <w:pPr>
        <w:jc w:val="center"/>
        <w:rPr>
          <w:rFonts w:ascii="Arial" w:eastAsia="Calibri" w:hAnsi="Arial" w:cs="Arial"/>
          <w:sz w:val="24"/>
          <w:szCs w:val="24"/>
        </w:rPr>
      </w:pPr>
      <w:r w:rsidRPr="00785B79">
        <w:rPr>
          <w:rFonts w:ascii="Arial" w:eastAsia="Calibri" w:hAnsi="Arial" w:cs="Arial"/>
          <w:sz w:val="24"/>
          <w:szCs w:val="24"/>
        </w:rPr>
        <w:t>21.02.2023 № 876</w:t>
      </w: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  <w:bookmarkStart w:id="0" w:name="_GoBack"/>
      <w:bookmarkEnd w:id="0"/>
    </w:p>
    <w:p w:rsidR="006E263A" w:rsidRDefault="006E263A" w:rsidP="00E35002">
      <w:pPr>
        <w:rPr>
          <w:sz w:val="25"/>
          <w:szCs w:val="25"/>
        </w:rPr>
      </w:pPr>
    </w:p>
    <w:p w:rsidR="00142A4D" w:rsidRDefault="00142A4D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087E96" w:rsidRDefault="00E35002" w:rsidP="00A96570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 w:rsidR="00F92413">
        <w:rPr>
          <w:szCs w:val="24"/>
        </w:rPr>
        <w:t>ы</w:t>
      </w:r>
      <w:r w:rsidRPr="00B75D9C">
        <w:rPr>
          <w:szCs w:val="24"/>
        </w:rPr>
        <w:t xml:space="preserve"> </w:t>
      </w:r>
      <w:r w:rsidR="00A96570"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A31FE8" w:rsidRPr="00B75D9C">
        <w:rPr>
          <w:szCs w:val="24"/>
        </w:rPr>
        <w:t xml:space="preserve">на кадастровом плане </w:t>
      </w:r>
      <w:r w:rsidR="000E2FD4" w:rsidRPr="00B75D9C">
        <w:rPr>
          <w:szCs w:val="24"/>
        </w:rPr>
        <w:t>территории, расположенн</w:t>
      </w:r>
      <w:r w:rsidR="00832A0B">
        <w:rPr>
          <w:szCs w:val="24"/>
        </w:rPr>
        <w:t>ых</w:t>
      </w:r>
      <w:r w:rsidRPr="00B75D9C">
        <w:rPr>
          <w:szCs w:val="24"/>
        </w:rPr>
        <w:t xml:space="preserve"> </w:t>
      </w:r>
      <w:r w:rsidR="002175CA">
        <w:rPr>
          <w:szCs w:val="24"/>
        </w:rPr>
        <w:t>по адресу</w:t>
      </w:r>
      <w:r w:rsidR="00A96570">
        <w:rPr>
          <w:szCs w:val="24"/>
        </w:rPr>
        <w:t xml:space="preserve">: </w:t>
      </w:r>
      <w:r w:rsidR="00506817" w:rsidRPr="00506817">
        <w:rPr>
          <w:szCs w:val="24"/>
        </w:rPr>
        <w:t>Московская область,</w:t>
      </w:r>
      <w:r w:rsidR="00011355">
        <w:rPr>
          <w:szCs w:val="24"/>
        </w:rPr>
        <w:t xml:space="preserve"> Одинцовский г.о., г. Одинцово, Буденовское шоссе</w:t>
      </w:r>
    </w:p>
    <w:p w:rsidR="00E35002" w:rsidRDefault="00E35002" w:rsidP="00E35002">
      <w:pPr>
        <w:spacing w:line="120" w:lineRule="auto"/>
        <w:ind w:firstLine="720"/>
        <w:rPr>
          <w:sz w:val="25"/>
          <w:szCs w:val="25"/>
        </w:rPr>
      </w:pPr>
    </w:p>
    <w:p w:rsidR="00E35002" w:rsidRPr="00E97E31" w:rsidRDefault="00E35002" w:rsidP="00E35002">
      <w:pPr>
        <w:spacing w:line="120" w:lineRule="auto"/>
        <w:ind w:firstLine="720"/>
        <w:rPr>
          <w:sz w:val="8"/>
          <w:szCs w:val="25"/>
        </w:rPr>
      </w:pPr>
    </w:p>
    <w:p w:rsidR="00474E3F" w:rsidRDefault="00474E3F" w:rsidP="00E35002">
      <w:pPr>
        <w:spacing w:line="120" w:lineRule="auto"/>
        <w:ind w:firstLine="720"/>
        <w:rPr>
          <w:sz w:val="25"/>
          <w:szCs w:val="25"/>
        </w:rPr>
      </w:pPr>
    </w:p>
    <w:p w:rsidR="000241E5" w:rsidRDefault="00011355" w:rsidP="00BD78BC">
      <w:pPr>
        <w:pStyle w:val="ab"/>
      </w:pPr>
      <w:r>
        <w:t>В</w:t>
      </w:r>
      <w:r w:rsidR="00A96570">
        <w:t xml:space="preserve"> соответствии со статьей</w:t>
      </w:r>
      <w:r w:rsidR="000241E5">
        <w:t xml:space="preserve"> </w:t>
      </w:r>
      <w:r w:rsidR="00A96570">
        <w:t>39.36</w:t>
      </w:r>
      <w:r w:rsidR="003F14F3">
        <w:t>-1</w:t>
      </w:r>
      <w:r w:rsidR="00A96570">
        <w:t xml:space="preserve"> </w:t>
      </w:r>
      <w:r w:rsidR="000241E5">
        <w:t xml:space="preserve">Земельного кодекса Российской Федерации, </w:t>
      </w:r>
      <w:r>
        <w:t xml:space="preserve">Законом Московской области от 10.12.2020 № 270/2020-ОЗ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>полномочиями Московской области в области земельных отношений»</w:t>
      </w:r>
      <w:r w:rsidR="00BD78BC">
        <w:rPr>
          <w:szCs w:val="24"/>
        </w:rPr>
        <w:t xml:space="preserve"> </w:t>
      </w:r>
      <w:r w:rsidR="004426A8">
        <w:rPr>
          <w:szCs w:val="24"/>
        </w:rPr>
        <w:br/>
      </w:r>
      <w:r w:rsidR="00BD78BC">
        <w:rPr>
          <w:szCs w:val="24"/>
        </w:rPr>
        <w:t xml:space="preserve">и </w:t>
      </w:r>
      <w:r w:rsidR="003F14F3">
        <w:rPr>
          <w:szCs w:val="24"/>
        </w:rPr>
        <w:t>п</w:t>
      </w:r>
      <w:r w:rsidR="00A96570">
        <w:rPr>
          <w:szCs w:val="24"/>
        </w:rPr>
        <w:t>остановлением Правительства Московской области от 29.09.2021 № 943/30 «</w:t>
      </w:r>
      <w:r w:rsidR="00111E41">
        <w:rPr>
          <w:szCs w:val="24"/>
        </w:rPr>
        <w:t>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 w:rsidR="00A96570">
        <w:rPr>
          <w:szCs w:val="24"/>
        </w:rPr>
        <w:t>»,</w:t>
      </w:r>
      <w:r w:rsidR="0095299D" w:rsidRPr="002A6D5A">
        <w:rPr>
          <w:szCs w:val="24"/>
        </w:rPr>
        <w:t xml:space="preserve"> </w:t>
      </w:r>
      <w:r w:rsidR="000241E5" w:rsidRPr="002A6D5A">
        <w:rPr>
          <w:szCs w:val="24"/>
        </w:rPr>
        <w:t xml:space="preserve">руководствуясь Уставом Одинцовского </w:t>
      </w:r>
      <w:r w:rsidR="00161AE1" w:rsidRPr="002A6D5A">
        <w:rPr>
          <w:szCs w:val="24"/>
        </w:rPr>
        <w:t>городского округа</w:t>
      </w:r>
      <w:r w:rsidR="0073424B" w:rsidRPr="002A6D5A">
        <w:rPr>
          <w:szCs w:val="24"/>
        </w:rPr>
        <w:t xml:space="preserve"> Московской области</w:t>
      </w:r>
      <w:r w:rsidR="000241E5" w:rsidRPr="002A6D5A">
        <w:rPr>
          <w:szCs w:val="24"/>
        </w:rPr>
        <w:t xml:space="preserve">, учитывая </w:t>
      </w:r>
      <w:r w:rsidR="00D03C58">
        <w:t xml:space="preserve">согласование Министерства имущественных отношений Московской области 50:20.31307 </w:t>
      </w:r>
      <w:r w:rsidR="004426A8">
        <w:br/>
      </w:r>
      <w:r w:rsidR="00D03C58">
        <w:t>(пункт 318 сводного заключения от 15.02.2023 № 28-З)</w:t>
      </w:r>
      <w:r w:rsidR="00BD78BC">
        <w:t xml:space="preserve">, </w:t>
      </w:r>
      <w:r>
        <w:rPr>
          <w:szCs w:val="24"/>
        </w:rPr>
        <w:t xml:space="preserve">для возведения гражданами гаражей </w:t>
      </w:r>
      <w:r w:rsidR="004426A8">
        <w:rPr>
          <w:szCs w:val="24"/>
        </w:rPr>
        <w:br/>
      </w:r>
      <w:r>
        <w:rPr>
          <w:szCs w:val="24"/>
        </w:rPr>
        <w:t>на основании разрешения на использование</w:t>
      </w:r>
      <w:r w:rsidR="000241E5">
        <w:rPr>
          <w:szCs w:val="24"/>
        </w:rPr>
        <w:t>,</w:t>
      </w:r>
      <w:r w:rsidR="0095299D">
        <w:rPr>
          <w:szCs w:val="24"/>
        </w:rPr>
        <w:t xml:space="preserve"> </w:t>
      </w:r>
    </w:p>
    <w:p w:rsidR="0091597C" w:rsidRPr="00046249" w:rsidRDefault="0091597C" w:rsidP="00011355">
      <w:pPr>
        <w:spacing w:line="120" w:lineRule="auto"/>
        <w:rPr>
          <w:sz w:val="24"/>
          <w:szCs w:val="24"/>
        </w:rPr>
      </w:pPr>
    </w:p>
    <w:p w:rsidR="00E35002" w:rsidRPr="00046249" w:rsidRDefault="00E35002" w:rsidP="00E35002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 xml:space="preserve">П О С Т А Н О В Л Я </w:t>
      </w:r>
      <w:r w:rsidR="004B7C0B" w:rsidRPr="00046249">
        <w:rPr>
          <w:sz w:val="24"/>
          <w:szCs w:val="24"/>
        </w:rPr>
        <w:t>Ю:</w:t>
      </w:r>
    </w:p>
    <w:p w:rsidR="00E35002" w:rsidRPr="00046249" w:rsidRDefault="00E35002" w:rsidP="00734ACB">
      <w:pPr>
        <w:spacing w:line="120" w:lineRule="auto"/>
        <w:ind w:firstLine="720"/>
        <w:jc w:val="center"/>
        <w:rPr>
          <w:sz w:val="24"/>
          <w:szCs w:val="24"/>
        </w:rPr>
      </w:pPr>
    </w:p>
    <w:p w:rsidR="00E35002" w:rsidRDefault="00E35002" w:rsidP="00011355">
      <w:pPr>
        <w:pStyle w:val="3"/>
        <w:numPr>
          <w:ilvl w:val="0"/>
          <w:numId w:val="5"/>
        </w:numPr>
        <w:spacing w:after="0"/>
        <w:ind w:left="0" w:firstLine="709"/>
        <w:rPr>
          <w:szCs w:val="24"/>
        </w:rPr>
      </w:pPr>
      <w:r w:rsidRPr="00046249">
        <w:rPr>
          <w:szCs w:val="24"/>
        </w:rPr>
        <w:t>Утвердить</w:t>
      </w:r>
      <w:r w:rsidR="00CF10EF">
        <w:rPr>
          <w:szCs w:val="24"/>
        </w:rPr>
        <w:t xml:space="preserve"> </w:t>
      </w:r>
      <w:r w:rsidRPr="00046249">
        <w:rPr>
          <w:szCs w:val="24"/>
        </w:rPr>
        <w:t>схем</w:t>
      </w:r>
      <w:r w:rsidR="00F9189A">
        <w:rPr>
          <w:szCs w:val="24"/>
        </w:rPr>
        <w:t>у</w:t>
      </w:r>
      <w:r w:rsidR="00A96570">
        <w:rPr>
          <w:szCs w:val="24"/>
        </w:rPr>
        <w:t xml:space="preserve"> </w:t>
      </w:r>
      <w:r w:rsidR="00A414EC">
        <w:rPr>
          <w:szCs w:val="24"/>
        </w:rPr>
        <w:t>размещения гаражей, являющихся</w:t>
      </w:r>
      <w:r w:rsidR="00BD78BC">
        <w:rPr>
          <w:szCs w:val="24"/>
        </w:rPr>
        <w:t xml:space="preserve"> некапитальным</w:t>
      </w:r>
      <w:r w:rsidR="00A414EC">
        <w:rPr>
          <w:szCs w:val="24"/>
        </w:rPr>
        <w:t>и сооружениями</w:t>
      </w:r>
      <w:r w:rsidR="00111E41" w:rsidRPr="00111E41">
        <w:rPr>
          <w:szCs w:val="24"/>
        </w:rPr>
        <w:t>, стоянок технических или других средств передвижения инвалидов вблизи их места жительства на кадастровом плане территории</w:t>
      </w:r>
      <w:r w:rsidR="00CE5FEB">
        <w:rPr>
          <w:szCs w:val="24"/>
        </w:rPr>
        <w:t>,</w:t>
      </w:r>
      <w:r w:rsidR="00EE375B">
        <w:rPr>
          <w:szCs w:val="24"/>
        </w:rPr>
        <w:t xml:space="preserve"> </w:t>
      </w:r>
      <w:r w:rsidR="00F9189A">
        <w:rPr>
          <w:szCs w:val="24"/>
        </w:rPr>
        <w:t xml:space="preserve">площадью </w:t>
      </w:r>
      <w:r w:rsidR="00A414EC">
        <w:rPr>
          <w:szCs w:val="24"/>
        </w:rPr>
        <w:t>70</w:t>
      </w:r>
      <w:r w:rsidR="00F66FBF" w:rsidRPr="00CE6DE1">
        <w:rPr>
          <w:szCs w:val="24"/>
        </w:rPr>
        <w:t xml:space="preserve"> </w:t>
      </w:r>
      <w:proofErr w:type="spellStart"/>
      <w:r w:rsidR="00CE6DE1" w:rsidRPr="00CE6DE1">
        <w:rPr>
          <w:szCs w:val="24"/>
        </w:rPr>
        <w:t>кв.м</w:t>
      </w:r>
      <w:proofErr w:type="spellEnd"/>
      <w:r w:rsidR="00CE6DE1" w:rsidRPr="00CE6DE1">
        <w:rPr>
          <w:szCs w:val="24"/>
        </w:rPr>
        <w:t>, расположенн</w:t>
      </w:r>
      <w:r w:rsidR="00832A0B">
        <w:rPr>
          <w:szCs w:val="24"/>
        </w:rPr>
        <w:t>ых</w:t>
      </w:r>
      <w:r w:rsidR="00CE6DE1" w:rsidRPr="00CE6DE1">
        <w:rPr>
          <w:szCs w:val="24"/>
        </w:rPr>
        <w:t xml:space="preserve"> по адресу: </w:t>
      </w:r>
      <w:r w:rsidR="00506817" w:rsidRPr="00506817">
        <w:rPr>
          <w:szCs w:val="24"/>
        </w:rPr>
        <w:t xml:space="preserve">Московская область, Одинцовский г.о., г. </w:t>
      </w:r>
      <w:r w:rsidR="00A414EC">
        <w:rPr>
          <w:szCs w:val="24"/>
        </w:rPr>
        <w:t>Одинцово, Буденовское шоссе</w:t>
      </w:r>
      <w:r w:rsidR="00DC12AC">
        <w:rPr>
          <w:szCs w:val="24"/>
        </w:rPr>
        <w:t xml:space="preserve"> (прилагается)</w:t>
      </w:r>
      <w:r w:rsidR="002C0E93" w:rsidRPr="0008401A">
        <w:rPr>
          <w:szCs w:val="24"/>
        </w:rPr>
        <w:t>.</w:t>
      </w:r>
    </w:p>
    <w:p w:rsidR="00A414EC" w:rsidRDefault="00011355" w:rsidP="00011355">
      <w:pPr>
        <w:pStyle w:val="3"/>
        <w:spacing w:after="0"/>
        <w:ind w:firstLine="0"/>
      </w:pPr>
      <w:r>
        <w:t xml:space="preserve">            </w:t>
      </w:r>
      <w:r w:rsidR="003F213D">
        <w:t>Установить следующее ограничение</w:t>
      </w:r>
      <w:r w:rsidR="00BB0705">
        <w:t xml:space="preserve"> в </w:t>
      </w:r>
      <w:r w:rsidR="00A414EC">
        <w:t>использовании земельного участка</w:t>
      </w:r>
      <w:r w:rsidR="00BB0705">
        <w:t xml:space="preserve">: </w:t>
      </w:r>
    </w:p>
    <w:p w:rsidR="00BB0705" w:rsidRDefault="00A414EC" w:rsidP="00011355">
      <w:pPr>
        <w:pStyle w:val="3"/>
        <w:spacing w:after="0"/>
        <w:ind w:firstLine="0"/>
      </w:pPr>
      <w:r>
        <w:t xml:space="preserve">            </w:t>
      </w:r>
      <w:r w:rsidR="00BB0705" w:rsidRPr="00906B32">
        <w:t xml:space="preserve">расположен </w:t>
      </w:r>
      <w:r>
        <w:t xml:space="preserve">на </w:t>
      </w:r>
      <w:proofErr w:type="spellStart"/>
      <w:r>
        <w:t>приаэродромной</w:t>
      </w:r>
      <w:proofErr w:type="spellEnd"/>
      <w:r>
        <w:t xml:space="preserve"> территории аэродрома </w:t>
      </w:r>
      <w:proofErr w:type="spellStart"/>
      <w:r>
        <w:t>Остафьево</w:t>
      </w:r>
      <w:proofErr w:type="spellEnd"/>
      <w:r>
        <w:t xml:space="preserve">, площадь 69.71 </w:t>
      </w:r>
      <w:proofErr w:type="spellStart"/>
      <w:r>
        <w:t>кв.м</w:t>
      </w:r>
      <w:proofErr w:type="spellEnd"/>
      <w:r>
        <w:t xml:space="preserve">; Третья </w:t>
      </w:r>
      <w:proofErr w:type="spellStart"/>
      <w:r>
        <w:t>подзона</w:t>
      </w:r>
      <w:proofErr w:type="spellEnd"/>
      <w:r>
        <w:t xml:space="preserve"> аэродрома Москва (Внуково) Сектор 3.4.89: 69.71 </w:t>
      </w:r>
      <w:proofErr w:type="spellStart"/>
      <w:r>
        <w:t>кв.м</w:t>
      </w:r>
      <w:proofErr w:type="spellEnd"/>
      <w:r>
        <w:t xml:space="preserve">; Пятая </w:t>
      </w:r>
      <w:proofErr w:type="spellStart"/>
      <w:r>
        <w:t>подзона</w:t>
      </w:r>
      <w:proofErr w:type="spellEnd"/>
      <w:r>
        <w:t xml:space="preserve"> аэродрома Москва (Внуково): 69.71. </w:t>
      </w:r>
      <w:proofErr w:type="spellStart"/>
      <w:r>
        <w:t>кв.м</w:t>
      </w:r>
      <w:proofErr w:type="spellEnd"/>
      <w:r>
        <w:t xml:space="preserve">; Шестая </w:t>
      </w:r>
      <w:proofErr w:type="spellStart"/>
      <w:r>
        <w:t>подзона</w:t>
      </w:r>
      <w:proofErr w:type="spellEnd"/>
      <w:r>
        <w:t xml:space="preserve"> аэродрома Москва (Внуково): 69.71 </w:t>
      </w:r>
      <w:proofErr w:type="spellStart"/>
      <w:r>
        <w:t>кв.м</w:t>
      </w:r>
      <w:proofErr w:type="spellEnd"/>
      <w:r w:rsidR="00BB0705">
        <w:t>.</w:t>
      </w:r>
    </w:p>
    <w:p w:rsidR="00011355" w:rsidRDefault="00011355" w:rsidP="00011355">
      <w:pPr>
        <w:pStyle w:val="3"/>
        <w:spacing w:after="0"/>
        <w:ind w:firstLine="0"/>
      </w:pPr>
      <w:r>
        <w:rPr>
          <w:szCs w:val="24"/>
        </w:rPr>
        <w:t xml:space="preserve">           </w:t>
      </w:r>
      <w:r w:rsidRPr="00222F3B">
        <w:rPr>
          <w:szCs w:val="24"/>
        </w:rPr>
        <w:t>Доступ на формируемый земельный участок</w:t>
      </w:r>
      <w:r w:rsidR="00A414EC">
        <w:rPr>
          <w:szCs w:val="24"/>
        </w:rPr>
        <w:t xml:space="preserve"> площадью 70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B87661" w:rsidRPr="00A414EC" w:rsidRDefault="00011355" w:rsidP="00011355">
      <w:pPr>
        <w:pStyle w:val="3"/>
        <w:tabs>
          <w:tab w:val="left" w:pos="426"/>
        </w:tabs>
        <w:spacing w:after="0"/>
        <w:ind w:firstLine="0"/>
        <w:rPr>
          <w:szCs w:val="24"/>
        </w:rPr>
      </w:pPr>
      <w:r>
        <w:rPr>
          <w:szCs w:val="24"/>
        </w:rPr>
        <w:t xml:space="preserve">            2. </w:t>
      </w:r>
      <w:r w:rsidR="00A96570" w:rsidRPr="00B87661">
        <w:rPr>
          <w:szCs w:val="24"/>
        </w:rPr>
        <w:t>Опубликовать</w:t>
      </w:r>
      <w:r w:rsidR="00B87661" w:rsidRPr="00B87661">
        <w:rPr>
          <w:szCs w:val="24"/>
        </w:rPr>
        <w:t xml:space="preserve"> настоящее постановление в официальных средства</w:t>
      </w:r>
      <w:r w:rsidR="00B87661">
        <w:rPr>
          <w:szCs w:val="24"/>
        </w:rPr>
        <w:t>х</w:t>
      </w:r>
      <w:r w:rsidR="00B87661"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 w:rsidR="00BB0705">
        <w:rPr>
          <w:szCs w:val="24"/>
        </w:rPr>
        <w:br/>
      </w:r>
      <w:r w:rsidR="00B87661" w:rsidRPr="00B87661">
        <w:rPr>
          <w:szCs w:val="24"/>
        </w:rPr>
        <w:t xml:space="preserve">в сети «Интернет» </w:t>
      </w:r>
      <w:hyperlink r:id="rId7" w:history="1">
        <w:r w:rsidR="00B87661" w:rsidRPr="00A414EC">
          <w:rPr>
            <w:rStyle w:val="ad"/>
            <w:color w:val="auto"/>
            <w:szCs w:val="24"/>
            <w:u w:val="none"/>
            <w:lang w:val="en-US"/>
          </w:rPr>
          <w:t>www</w:t>
        </w:r>
        <w:r w:rsidR="00B87661" w:rsidRPr="00A414EC">
          <w:rPr>
            <w:rStyle w:val="ad"/>
            <w:color w:val="auto"/>
            <w:szCs w:val="24"/>
            <w:u w:val="none"/>
          </w:rPr>
          <w:t>.</w:t>
        </w:r>
        <w:proofErr w:type="spellStart"/>
        <w:r w:rsidR="00B87661" w:rsidRPr="00A414EC">
          <w:rPr>
            <w:rStyle w:val="ad"/>
            <w:color w:val="auto"/>
            <w:szCs w:val="24"/>
            <w:u w:val="none"/>
            <w:lang w:val="en-US"/>
          </w:rPr>
          <w:t>odin</w:t>
        </w:r>
        <w:proofErr w:type="spellEnd"/>
        <w:r w:rsidR="00B87661" w:rsidRPr="00A414EC">
          <w:rPr>
            <w:rStyle w:val="ad"/>
            <w:color w:val="auto"/>
            <w:szCs w:val="24"/>
            <w:u w:val="none"/>
          </w:rPr>
          <w:t>.</w:t>
        </w:r>
        <w:proofErr w:type="spellStart"/>
        <w:r w:rsidR="00B87661" w:rsidRPr="00A414EC">
          <w:rPr>
            <w:rStyle w:val="ad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A96570" w:rsidRPr="00A414EC">
        <w:rPr>
          <w:szCs w:val="24"/>
        </w:rPr>
        <w:t>.</w:t>
      </w:r>
    </w:p>
    <w:p w:rsidR="00C90303" w:rsidRPr="00A414EC" w:rsidRDefault="00011355" w:rsidP="00011355">
      <w:pPr>
        <w:pStyle w:val="3"/>
        <w:spacing w:after="0"/>
        <w:ind w:firstLine="0"/>
        <w:rPr>
          <w:szCs w:val="24"/>
        </w:rPr>
      </w:pPr>
      <w:r>
        <w:rPr>
          <w:szCs w:val="24"/>
        </w:rPr>
        <w:t xml:space="preserve">            3. </w:t>
      </w:r>
      <w:r w:rsidR="00A96570"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</w:t>
      </w:r>
      <w:r w:rsidR="00A96570" w:rsidRPr="00A414EC">
        <w:rPr>
          <w:szCs w:val="24"/>
        </w:rPr>
        <w:t>Одинцовского городского округа Тесля А.А.</w:t>
      </w:r>
    </w:p>
    <w:p w:rsidR="00161AE1" w:rsidRPr="00A414EC" w:rsidRDefault="00161AE1" w:rsidP="00A414EC">
      <w:pPr>
        <w:pStyle w:val="3"/>
        <w:spacing w:after="0"/>
        <w:ind w:firstLine="0"/>
        <w:rPr>
          <w:szCs w:val="24"/>
        </w:rPr>
      </w:pPr>
    </w:p>
    <w:p w:rsidR="00873256" w:rsidRPr="00A414EC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Pr="00A414EC" w:rsidRDefault="00A96570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 w:rsidRPr="00A414EC">
        <w:rPr>
          <w:szCs w:val="24"/>
        </w:rPr>
        <w:t>Глава Одинцовского городского округа</w:t>
      </w:r>
      <w:r w:rsidRPr="00A414EC">
        <w:rPr>
          <w:szCs w:val="24"/>
        </w:rPr>
        <w:tab/>
      </w:r>
      <w:r w:rsidRPr="00A414EC">
        <w:rPr>
          <w:szCs w:val="24"/>
        </w:rPr>
        <w:tab/>
      </w:r>
      <w:r w:rsidR="00161AE1" w:rsidRPr="00A414EC">
        <w:rPr>
          <w:szCs w:val="24"/>
        </w:rPr>
        <w:t xml:space="preserve"> </w:t>
      </w:r>
      <w:r w:rsidR="00F66FBF" w:rsidRPr="00A414EC">
        <w:rPr>
          <w:szCs w:val="24"/>
        </w:rPr>
        <w:tab/>
      </w:r>
      <w:r w:rsidR="00161AE1" w:rsidRPr="00A414EC">
        <w:rPr>
          <w:szCs w:val="24"/>
        </w:rPr>
        <w:tab/>
      </w:r>
      <w:r w:rsidR="003F213D">
        <w:rPr>
          <w:szCs w:val="24"/>
        </w:rPr>
        <w:t xml:space="preserve">          </w:t>
      </w:r>
      <w:r w:rsidRPr="00A414EC">
        <w:rPr>
          <w:szCs w:val="24"/>
        </w:rPr>
        <w:t>А</w:t>
      </w:r>
      <w:r w:rsidR="00161AE1" w:rsidRPr="00A414EC">
        <w:rPr>
          <w:szCs w:val="24"/>
        </w:rPr>
        <w:t>.</w:t>
      </w:r>
      <w:r w:rsidRPr="00A414EC">
        <w:rPr>
          <w:szCs w:val="24"/>
        </w:rPr>
        <w:t>Р</w:t>
      </w:r>
      <w:r w:rsidR="00161AE1" w:rsidRPr="00A414EC">
        <w:rPr>
          <w:szCs w:val="24"/>
        </w:rPr>
        <w:t>.</w:t>
      </w:r>
      <w:r w:rsidR="00F66FBF" w:rsidRPr="00A414EC">
        <w:rPr>
          <w:szCs w:val="24"/>
        </w:rPr>
        <w:t xml:space="preserve"> </w:t>
      </w:r>
      <w:r w:rsidRPr="00A414EC">
        <w:rPr>
          <w:szCs w:val="24"/>
        </w:rPr>
        <w:t>Иванов</w:t>
      </w:r>
    </w:p>
    <w:p w:rsidR="00A414EC" w:rsidRDefault="00A414EC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sectPr w:rsidR="00A414EC" w:rsidSect="00A57D87">
      <w:pgSz w:w="11906" w:h="16838"/>
      <w:pgMar w:top="1440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02"/>
    <w:rsid w:val="00011355"/>
    <w:rsid w:val="000241E5"/>
    <w:rsid w:val="00046249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107A41"/>
    <w:rsid w:val="00111E41"/>
    <w:rsid w:val="00120019"/>
    <w:rsid w:val="00142A4D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22DA"/>
    <w:rsid w:val="002777F3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6501A"/>
    <w:rsid w:val="00381952"/>
    <w:rsid w:val="0038464C"/>
    <w:rsid w:val="003850F1"/>
    <w:rsid w:val="003B773C"/>
    <w:rsid w:val="003E057C"/>
    <w:rsid w:val="003F14F3"/>
    <w:rsid w:val="003F213D"/>
    <w:rsid w:val="003F54BB"/>
    <w:rsid w:val="00406A06"/>
    <w:rsid w:val="00412B60"/>
    <w:rsid w:val="00413AC5"/>
    <w:rsid w:val="0042040B"/>
    <w:rsid w:val="00437456"/>
    <w:rsid w:val="004426A8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816D7"/>
    <w:rsid w:val="005A1141"/>
    <w:rsid w:val="005A1868"/>
    <w:rsid w:val="005E25EA"/>
    <w:rsid w:val="005E7F49"/>
    <w:rsid w:val="00673280"/>
    <w:rsid w:val="00674C45"/>
    <w:rsid w:val="00675F61"/>
    <w:rsid w:val="00690753"/>
    <w:rsid w:val="006B07C3"/>
    <w:rsid w:val="006E263A"/>
    <w:rsid w:val="006F581F"/>
    <w:rsid w:val="007074E4"/>
    <w:rsid w:val="0071585F"/>
    <w:rsid w:val="00715D1B"/>
    <w:rsid w:val="007211D6"/>
    <w:rsid w:val="00725786"/>
    <w:rsid w:val="0073424B"/>
    <w:rsid w:val="00734ACB"/>
    <w:rsid w:val="00736A37"/>
    <w:rsid w:val="007515B8"/>
    <w:rsid w:val="00764221"/>
    <w:rsid w:val="00785B79"/>
    <w:rsid w:val="00792492"/>
    <w:rsid w:val="007A2DE6"/>
    <w:rsid w:val="007C4BAE"/>
    <w:rsid w:val="007F23B1"/>
    <w:rsid w:val="00832A0B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1D8C"/>
    <w:rsid w:val="0097475B"/>
    <w:rsid w:val="00992FEA"/>
    <w:rsid w:val="009B221A"/>
    <w:rsid w:val="009B5322"/>
    <w:rsid w:val="009B7BA0"/>
    <w:rsid w:val="009C006C"/>
    <w:rsid w:val="009C5573"/>
    <w:rsid w:val="009C7D8C"/>
    <w:rsid w:val="009D0993"/>
    <w:rsid w:val="009D7F1B"/>
    <w:rsid w:val="009E39F9"/>
    <w:rsid w:val="00A11401"/>
    <w:rsid w:val="00A123BC"/>
    <w:rsid w:val="00A222A3"/>
    <w:rsid w:val="00A22A66"/>
    <w:rsid w:val="00A31EFD"/>
    <w:rsid w:val="00A31FE8"/>
    <w:rsid w:val="00A37929"/>
    <w:rsid w:val="00A414EC"/>
    <w:rsid w:val="00A56085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5679"/>
    <w:rsid w:val="00B55D34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D78BC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03C58"/>
    <w:rsid w:val="00D2690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C12AC"/>
    <w:rsid w:val="00DD7258"/>
    <w:rsid w:val="00E22719"/>
    <w:rsid w:val="00E23F15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6834"/>
    <w:rsid w:val="00F50606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62DF-D64D-450A-8EBE-2B6C7B2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Зиминова Анна Юрьевна</cp:lastModifiedBy>
  <cp:revision>41</cp:revision>
  <cp:lastPrinted>2023-02-10T09:36:00Z</cp:lastPrinted>
  <dcterms:created xsi:type="dcterms:W3CDTF">2022-06-27T12:38:00Z</dcterms:created>
  <dcterms:modified xsi:type="dcterms:W3CDTF">2023-02-28T11:55:00Z</dcterms:modified>
</cp:coreProperties>
</file>