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2AF99" w14:textId="77777777" w:rsidR="00C57801" w:rsidRPr="00CB490A" w:rsidRDefault="00C57801" w:rsidP="00034638">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center"/>
        <w:rPr>
          <w:b w:val="0"/>
          <w:sz w:val="24"/>
          <w:szCs w:val="24"/>
        </w:rPr>
      </w:pPr>
    </w:p>
    <w:p w14:paraId="6C873195" w14:textId="77777777" w:rsidR="006C0170" w:rsidRPr="00CB490A" w:rsidRDefault="00C57801" w:rsidP="00034638">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right"/>
        <w:rPr>
          <w:b w:val="0"/>
          <w:sz w:val="24"/>
          <w:szCs w:val="24"/>
        </w:rPr>
      </w:pPr>
      <w:r w:rsidRPr="00CB490A">
        <w:rPr>
          <w:b w:val="0"/>
          <w:sz w:val="24"/>
          <w:szCs w:val="24"/>
        </w:rPr>
        <w:t xml:space="preserve">Утверждена </w:t>
      </w:r>
    </w:p>
    <w:p w14:paraId="19861964" w14:textId="77777777" w:rsidR="006C0170" w:rsidRPr="00CB490A" w:rsidRDefault="006C0170" w:rsidP="006C0170">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right"/>
        <w:rPr>
          <w:b w:val="0"/>
          <w:sz w:val="24"/>
          <w:szCs w:val="24"/>
        </w:rPr>
      </w:pPr>
      <w:r w:rsidRPr="00CB490A">
        <w:rPr>
          <w:b w:val="0"/>
          <w:sz w:val="24"/>
          <w:szCs w:val="24"/>
        </w:rPr>
        <w:t xml:space="preserve">постановлением </w:t>
      </w:r>
      <w:r w:rsidR="00C57801" w:rsidRPr="00CB490A">
        <w:rPr>
          <w:b w:val="0"/>
          <w:sz w:val="24"/>
          <w:szCs w:val="24"/>
        </w:rPr>
        <w:t xml:space="preserve">Администрации </w:t>
      </w:r>
    </w:p>
    <w:p w14:paraId="4888D956" w14:textId="77777777" w:rsidR="006C0170" w:rsidRPr="00CB490A" w:rsidRDefault="006C0170" w:rsidP="006C0170">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right"/>
        <w:rPr>
          <w:b w:val="0"/>
          <w:sz w:val="24"/>
          <w:szCs w:val="24"/>
        </w:rPr>
      </w:pPr>
      <w:r w:rsidRPr="00CB490A">
        <w:rPr>
          <w:b w:val="0"/>
          <w:sz w:val="24"/>
          <w:szCs w:val="24"/>
        </w:rPr>
        <w:t xml:space="preserve">Одинцовского </w:t>
      </w:r>
      <w:r w:rsidR="001F44CA" w:rsidRPr="00CB490A">
        <w:rPr>
          <w:b w:val="0"/>
          <w:sz w:val="24"/>
          <w:szCs w:val="24"/>
        </w:rPr>
        <w:t>городского округа</w:t>
      </w:r>
    </w:p>
    <w:p w14:paraId="45068113" w14:textId="77777777" w:rsidR="00C57801" w:rsidRPr="00CB490A" w:rsidRDefault="006C0170" w:rsidP="00034638">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right"/>
        <w:rPr>
          <w:b w:val="0"/>
          <w:sz w:val="24"/>
          <w:szCs w:val="24"/>
        </w:rPr>
      </w:pPr>
      <w:r w:rsidRPr="00CB490A">
        <w:rPr>
          <w:b w:val="0"/>
          <w:sz w:val="24"/>
          <w:szCs w:val="24"/>
        </w:rPr>
        <w:t xml:space="preserve"> Московской области</w:t>
      </w:r>
      <w:r w:rsidR="007E6228" w:rsidRPr="00CB490A">
        <w:rPr>
          <w:b w:val="0"/>
          <w:sz w:val="24"/>
          <w:szCs w:val="24"/>
        </w:rPr>
        <w:t xml:space="preserve">   </w:t>
      </w:r>
    </w:p>
    <w:p w14:paraId="76D89A10" w14:textId="1B5ADE4C" w:rsidR="00682753" w:rsidRPr="00CB490A" w:rsidRDefault="007E6228" w:rsidP="00682753">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right"/>
        <w:rPr>
          <w:b w:val="0"/>
          <w:sz w:val="24"/>
          <w:szCs w:val="24"/>
        </w:rPr>
      </w:pPr>
      <w:r w:rsidRPr="00CB490A">
        <w:rPr>
          <w:b w:val="0"/>
          <w:sz w:val="24"/>
          <w:szCs w:val="24"/>
        </w:rPr>
        <w:t xml:space="preserve">                                                                        </w:t>
      </w:r>
      <w:r w:rsidR="00896588" w:rsidRPr="00CB490A">
        <w:rPr>
          <w:b w:val="0"/>
          <w:sz w:val="24"/>
          <w:szCs w:val="24"/>
        </w:rPr>
        <w:t xml:space="preserve">                       </w:t>
      </w:r>
      <w:r w:rsidRPr="00CB490A">
        <w:rPr>
          <w:b w:val="0"/>
          <w:sz w:val="24"/>
          <w:szCs w:val="24"/>
        </w:rPr>
        <w:t xml:space="preserve"> </w:t>
      </w:r>
      <w:r w:rsidR="00682753" w:rsidRPr="00CB490A">
        <w:rPr>
          <w:b w:val="0"/>
          <w:sz w:val="24"/>
          <w:szCs w:val="24"/>
        </w:rPr>
        <w:t>от 30.10.2019 № 1265</w:t>
      </w:r>
    </w:p>
    <w:p w14:paraId="080EC2EF" w14:textId="77777777" w:rsidR="00682753" w:rsidRPr="00CB490A" w:rsidRDefault="00682753" w:rsidP="00682753">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right"/>
        <w:rPr>
          <w:b w:val="0"/>
          <w:sz w:val="24"/>
          <w:szCs w:val="24"/>
        </w:rPr>
      </w:pPr>
    </w:p>
    <w:p w14:paraId="25927EA9" w14:textId="2A7A593E" w:rsidR="00C57801" w:rsidRPr="00CB490A" w:rsidRDefault="001B1563" w:rsidP="00682753">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right"/>
        <w:rPr>
          <w:sz w:val="24"/>
          <w:szCs w:val="24"/>
        </w:rPr>
      </w:pPr>
      <w:r>
        <w:rPr>
          <w:sz w:val="24"/>
          <w:szCs w:val="24"/>
        </w:rPr>
        <w:t>(в редакции от 30.12</w:t>
      </w:r>
      <w:r w:rsidR="000C5655">
        <w:rPr>
          <w:sz w:val="24"/>
          <w:szCs w:val="24"/>
        </w:rPr>
        <w:t>.2022</w:t>
      </w:r>
      <w:r w:rsidR="004A212A">
        <w:rPr>
          <w:sz w:val="24"/>
          <w:szCs w:val="24"/>
        </w:rPr>
        <w:t xml:space="preserve"> №</w:t>
      </w:r>
      <w:r>
        <w:rPr>
          <w:sz w:val="24"/>
          <w:szCs w:val="24"/>
        </w:rPr>
        <w:t>7927</w:t>
      </w:r>
      <w:r w:rsidR="00D52BB9">
        <w:rPr>
          <w:sz w:val="24"/>
          <w:szCs w:val="24"/>
        </w:rPr>
        <w:t>)</w:t>
      </w:r>
      <w:r w:rsidR="005D5A00" w:rsidRPr="00CB490A">
        <w:rPr>
          <w:sz w:val="24"/>
          <w:szCs w:val="24"/>
        </w:rPr>
        <w:t xml:space="preserve"> </w:t>
      </w:r>
      <w:r w:rsidR="00A665E4" w:rsidRPr="00CB490A">
        <w:rPr>
          <w:sz w:val="24"/>
          <w:szCs w:val="24"/>
        </w:rPr>
        <w:t xml:space="preserve"> </w:t>
      </w:r>
      <w:r w:rsidR="00231371" w:rsidRPr="00CB490A">
        <w:rPr>
          <w:sz w:val="24"/>
          <w:szCs w:val="24"/>
        </w:rPr>
        <w:t xml:space="preserve"> </w:t>
      </w:r>
      <w:r w:rsidR="007E6228" w:rsidRPr="00CB490A">
        <w:rPr>
          <w:sz w:val="24"/>
          <w:szCs w:val="24"/>
        </w:rPr>
        <w:t xml:space="preserve">          </w:t>
      </w:r>
    </w:p>
    <w:p w14:paraId="0011DB30" w14:textId="77777777" w:rsidR="00057B57" w:rsidRPr="00CB490A" w:rsidRDefault="00057B57" w:rsidP="00034638">
      <w:pPr>
        <w:widowControl w:val="0"/>
        <w:shd w:val="clear" w:color="auto" w:fill="FFFFFF" w:themeFill="background1"/>
        <w:tabs>
          <w:tab w:val="left" w:pos="0"/>
        </w:tabs>
        <w:suppressAutoHyphens/>
        <w:jc w:val="right"/>
        <w:rPr>
          <w:b/>
          <w:szCs w:val="28"/>
        </w:rPr>
      </w:pPr>
    </w:p>
    <w:p w14:paraId="48125FFB" w14:textId="77777777" w:rsidR="00095907" w:rsidRPr="00CB490A" w:rsidRDefault="00095907" w:rsidP="00034638">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center"/>
        <w:rPr>
          <w:sz w:val="20"/>
          <w:szCs w:val="20"/>
        </w:rPr>
      </w:pPr>
    </w:p>
    <w:p w14:paraId="03F90C16" w14:textId="77777777" w:rsidR="00095907" w:rsidRPr="00CB490A" w:rsidRDefault="00095907" w:rsidP="00034638">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center"/>
        <w:rPr>
          <w:sz w:val="20"/>
          <w:szCs w:val="20"/>
        </w:rPr>
      </w:pPr>
    </w:p>
    <w:p w14:paraId="04515853" w14:textId="77777777" w:rsidR="00095907" w:rsidRPr="00CB490A" w:rsidRDefault="00095907" w:rsidP="00034638">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center"/>
        <w:rPr>
          <w:sz w:val="20"/>
          <w:szCs w:val="20"/>
        </w:rPr>
      </w:pPr>
    </w:p>
    <w:p w14:paraId="3FB621B3" w14:textId="77777777" w:rsidR="00095907" w:rsidRPr="00CB490A" w:rsidRDefault="00095907" w:rsidP="00034638">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center"/>
        <w:rPr>
          <w:sz w:val="20"/>
          <w:szCs w:val="20"/>
        </w:rPr>
      </w:pPr>
    </w:p>
    <w:p w14:paraId="493796AF" w14:textId="77777777" w:rsidR="006351AA" w:rsidRPr="00CB490A" w:rsidRDefault="006351AA" w:rsidP="00034638">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center"/>
      </w:pPr>
    </w:p>
    <w:p w14:paraId="749C9C6D" w14:textId="77777777" w:rsidR="006351AA" w:rsidRPr="00CB490A" w:rsidRDefault="006351AA" w:rsidP="00034638">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center"/>
      </w:pPr>
    </w:p>
    <w:p w14:paraId="3729EE2B" w14:textId="77777777" w:rsidR="006351AA" w:rsidRPr="00CB490A" w:rsidRDefault="006351AA" w:rsidP="00034638">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center"/>
      </w:pPr>
    </w:p>
    <w:p w14:paraId="5EA2C91A" w14:textId="77777777" w:rsidR="006351AA" w:rsidRPr="00CB490A" w:rsidRDefault="006351AA" w:rsidP="00034638">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center"/>
      </w:pPr>
    </w:p>
    <w:p w14:paraId="2609D05A" w14:textId="77777777" w:rsidR="006351AA" w:rsidRPr="00CB490A" w:rsidRDefault="006351AA" w:rsidP="00034638">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center"/>
      </w:pPr>
    </w:p>
    <w:p w14:paraId="618AC15E" w14:textId="77777777" w:rsidR="006351AA" w:rsidRPr="00CB490A" w:rsidRDefault="006351AA" w:rsidP="00034638">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center"/>
      </w:pPr>
    </w:p>
    <w:p w14:paraId="23292797" w14:textId="77777777" w:rsidR="006351AA" w:rsidRPr="00CB490A" w:rsidRDefault="006351AA" w:rsidP="00034638">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center"/>
      </w:pPr>
    </w:p>
    <w:p w14:paraId="7CE089AB" w14:textId="77777777" w:rsidR="006351AA" w:rsidRPr="00CB490A" w:rsidRDefault="006351AA" w:rsidP="00034638">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center"/>
      </w:pPr>
    </w:p>
    <w:p w14:paraId="4D0E5FB4" w14:textId="77777777" w:rsidR="00095907" w:rsidRPr="00CB490A" w:rsidRDefault="00127221" w:rsidP="00034638">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center"/>
      </w:pPr>
      <w:r w:rsidRPr="00CB490A">
        <w:t>МУНИЦИПАЛЬНАЯ ПРОГРАММА</w:t>
      </w:r>
    </w:p>
    <w:p w14:paraId="3B7A5C86" w14:textId="77777777" w:rsidR="00095907" w:rsidRPr="00CB490A" w:rsidRDefault="00761BF2" w:rsidP="00034638">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center"/>
      </w:pPr>
      <w:r w:rsidRPr="00CB490A">
        <w:t>ОДИНЦОВСКОГО ГОРОДСКОГО ОКРУГА</w:t>
      </w:r>
      <w:r w:rsidR="00127221" w:rsidRPr="00CB490A">
        <w:t xml:space="preserve"> </w:t>
      </w:r>
    </w:p>
    <w:p w14:paraId="603C5C3E" w14:textId="77777777" w:rsidR="00095907" w:rsidRPr="00CB490A" w:rsidRDefault="00127221" w:rsidP="00034638">
      <w:pPr>
        <w:pStyle w:val="ConsPlusTitle"/>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center"/>
      </w:pPr>
      <w:r w:rsidRPr="00CB490A">
        <w:t xml:space="preserve">МОСКОВСКОЙ ОБЛАСТИ </w:t>
      </w:r>
    </w:p>
    <w:p w14:paraId="06AB8F04" w14:textId="77777777" w:rsidR="00761BF2" w:rsidRPr="00CB490A" w:rsidRDefault="00E84274" w:rsidP="00034638">
      <w:pPr>
        <w:widowControl w:val="0"/>
        <w:shd w:val="clear" w:color="auto" w:fill="FFFFFF" w:themeFill="background1"/>
        <w:tabs>
          <w:tab w:val="left" w:pos="0"/>
        </w:tabs>
        <w:suppressAutoHyphens/>
        <w:jc w:val="center"/>
        <w:rPr>
          <w:b/>
          <w:sz w:val="32"/>
          <w:szCs w:val="32"/>
        </w:rPr>
      </w:pPr>
      <w:r w:rsidRPr="00CB490A">
        <w:rPr>
          <w:b/>
          <w:sz w:val="32"/>
          <w:szCs w:val="32"/>
        </w:rPr>
        <w:t>«</w:t>
      </w:r>
      <w:r w:rsidR="00761BF2" w:rsidRPr="00CB490A">
        <w:rPr>
          <w:b/>
          <w:sz w:val="32"/>
          <w:szCs w:val="32"/>
        </w:rPr>
        <w:t xml:space="preserve">Управление имуществом </w:t>
      </w:r>
    </w:p>
    <w:p w14:paraId="7E9A53C8" w14:textId="77777777" w:rsidR="00E84274" w:rsidRPr="00CB490A" w:rsidRDefault="00761BF2" w:rsidP="002F5861">
      <w:pPr>
        <w:widowControl w:val="0"/>
        <w:shd w:val="clear" w:color="auto" w:fill="FFFFFF" w:themeFill="background1"/>
        <w:tabs>
          <w:tab w:val="left" w:pos="0"/>
        </w:tabs>
        <w:suppressAutoHyphens/>
        <w:jc w:val="center"/>
        <w:rPr>
          <w:b/>
          <w:sz w:val="32"/>
          <w:szCs w:val="32"/>
        </w:rPr>
      </w:pPr>
      <w:r w:rsidRPr="00CB490A">
        <w:rPr>
          <w:b/>
          <w:sz w:val="32"/>
          <w:szCs w:val="32"/>
        </w:rPr>
        <w:t>и муниципальными финансами</w:t>
      </w:r>
      <w:r w:rsidR="00E84274" w:rsidRPr="00CB490A">
        <w:rPr>
          <w:b/>
          <w:sz w:val="32"/>
          <w:szCs w:val="32"/>
        </w:rPr>
        <w:t>»</w:t>
      </w:r>
    </w:p>
    <w:p w14:paraId="018D1CDE" w14:textId="77777777" w:rsidR="001B3BC5" w:rsidRPr="00CB490A" w:rsidRDefault="001B3BC5" w:rsidP="00034638">
      <w:pPr>
        <w:widowControl w:val="0"/>
        <w:shd w:val="clear" w:color="auto" w:fill="FFFFFF" w:themeFill="background1"/>
        <w:tabs>
          <w:tab w:val="left" w:pos="0"/>
        </w:tabs>
        <w:suppressAutoHyphens/>
        <w:jc w:val="center"/>
        <w:rPr>
          <w:b/>
          <w:sz w:val="32"/>
          <w:szCs w:val="32"/>
        </w:rPr>
      </w:pPr>
      <w:r w:rsidRPr="00CB490A">
        <w:rPr>
          <w:b/>
          <w:sz w:val="32"/>
          <w:szCs w:val="32"/>
        </w:rPr>
        <w:t xml:space="preserve">на </w:t>
      </w:r>
      <w:r w:rsidR="001073CB" w:rsidRPr="00CB490A">
        <w:rPr>
          <w:b/>
          <w:sz w:val="32"/>
          <w:szCs w:val="32"/>
        </w:rPr>
        <w:t>2020-2024</w:t>
      </w:r>
      <w:r w:rsidRPr="00CB490A">
        <w:rPr>
          <w:b/>
          <w:sz w:val="32"/>
          <w:szCs w:val="32"/>
        </w:rPr>
        <w:t xml:space="preserve"> годы</w:t>
      </w:r>
    </w:p>
    <w:p w14:paraId="144E50DB" w14:textId="2A218E49" w:rsidR="000D5EC5" w:rsidRPr="00CB490A" w:rsidRDefault="000D5EC5" w:rsidP="00682753">
      <w:pPr>
        <w:shd w:val="clear" w:color="auto" w:fill="FFFFFF" w:themeFill="background1"/>
        <w:tabs>
          <w:tab w:val="left" w:pos="0"/>
        </w:tabs>
        <w:suppressAutoHyphens/>
        <w:spacing w:after="200" w:line="276" w:lineRule="auto"/>
        <w:rPr>
          <w:sz w:val="28"/>
          <w:szCs w:val="28"/>
        </w:rPr>
        <w:sectPr w:rsidR="000D5EC5" w:rsidRPr="00CB490A" w:rsidSect="002B5DAA">
          <w:headerReference w:type="default" r:id="rId8"/>
          <w:footerReference w:type="default" r:id="rId9"/>
          <w:endnotePr>
            <w:numFmt w:val="decimal"/>
          </w:endnotePr>
          <w:pgSz w:w="11907" w:h="16840"/>
          <w:pgMar w:top="1134" w:right="709" w:bottom="567" w:left="1701" w:header="720" w:footer="720" w:gutter="0"/>
          <w:pgNumType w:start="1"/>
          <w:cols w:space="720"/>
          <w:titlePg/>
          <w:docGrid w:linePitch="381"/>
        </w:sectPr>
      </w:pPr>
    </w:p>
    <w:p w14:paraId="1B80A82E" w14:textId="77777777" w:rsidR="00A035E7" w:rsidRPr="00CB490A" w:rsidRDefault="00A035E7" w:rsidP="00A035E7">
      <w:pPr>
        <w:pStyle w:val="1"/>
        <w:shd w:val="clear" w:color="auto" w:fill="FFFFFF" w:themeFill="background1"/>
        <w:tabs>
          <w:tab w:val="left" w:pos="0"/>
        </w:tabs>
        <w:suppressAutoHyphens/>
        <w:spacing w:before="0" w:beforeAutospacing="0" w:after="0" w:afterAutospacing="0"/>
        <w:jc w:val="center"/>
        <w:rPr>
          <w:b w:val="0"/>
          <w:sz w:val="24"/>
          <w:szCs w:val="24"/>
        </w:rPr>
      </w:pPr>
      <w:bookmarkStart w:id="0" w:name="Par288"/>
      <w:bookmarkEnd w:id="0"/>
      <w:r w:rsidRPr="00CB490A">
        <w:rPr>
          <w:b w:val="0"/>
          <w:sz w:val="24"/>
          <w:szCs w:val="24"/>
        </w:rPr>
        <w:lastRenderedPageBreak/>
        <w:t xml:space="preserve">1. </w:t>
      </w:r>
      <w:r w:rsidR="00EF5D59" w:rsidRPr="00CB490A">
        <w:rPr>
          <w:b w:val="0"/>
          <w:sz w:val="24"/>
          <w:szCs w:val="24"/>
        </w:rPr>
        <w:t>ПАСПОРТ МУНИЦИПАЛЬНОЙ ПРОГРАММЫ</w:t>
      </w:r>
    </w:p>
    <w:p w14:paraId="31C0BAE6" w14:textId="77777777" w:rsidR="00EF5D59" w:rsidRPr="00CB490A" w:rsidRDefault="00EF5D59" w:rsidP="00A035E7">
      <w:pPr>
        <w:pStyle w:val="1"/>
        <w:shd w:val="clear" w:color="auto" w:fill="FFFFFF" w:themeFill="background1"/>
        <w:tabs>
          <w:tab w:val="left" w:pos="0"/>
        </w:tabs>
        <w:suppressAutoHyphens/>
        <w:spacing w:before="0" w:beforeAutospacing="0" w:after="0" w:afterAutospacing="0"/>
        <w:jc w:val="center"/>
        <w:rPr>
          <w:b w:val="0"/>
          <w:sz w:val="28"/>
          <w:szCs w:val="28"/>
        </w:rPr>
      </w:pPr>
      <w:r w:rsidRPr="00CB490A">
        <w:rPr>
          <w:b w:val="0"/>
          <w:sz w:val="24"/>
          <w:szCs w:val="24"/>
        </w:rPr>
        <w:t xml:space="preserve"> </w:t>
      </w:r>
      <w:r w:rsidR="00A035E7" w:rsidRPr="00CB490A">
        <w:rPr>
          <w:b w:val="0"/>
          <w:caps/>
          <w:sz w:val="24"/>
          <w:szCs w:val="24"/>
        </w:rPr>
        <w:t>Одинцовского городского округа Московской области</w:t>
      </w:r>
      <w:r w:rsidRPr="00CB490A">
        <w:rPr>
          <w:b w:val="0"/>
          <w:sz w:val="24"/>
          <w:szCs w:val="24"/>
        </w:rPr>
        <w:br/>
      </w:r>
      <w:r w:rsidRPr="00CB490A">
        <w:rPr>
          <w:b w:val="0"/>
          <w:sz w:val="28"/>
          <w:szCs w:val="28"/>
        </w:rPr>
        <w:t>«</w:t>
      </w:r>
      <w:r w:rsidR="00761BF2" w:rsidRPr="00CB490A">
        <w:rPr>
          <w:b w:val="0"/>
          <w:sz w:val="28"/>
          <w:szCs w:val="28"/>
        </w:rPr>
        <w:t>Управление имуществом и муниципальными финансами</w:t>
      </w:r>
      <w:r w:rsidRPr="00CB490A">
        <w:rPr>
          <w:b w:val="0"/>
          <w:sz w:val="28"/>
          <w:szCs w:val="28"/>
        </w:rPr>
        <w:t>»</w:t>
      </w:r>
      <w:r w:rsidR="000B33DC" w:rsidRPr="00CB490A">
        <w:rPr>
          <w:b w:val="0"/>
          <w:sz w:val="28"/>
          <w:szCs w:val="28"/>
        </w:rPr>
        <w:t>.</w:t>
      </w:r>
    </w:p>
    <w:p w14:paraId="49CEE501" w14:textId="77777777" w:rsidR="00E06C57" w:rsidRPr="00CB490A" w:rsidRDefault="00E06C57" w:rsidP="00034638">
      <w:pPr>
        <w:pStyle w:val="1"/>
        <w:shd w:val="clear" w:color="auto" w:fill="FFFFFF" w:themeFill="background1"/>
        <w:tabs>
          <w:tab w:val="left" w:pos="0"/>
        </w:tabs>
        <w:suppressAutoHyphens/>
        <w:spacing w:before="0" w:beforeAutospacing="0" w:after="0" w:afterAutospacing="0"/>
        <w:jc w:val="center"/>
        <w:rPr>
          <w:b w:val="0"/>
          <w:sz w:val="28"/>
          <w:szCs w:val="28"/>
        </w:rPr>
      </w:pPr>
    </w:p>
    <w:tbl>
      <w:tblPr>
        <w:tblW w:w="14884" w:type="dxa"/>
        <w:tblCellSpacing w:w="5" w:type="nil"/>
        <w:tblInd w:w="75" w:type="dxa"/>
        <w:shd w:val="clear" w:color="auto" w:fill="FFFFFF" w:themeFill="background1"/>
        <w:tblLayout w:type="fixed"/>
        <w:tblCellMar>
          <w:left w:w="75" w:type="dxa"/>
          <w:right w:w="75" w:type="dxa"/>
        </w:tblCellMar>
        <w:tblLook w:val="0000" w:firstRow="0" w:lastRow="0" w:firstColumn="0" w:lastColumn="0" w:noHBand="0" w:noVBand="0"/>
      </w:tblPr>
      <w:tblGrid>
        <w:gridCol w:w="5387"/>
        <w:gridCol w:w="1621"/>
        <w:gridCol w:w="1627"/>
        <w:gridCol w:w="1559"/>
        <w:gridCol w:w="1560"/>
        <w:gridCol w:w="1559"/>
        <w:gridCol w:w="1571"/>
      </w:tblGrid>
      <w:tr w:rsidR="00CB490A" w:rsidRPr="00CB490A" w14:paraId="1804E100" w14:textId="77777777" w:rsidTr="00126192">
        <w:trPr>
          <w:trHeight w:val="442"/>
          <w:tblCellSpacing w:w="5" w:type="nil"/>
        </w:trPr>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21343896" w14:textId="77777777" w:rsidR="00EF5D59" w:rsidRPr="00CB490A" w:rsidRDefault="00EF5D59" w:rsidP="00034638">
            <w:pPr>
              <w:pStyle w:val="ConsPlusCel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rPr>
                <w:rFonts w:asciiTheme="minorHAnsi" w:hAnsiTheme="minorHAnsi" w:cstheme="minorHAnsi"/>
                <w:sz w:val="20"/>
                <w:szCs w:val="20"/>
              </w:rPr>
            </w:pPr>
            <w:r w:rsidRPr="00CB490A">
              <w:rPr>
                <w:rFonts w:asciiTheme="minorHAnsi" w:hAnsiTheme="minorHAnsi" w:cstheme="minorHAnsi"/>
                <w:sz w:val="20"/>
                <w:szCs w:val="20"/>
              </w:rPr>
              <w:t>Координатор муниципальной</w:t>
            </w:r>
            <w:r w:rsidRPr="00CB490A">
              <w:rPr>
                <w:rFonts w:asciiTheme="minorHAnsi" w:hAnsiTheme="minorHAnsi" w:cstheme="minorHAnsi"/>
                <w:sz w:val="20"/>
                <w:szCs w:val="20"/>
              </w:rPr>
              <w:br/>
              <w:t xml:space="preserve">программы                   </w:t>
            </w:r>
          </w:p>
        </w:tc>
        <w:tc>
          <w:tcPr>
            <w:tcW w:w="949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B6B8CC9" w14:textId="77777777" w:rsidR="00EF5D59" w:rsidRPr="00CB490A" w:rsidRDefault="00980CC2" w:rsidP="00034638">
            <w:pPr>
              <w:pStyle w:val="ConsPlusCel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rPr>
                <w:rFonts w:asciiTheme="minorHAnsi" w:hAnsiTheme="minorHAnsi" w:cstheme="minorHAnsi"/>
                <w:sz w:val="20"/>
                <w:szCs w:val="20"/>
              </w:rPr>
            </w:pPr>
            <w:r w:rsidRPr="00CB490A">
              <w:rPr>
                <w:sz w:val="20"/>
                <w:szCs w:val="20"/>
              </w:rPr>
              <w:t>З</w:t>
            </w:r>
            <w:r w:rsidR="00761BF2" w:rsidRPr="00CB490A">
              <w:rPr>
                <w:sz w:val="20"/>
                <w:szCs w:val="20"/>
              </w:rPr>
              <w:t>аместитель Главы</w:t>
            </w:r>
            <w:r w:rsidR="00121B33" w:rsidRPr="00CB490A">
              <w:rPr>
                <w:sz w:val="20"/>
                <w:szCs w:val="20"/>
              </w:rPr>
              <w:t xml:space="preserve"> Администрации </w:t>
            </w:r>
            <w:r w:rsidRPr="00CB490A">
              <w:rPr>
                <w:sz w:val="20"/>
                <w:szCs w:val="20"/>
              </w:rPr>
              <w:t xml:space="preserve">– начальник Финансово-казначейского управления Администрации </w:t>
            </w:r>
            <w:r w:rsidR="00761BF2" w:rsidRPr="00CB490A">
              <w:rPr>
                <w:sz w:val="20"/>
                <w:szCs w:val="20"/>
              </w:rPr>
              <w:t>Одинцовского городского округа</w:t>
            </w:r>
            <w:r w:rsidR="00121B33" w:rsidRPr="00CB490A">
              <w:rPr>
                <w:sz w:val="20"/>
                <w:szCs w:val="20"/>
              </w:rPr>
              <w:t xml:space="preserve"> Московской области – </w:t>
            </w:r>
            <w:r w:rsidRPr="00CB490A">
              <w:rPr>
                <w:sz w:val="20"/>
                <w:szCs w:val="20"/>
              </w:rPr>
              <w:t>Тарасова Л.В.</w:t>
            </w:r>
          </w:p>
        </w:tc>
      </w:tr>
      <w:tr w:rsidR="00CB490A" w:rsidRPr="00CB490A" w14:paraId="5A766EA2" w14:textId="77777777" w:rsidTr="000B33DC">
        <w:trPr>
          <w:trHeight w:val="442"/>
          <w:tblCellSpacing w:w="5" w:type="nil"/>
        </w:trPr>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0E3878B9" w14:textId="77777777" w:rsidR="00EF5D59" w:rsidRPr="00CB490A" w:rsidRDefault="00EF5D59" w:rsidP="00034638">
            <w:pPr>
              <w:pStyle w:val="ConsPlusCel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rPr>
                <w:rFonts w:asciiTheme="minorHAnsi" w:hAnsiTheme="minorHAnsi" w:cstheme="minorHAnsi"/>
                <w:sz w:val="20"/>
                <w:szCs w:val="20"/>
              </w:rPr>
            </w:pPr>
            <w:r w:rsidRPr="00CB490A">
              <w:rPr>
                <w:rFonts w:asciiTheme="minorHAnsi" w:hAnsiTheme="minorHAnsi" w:cstheme="minorHAnsi"/>
                <w:sz w:val="20"/>
                <w:szCs w:val="20"/>
              </w:rPr>
              <w:t xml:space="preserve">Муниципальный заказчик    </w:t>
            </w:r>
            <w:r w:rsidRPr="00CB490A">
              <w:rPr>
                <w:rFonts w:asciiTheme="minorHAnsi" w:hAnsiTheme="minorHAnsi" w:cstheme="minorHAnsi"/>
                <w:sz w:val="20"/>
                <w:szCs w:val="20"/>
              </w:rPr>
              <w:br/>
              <w:t xml:space="preserve">муниципальной программы   </w:t>
            </w:r>
          </w:p>
        </w:tc>
        <w:tc>
          <w:tcPr>
            <w:tcW w:w="9497"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BFBC5" w14:textId="77777777" w:rsidR="00EF5D59" w:rsidRPr="00CB490A" w:rsidRDefault="00EF5D59" w:rsidP="000B33DC">
            <w:pPr>
              <w:pStyle w:val="ConsPlusCel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rPr>
                <w:rFonts w:asciiTheme="minorHAnsi" w:hAnsiTheme="minorHAnsi" w:cstheme="minorHAnsi"/>
                <w:sz w:val="20"/>
                <w:szCs w:val="20"/>
              </w:rPr>
            </w:pPr>
            <w:r w:rsidRPr="00CB490A">
              <w:rPr>
                <w:rFonts w:asciiTheme="minorHAnsi" w:hAnsiTheme="minorHAnsi" w:cstheme="minorHAnsi"/>
                <w:sz w:val="20"/>
                <w:szCs w:val="20"/>
              </w:rPr>
              <w:t xml:space="preserve">Администрация </w:t>
            </w:r>
            <w:r w:rsidR="00761BF2" w:rsidRPr="00CB490A">
              <w:rPr>
                <w:rFonts w:asciiTheme="minorHAnsi" w:hAnsiTheme="minorHAnsi" w:cstheme="minorHAnsi"/>
                <w:sz w:val="20"/>
                <w:szCs w:val="20"/>
              </w:rPr>
              <w:t>Одинцовского городского округа</w:t>
            </w:r>
            <w:r w:rsidRPr="00CB490A">
              <w:rPr>
                <w:rFonts w:asciiTheme="minorHAnsi" w:hAnsiTheme="minorHAnsi" w:cstheme="minorHAnsi"/>
                <w:sz w:val="20"/>
                <w:szCs w:val="20"/>
              </w:rPr>
              <w:t xml:space="preserve"> Московской области</w:t>
            </w:r>
          </w:p>
        </w:tc>
      </w:tr>
      <w:tr w:rsidR="00CB490A" w:rsidRPr="00CB490A" w14:paraId="03126DAA" w14:textId="77777777" w:rsidTr="00B63939">
        <w:trPr>
          <w:trHeight w:val="832"/>
          <w:tblCellSpacing w:w="5" w:type="nil"/>
        </w:trPr>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tcPr>
          <w:p w14:paraId="0C7F344A" w14:textId="77777777" w:rsidR="00EF5D59" w:rsidRPr="00CB490A" w:rsidRDefault="00EF5D59" w:rsidP="00034638">
            <w:pPr>
              <w:pStyle w:val="ConsPlusCel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rPr>
                <w:rFonts w:asciiTheme="minorHAnsi" w:hAnsiTheme="minorHAnsi" w:cstheme="minorHAnsi"/>
                <w:sz w:val="20"/>
                <w:szCs w:val="20"/>
              </w:rPr>
            </w:pPr>
            <w:r w:rsidRPr="00CB490A">
              <w:rPr>
                <w:rFonts w:asciiTheme="minorHAnsi" w:hAnsiTheme="minorHAnsi" w:cstheme="minorHAnsi"/>
                <w:sz w:val="20"/>
                <w:szCs w:val="20"/>
              </w:rPr>
              <w:t xml:space="preserve">Цели муниципальной       </w:t>
            </w:r>
            <w:r w:rsidRPr="00CB490A">
              <w:rPr>
                <w:rFonts w:asciiTheme="minorHAnsi" w:hAnsiTheme="minorHAnsi" w:cstheme="minorHAnsi"/>
                <w:sz w:val="20"/>
                <w:szCs w:val="20"/>
              </w:rPr>
              <w:br/>
              <w:t xml:space="preserve">программы                   </w:t>
            </w:r>
          </w:p>
        </w:tc>
        <w:tc>
          <w:tcPr>
            <w:tcW w:w="949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705C2E5" w14:textId="77777777" w:rsidR="00EF5D59" w:rsidRPr="00CB490A" w:rsidRDefault="00EF5D59" w:rsidP="00034638">
            <w:pPr>
              <w:pStyle w:val="ConsPlusCel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rPr>
                <w:rFonts w:asciiTheme="minorHAnsi" w:hAnsiTheme="minorHAnsi" w:cstheme="minorHAnsi"/>
                <w:sz w:val="20"/>
                <w:szCs w:val="20"/>
              </w:rPr>
            </w:pPr>
            <w:r w:rsidRPr="00CB490A">
              <w:rPr>
                <w:rFonts w:asciiTheme="minorHAnsi" w:hAnsiTheme="minorHAnsi" w:cstheme="minorHAnsi"/>
                <w:sz w:val="20"/>
                <w:szCs w:val="20"/>
              </w:rPr>
              <w:t xml:space="preserve">Повышение эффективности </w:t>
            </w:r>
            <w:r w:rsidR="007458AC" w:rsidRPr="00CB490A">
              <w:rPr>
                <w:rFonts w:asciiTheme="minorHAnsi" w:hAnsiTheme="minorHAnsi" w:cstheme="minorHAnsi"/>
                <w:sz w:val="20"/>
                <w:szCs w:val="20"/>
              </w:rPr>
              <w:t xml:space="preserve">и качества </w:t>
            </w:r>
            <w:r w:rsidR="006B3413" w:rsidRPr="00CB490A">
              <w:rPr>
                <w:sz w:val="20"/>
                <w:szCs w:val="20"/>
              </w:rPr>
              <w:t>управления имуществом и муниципальными финансами</w:t>
            </w:r>
            <w:r w:rsidR="006B3413" w:rsidRPr="00CB490A">
              <w:rPr>
                <w:rFonts w:asciiTheme="minorHAnsi" w:hAnsiTheme="minorHAnsi" w:cstheme="minorHAnsi"/>
                <w:sz w:val="20"/>
                <w:szCs w:val="20"/>
              </w:rPr>
              <w:t xml:space="preserve"> </w:t>
            </w:r>
            <w:r w:rsidR="00C034DD" w:rsidRPr="00CB490A">
              <w:rPr>
                <w:sz w:val="20"/>
                <w:szCs w:val="20"/>
              </w:rPr>
              <w:t xml:space="preserve">для </w:t>
            </w:r>
            <w:r w:rsidR="006A47DF" w:rsidRPr="00CB490A">
              <w:rPr>
                <w:sz w:val="20"/>
                <w:szCs w:val="20"/>
              </w:rPr>
              <w:t>результативного</w:t>
            </w:r>
            <w:r w:rsidR="00C034DD" w:rsidRPr="00CB490A">
              <w:rPr>
                <w:sz w:val="20"/>
                <w:szCs w:val="20"/>
              </w:rPr>
              <w:t xml:space="preserve"> социально-экономического развития и последовательного повышения уровня жизни населения</w:t>
            </w:r>
            <w:r w:rsidR="00C034DD" w:rsidRPr="00CB490A">
              <w:rPr>
                <w:rFonts w:asciiTheme="minorHAnsi" w:hAnsiTheme="minorHAnsi" w:cstheme="minorHAnsi"/>
                <w:sz w:val="20"/>
                <w:szCs w:val="20"/>
              </w:rPr>
              <w:t xml:space="preserve"> в Одинцовском городском округе Московской области</w:t>
            </w:r>
          </w:p>
        </w:tc>
      </w:tr>
      <w:tr w:rsidR="00CB490A" w:rsidRPr="00CB490A" w14:paraId="5513DC3A" w14:textId="77777777" w:rsidTr="0012619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314"/>
        </w:trPr>
        <w:tc>
          <w:tcPr>
            <w:tcW w:w="5387" w:type="dxa"/>
            <w:tcBorders>
              <w:top w:val="single" w:sz="4" w:space="0" w:color="auto"/>
            </w:tcBorders>
            <w:shd w:val="clear" w:color="auto" w:fill="FFFFFF" w:themeFill="background1"/>
          </w:tcPr>
          <w:p w14:paraId="7505B526" w14:textId="77777777" w:rsidR="00EF5D59" w:rsidRPr="00CB490A" w:rsidRDefault="00EF5D59"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ind w:firstLine="0"/>
              <w:rPr>
                <w:rFonts w:asciiTheme="minorHAnsi" w:hAnsiTheme="minorHAnsi" w:cstheme="minorHAnsi"/>
              </w:rPr>
            </w:pPr>
            <w:r w:rsidRPr="00CB490A">
              <w:rPr>
                <w:rFonts w:asciiTheme="minorHAnsi" w:hAnsiTheme="minorHAnsi" w:cstheme="minorHAnsi"/>
              </w:rPr>
              <w:t xml:space="preserve">Перечень подпрограмм        </w:t>
            </w:r>
          </w:p>
        </w:tc>
        <w:tc>
          <w:tcPr>
            <w:tcW w:w="9497" w:type="dxa"/>
            <w:gridSpan w:val="6"/>
            <w:tcBorders>
              <w:top w:val="single" w:sz="4" w:space="0" w:color="auto"/>
              <w:bottom w:val="single" w:sz="4" w:space="0" w:color="auto"/>
            </w:tcBorders>
            <w:shd w:val="clear" w:color="auto" w:fill="FFFFFF" w:themeFill="background1"/>
          </w:tcPr>
          <w:p w14:paraId="695047D5" w14:textId="77777777" w:rsidR="006A0475" w:rsidRPr="009778FD" w:rsidRDefault="006A0475" w:rsidP="006A0475">
            <w:pPr>
              <w:pStyle w:val="ConsPlusNormal"/>
              <w:shd w:val="clear" w:color="auto" w:fill="FFFFFF" w:themeFill="background1"/>
              <w:tabs>
                <w:tab w:val="left" w:pos="0"/>
              </w:tabs>
              <w:suppressAutoHyphens/>
              <w:ind w:firstLine="0"/>
              <w:rPr>
                <w:rFonts w:ascii="Times New Roman" w:hAnsi="Times New Roman" w:cs="Times New Roman"/>
              </w:rPr>
            </w:pPr>
            <w:r w:rsidRPr="009778FD">
              <w:rPr>
                <w:rFonts w:ascii="Times New Roman" w:hAnsi="Times New Roman" w:cs="Times New Roman"/>
              </w:rPr>
              <w:t>1. «Развитие имущественного комплекса».</w:t>
            </w:r>
          </w:p>
          <w:p w14:paraId="47E0AABE" w14:textId="77777777" w:rsidR="006A0475" w:rsidRPr="009778FD" w:rsidRDefault="006A0475" w:rsidP="006A0475">
            <w:pPr>
              <w:pStyle w:val="ConsPlusNormal"/>
              <w:shd w:val="clear" w:color="auto" w:fill="FFFFFF" w:themeFill="background1"/>
              <w:tabs>
                <w:tab w:val="left" w:pos="0"/>
              </w:tabs>
              <w:suppressAutoHyphens/>
              <w:ind w:firstLine="0"/>
              <w:rPr>
                <w:rFonts w:ascii="Times New Roman" w:hAnsi="Times New Roman" w:cs="Times New Roman"/>
              </w:rPr>
            </w:pPr>
            <w:r w:rsidRPr="009778FD">
              <w:rPr>
                <w:rFonts w:ascii="Times New Roman" w:hAnsi="Times New Roman" w:cs="Times New Roman"/>
              </w:rPr>
              <w:t xml:space="preserve">2. </w:t>
            </w:r>
            <w:r w:rsidRPr="00545AA7">
              <w:rPr>
                <w:rFonts w:ascii="Times New Roman" w:hAnsi="Times New Roman" w:cs="Times New Roman"/>
              </w:rPr>
              <w:t>«Совершенствование муниципальной службы Московской области».</w:t>
            </w:r>
          </w:p>
          <w:p w14:paraId="1103183D" w14:textId="77777777" w:rsidR="006A0475" w:rsidRPr="009778FD" w:rsidRDefault="006A0475" w:rsidP="006A0475">
            <w:pPr>
              <w:pStyle w:val="ConsPlusNormal"/>
              <w:shd w:val="clear" w:color="auto" w:fill="FFFFFF" w:themeFill="background1"/>
              <w:tabs>
                <w:tab w:val="left" w:pos="0"/>
              </w:tabs>
              <w:suppressAutoHyphens/>
              <w:ind w:firstLine="0"/>
              <w:rPr>
                <w:rFonts w:ascii="Times New Roman" w:hAnsi="Times New Roman" w:cs="Times New Roman"/>
              </w:rPr>
            </w:pPr>
            <w:r w:rsidRPr="009778FD">
              <w:rPr>
                <w:rFonts w:ascii="Times New Roman" w:hAnsi="Times New Roman" w:cs="Times New Roman"/>
              </w:rPr>
              <w:t>3. «Управление муниципальными финансами».</w:t>
            </w:r>
          </w:p>
          <w:p w14:paraId="47C7BFBF" w14:textId="3EC58E23" w:rsidR="00EF5D59" w:rsidRPr="00CB490A" w:rsidRDefault="006A0475" w:rsidP="006A0475">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ind w:firstLine="0"/>
              <w:rPr>
                <w:rFonts w:asciiTheme="minorHAnsi" w:hAnsiTheme="minorHAnsi" w:cstheme="minorHAnsi"/>
              </w:rPr>
            </w:pPr>
            <w:r w:rsidRPr="009778FD">
              <w:t>4. «Обеспечивающая подпрограмма».</w:t>
            </w:r>
          </w:p>
        </w:tc>
      </w:tr>
      <w:tr w:rsidR="00CB490A" w:rsidRPr="00CB490A" w14:paraId="0E2BD898" w14:textId="77777777" w:rsidTr="00126192">
        <w:trPr>
          <w:trHeight w:val="372"/>
          <w:tblCellSpacing w:w="5" w:type="nil"/>
        </w:trPr>
        <w:tc>
          <w:tcPr>
            <w:tcW w:w="5387" w:type="dxa"/>
            <w:vMerge w:val="restart"/>
            <w:tcBorders>
              <w:top w:val="single" w:sz="4" w:space="0" w:color="auto"/>
              <w:left w:val="single" w:sz="4" w:space="0" w:color="auto"/>
              <w:right w:val="single" w:sz="4" w:space="0" w:color="auto"/>
            </w:tcBorders>
            <w:shd w:val="clear" w:color="auto" w:fill="FFFFFF" w:themeFill="background1"/>
          </w:tcPr>
          <w:p w14:paraId="75F46EBD" w14:textId="77777777" w:rsidR="00EF5D59" w:rsidRPr="00CB490A" w:rsidRDefault="00EF5D59" w:rsidP="00034638">
            <w:pPr>
              <w:pStyle w:val="ConsPlusCel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rPr>
                <w:rFonts w:asciiTheme="minorHAnsi" w:hAnsiTheme="minorHAnsi" w:cstheme="minorHAnsi"/>
                <w:sz w:val="20"/>
                <w:szCs w:val="20"/>
              </w:rPr>
            </w:pPr>
            <w:r w:rsidRPr="00CB490A">
              <w:rPr>
                <w:rFonts w:asciiTheme="minorHAnsi" w:hAnsiTheme="minorHAnsi" w:cstheme="minorHAnsi"/>
                <w:sz w:val="20"/>
                <w:szCs w:val="20"/>
              </w:rPr>
              <w:t xml:space="preserve">Источники финансирования    </w:t>
            </w:r>
            <w:r w:rsidRPr="00CB490A">
              <w:rPr>
                <w:rFonts w:asciiTheme="minorHAnsi" w:hAnsiTheme="minorHAnsi" w:cstheme="minorHAnsi"/>
                <w:sz w:val="20"/>
                <w:szCs w:val="20"/>
              </w:rPr>
              <w:br/>
              <w:t xml:space="preserve">муниципальной программы, </w:t>
            </w:r>
          </w:p>
          <w:p w14:paraId="3D49486A" w14:textId="77777777" w:rsidR="00EF5D59" w:rsidRPr="00CB490A" w:rsidRDefault="00EF5D59" w:rsidP="00034638">
            <w:pPr>
              <w:pStyle w:val="ConsPlusCel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rPr>
                <w:rFonts w:asciiTheme="minorHAnsi" w:hAnsiTheme="minorHAnsi" w:cstheme="minorHAnsi"/>
                <w:sz w:val="20"/>
                <w:szCs w:val="20"/>
              </w:rPr>
            </w:pPr>
          </w:p>
          <w:p w14:paraId="3F6BD8CF" w14:textId="77777777" w:rsidR="00EF5D59" w:rsidRPr="00CB490A" w:rsidRDefault="00EF5D59" w:rsidP="00034638">
            <w:pPr>
              <w:pStyle w:val="ConsPlusCel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rPr>
                <w:rFonts w:asciiTheme="minorHAnsi" w:hAnsiTheme="minorHAnsi" w:cstheme="minorHAnsi"/>
                <w:sz w:val="20"/>
                <w:szCs w:val="20"/>
              </w:rPr>
            </w:pPr>
            <w:r w:rsidRPr="00CB490A">
              <w:rPr>
                <w:rFonts w:asciiTheme="minorHAnsi" w:hAnsiTheme="minorHAnsi" w:cstheme="minorHAnsi"/>
                <w:sz w:val="20"/>
                <w:szCs w:val="20"/>
              </w:rPr>
              <w:t xml:space="preserve">в том числе по годам:       </w:t>
            </w:r>
          </w:p>
        </w:tc>
        <w:tc>
          <w:tcPr>
            <w:tcW w:w="949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7694FEC" w14:textId="77777777" w:rsidR="00EF5D59" w:rsidRPr="00CB490A" w:rsidRDefault="00EF5D59" w:rsidP="00034638">
            <w:pPr>
              <w:pStyle w:val="ConsPlusCel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rPr>
                <w:rFonts w:asciiTheme="minorHAnsi" w:hAnsiTheme="minorHAnsi" w:cstheme="minorHAnsi"/>
                <w:sz w:val="20"/>
                <w:szCs w:val="20"/>
              </w:rPr>
            </w:pPr>
            <w:r w:rsidRPr="00CB490A">
              <w:rPr>
                <w:rFonts w:asciiTheme="minorHAnsi" w:hAnsiTheme="minorHAnsi" w:cstheme="minorHAnsi"/>
                <w:sz w:val="20"/>
                <w:szCs w:val="20"/>
              </w:rPr>
              <w:t xml:space="preserve">Расходы (тыс. рублей) </w:t>
            </w:r>
          </w:p>
        </w:tc>
      </w:tr>
      <w:tr w:rsidR="00CB490A" w:rsidRPr="00CB490A" w14:paraId="6898E364" w14:textId="77777777" w:rsidTr="00126192">
        <w:trPr>
          <w:trHeight w:val="433"/>
          <w:tblCellSpacing w:w="5" w:type="nil"/>
        </w:trPr>
        <w:tc>
          <w:tcPr>
            <w:tcW w:w="5387" w:type="dxa"/>
            <w:vMerge/>
            <w:tcBorders>
              <w:left w:val="single" w:sz="4" w:space="0" w:color="auto"/>
              <w:bottom w:val="single" w:sz="4" w:space="0" w:color="auto"/>
              <w:right w:val="single" w:sz="4" w:space="0" w:color="auto"/>
            </w:tcBorders>
            <w:shd w:val="clear" w:color="auto" w:fill="FFFFFF" w:themeFill="background1"/>
          </w:tcPr>
          <w:p w14:paraId="4320FA1D" w14:textId="77777777" w:rsidR="00EF5D59" w:rsidRPr="00CB490A" w:rsidRDefault="00EF5D59" w:rsidP="00034638">
            <w:pPr>
              <w:pStyle w:val="ConsPlusCel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tcPr>
          <w:p w14:paraId="6327FB88" w14:textId="77777777" w:rsidR="00EF5D59" w:rsidRPr="00CB490A" w:rsidRDefault="00EF5D59" w:rsidP="00034638">
            <w:pPr>
              <w:pStyle w:val="ConsPlusCel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jc w:val="center"/>
              <w:rPr>
                <w:rFonts w:asciiTheme="minorHAnsi" w:hAnsiTheme="minorHAnsi" w:cstheme="minorHAnsi"/>
                <w:sz w:val="20"/>
                <w:szCs w:val="20"/>
              </w:rPr>
            </w:pPr>
            <w:r w:rsidRPr="00CB490A">
              <w:rPr>
                <w:rFonts w:asciiTheme="minorHAnsi" w:hAnsiTheme="minorHAnsi" w:cstheme="minorHAnsi"/>
                <w:sz w:val="20"/>
                <w:szCs w:val="20"/>
              </w:rPr>
              <w:t>Всего</w:t>
            </w:r>
          </w:p>
        </w:tc>
        <w:tc>
          <w:tcPr>
            <w:tcW w:w="16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977D0" w14:textId="77777777" w:rsidR="00EF5D59" w:rsidRPr="00CB490A" w:rsidRDefault="00321C55"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ind w:firstLine="0"/>
              <w:jc w:val="center"/>
              <w:rPr>
                <w:rFonts w:asciiTheme="minorHAnsi" w:hAnsiTheme="minorHAnsi" w:cstheme="minorHAnsi"/>
              </w:rPr>
            </w:pPr>
            <w:r w:rsidRPr="00CB490A">
              <w:rPr>
                <w:rFonts w:asciiTheme="minorHAnsi" w:hAnsiTheme="minorHAnsi" w:cstheme="minorHAnsi"/>
              </w:rPr>
              <w:t>2020</w:t>
            </w:r>
            <w:r w:rsidR="00EF5D59" w:rsidRPr="00CB490A">
              <w:rPr>
                <w:rFonts w:asciiTheme="minorHAnsi" w:hAnsiTheme="minorHAnsi" w:cstheme="minorHAnsi"/>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0D27" w14:textId="77777777" w:rsidR="00EF5D59" w:rsidRPr="00CB490A" w:rsidRDefault="00321C55"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ind w:firstLine="0"/>
              <w:jc w:val="center"/>
              <w:rPr>
                <w:rFonts w:asciiTheme="minorHAnsi" w:hAnsiTheme="minorHAnsi" w:cstheme="minorHAnsi"/>
              </w:rPr>
            </w:pPr>
            <w:r w:rsidRPr="00CB490A">
              <w:rPr>
                <w:rFonts w:asciiTheme="minorHAnsi" w:hAnsiTheme="minorHAnsi" w:cstheme="minorHAnsi"/>
              </w:rPr>
              <w:t>2021</w:t>
            </w:r>
            <w:r w:rsidR="00EF5D59" w:rsidRPr="00CB490A">
              <w:rPr>
                <w:rFonts w:asciiTheme="minorHAnsi" w:hAnsiTheme="minorHAnsi" w:cstheme="minorHAnsi"/>
              </w:rPr>
              <w:t xml:space="preserve"> год</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3598D" w14:textId="77777777" w:rsidR="00EF5D59" w:rsidRPr="00CB490A" w:rsidRDefault="00321C55"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ind w:firstLine="0"/>
              <w:jc w:val="center"/>
              <w:rPr>
                <w:rFonts w:asciiTheme="minorHAnsi" w:hAnsiTheme="minorHAnsi" w:cstheme="minorHAnsi"/>
              </w:rPr>
            </w:pPr>
            <w:r w:rsidRPr="00CB490A">
              <w:rPr>
                <w:rFonts w:asciiTheme="minorHAnsi" w:hAnsiTheme="minorHAnsi" w:cstheme="minorHAnsi"/>
              </w:rPr>
              <w:t>2022</w:t>
            </w:r>
            <w:r w:rsidR="00EF5D59" w:rsidRPr="00CB490A">
              <w:rPr>
                <w:rFonts w:asciiTheme="minorHAnsi" w:hAnsiTheme="minorHAnsi" w:cstheme="minorHAnsi"/>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F3B88" w14:textId="77777777" w:rsidR="00EF5D59" w:rsidRPr="00CB490A" w:rsidRDefault="00EF5D59"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ind w:firstLine="0"/>
              <w:jc w:val="center"/>
              <w:rPr>
                <w:rFonts w:asciiTheme="minorHAnsi" w:hAnsiTheme="minorHAnsi" w:cstheme="minorHAnsi"/>
              </w:rPr>
            </w:pPr>
            <w:r w:rsidRPr="00CB490A">
              <w:rPr>
                <w:rFonts w:asciiTheme="minorHAnsi" w:hAnsiTheme="minorHAnsi" w:cstheme="minorHAnsi"/>
              </w:rPr>
              <w:t>20</w:t>
            </w:r>
            <w:r w:rsidR="00321C55" w:rsidRPr="00CB490A">
              <w:rPr>
                <w:rFonts w:asciiTheme="minorHAnsi" w:hAnsiTheme="minorHAnsi" w:cstheme="minorHAnsi"/>
              </w:rPr>
              <w:t>23</w:t>
            </w:r>
            <w:r w:rsidRPr="00CB490A">
              <w:rPr>
                <w:rFonts w:asciiTheme="minorHAnsi" w:hAnsiTheme="minorHAnsi" w:cstheme="minorHAnsi"/>
              </w:rPr>
              <w:t xml:space="preserve"> год</w:t>
            </w: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BAAEC" w14:textId="77777777" w:rsidR="00EF5D59" w:rsidRPr="00CB490A" w:rsidRDefault="00EF5D59"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ind w:firstLine="0"/>
              <w:jc w:val="center"/>
              <w:rPr>
                <w:rFonts w:asciiTheme="minorHAnsi" w:hAnsiTheme="minorHAnsi" w:cstheme="minorHAnsi"/>
              </w:rPr>
            </w:pPr>
            <w:r w:rsidRPr="00CB490A">
              <w:rPr>
                <w:rFonts w:asciiTheme="minorHAnsi" w:hAnsiTheme="minorHAnsi" w:cstheme="minorHAnsi"/>
              </w:rPr>
              <w:t>20</w:t>
            </w:r>
            <w:r w:rsidR="00321C55" w:rsidRPr="00CB490A">
              <w:rPr>
                <w:rFonts w:asciiTheme="minorHAnsi" w:hAnsiTheme="minorHAnsi" w:cstheme="minorHAnsi"/>
              </w:rPr>
              <w:t>24</w:t>
            </w:r>
            <w:r w:rsidRPr="00CB490A">
              <w:rPr>
                <w:rFonts w:asciiTheme="minorHAnsi" w:hAnsiTheme="minorHAnsi" w:cstheme="minorHAnsi"/>
              </w:rPr>
              <w:t xml:space="preserve"> год</w:t>
            </w:r>
          </w:p>
        </w:tc>
      </w:tr>
      <w:tr w:rsidR="00141D00" w:rsidRPr="00CB490A" w14:paraId="2E850DB8" w14:textId="77777777" w:rsidTr="00126192">
        <w:trPr>
          <w:trHeight w:val="407"/>
          <w:tblCellSpacing w:w="5" w:type="nil"/>
        </w:trPr>
        <w:tc>
          <w:tcPr>
            <w:tcW w:w="5387" w:type="dxa"/>
            <w:tcBorders>
              <w:left w:val="single" w:sz="4" w:space="0" w:color="auto"/>
              <w:bottom w:val="single" w:sz="4" w:space="0" w:color="auto"/>
              <w:right w:val="single" w:sz="4" w:space="0" w:color="auto"/>
            </w:tcBorders>
            <w:shd w:val="clear" w:color="auto" w:fill="FFFFFF" w:themeFill="background1"/>
            <w:vAlign w:val="center"/>
          </w:tcPr>
          <w:p w14:paraId="4C58745B" w14:textId="77777777" w:rsidR="00141D00" w:rsidRPr="00CB490A" w:rsidRDefault="00141D00" w:rsidP="00141D00">
            <w:pPr>
              <w:pStyle w:val="ConsPlusCel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rPr>
                <w:rFonts w:asciiTheme="minorHAnsi" w:hAnsiTheme="minorHAnsi" w:cstheme="minorHAnsi"/>
                <w:sz w:val="20"/>
                <w:szCs w:val="20"/>
              </w:rPr>
            </w:pPr>
            <w:r w:rsidRPr="00CB490A">
              <w:rPr>
                <w:rFonts w:asciiTheme="minorHAnsi" w:hAnsiTheme="minorHAnsi" w:cstheme="minorHAnsi"/>
                <w:sz w:val="20"/>
                <w:szCs w:val="20"/>
              </w:rPr>
              <w:t>Средства бюджета Московской области</w:t>
            </w:r>
          </w:p>
        </w:tc>
        <w:tc>
          <w:tcPr>
            <w:tcW w:w="1621" w:type="dxa"/>
            <w:tcBorders>
              <w:left w:val="single" w:sz="4" w:space="0" w:color="auto"/>
              <w:bottom w:val="single" w:sz="4" w:space="0" w:color="auto"/>
              <w:right w:val="single" w:sz="4" w:space="0" w:color="auto"/>
            </w:tcBorders>
            <w:shd w:val="clear" w:color="auto" w:fill="FFFFFF" w:themeFill="background1"/>
            <w:vAlign w:val="center"/>
          </w:tcPr>
          <w:p w14:paraId="787498A7" w14:textId="680CEE33" w:rsidR="00141D00" w:rsidRPr="00141D00" w:rsidRDefault="00141D00" w:rsidP="00141D00">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sz w:val="22"/>
                <w:szCs w:val="22"/>
                <w:lang w:eastAsia="zh-CN"/>
              </w:rPr>
            </w:pPr>
            <w:r w:rsidRPr="00141D00">
              <w:rPr>
                <w:sz w:val="22"/>
                <w:szCs w:val="22"/>
                <w:lang w:eastAsia="zh-CN"/>
              </w:rPr>
              <w:t>15</w:t>
            </w:r>
            <w:r w:rsidRPr="00141D00">
              <w:rPr>
                <w:sz w:val="22"/>
                <w:szCs w:val="22"/>
                <w:lang w:val="en-US" w:eastAsia="zh-CN"/>
              </w:rPr>
              <w:t>1</w:t>
            </w:r>
            <w:r w:rsidRPr="00141D00">
              <w:rPr>
                <w:sz w:val="22"/>
                <w:szCs w:val="22"/>
                <w:lang w:eastAsia="zh-CN"/>
              </w:rPr>
              <w:t xml:space="preserve"> 9</w:t>
            </w:r>
            <w:r w:rsidRPr="00141D00">
              <w:rPr>
                <w:sz w:val="22"/>
                <w:szCs w:val="22"/>
                <w:lang w:val="en-US" w:eastAsia="zh-CN"/>
              </w:rPr>
              <w:t>08</w:t>
            </w:r>
            <w:r w:rsidRPr="00141D00">
              <w:rPr>
                <w:sz w:val="22"/>
                <w:szCs w:val="22"/>
                <w:lang w:eastAsia="zh-CN"/>
              </w:rPr>
              <w:t>,0</w:t>
            </w:r>
            <w:r w:rsidRPr="00141D00">
              <w:rPr>
                <w:sz w:val="22"/>
                <w:szCs w:val="22"/>
                <w:lang w:val="en-US" w:eastAsia="zh-CN"/>
              </w:rPr>
              <w:t>00</w:t>
            </w:r>
            <w:r w:rsidRPr="00141D00">
              <w:rPr>
                <w:sz w:val="22"/>
                <w:szCs w:val="22"/>
                <w:lang w:eastAsia="zh-CN"/>
              </w:rPr>
              <w:t>00</w:t>
            </w:r>
          </w:p>
        </w:tc>
        <w:tc>
          <w:tcPr>
            <w:tcW w:w="1627" w:type="dxa"/>
            <w:tcBorders>
              <w:left w:val="single" w:sz="4" w:space="0" w:color="auto"/>
              <w:bottom w:val="single" w:sz="4" w:space="0" w:color="auto"/>
              <w:right w:val="single" w:sz="4" w:space="0" w:color="auto"/>
            </w:tcBorders>
            <w:shd w:val="clear" w:color="auto" w:fill="FFFFFF" w:themeFill="background1"/>
            <w:vAlign w:val="center"/>
          </w:tcPr>
          <w:p w14:paraId="2C113774" w14:textId="4D905B23" w:rsidR="00141D00" w:rsidRPr="00141D00" w:rsidRDefault="00141D00" w:rsidP="00141D00">
            <w:pPr>
              <w:jc w:val="center"/>
              <w:rPr>
                <w:sz w:val="22"/>
                <w:szCs w:val="22"/>
              </w:rPr>
            </w:pPr>
            <w:r w:rsidRPr="00141D00">
              <w:rPr>
                <w:sz w:val="22"/>
                <w:szCs w:val="22"/>
              </w:rPr>
              <w:t>26 502,00000</w:t>
            </w:r>
          </w:p>
        </w:tc>
        <w:tc>
          <w:tcPr>
            <w:tcW w:w="1559" w:type="dxa"/>
            <w:tcBorders>
              <w:left w:val="single" w:sz="4" w:space="0" w:color="auto"/>
              <w:bottom w:val="single" w:sz="4" w:space="0" w:color="auto"/>
              <w:right w:val="single" w:sz="4" w:space="0" w:color="auto"/>
            </w:tcBorders>
            <w:shd w:val="clear" w:color="auto" w:fill="FFFFFF" w:themeFill="background1"/>
            <w:vAlign w:val="center"/>
          </w:tcPr>
          <w:p w14:paraId="2B892F7D" w14:textId="7F8BDB97" w:rsidR="00141D00" w:rsidRPr="00141D00" w:rsidRDefault="00141D00" w:rsidP="00141D00">
            <w:pPr>
              <w:jc w:val="center"/>
              <w:rPr>
                <w:sz w:val="22"/>
                <w:szCs w:val="22"/>
              </w:rPr>
            </w:pPr>
            <w:r w:rsidRPr="00141D00">
              <w:rPr>
                <w:sz w:val="22"/>
                <w:szCs w:val="22"/>
              </w:rPr>
              <w:t>25 581,00000</w:t>
            </w:r>
          </w:p>
        </w:tc>
        <w:tc>
          <w:tcPr>
            <w:tcW w:w="1560" w:type="dxa"/>
            <w:tcBorders>
              <w:left w:val="single" w:sz="4" w:space="0" w:color="auto"/>
              <w:bottom w:val="single" w:sz="4" w:space="0" w:color="auto"/>
              <w:right w:val="single" w:sz="4" w:space="0" w:color="auto"/>
            </w:tcBorders>
            <w:shd w:val="clear" w:color="auto" w:fill="FFFFFF" w:themeFill="background1"/>
            <w:vAlign w:val="center"/>
          </w:tcPr>
          <w:p w14:paraId="48EF99CA" w14:textId="0A30EEF6" w:rsidR="00141D00" w:rsidRPr="00141D00" w:rsidRDefault="00141D00" w:rsidP="00141D00">
            <w:pPr>
              <w:jc w:val="center"/>
              <w:rPr>
                <w:sz w:val="22"/>
                <w:szCs w:val="22"/>
              </w:rPr>
            </w:pPr>
            <w:r w:rsidRPr="00141D00">
              <w:rPr>
                <w:sz w:val="22"/>
                <w:szCs w:val="22"/>
                <w:lang w:val="en-US"/>
              </w:rPr>
              <w:t>46</w:t>
            </w:r>
            <w:r w:rsidRPr="00141D00">
              <w:rPr>
                <w:sz w:val="22"/>
                <w:szCs w:val="22"/>
              </w:rPr>
              <w:t xml:space="preserve"> </w:t>
            </w:r>
            <w:r w:rsidRPr="00141D00">
              <w:rPr>
                <w:sz w:val="22"/>
                <w:szCs w:val="22"/>
                <w:lang w:val="en-US"/>
              </w:rPr>
              <w:t>695</w:t>
            </w:r>
            <w:r w:rsidRPr="00141D00">
              <w:rPr>
                <w:sz w:val="22"/>
                <w:szCs w:val="22"/>
              </w:rPr>
              <w:t>,0</w:t>
            </w:r>
            <w:r w:rsidRPr="00141D00">
              <w:rPr>
                <w:sz w:val="22"/>
                <w:szCs w:val="22"/>
                <w:lang w:val="en-US"/>
              </w:rPr>
              <w:t>00</w:t>
            </w:r>
            <w:r w:rsidRPr="00141D00">
              <w:rPr>
                <w:sz w:val="22"/>
                <w:szCs w:val="22"/>
              </w:rPr>
              <w:t>00</w:t>
            </w:r>
          </w:p>
        </w:tc>
        <w:tc>
          <w:tcPr>
            <w:tcW w:w="1559" w:type="dxa"/>
            <w:tcBorders>
              <w:left w:val="single" w:sz="4" w:space="0" w:color="auto"/>
              <w:bottom w:val="single" w:sz="4" w:space="0" w:color="auto"/>
              <w:right w:val="single" w:sz="4" w:space="0" w:color="auto"/>
            </w:tcBorders>
            <w:shd w:val="clear" w:color="auto" w:fill="FFFFFF" w:themeFill="background1"/>
            <w:vAlign w:val="center"/>
          </w:tcPr>
          <w:p w14:paraId="2AEBA9E2" w14:textId="0C755E33" w:rsidR="00141D00" w:rsidRPr="00141D00" w:rsidRDefault="00141D00" w:rsidP="00141D00">
            <w:pPr>
              <w:jc w:val="center"/>
              <w:rPr>
                <w:sz w:val="22"/>
                <w:szCs w:val="22"/>
              </w:rPr>
            </w:pPr>
            <w:r w:rsidRPr="00141D00">
              <w:rPr>
                <w:sz w:val="22"/>
                <w:szCs w:val="22"/>
              </w:rPr>
              <w:t>26 565,00000</w:t>
            </w:r>
          </w:p>
        </w:tc>
        <w:tc>
          <w:tcPr>
            <w:tcW w:w="1571" w:type="dxa"/>
            <w:tcBorders>
              <w:left w:val="single" w:sz="4" w:space="0" w:color="auto"/>
              <w:bottom w:val="single" w:sz="4" w:space="0" w:color="auto"/>
              <w:right w:val="single" w:sz="4" w:space="0" w:color="auto"/>
            </w:tcBorders>
            <w:shd w:val="clear" w:color="auto" w:fill="FFFFFF" w:themeFill="background1"/>
            <w:vAlign w:val="center"/>
          </w:tcPr>
          <w:p w14:paraId="2DE1123A" w14:textId="09AB7FE8" w:rsidR="00141D00" w:rsidRPr="00141D00" w:rsidRDefault="00141D00" w:rsidP="00141D00">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sz w:val="22"/>
                <w:szCs w:val="22"/>
                <w:lang w:eastAsia="zh-CN"/>
              </w:rPr>
            </w:pPr>
            <w:r w:rsidRPr="00141D00">
              <w:rPr>
                <w:sz w:val="22"/>
                <w:szCs w:val="22"/>
                <w:lang w:eastAsia="zh-CN"/>
              </w:rPr>
              <w:t>26 565,00000</w:t>
            </w:r>
          </w:p>
        </w:tc>
      </w:tr>
      <w:tr w:rsidR="00141D00" w:rsidRPr="00CB490A" w14:paraId="1BBA6CEB" w14:textId="77777777" w:rsidTr="00126192">
        <w:trPr>
          <w:trHeight w:val="541"/>
          <w:tblCellSpacing w:w="5" w:type="nil"/>
        </w:trPr>
        <w:tc>
          <w:tcPr>
            <w:tcW w:w="5387" w:type="dxa"/>
            <w:tcBorders>
              <w:left w:val="single" w:sz="4" w:space="0" w:color="auto"/>
              <w:bottom w:val="single" w:sz="4" w:space="0" w:color="auto"/>
              <w:right w:val="single" w:sz="4" w:space="0" w:color="auto"/>
            </w:tcBorders>
            <w:shd w:val="clear" w:color="auto" w:fill="FFFFFF" w:themeFill="background1"/>
            <w:vAlign w:val="center"/>
          </w:tcPr>
          <w:p w14:paraId="416C0CBB" w14:textId="77777777" w:rsidR="00141D00" w:rsidRPr="00CB490A" w:rsidRDefault="00141D00" w:rsidP="00141D00">
            <w:pPr>
              <w:pStyle w:val="ConsPlusCel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rPr>
                <w:rFonts w:asciiTheme="minorHAnsi" w:hAnsiTheme="minorHAnsi" w:cstheme="minorHAnsi"/>
                <w:sz w:val="20"/>
                <w:szCs w:val="20"/>
              </w:rPr>
            </w:pPr>
            <w:r w:rsidRPr="00CB490A">
              <w:rPr>
                <w:rFonts w:asciiTheme="minorHAnsi" w:hAnsiTheme="minorHAnsi" w:cstheme="minorHAnsi"/>
                <w:sz w:val="20"/>
                <w:szCs w:val="20"/>
              </w:rPr>
              <w:t xml:space="preserve">Средства бюджета Одинцовского городского округа </w:t>
            </w:r>
            <w:r w:rsidRPr="00CB490A">
              <w:rPr>
                <w:sz w:val="20"/>
                <w:szCs w:val="20"/>
              </w:rPr>
              <w:t>Московской области</w:t>
            </w:r>
          </w:p>
        </w:tc>
        <w:tc>
          <w:tcPr>
            <w:tcW w:w="1621" w:type="dxa"/>
            <w:tcBorders>
              <w:left w:val="single" w:sz="4" w:space="0" w:color="auto"/>
              <w:bottom w:val="single" w:sz="4" w:space="0" w:color="auto"/>
              <w:right w:val="single" w:sz="4" w:space="0" w:color="auto"/>
            </w:tcBorders>
            <w:shd w:val="clear" w:color="auto" w:fill="FFFFFF" w:themeFill="background1"/>
            <w:vAlign w:val="center"/>
          </w:tcPr>
          <w:p w14:paraId="13569930" w14:textId="77777777" w:rsidR="00141D00" w:rsidRPr="00141D00" w:rsidRDefault="00141D00" w:rsidP="00141D00">
            <w:pPr>
              <w:jc w:val="center"/>
              <w:rPr>
                <w:sz w:val="22"/>
                <w:szCs w:val="22"/>
              </w:rPr>
            </w:pPr>
          </w:p>
          <w:p w14:paraId="7C3F78DC" w14:textId="77777777" w:rsidR="00141D00" w:rsidRPr="00141D00" w:rsidRDefault="00141D00" w:rsidP="00141D00">
            <w:pPr>
              <w:jc w:val="center"/>
              <w:rPr>
                <w:sz w:val="22"/>
                <w:szCs w:val="22"/>
                <w:lang w:val="en-US"/>
              </w:rPr>
            </w:pPr>
            <w:r w:rsidRPr="00141D00">
              <w:rPr>
                <w:sz w:val="22"/>
                <w:szCs w:val="22"/>
              </w:rPr>
              <w:t>9 91</w:t>
            </w:r>
            <w:r w:rsidRPr="00141D00">
              <w:rPr>
                <w:sz w:val="22"/>
                <w:szCs w:val="22"/>
                <w:lang w:val="en-US"/>
              </w:rPr>
              <w:t>1</w:t>
            </w:r>
            <w:r w:rsidRPr="00141D00">
              <w:rPr>
                <w:sz w:val="22"/>
                <w:szCs w:val="22"/>
              </w:rPr>
              <w:t xml:space="preserve"> 07</w:t>
            </w:r>
            <w:r w:rsidRPr="00141D00">
              <w:rPr>
                <w:sz w:val="22"/>
                <w:szCs w:val="22"/>
                <w:lang w:val="en-US"/>
              </w:rPr>
              <w:t>3</w:t>
            </w:r>
            <w:r w:rsidRPr="00141D00">
              <w:rPr>
                <w:sz w:val="22"/>
                <w:szCs w:val="22"/>
              </w:rPr>
              <w:t>,</w:t>
            </w:r>
            <w:r w:rsidRPr="00141D00">
              <w:rPr>
                <w:sz w:val="22"/>
                <w:szCs w:val="22"/>
                <w:lang w:val="en-US"/>
              </w:rPr>
              <w:t>95676</w:t>
            </w:r>
          </w:p>
          <w:p w14:paraId="13B35C80" w14:textId="3169A632" w:rsidR="00141D00" w:rsidRPr="00141D00" w:rsidRDefault="00141D00" w:rsidP="00141D00">
            <w:pPr>
              <w:suppressAutoHyphens/>
              <w:ind w:right="-144"/>
              <w:jc w:val="center"/>
              <w:rPr>
                <w:sz w:val="22"/>
                <w:szCs w:val="22"/>
              </w:rPr>
            </w:pPr>
          </w:p>
        </w:tc>
        <w:tc>
          <w:tcPr>
            <w:tcW w:w="1627" w:type="dxa"/>
            <w:tcBorders>
              <w:left w:val="single" w:sz="4" w:space="0" w:color="auto"/>
              <w:bottom w:val="single" w:sz="4" w:space="0" w:color="auto"/>
              <w:right w:val="single" w:sz="4" w:space="0" w:color="auto"/>
            </w:tcBorders>
            <w:shd w:val="clear" w:color="auto" w:fill="FFFFFF" w:themeFill="background1"/>
            <w:vAlign w:val="center"/>
          </w:tcPr>
          <w:p w14:paraId="62F055B1" w14:textId="40693D22" w:rsidR="00141D00" w:rsidRPr="00141D00" w:rsidRDefault="00141D00" w:rsidP="00141D00">
            <w:pPr>
              <w:jc w:val="center"/>
              <w:rPr>
                <w:bCs/>
                <w:sz w:val="22"/>
                <w:szCs w:val="22"/>
              </w:rPr>
            </w:pPr>
            <w:r w:rsidRPr="00141D00">
              <w:rPr>
                <w:bCs/>
                <w:sz w:val="22"/>
                <w:szCs w:val="22"/>
              </w:rPr>
              <w:t>1 903 800,54437</w:t>
            </w:r>
          </w:p>
        </w:tc>
        <w:tc>
          <w:tcPr>
            <w:tcW w:w="1559" w:type="dxa"/>
            <w:tcBorders>
              <w:left w:val="single" w:sz="4" w:space="0" w:color="auto"/>
              <w:bottom w:val="single" w:sz="4" w:space="0" w:color="auto"/>
              <w:right w:val="single" w:sz="4" w:space="0" w:color="auto"/>
            </w:tcBorders>
            <w:shd w:val="clear" w:color="auto" w:fill="FFFFFF" w:themeFill="background1"/>
            <w:vAlign w:val="center"/>
          </w:tcPr>
          <w:p w14:paraId="528C565E" w14:textId="5FA83592" w:rsidR="00141D00" w:rsidRPr="00141D00" w:rsidRDefault="00141D00" w:rsidP="00141D00">
            <w:pPr>
              <w:jc w:val="center"/>
              <w:rPr>
                <w:bCs/>
                <w:sz w:val="22"/>
                <w:szCs w:val="22"/>
              </w:rPr>
            </w:pPr>
            <w:r w:rsidRPr="00141D00">
              <w:rPr>
                <w:bCs/>
                <w:sz w:val="22"/>
                <w:szCs w:val="22"/>
              </w:rPr>
              <w:t>2 072 883,31237</w:t>
            </w:r>
          </w:p>
        </w:tc>
        <w:tc>
          <w:tcPr>
            <w:tcW w:w="1560" w:type="dxa"/>
            <w:tcBorders>
              <w:left w:val="single" w:sz="4" w:space="0" w:color="auto"/>
              <w:bottom w:val="single" w:sz="4" w:space="0" w:color="auto"/>
              <w:right w:val="single" w:sz="4" w:space="0" w:color="auto"/>
            </w:tcBorders>
            <w:shd w:val="clear" w:color="auto" w:fill="FFFFFF" w:themeFill="background1"/>
            <w:vAlign w:val="center"/>
          </w:tcPr>
          <w:p w14:paraId="531C01F2" w14:textId="77777777" w:rsidR="00141D00" w:rsidRPr="00141D00" w:rsidRDefault="00141D00" w:rsidP="00141D00">
            <w:pPr>
              <w:rPr>
                <w:sz w:val="22"/>
                <w:szCs w:val="22"/>
              </w:rPr>
            </w:pPr>
          </w:p>
          <w:p w14:paraId="74838DEF" w14:textId="77777777" w:rsidR="00141D00" w:rsidRPr="00141D00" w:rsidRDefault="00141D00" w:rsidP="00141D00">
            <w:pPr>
              <w:jc w:val="center"/>
              <w:rPr>
                <w:sz w:val="22"/>
                <w:szCs w:val="22"/>
                <w:lang w:val="en-US"/>
              </w:rPr>
            </w:pPr>
            <w:r w:rsidRPr="00141D00">
              <w:rPr>
                <w:sz w:val="22"/>
                <w:szCs w:val="22"/>
              </w:rPr>
              <w:t>2 237 8</w:t>
            </w:r>
            <w:r w:rsidRPr="00141D00">
              <w:rPr>
                <w:sz w:val="22"/>
                <w:szCs w:val="22"/>
                <w:lang w:val="en-US"/>
              </w:rPr>
              <w:t>9</w:t>
            </w:r>
            <w:r w:rsidRPr="00141D00">
              <w:rPr>
                <w:sz w:val="22"/>
                <w:szCs w:val="22"/>
              </w:rPr>
              <w:t>2,58035</w:t>
            </w:r>
          </w:p>
          <w:p w14:paraId="54E115A5" w14:textId="77777777" w:rsidR="00141D00" w:rsidRPr="00141D00" w:rsidRDefault="00141D00" w:rsidP="00141D00">
            <w:pPr>
              <w:jc w:val="center"/>
              <w:rPr>
                <w:bCs/>
                <w:sz w:val="22"/>
                <w:szCs w:val="22"/>
              </w:rPr>
            </w:pPr>
          </w:p>
        </w:tc>
        <w:tc>
          <w:tcPr>
            <w:tcW w:w="1559" w:type="dxa"/>
            <w:tcBorders>
              <w:left w:val="single" w:sz="4" w:space="0" w:color="auto"/>
              <w:bottom w:val="single" w:sz="4" w:space="0" w:color="auto"/>
              <w:right w:val="single" w:sz="4" w:space="0" w:color="auto"/>
            </w:tcBorders>
            <w:shd w:val="clear" w:color="auto" w:fill="FFFFFF" w:themeFill="background1"/>
            <w:vAlign w:val="center"/>
          </w:tcPr>
          <w:p w14:paraId="75E8EEAD" w14:textId="77777777" w:rsidR="00141D00" w:rsidRPr="00141D00" w:rsidRDefault="00141D00" w:rsidP="00141D00">
            <w:pPr>
              <w:jc w:val="center"/>
              <w:rPr>
                <w:sz w:val="22"/>
                <w:szCs w:val="22"/>
              </w:rPr>
            </w:pPr>
          </w:p>
          <w:p w14:paraId="04194F93" w14:textId="77777777" w:rsidR="00141D00" w:rsidRPr="00141D00" w:rsidRDefault="00141D00" w:rsidP="00141D00">
            <w:pPr>
              <w:jc w:val="center"/>
              <w:rPr>
                <w:sz w:val="22"/>
                <w:szCs w:val="22"/>
                <w:lang w:val="en-US"/>
              </w:rPr>
            </w:pPr>
            <w:r w:rsidRPr="00141D00">
              <w:rPr>
                <w:sz w:val="22"/>
                <w:szCs w:val="22"/>
              </w:rPr>
              <w:t xml:space="preserve">1 </w:t>
            </w:r>
            <w:r w:rsidRPr="00141D00">
              <w:rPr>
                <w:sz w:val="22"/>
                <w:szCs w:val="22"/>
                <w:lang w:val="en-US"/>
              </w:rPr>
              <w:t>898</w:t>
            </w:r>
            <w:r w:rsidRPr="00141D00">
              <w:rPr>
                <w:sz w:val="22"/>
                <w:szCs w:val="22"/>
              </w:rPr>
              <w:t xml:space="preserve"> 8</w:t>
            </w:r>
            <w:r w:rsidRPr="00141D00">
              <w:rPr>
                <w:sz w:val="22"/>
                <w:szCs w:val="22"/>
                <w:lang w:val="en-US"/>
              </w:rPr>
              <w:t>4</w:t>
            </w:r>
            <w:r w:rsidRPr="00141D00">
              <w:rPr>
                <w:sz w:val="22"/>
                <w:szCs w:val="22"/>
              </w:rPr>
              <w:t>2,</w:t>
            </w:r>
            <w:r w:rsidRPr="00141D00">
              <w:rPr>
                <w:sz w:val="22"/>
                <w:szCs w:val="22"/>
                <w:lang w:val="en-US"/>
              </w:rPr>
              <w:t>38745</w:t>
            </w:r>
          </w:p>
          <w:p w14:paraId="5A082BDD" w14:textId="456DBB0C" w:rsidR="00141D00" w:rsidRPr="00141D00" w:rsidRDefault="00141D00" w:rsidP="00141D00">
            <w:pPr>
              <w:jc w:val="center"/>
              <w:rPr>
                <w:bCs/>
                <w:sz w:val="22"/>
                <w:szCs w:val="22"/>
              </w:rPr>
            </w:pPr>
          </w:p>
        </w:tc>
        <w:tc>
          <w:tcPr>
            <w:tcW w:w="1571" w:type="dxa"/>
            <w:tcBorders>
              <w:left w:val="single" w:sz="4" w:space="0" w:color="auto"/>
              <w:bottom w:val="single" w:sz="4" w:space="0" w:color="auto"/>
              <w:right w:val="single" w:sz="4" w:space="0" w:color="auto"/>
            </w:tcBorders>
            <w:shd w:val="clear" w:color="auto" w:fill="FFFFFF" w:themeFill="background1"/>
            <w:vAlign w:val="center"/>
          </w:tcPr>
          <w:p w14:paraId="5A0E5D18" w14:textId="77777777" w:rsidR="00141D00" w:rsidRPr="00141D00" w:rsidRDefault="00141D00" w:rsidP="00141D00">
            <w:pPr>
              <w:jc w:val="center"/>
              <w:rPr>
                <w:sz w:val="22"/>
                <w:szCs w:val="22"/>
              </w:rPr>
            </w:pPr>
          </w:p>
          <w:p w14:paraId="74163F60" w14:textId="77777777" w:rsidR="00141D00" w:rsidRPr="00141D00" w:rsidRDefault="00141D00" w:rsidP="00141D00">
            <w:pPr>
              <w:jc w:val="center"/>
              <w:rPr>
                <w:sz w:val="22"/>
                <w:szCs w:val="22"/>
              </w:rPr>
            </w:pPr>
            <w:r w:rsidRPr="00141D00">
              <w:rPr>
                <w:sz w:val="22"/>
                <w:szCs w:val="22"/>
              </w:rPr>
              <w:t>1 797 655,13222</w:t>
            </w:r>
          </w:p>
          <w:p w14:paraId="06879DB9" w14:textId="3FEAA36A" w:rsidR="00141D00" w:rsidRPr="00141D00" w:rsidRDefault="00141D00" w:rsidP="00141D00">
            <w:pPr>
              <w:jc w:val="center"/>
              <w:rPr>
                <w:bCs/>
                <w:sz w:val="22"/>
                <w:szCs w:val="22"/>
              </w:rPr>
            </w:pPr>
          </w:p>
        </w:tc>
      </w:tr>
      <w:tr w:rsidR="00141D00" w:rsidRPr="00CB490A" w14:paraId="535A3F80" w14:textId="77777777" w:rsidTr="00126192">
        <w:trPr>
          <w:trHeight w:val="275"/>
          <w:tblCellSpacing w:w="5" w:type="nil"/>
        </w:trPr>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13B60" w14:textId="77777777" w:rsidR="00141D00" w:rsidRPr="00CB490A" w:rsidRDefault="00141D00" w:rsidP="00141D00">
            <w:pPr>
              <w:pStyle w:val="ConsPlusCel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rPr>
                <w:rFonts w:asciiTheme="minorHAnsi" w:hAnsiTheme="minorHAnsi" w:cstheme="minorHAnsi"/>
                <w:sz w:val="22"/>
                <w:szCs w:val="22"/>
              </w:rPr>
            </w:pPr>
            <w:r w:rsidRPr="00CB490A">
              <w:rPr>
                <w:rFonts w:asciiTheme="minorHAnsi" w:hAnsiTheme="minorHAnsi" w:cstheme="minorHAnsi"/>
                <w:sz w:val="22"/>
                <w:szCs w:val="22"/>
              </w:rPr>
              <w:t>Всего, в том числе по годам:</w:t>
            </w:r>
          </w:p>
          <w:p w14:paraId="167FC112" w14:textId="77777777" w:rsidR="00141D00" w:rsidRPr="00CB490A" w:rsidRDefault="00141D00" w:rsidP="00141D00">
            <w:pPr>
              <w:pStyle w:val="ConsPlusCel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rPr>
                <w:rFonts w:asciiTheme="minorHAnsi" w:hAnsiTheme="minorHAnsi" w:cstheme="minorHAnsi"/>
                <w:sz w:val="22"/>
                <w:szCs w:val="22"/>
              </w:rPr>
            </w:pPr>
          </w:p>
        </w:tc>
        <w:tc>
          <w:tcPr>
            <w:tcW w:w="16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A4807" w14:textId="77777777" w:rsidR="00141D00" w:rsidRPr="00141D00" w:rsidRDefault="00141D00" w:rsidP="00141D00">
            <w:pPr>
              <w:jc w:val="center"/>
              <w:rPr>
                <w:sz w:val="22"/>
                <w:szCs w:val="22"/>
              </w:rPr>
            </w:pPr>
          </w:p>
          <w:p w14:paraId="17F9FBA7" w14:textId="77777777" w:rsidR="00141D00" w:rsidRPr="00141D00" w:rsidRDefault="00141D00" w:rsidP="00141D00">
            <w:pPr>
              <w:jc w:val="center"/>
              <w:rPr>
                <w:sz w:val="22"/>
                <w:szCs w:val="22"/>
                <w:lang w:val="en-US"/>
              </w:rPr>
            </w:pPr>
            <w:r w:rsidRPr="00141D00">
              <w:rPr>
                <w:sz w:val="22"/>
                <w:szCs w:val="22"/>
              </w:rPr>
              <w:t>10 0</w:t>
            </w:r>
            <w:r w:rsidRPr="00141D00">
              <w:rPr>
                <w:sz w:val="22"/>
                <w:szCs w:val="22"/>
                <w:lang w:val="en-US"/>
              </w:rPr>
              <w:t>62</w:t>
            </w:r>
            <w:r w:rsidRPr="00141D00">
              <w:rPr>
                <w:sz w:val="22"/>
                <w:szCs w:val="22"/>
              </w:rPr>
              <w:t xml:space="preserve"> 981,</w:t>
            </w:r>
            <w:r w:rsidRPr="00141D00">
              <w:rPr>
                <w:sz w:val="22"/>
                <w:szCs w:val="22"/>
                <w:lang w:val="en-US"/>
              </w:rPr>
              <w:t>95676</w:t>
            </w:r>
          </w:p>
          <w:p w14:paraId="3E1E984B" w14:textId="05F17234" w:rsidR="00141D00" w:rsidRPr="00141D00" w:rsidRDefault="00141D00" w:rsidP="00141D00">
            <w:pPr>
              <w:jc w:val="center"/>
              <w:rPr>
                <w:sz w:val="22"/>
                <w:szCs w:val="22"/>
                <w:lang w:val="en-US"/>
              </w:rPr>
            </w:pPr>
          </w:p>
        </w:tc>
        <w:tc>
          <w:tcPr>
            <w:tcW w:w="16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55D66" w14:textId="3A22C927" w:rsidR="00141D00" w:rsidRPr="00141D00" w:rsidRDefault="00141D00" w:rsidP="00141D00">
            <w:pPr>
              <w:jc w:val="center"/>
              <w:rPr>
                <w:bCs/>
                <w:sz w:val="22"/>
                <w:szCs w:val="22"/>
              </w:rPr>
            </w:pPr>
            <w:r w:rsidRPr="00141D00">
              <w:rPr>
                <w:bCs/>
                <w:sz w:val="22"/>
                <w:szCs w:val="22"/>
              </w:rPr>
              <w:t>1 930 302,54437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CD7F6" w14:textId="03740855" w:rsidR="00141D00" w:rsidRPr="00141D00" w:rsidRDefault="00141D00" w:rsidP="00141D00">
            <w:pPr>
              <w:jc w:val="center"/>
              <w:rPr>
                <w:bCs/>
                <w:sz w:val="22"/>
                <w:szCs w:val="22"/>
              </w:rPr>
            </w:pPr>
            <w:r w:rsidRPr="00141D00">
              <w:rPr>
                <w:bCs/>
                <w:sz w:val="22"/>
                <w:szCs w:val="22"/>
              </w:rPr>
              <w:t>2 098 464,31237</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05104" w14:textId="77777777" w:rsidR="00141D00" w:rsidRPr="00141D00" w:rsidRDefault="00141D00" w:rsidP="00141D00">
            <w:pPr>
              <w:jc w:val="center"/>
              <w:rPr>
                <w:sz w:val="22"/>
                <w:szCs w:val="22"/>
              </w:rPr>
            </w:pPr>
          </w:p>
          <w:p w14:paraId="10E0B968" w14:textId="77777777" w:rsidR="00141D00" w:rsidRPr="00141D00" w:rsidRDefault="00141D00" w:rsidP="00141D00">
            <w:pPr>
              <w:jc w:val="center"/>
              <w:rPr>
                <w:sz w:val="22"/>
                <w:szCs w:val="22"/>
              </w:rPr>
            </w:pPr>
            <w:r w:rsidRPr="00141D00">
              <w:rPr>
                <w:sz w:val="22"/>
                <w:szCs w:val="22"/>
              </w:rPr>
              <w:t>2 284 5</w:t>
            </w:r>
            <w:r w:rsidRPr="00141D00">
              <w:rPr>
                <w:sz w:val="22"/>
                <w:szCs w:val="22"/>
                <w:lang w:val="en-US"/>
              </w:rPr>
              <w:t>8</w:t>
            </w:r>
            <w:r w:rsidRPr="00141D00">
              <w:rPr>
                <w:sz w:val="22"/>
                <w:szCs w:val="22"/>
              </w:rPr>
              <w:t>7,58035</w:t>
            </w:r>
          </w:p>
          <w:p w14:paraId="3815E444" w14:textId="157E5AA0" w:rsidR="00141D00" w:rsidRPr="00141D00" w:rsidRDefault="00141D00" w:rsidP="00141D00">
            <w:pPr>
              <w:jc w:val="center"/>
              <w:rPr>
                <w:bCs/>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5920A" w14:textId="77777777" w:rsidR="00141D00" w:rsidRPr="00141D00" w:rsidRDefault="00141D00" w:rsidP="00141D00">
            <w:pPr>
              <w:jc w:val="center"/>
              <w:rPr>
                <w:sz w:val="22"/>
                <w:szCs w:val="22"/>
              </w:rPr>
            </w:pPr>
          </w:p>
          <w:p w14:paraId="5A305981" w14:textId="77777777" w:rsidR="00141D00" w:rsidRPr="00141D00" w:rsidRDefault="00141D00" w:rsidP="00141D00">
            <w:pPr>
              <w:jc w:val="center"/>
              <w:rPr>
                <w:sz w:val="22"/>
                <w:szCs w:val="22"/>
                <w:lang w:val="en-US"/>
              </w:rPr>
            </w:pPr>
            <w:r w:rsidRPr="00141D00">
              <w:rPr>
                <w:sz w:val="22"/>
                <w:szCs w:val="22"/>
              </w:rPr>
              <w:t>1 9</w:t>
            </w:r>
            <w:r w:rsidRPr="00141D00">
              <w:rPr>
                <w:sz w:val="22"/>
                <w:szCs w:val="22"/>
                <w:lang w:val="en-US"/>
              </w:rPr>
              <w:t>25</w:t>
            </w:r>
            <w:r w:rsidRPr="00141D00">
              <w:rPr>
                <w:sz w:val="22"/>
                <w:szCs w:val="22"/>
              </w:rPr>
              <w:t xml:space="preserve"> 4</w:t>
            </w:r>
            <w:r w:rsidRPr="00141D00">
              <w:rPr>
                <w:sz w:val="22"/>
                <w:szCs w:val="22"/>
                <w:lang w:val="en-US"/>
              </w:rPr>
              <w:t>0</w:t>
            </w:r>
            <w:r w:rsidRPr="00141D00">
              <w:rPr>
                <w:sz w:val="22"/>
                <w:szCs w:val="22"/>
              </w:rPr>
              <w:t>7,</w:t>
            </w:r>
            <w:r w:rsidRPr="00141D00">
              <w:rPr>
                <w:sz w:val="22"/>
                <w:szCs w:val="22"/>
                <w:lang w:val="en-US"/>
              </w:rPr>
              <w:t>38745</w:t>
            </w:r>
          </w:p>
          <w:p w14:paraId="3AE2CDC2" w14:textId="3EAD298A" w:rsidR="00141D00" w:rsidRPr="00141D00" w:rsidRDefault="00141D00" w:rsidP="00141D00">
            <w:pPr>
              <w:jc w:val="center"/>
              <w:rPr>
                <w:bCs/>
                <w:sz w:val="22"/>
                <w:szCs w:val="22"/>
              </w:rPr>
            </w:pPr>
          </w:p>
        </w:tc>
        <w:tc>
          <w:tcPr>
            <w:tcW w:w="1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69BD5" w14:textId="77777777" w:rsidR="00141D00" w:rsidRPr="00141D00" w:rsidRDefault="00141D00" w:rsidP="00141D00">
            <w:pPr>
              <w:jc w:val="center"/>
              <w:rPr>
                <w:sz w:val="22"/>
                <w:szCs w:val="22"/>
              </w:rPr>
            </w:pPr>
          </w:p>
          <w:p w14:paraId="28F4F86C" w14:textId="77777777" w:rsidR="00141D00" w:rsidRPr="00141D00" w:rsidRDefault="00141D00" w:rsidP="00141D00">
            <w:pPr>
              <w:jc w:val="center"/>
              <w:rPr>
                <w:sz w:val="22"/>
                <w:szCs w:val="22"/>
              </w:rPr>
            </w:pPr>
            <w:r w:rsidRPr="00141D00">
              <w:rPr>
                <w:sz w:val="22"/>
                <w:szCs w:val="22"/>
              </w:rPr>
              <w:t>1 824 220,13222</w:t>
            </w:r>
          </w:p>
          <w:p w14:paraId="29FC6923" w14:textId="1E1D1A16" w:rsidR="00141D00" w:rsidRPr="00141D00" w:rsidRDefault="00141D00" w:rsidP="00141D00">
            <w:pPr>
              <w:jc w:val="center"/>
              <w:rPr>
                <w:bCs/>
                <w:sz w:val="22"/>
                <w:szCs w:val="22"/>
              </w:rPr>
            </w:pPr>
          </w:p>
        </w:tc>
      </w:tr>
    </w:tbl>
    <w:p w14:paraId="4842FEE5" w14:textId="77777777" w:rsidR="00B36C6D" w:rsidRPr="00CB490A" w:rsidRDefault="00B36C6D" w:rsidP="00034638">
      <w:pPr>
        <w:shd w:val="clear" w:color="auto" w:fill="FFFFFF" w:themeFill="background1"/>
        <w:tabs>
          <w:tab w:val="left" w:pos="0"/>
        </w:tabs>
        <w:suppressAutoHyphens/>
        <w:sectPr w:rsidR="00B36C6D" w:rsidRPr="00CB490A" w:rsidSect="00B36C6D">
          <w:pgSz w:w="16838" w:h="11906" w:orient="landscape"/>
          <w:pgMar w:top="1701" w:right="1134" w:bottom="851" w:left="1134" w:header="709" w:footer="709" w:gutter="0"/>
          <w:cols w:space="708"/>
          <w:docGrid w:linePitch="381"/>
        </w:sectPr>
      </w:pPr>
    </w:p>
    <w:p w14:paraId="4D397886" w14:textId="77777777" w:rsidR="00EF5D59" w:rsidRPr="00CB490A" w:rsidRDefault="00610BC3" w:rsidP="00610BC3">
      <w:pPr>
        <w:pStyle w:val="a6"/>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spacing w:after="0"/>
        <w:ind w:left="927"/>
        <w:jc w:val="center"/>
        <w:outlineLvl w:val="0"/>
        <w:rPr>
          <w:b/>
          <w:bCs/>
          <w:kern w:val="36"/>
          <w:szCs w:val="28"/>
        </w:rPr>
      </w:pPr>
      <w:r w:rsidRPr="00CB490A">
        <w:rPr>
          <w:b/>
          <w:bCs/>
          <w:kern w:val="36"/>
          <w:szCs w:val="28"/>
        </w:rPr>
        <w:lastRenderedPageBreak/>
        <w:t xml:space="preserve">2. </w:t>
      </w:r>
      <w:r w:rsidR="00EF5D59" w:rsidRPr="00CB490A">
        <w:rPr>
          <w:b/>
          <w:bCs/>
          <w:kern w:val="36"/>
          <w:szCs w:val="28"/>
        </w:rPr>
        <w:t xml:space="preserve">Общая характеристика </w:t>
      </w:r>
      <w:r w:rsidR="000637F8" w:rsidRPr="00CB490A">
        <w:rPr>
          <w:b/>
          <w:bCs/>
          <w:kern w:val="36"/>
          <w:szCs w:val="28"/>
        </w:rPr>
        <w:t xml:space="preserve">сферы </w:t>
      </w:r>
      <w:r w:rsidR="000D3DF6" w:rsidRPr="00CB490A">
        <w:rPr>
          <w:b/>
          <w:szCs w:val="28"/>
        </w:rPr>
        <w:t>управления</w:t>
      </w:r>
      <w:r w:rsidR="000637F8" w:rsidRPr="00CB490A">
        <w:rPr>
          <w:b/>
          <w:szCs w:val="28"/>
        </w:rPr>
        <w:t xml:space="preserve"> имуществом и муниципальными финансами</w:t>
      </w:r>
      <w:r w:rsidR="00941409" w:rsidRPr="00CB490A">
        <w:rPr>
          <w:b/>
          <w:szCs w:val="28"/>
        </w:rPr>
        <w:t xml:space="preserve"> на территории Одинцовского городского округа</w:t>
      </w:r>
      <w:r w:rsidR="00EF5D59" w:rsidRPr="00CB490A">
        <w:rPr>
          <w:b/>
          <w:bCs/>
          <w:kern w:val="36"/>
          <w:szCs w:val="28"/>
        </w:rPr>
        <w:t>.</w:t>
      </w:r>
    </w:p>
    <w:p w14:paraId="30D184A6" w14:textId="77777777" w:rsidR="00EF5D59" w:rsidRPr="00CB490A" w:rsidRDefault="00EF5D59" w:rsidP="00832200">
      <w:pPr>
        <w:shd w:val="clear" w:color="auto" w:fill="FFFFFF" w:themeFill="background1"/>
        <w:tabs>
          <w:tab w:val="left" w:pos="0"/>
        </w:tabs>
        <w:suppressAutoHyphens/>
        <w:ind w:firstLine="567"/>
        <w:jc w:val="both"/>
        <w:rPr>
          <w:rFonts w:asciiTheme="minorHAnsi" w:hAnsiTheme="minorHAnsi" w:cstheme="minorHAnsi"/>
          <w:sz w:val="28"/>
          <w:szCs w:val="28"/>
        </w:rPr>
      </w:pPr>
      <w:r w:rsidRPr="00CB490A">
        <w:rPr>
          <w:sz w:val="28"/>
          <w:szCs w:val="28"/>
        </w:rPr>
        <w:t xml:space="preserve">Современная ситуация в сфере муниципального управления в </w:t>
      </w:r>
      <w:r w:rsidR="00441694" w:rsidRPr="00CB490A">
        <w:rPr>
          <w:sz w:val="28"/>
          <w:szCs w:val="28"/>
        </w:rPr>
        <w:t>Одинцовском городском округе</w:t>
      </w:r>
      <w:r w:rsidRPr="00CB490A">
        <w:rPr>
          <w:sz w:val="28"/>
          <w:szCs w:val="28"/>
        </w:rPr>
        <w:t xml:space="preserve"> Московской</w:t>
      </w:r>
      <w:r w:rsidR="002A3141" w:rsidRPr="00CB490A">
        <w:rPr>
          <w:sz w:val="28"/>
          <w:szCs w:val="28"/>
        </w:rPr>
        <w:t xml:space="preserve"> области (далее - </w:t>
      </w:r>
      <w:r w:rsidR="00441694" w:rsidRPr="00CB490A">
        <w:rPr>
          <w:sz w:val="28"/>
          <w:szCs w:val="28"/>
        </w:rPr>
        <w:t>Одинцовский городской округ</w:t>
      </w:r>
      <w:r w:rsidRPr="00CB490A">
        <w:rPr>
          <w:sz w:val="28"/>
          <w:szCs w:val="28"/>
        </w:rPr>
        <w:t xml:space="preserve">) характеризуется продолжением процессов формирования систем местного самоуправления, основанных на разделении полномочий </w:t>
      </w:r>
      <w:r w:rsidRPr="00CB490A">
        <w:rPr>
          <w:rFonts w:asciiTheme="minorHAnsi" w:hAnsiTheme="minorHAnsi" w:cstheme="minorHAnsi"/>
          <w:sz w:val="28"/>
          <w:szCs w:val="28"/>
        </w:rPr>
        <w:t>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14:paraId="70DA9138" w14:textId="77777777" w:rsidR="000341AC" w:rsidRPr="00CB490A" w:rsidRDefault="0066375C" w:rsidP="00832200">
      <w:pPr>
        <w:suppressAutoHyphens/>
        <w:ind w:firstLine="567"/>
        <w:jc w:val="both"/>
        <w:rPr>
          <w:rFonts w:asciiTheme="minorHAnsi" w:hAnsiTheme="minorHAnsi" w:cstheme="minorHAnsi"/>
          <w:sz w:val="28"/>
          <w:szCs w:val="28"/>
          <w:shd w:val="clear" w:color="auto" w:fill="FFFFFF"/>
        </w:rPr>
      </w:pPr>
      <w:r w:rsidRPr="00CB490A">
        <w:rPr>
          <w:rFonts w:asciiTheme="minorHAnsi" w:hAnsiTheme="minorHAnsi" w:cstheme="minorHAnsi"/>
          <w:sz w:val="28"/>
          <w:szCs w:val="28"/>
        </w:rPr>
        <w:t xml:space="preserve">Финансовые возможности Одинцовского городского округа по оказанию муниципальных услуг сильно дифференцированы в результате сложившейся структуры экономики и размера территории округа, численности проживающего населения и  обеспеченности инфраструктурой </w:t>
      </w:r>
      <w:r w:rsidR="000341AC" w:rsidRPr="00CB490A">
        <w:rPr>
          <w:rFonts w:asciiTheme="minorHAnsi" w:hAnsiTheme="minorHAnsi" w:cstheme="minorHAnsi"/>
          <w:sz w:val="28"/>
          <w:szCs w:val="28"/>
        </w:rPr>
        <w:t>в</w:t>
      </w:r>
      <w:r w:rsidR="000341AC" w:rsidRPr="00CB490A">
        <w:rPr>
          <w:rFonts w:asciiTheme="minorHAnsi" w:hAnsiTheme="minorHAnsi" w:cstheme="minorHAnsi"/>
          <w:sz w:val="28"/>
          <w:szCs w:val="28"/>
          <w:shd w:val="clear" w:color="auto" w:fill="FFFFFF"/>
        </w:rPr>
        <w:t xml:space="preserve"> связи с проведение</w:t>
      </w:r>
      <w:r w:rsidR="00832200" w:rsidRPr="00CB490A">
        <w:rPr>
          <w:rFonts w:asciiTheme="minorHAnsi" w:hAnsiTheme="minorHAnsi" w:cstheme="minorHAnsi"/>
          <w:sz w:val="28"/>
          <w:szCs w:val="28"/>
          <w:shd w:val="clear" w:color="auto" w:fill="FFFFFF"/>
        </w:rPr>
        <w:t>м</w:t>
      </w:r>
      <w:r w:rsidR="000341AC" w:rsidRPr="00CB490A">
        <w:rPr>
          <w:rFonts w:asciiTheme="minorHAnsi" w:hAnsiTheme="minorHAnsi" w:cstheme="minorHAnsi"/>
          <w:sz w:val="28"/>
          <w:szCs w:val="28"/>
          <w:shd w:val="clear" w:color="auto" w:fill="FFFFFF"/>
        </w:rPr>
        <w:t xml:space="preserve"> муниципальной реформы местного самоуправления, образования Одинцовского городского округа. </w:t>
      </w:r>
    </w:p>
    <w:p w14:paraId="0C020509" w14:textId="77777777" w:rsidR="009616DA" w:rsidRPr="00CB490A" w:rsidRDefault="009616DA" w:rsidP="00832200">
      <w:pPr>
        <w:suppressAutoHyphens/>
        <w:ind w:firstLine="539"/>
        <w:jc w:val="both"/>
        <w:rPr>
          <w:sz w:val="28"/>
          <w:szCs w:val="28"/>
        </w:rPr>
      </w:pPr>
      <w:r w:rsidRPr="00CB490A">
        <w:rPr>
          <w:sz w:val="28"/>
          <w:szCs w:val="28"/>
        </w:rPr>
        <w:t>В 2018 году в консолидированный бюджет Одинцовского муниципального района Московской области и бюджет городского округа Звенигород Московской области поступило доходов  в сумме 21 278 млн. руб. при годовом плане 21 045 млн. руб., план исполнен  на 101,1 процента.</w:t>
      </w:r>
    </w:p>
    <w:p w14:paraId="4487EF21" w14:textId="77777777" w:rsidR="009616DA" w:rsidRPr="00CB490A" w:rsidRDefault="009616DA" w:rsidP="00832200">
      <w:pPr>
        <w:suppressAutoHyphens/>
        <w:ind w:firstLine="539"/>
        <w:jc w:val="both"/>
        <w:rPr>
          <w:sz w:val="28"/>
          <w:szCs w:val="28"/>
        </w:rPr>
      </w:pPr>
      <w:r w:rsidRPr="00CB490A">
        <w:rPr>
          <w:sz w:val="28"/>
          <w:szCs w:val="28"/>
        </w:rPr>
        <w:t>Из общей суммы поступлений налоговые и неналоговые доходы консолидированного бюджета Одинцовского муниципального района и бюджета городского округа Звенигород в 2018 году составили  11 835 млн. руб.</w:t>
      </w:r>
    </w:p>
    <w:p w14:paraId="2DED9C0E" w14:textId="77777777" w:rsidR="009616DA" w:rsidRPr="00CB490A" w:rsidRDefault="009616DA" w:rsidP="00832200">
      <w:pPr>
        <w:suppressAutoHyphens/>
        <w:ind w:firstLine="539"/>
        <w:contextualSpacing/>
        <w:jc w:val="both"/>
        <w:rPr>
          <w:sz w:val="28"/>
          <w:szCs w:val="28"/>
        </w:rPr>
      </w:pPr>
      <w:r w:rsidRPr="00CB490A">
        <w:rPr>
          <w:sz w:val="28"/>
          <w:szCs w:val="28"/>
        </w:rPr>
        <w:t xml:space="preserve">Расходы консолидированного бюджета Одинцовского городского округа и бюджета городского округа Звенигород Московской области в 2018 году составили 21 361 млн. руб. при годовом плане 22 042 млн. руб., план исполнен  на 96,9 процента. </w:t>
      </w:r>
    </w:p>
    <w:p w14:paraId="0F88A17A" w14:textId="77777777" w:rsidR="009616DA" w:rsidRPr="00CB490A" w:rsidRDefault="009616DA" w:rsidP="00832200">
      <w:pPr>
        <w:pStyle w:val="28"/>
        <w:suppressAutoHyphens/>
        <w:spacing w:after="0" w:line="240" w:lineRule="auto"/>
        <w:ind w:left="0" w:firstLine="709"/>
        <w:jc w:val="both"/>
        <w:rPr>
          <w:sz w:val="28"/>
          <w:szCs w:val="28"/>
        </w:rPr>
      </w:pPr>
      <w:r w:rsidRPr="00CB490A">
        <w:rPr>
          <w:sz w:val="28"/>
          <w:szCs w:val="28"/>
        </w:rPr>
        <w:t>Бюджет Одинцовского муниципального района Московской области,  бюджеты поселений Одинцовского муниципального района, бюджет городского округа Звенигород  Московской области по расходам в 2018 году сформированы и исполнены на основе муниципальных программ, которые повышают эффективность расходования средств за счет выполнения количественных и качественных  целевых показателей. При этом программные расходы консолидированного бюджета  района  составляют  96,9 процента, программные расходы бюджета  городского округа Звенигород  – 98,1 процента.</w:t>
      </w:r>
    </w:p>
    <w:p w14:paraId="07A77760" w14:textId="77777777" w:rsidR="009616DA" w:rsidRPr="00CB490A" w:rsidRDefault="009616DA" w:rsidP="00832200">
      <w:pPr>
        <w:suppressAutoHyphens/>
        <w:ind w:firstLine="539"/>
        <w:jc w:val="both"/>
        <w:rPr>
          <w:sz w:val="28"/>
          <w:szCs w:val="28"/>
        </w:rPr>
      </w:pPr>
      <w:r w:rsidRPr="00CB490A">
        <w:rPr>
          <w:sz w:val="28"/>
          <w:szCs w:val="28"/>
        </w:rPr>
        <w:t>Формирование бюджета на основе муниципальных программ позволяет гарантированно обеспечить финансовыми ресурсами действующие расходные обязательства, прозрачно и конкурентно распределять имеющиеся средства.</w:t>
      </w:r>
    </w:p>
    <w:p w14:paraId="3E9B5E3D" w14:textId="77777777" w:rsidR="009616DA" w:rsidRPr="00CB490A" w:rsidRDefault="009616DA" w:rsidP="00832200">
      <w:pPr>
        <w:suppressAutoHyphens/>
        <w:ind w:firstLine="539"/>
        <w:jc w:val="both"/>
        <w:rPr>
          <w:sz w:val="28"/>
          <w:szCs w:val="28"/>
        </w:rPr>
      </w:pPr>
      <w:r w:rsidRPr="00CB490A">
        <w:rPr>
          <w:sz w:val="28"/>
          <w:szCs w:val="28"/>
        </w:rPr>
        <w:t xml:space="preserve">В 2018 году муниципальная долговая политика исходила из целей сбалансированности бюджета Одинцовского муниципального района </w:t>
      </w:r>
      <w:r w:rsidRPr="00CB490A">
        <w:rPr>
          <w:sz w:val="28"/>
          <w:szCs w:val="28"/>
        </w:rPr>
        <w:lastRenderedPageBreak/>
        <w:t>Московской области, бюджетов поселений и бюджета городского округа Звенигород. По состоянию на 01.01.2019 общий объем долговых обязательств бюджета района, бюджета городского поселения Одинцово и бюджета городского округа Звенигород составил 764,0 млн. руб. Бюджеты остальных поселений исполнены  без привлечения заемных средств.</w:t>
      </w:r>
    </w:p>
    <w:p w14:paraId="697B251F" w14:textId="77777777" w:rsidR="000D3DF6" w:rsidRPr="00CB490A" w:rsidRDefault="00EF5D59" w:rsidP="00832200">
      <w:pPr>
        <w:shd w:val="clear" w:color="auto" w:fill="FFFFFF" w:themeFill="background1"/>
        <w:tabs>
          <w:tab w:val="left" w:pos="0"/>
        </w:tabs>
        <w:suppressAutoHyphens/>
        <w:ind w:firstLine="567"/>
        <w:jc w:val="both"/>
        <w:rPr>
          <w:szCs w:val="28"/>
        </w:rPr>
      </w:pPr>
      <w:r w:rsidRPr="00CB490A">
        <w:rPr>
          <w:sz w:val="28"/>
          <w:szCs w:val="28"/>
        </w:rPr>
        <w:t xml:space="preserve">Подготовка, принятие и предстоящая реализация настоящей программы вызвана необходимостью совершенствования структуры муниципального управления в </w:t>
      </w:r>
      <w:r w:rsidR="00441694" w:rsidRPr="00CB490A">
        <w:rPr>
          <w:sz w:val="28"/>
          <w:szCs w:val="28"/>
        </w:rPr>
        <w:t>Одинцовском городском округе</w:t>
      </w:r>
      <w:r w:rsidR="002A3141" w:rsidRPr="00CB490A">
        <w:rPr>
          <w:sz w:val="28"/>
          <w:szCs w:val="28"/>
        </w:rPr>
        <w:t>, н</w:t>
      </w:r>
      <w:r w:rsidR="000D3DF6" w:rsidRPr="00CB490A">
        <w:rPr>
          <w:sz w:val="28"/>
          <w:szCs w:val="28"/>
        </w:rPr>
        <w:t xml:space="preserve">еобходимостью совершенствования текущей бюджетной политики, развития стимулирующих факторов, открытости и прозрачности, более широким применением экономических методов управления, формированием и развитием рынка муниципальных услуг и созданием системы контроля качества их предоставления, разработкой комплекса мер, направленных на сокращение издержек в бюджетном секторе </w:t>
      </w:r>
      <w:r w:rsidR="00B04F8F" w:rsidRPr="00CB490A">
        <w:rPr>
          <w:sz w:val="28"/>
          <w:szCs w:val="28"/>
        </w:rPr>
        <w:t xml:space="preserve">Одинцовского </w:t>
      </w:r>
      <w:r w:rsidR="00981787" w:rsidRPr="00CB490A">
        <w:rPr>
          <w:sz w:val="28"/>
          <w:szCs w:val="28"/>
        </w:rPr>
        <w:t>городского округа</w:t>
      </w:r>
      <w:r w:rsidR="000D3DF6" w:rsidRPr="00CB490A">
        <w:rPr>
          <w:sz w:val="28"/>
          <w:szCs w:val="28"/>
        </w:rPr>
        <w:t xml:space="preserve">, повышением эффективности бюджетной политики в сфере управления муниципальным долгом </w:t>
      </w:r>
      <w:r w:rsidR="00B04F8F" w:rsidRPr="00CB490A">
        <w:rPr>
          <w:sz w:val="28"/>
          <w:szCs w:val="28"/>
        </w:rPr>
        <w:t xml:space="preserve">Одинцовского </w:t>
      </w:r>
      <w:r w:rsidR="00981787" w:rsidRPr="00CB490A">
        <w:rPr>
          <w:sz w:val="28"/>
          <w:szCs w:val="28"/>
        </w:rPr>
        <w:t>городского округа</w:t>
      </w:r>
      <w:r w:rsidR="000D3DF6" w:rsidRPr="00CB490A">
        <w:rPr>
          <w:szCs w:val="28"/>
        </w:rPr>
        <w:t>.</w:t>
      </w:r>
    </w:p>
    <w:p w14:paraId="344C03BC" w14:textId="77777777" w:rsidR="00C059B8" w:rsidRPr="00CB490A" w:rsidRDefault="001F0306" w:rsidP="00832200">
      <w:pPr>
        <w:shd w:val="clear" w:color="auto" w:fill="FFFFFF" w:themeFill="background1"/>
        <w:tabs>
          <w:tab w:val="left" w:pos="0"/>
        </w:tabs>
        <w:suppressAutoHyphens/>
        <w:ind w:firstLine="567"/>
        <w:jc w:val="both"/>
        <w:rPr>
          <w:sz w:val="28"/>
          <w:szCs w:val="28"/>
        </w:rPr>
      </w:pPr>
      <w:r w:rsidRPr="00CB490A">
        <w:rPr>
          <w:sz w:val="28"/>
          <w:szCs w:val="28"/>
        </w:rPr>
        <w:t xml:space="preserve">Необходимость формирования сбалансированного бюджета </w:t>
      </w:r>
      <w:r w:rsidR="003D4242" w:rsidRPr="00CB490A">
        <w:rPr>
          <w:sz w:val="28"/>
          <w:szCs w:val="28"/>
        </w:rPr>
        <w:t xml:space="preserve">Одинцовского </w:t>
      </w:r>
      <w:r w:rsidR="00981787" w:rsidRPr="00CB490A">
        <w:rPr>
          <w:sz w:val="28"/>
          <w:szCs w:val="28"/>
        </w:rPr>
        <w:t>городского округа</w:t>
      </w:r>
      <w:r w:rsidR="003D4242" w:rsidRPr="00CB490A">
        <w:rPr>
          <w:sz w:val="28"/>
          <w:szCs w:val="28"/>
        </w:rPr>
        <w:t xml:space="preserve"> </w:t>
      </w:r>
      <w:r w:rsidRPr="00CB490A">
        <w:rPr>
          <w:sz w:val="28"/>
          <w:szCs w:val="28"/>
        </w:rPr>
        <w:t xml:space="preserve">для решения полномасштабных вопросов по реализации проектов социально-экономического развития в округе делает значимой проблему повышения доходности бюджета округа за счёт повышения </w:t>
      </w:r>
      <w:r w:rsidR="00351179" w:rsidRPr="00CB490A">
        <w:rPr>
          <w:sz w:val="28"/>
          <w:szCs w:val="28"/>
        </w:rPr>
        <w:t>эффективности</w:t>
      </w:r>
      <w:r w:rsidRPr="00CB490A">
        <w:rPr>
          <w:sz w:val="28"/>
          <w:szCs w:val="28"/>
        </w:rPr>
        <w:t xml:space="preserve"> управления и распоряжения </w:t>
      </w:r>
      <w:r w:rsidR="00351179" w:rsidRPr="00CB490A">
        <w:rPr>
          <w:sz w:val="28"/>
          <w:szCs w:val="28"/>
        </w:rPr>
        <w:t xml:space="preserve">объектами муниципальной собственности округа. В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округа. Проводится работа по инвентаризации земельных участков, отнесенных к собственности округа, в целях эффективного использования для реализации значимых для развития Одинцовского городского округа проектов. </w:t>
      </w:r>
      <w:r w:rsidR="00C059B8" w:rsidRPr="00CB490A">
        <w:rPr>
          <w:sz w:val="28"/>
          <w:szCs w:val="28"/>
        </w:rPr>
        <w:t>О</w:t>
      </w:r>
      <w:r w:rsidR="00981787" w:rsidRPr="00CB490A">
        <w:rPr>
          <w:sz w:val="28"/>
          <w:szCs w:val="28"/>
        </w:rPr>
        <w:t>существляются мероприятия по</w:t>
      </w:r>
      <w:r w:rsidR="00351179" w:rsidRPr="00CB490A">
        <w:rPr>
          <w:sz w:val="28"/>
          <w:szCs w:val="28"/>
        </w:rPr>
        <w:t xml:space="preserve"> приватизации муниципального имущества, что вносит свой вклад в сбалансированность бюджета округа и снижение долговой нагрузки. Мобилизация платежей в сфере земельно-имущественных отношений и обеспечение полного учета имущественных объектов является одним из ключевых ресурсов влияния на доходность бюджета Одинцовского городского округа.</w:t>
      </w:r>
    </w:p>
    <w:p w14:paraId="6338053B" w14:textId="77777777" w:rsidR="00C059B8" w:rsidRPr="00CB490A" w:rsidRDefault="00C059B8" w:rsidP="00832200">
      <w:pPr>
        <w:shd w:val="clear" w:color="auto" w:fill="FFFFFF" w:themeFill="background1"/>
        <w:tabs>
          <w:tab w:val="left" w:pos="0"/>
        </w:tabs>
        <w:suppressAutoHyphens/>
        <w:ind w:firstLine="567"/>
        <w:jc w:val="both"/>
        <w:rPr>
          <w:sz w:val="28"/>
          <w:szCs w:val="28"/>
        </w:rPr>
      </w:pPr>
      <w:r w:rsidRPr="00CB490A">
        <w:rPr>
          <w:sz w:val="28"/>
          <w:szCs w:val="28"/>
        </w:rPr>
        <w:t>Осуществляется комплекс мероприятий, обеспечивающих реализацию налогового потенциала имущественных налогов за счет доведения ставок налогов до максимальных значений, предусмотренных федеральным налоговым законодательством, и по оптимизации налоговых льгот.</w:t>
      </w:r>
    </w:p>
    <w:p w14:paraId="772DA2A3" w14:textId="283E6414" w:rsidR="00C10A92" w:rsidRPr="00CB490A" w:rsidRDefault="00AF3C8E" w:rsidP="00832200">
      <w:pPr>
        <w:suppressAutoHyphens/>
        <w:autoSpaceDE w:val="0"/>
        <w:autoSpaceDN w:val="0"/>
        <w:adjustRightInd w:val="0"/>
        <w:jc w:val="both"/>
        <w:outlineLvl w:val="0"/>
        <w:rPr>
          <w:b/>
          <w:bCs/>
          <w:sz w:val="28"/>
          <w:szCs w:val="28"/>
        </w:rPr>
      </w:pPr>
      <w:r w:rsidRPr="00CB490A">
        <w:rPr>
          <w:sz w:val="28"/>
          <w:szCs w:val="28"/>
        </w:rPr>
        <w:t>Существует потребность совершенствования системы муниципальной службы, обеспечение высокого уровня профессиональной подготовки и  практических управленческих навыков муниципальных служащих, эффективности и результативности деятельности органов местного самоуправления по решению поставленных целей во взаимодействии с гражданами и организа</w:t>
      </w:r>
      <w:r w:rsidR="00C10A92" w:rsidRPr="00CB490A">
        <w:rPr>
          <w:sz w:val="28"/>
          <w:szCs w:val="28"/>
        </w:rPr>
        <w:t>ци</w:t>
      </w:r>
      <w:r w:rsidRPr="00CB490A">
        <w:rPr>
          <w:sz w:val="28"/>
          <w:szCs w:val="28"/>
        </w:rPr>
        <w:t>ями.</w:t>
      </w:r>
      <w:r w:rsidR="00C10A92" w:rsidRPr="00CB490A">
        <w:rPr>
          <w:b/>
          <w:bCs/>
          <w:sz w:val="28"/>
          <w:szCs w:val="28"/>
        </w:rPr>
        <w:t xml:space="preserve"> </w:t>
      </w:r>
    </w:p>
    <w:p w14:paraId="7C920E88" w14:textId="77777777" w:rsidR="00AD5E4C" w:rsidRPr="00CB490A" w:rsidRDefault="00AD5E4C" w:rsidP="00832200">
      <w:pPr>
        <w:suppressAutoHyphens/>
        <w:autoSpaceDE w:val="0"/>
        <w:autoSpaceDN w:val="0"/>
        <w:adjustRightInd w:val="0"/>
        <w:jc w:val="both"/>
        <w:outlineLvl w:val="0"/>
        <w:rPr>
          <w:b/>
          <w:bCs/>
          <w:sz w:val="28"/>
          <w:szCs w:val="28"/>
        </w:rPr>
      </w:pPr>
    </w:p>
    <w:p w14:paraId="2CC5513C" w14:textId="77777777" w:rsidR="009616DA" w:rsidRPr="00CB490A" w:rsidRDefault="009616DA" w:rsidP="00832200">
      <w:pPr>
        <w:pStyle w:val="ConsPlusTitle"/>
        <w:pBdr>
          <w:top w:val="none" w:sz="0" w:space="0" w:color="000000"/>
        </w:pBdr>
        <w:suppressAutoHyphens/>
        <w:jc w:val="center"/>
        <w:outlineLvl w:val="1"/>
      </w:pPr>
    </w:p>
    <w:p w14:paraId="28CA34C1" w14:textId="77777777" w:rsidR="009616DA" w:rsidRPr="00CB490A" w:rsidRDefault="009761C5" w:rsidP="00832200">
      <w:pPr>
        <w:pStyle w:val="ConsPlusTitle"/>
        <w:pBdr>
          <w:top w:val="none" w:sz="0" w:space="0" w:color="000000"/>
        </w:pBdr>
        <w:suppressAutoHyphens/>
        <w:ind w:firstLine="709"/>
        <w:jc w:val="center"/>
        <w:outlineLvl w:val="1"/>
      </w:pPr>
      <w:r w:rsidRPr="00CB490A">
        <w:t>3</w:t>
      </w:r>
      <w:r w:rsidR="009616DA" w:rsidRPr="00CB490A">
        <w:t xml:space="preserve">. </w:t>
      </w:r>
      <w:r w:rsidRPr="00CB490A">
        <w:t>Инерционный п</w:t>
      </w:r>
      <w:r w:rsidR="009616DA" w:rsidRPr="00CB490A">
        <w:t>рогноз развития сферы управления имуществом и финансами</w:t>
      </w:r>
      <w:r w:rsidRPr="00CB490A">
        <w:t xml:space="preserve"> </w:t>
      </w:r>
      <w:r w:rsidR="009616DA" w:rsidRPr="00CB490A">
        <w:t xml:space="preserve">Одинцовского городского округа, </w:t>
      </w:r>
      <w:r w:rsidR="00B8444B" w:rsidRPr="00CB490A">
        <w:t xml:space="preserve">основные проблемы и </w:t>
      </w:r>
      <w:r w:rsidR="009616DA" w:rsidRPr="00CB490A">
        <w:t xml:space="preserve">возможные варианты </w:t>
      </w:r>
      <w:r w:rsidR="00B8444B" w:rsidRPr="00CB490A">
        <w:t xml:space="preserve">их </w:t>
      </w:r>
      <w:r w:rsidR="009616DA" w:rsidRPr="00CB490A">
        <w:t>ре</w:t>
      </w:r>
      <w:r w:rsidR="00B8444B" w:rsidRPr="00CB490A">
        <w:t>шения.</w:t>
      </w:r>
      <w:r w:rsidR="009616DA" w:rsidRPr="00CB490A">
        <w:t xml:space="preserve"> </w:t>
      </w:r>
      <w:r w:rsidR="00B8444B" w:rsidRPr="00CB490A">
        <w:t>О</w:t>
      </w:r>
      <w:r w:rsidR="009616DA" w:rsidRPr="00CB490A">
        <w:t>ценка преимуществ и рисков, возникающих при выборе вариантов решения проблем.</w:t>
      </w:r>
    </w:p>
    <w:p w14:paraId="70568E4D" w14:textId="77777777" w:rsidR="009761C5" w:rsidRPr="00CB490A" w:rsidRDefault="009761C5" w:rsidP="00832200">
      <w:pPr>
        <w:suppressAutoHyphens/>
        <w:autoSpaceDE w:val="0"/>
        <w:autoSpaceDN w:val="0"/>
        <w:adjustRightInd w:val="0"/>
        <w:ind w:firstLine="709"/>
        <w:jc w:val="both"/>
        <w:rPr>
          <w:sz w:val="28"/>
          <w:szCs w:val="28"/>
        </w:rPr>
      </w:pPr>
      <w:r w:rsidRPr="00CB490A">
        <w:rPr>
          <w:sz w:val="28"/>
          <w:szCs w:val="28"/>
        </w:rPr>
        <w:t>Остается нерешенным ряд задач в сфере управления муниципальными финансами:</w:t>
      </w:r>
    </w:p>
    <w:p w14:paraId="439E1709" w14:textId="77777777" w:rsidR="009761C5" w:rsidRPr="00CB490A" w:rsidRDefault="009761C5" w:rsidP="00832200">
      <w:pPr>
        <w:suppressAutoHyphens/>
        <w:autoSpaceDE w:val="0"/>
        <w:autoSpaceDN w:val="0"/>
        <w:adjustRightInd w:val="0"/>
        <w:ind w:firstLine="709"/>
        <w:jc w:val="both"/>
        <w:rPr>
          <w:sz w:val="28"/>
          <w:szCs w:val="28"/>
        </w:rPr>
      </w:pPr>
      <w:r w:rsidRPr="00CB490A">
        <w:rPr>
          <w:sz w:val="28"/>
          <w:szCs w:val="28"/>
        </w:rPr>
        <w:t>- несвоевременное осуществление или реализация не в полном объеме полномочий, закрепленных законодательством Российской Федерации за органами местного самоуправления;</w:t>
      </w:r>
    </w:p>
    <w:p w14:paraId="22E67FE0" w14:textId="77777777" w:rsidR="009761C5" w:rsidRPr="00CB490A" w:rsidRDefault="009761C5" w:rsidP="00832200">
      <w:pPr>
        <w:suppressAutoHyphens/>
        <w:autoSpaceDE w:val="0"/>
        <w:autoSpaceDN w:val="0"/>
        <w:adjustRightInd w:val="0"/>
        <w:ind w:firstLine="709"/>
        <w:jc w:val="both"/>
        <w:rPr>
          <w:sz w:val="28"/>
          <w:szCs w:val="28"/>
        </w:rPr>
      </w:pPr>
      <w:r w:rsidRPr="00CB490A">
        <w:rPr>
          <w:sz w:val="28"/>
          <w:szCs w:val="28"/>
        </w:rPr>
        <w:t>- наличие просроченной кредиторской задолженности;</w:t>
      </w:r>
    </w:p>
    <w:p w14:paraId="7FC47269" w14:textId="77777777" w:rsidR="009761C5" w:rsidRPr="00CB490A" w:rsidRDefault="009761C5" w:rsidP="00832200">
      <w:pPr>
        <w:suppressAutoHyphens/>
        <w:autoSpaceDE w:val="0"/>
        <w:autoSpaceDN w:val="0"/>
        <w:adjustRightInd w:val="0"/>
        <w:ind w:firstLine="709"/>
        <w:jc w:val="both"/>
        <w:rPr>
          <w:sz w:val="28"/>
          <w:szCs w:val="28"/>
        </w:rPr>
      </w:pPr>
      <w:r w:rsidRPr="00CB490A">
        <w:rPr>
          <w:sz w:val="28"/>
          <w:szCs w:val="28"/>
        </w:rPr>
        <w:t>- необходимость в реализации масштабных инфраструктурных проектов и социальных программ требует качественного увеличения доходов бюджета Одинцовского городского округа;</w:t>
      </w:r>
    </w:p>
    <w:p w14:paraId="2E6635A2" w14:textId="77777777" w:rsidR="009761C5" w:rsidRPr="00CB490A" w:rsidRDefault="009761C5" w:rsidP="00832200">
      <w:pPr>
        <w:suppressAutoHyphens/>
        <w:autoSpaceDE w:val="0"/>
        <w:autoSpaceDN w:val="0"/>
        <w:adjustRightInd w:val="0"/>
        <w:ind w:firstLine="709"/>
        <w:jc w:val="both"/>
        <w:rPr>
          <w:sz w:val="28"/>
          <w:szCs w:val="28"/>
        </w:rPr>
      </w:pPr>
      <w:r w:rsidRPr="00CB490A">
        <w:rPr>
          <w:sz w:val="28"/>
          <w:szCs w:val="28"/>
        </w:rPr>
        <w:t>В сфере имущественных отношений существует потребность:</w:t>
      </w:r>
    </w:p>
    <w:p w14:paraId="22245BB3" w14:textId="77777777" w:rsidR="009761C5" w:rsidRPr="00CB490A" w:rsidRDefault="009761C5" w:rsidP="00832200">
      <w:pPr>
        <w:suppressAutoHyphens/>
        <w:autoSpaceDE w:val="0"/>
        <w:autoSpaceDN w:val="0"/>
        <w:adjustRightInd w:val="0"/>
        <w:ind w:firstLine="709"/>
        <w:jc w:val="both"/>
        <w:rPr>
          <w:sz w:val="28"/>
          <w:szCs w:val="28"/>
        </w:rPr>
      </w:pPr>
      <w:r w:rsidRPr="00CB490A">
        <w:rPr>
          <w:sz w:val="28"/>
          <w:szCs w:val="28"/>
        </w:rPr>
        <w:t>- по определению (уточнению) категорий земель и видов разрешенного использования земельных участков;</w:t>
      </w:r>
    </w:p>
    <w:p w14:paraId="67DE9F51" w14:textId="77777777" w:rsidR="009761C5" w:rsidRPr="00CB490A" w:rsidRDefault="009761C5" w:rsidP="00832200">
      <w:pPr>
        <w:suppressAutoHyphens/>
        <w:autoSpaceDE w:val="0"/>
        <w:autoSpaceDN w:val="0"/>
        <w:adjustRightInd w:val="0"/>
        <w:ind w:firstLine="709"/>
        <w:jc w:val="both"/>
        <w:rPr>
          <w:sz w:val="28"/>
          <w:szCs w:val="28"/>
        </w:rPr>
      </w:pPr>
      <w:r w:rsidRPr="00CB490A">
        <w:rPr>
          <w:sz w:val="28"/>
          <w:szCs w:val="28"/>
        </w:rPr>
        <w:t>- по выявлению нарушений целевого использования земельных участков, предоставленных под жилищное строительство, и направления информации в налоговые органы для применения повышенных ставок налога;</w:t>
      </w:r>
    </w:p>
    <w:p w14:paraId="6292D697" w14:textId="77777777" w:rsidR="009761C5" w:rsidRPr="00CB490A" w:rsidRDefault="009761C5" w:rsidP="00832200">
      <w:pPr>
        <w:suppressAutoHyphens/>
        <w:autoSpaceDE w:val="0"/>
        <w:autoSpaceDN w:val="0"/>
        <w:adjustRightInd w:val="0"/>
        <w:ind w:firstLine="709"/>
        <w:jc w:val="both"/>
        <w:rPr>
          <w:sz w:val="28"/>
          <w:szCs w:val="28"/>
        </w:rPr>
      </w:pPr>
      <w:r w:rsidRPr="00CB490A">
        <w:rPr>
          <w:sz w:val="28"/>
          <w:szCs w:val="28"/>
        </w:rPr>
        <w:t>- необходимо проведение на регулярной основе анализа и оценки результатов использования в качестве активов Одинцовского городского округа имущественных объектов, а также бюджетных затрат, связанных с муниципальной собственностью.</w:t>
      </w:r>
    </w:p>
    <w:p w14:paraId="363F5BD6" w14:textId="77777777" w:rsidR="009761C5" w:rsidRPr="00CB490A" w:rsidRDefault="009761C5" w:rsidP="00832200">
      <w:pPr>
        <w:suppressAutoHyphens/>
        <w:autoSpaceDE w:val="0"/>
        <w:autoSpaceDN w:val="0"/>
        <w:adjustRightInd w:val="0"/>
        <w:ind w:firstLine="709"/>
        <w:jc w:val="both"/>
        <w:rPr>
          <w:sz w:val="28"/>
          <w:szCs w:val="28"/>
        </w:rPr>
      </w:pPr>
      <w:r w:rsidRPr="00CB490A">
        <w:rPr>
          <w:sz w:val="28"/>
          <w:szCs w:val="28"/>
        </w:rPr>
        <w:t>В значительной мере на эффективность муниципального управления влияет уровень профессиональной подготовки, повышения квалификации и профессиональных навыков.</w:t>
      </w:r>
    </w:p>
    <w:p w14:paraId="37B2F9AF" w14:textId="77777777" w:rsidR="009761C5" w:rsidRPr="00CB490A" w:rsidRDefault="009761C5" w:rsidP="00832200">
      <w:pPr>
        <w:suppressAutoHyphens/>
        <w:autoSpaceDE w:val="0"/>
        <w:autoSpaceDN w:val="0"/>
        <w:adjustRightInd w:val="0"/>
        <w:ind w:firstLine="709"/>
        <w:jc w:val="both"/>
        <w:rPr>
          <w:sz w:val="28"/>
          <w:szCs w:val="28"/>
        </w:rPr>
      </w:pPr>
      <w:r w:rsidRPr="00CB490A">
        <w:rPr>
          <w:sz w:val="28"/>
          <w:szCs w:val="28"/>
        </w:rPr>
        <w:t>В современных условиях меняются требования, предъявляемые к муниципальной службе со стороны общества: она должна стать доступной, эффективной и прозрачной. Законодательством установлены новые принципы кадровой политики, которые требуют создания и внедрения механизмов управления по результатам, оценки и мотивации профессиональной служебной деятельности муниципальных служащих.</w:t>
      </w:r>
    </w:p>
    <w:p w14:paraId="6821795A" w14:textId="77777777" w:rsidR="009761C5" w:rsidRPr="00CB490A" w:rsidRDefault="009761C5" w:rsidP="00832200">
      <w:pPr>
        <w:pStyle w:val="ConsPlusTitle"/>
        <w:suppressAutoHyphens/>
        <w:ind w:firstLine="709"/>
        <w:jc w:val="both"/>
        <w:rPr>
          <w:b w:val="0"/>
        </w:rPr>
      </w:pPr>
      <w:r w:rsidRPr="00CB490A">
        <w:rPr>
          <w:b w:val="0"/>
        </w:rPr>
        <w:t>Важной, но нерешенной является задача внедрения принципов результативности и эффективности при определении уровня денежного содержания муниципальных служащих. Для ее решения необходим комплекс нормативных, правовых, организационных и методических мер как на федеральном уровне, так и на региональном. Настоящая программа направлена на решение актуальных и требующих в период с 2020 по 2024 год включительно решения проблем и задач в сфере муниципального управления.</w:t>
      </w:r>
    </w:p>
    <w:p w14:paraId="6739562C"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lastRenderedPageBreak/>
        <w:t>Кроме потенциальной угрозы проявления рисков вследствие развития инерционных тенденций в сфере управления имуществом и финансами Одинцовского городского округа, в целом в сфере управления имуществом и финансами происходят процессы, которые требуют принятия соответствующих мер. Среди них:</w:t>
      </w:r>
    </w:p>
    <w:p w14:paraId="1DABC614"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развитие управления имуществом и финансами, адаптированного к системам и методам современного менеджмента, ориентированным на обеспечение результативности и эффективности независимо от сферы деятельности и на удовлетворение растущих требований потребителей к качеству товаров и услуг;</w:t>
      </w:r>
    </w:p>
    <w:p w14:paraId="61DABCEA"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создание полноценной муниципальной финансовой системы, обеспечивающей реализацию полномочий по исполнению вопросов местного значения и социальных проектов;</w:t>
      </w:r>
    </w:p>
    <w:p w14:paraId="1F8E3A12"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создание благоприятных условий для привлечения инвестиций и развития экономической деятельности в Одинцовском городском округе;</w:t>
      </w:r>
    </w:p>
    <w:p w14:paraId="2E568EF2"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 xml:space="preserve">совершенствование системы муниципального контроля;  </w:t>
      </w:r>
    </w:p>
    <w:p w14:paraId="49B69B8D"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повышение эффективности управления муниципальным имуществом;</w:t>
      </w:r>
    </w:p>
    <w:p w14:paraId="7D7A4E8E"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сокращение объема имущества, находящегося в муниципальной собственности, с учетом задач обеспечения полномочий органов местного самоуправления Одинцовского городского округа, повышения эффективности использования объектов муниципального  имущества;</w:t>
      </w:r>
    </w:p>
    <w:p w14:paraId="582491B9"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повышение квалификации персонала в области применения управленческих технологий и оплаты труда по результатам деятельности.</w:t>
      </w:r>
    </w:p>
    <w:p w14:paraId="0DF75508"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 xml:space="preserve">Концепция решения проблем в сфере управления имуществом и финансами Одинцовского городского округа с учетом влияния вызовов в сфере управления имуществом и финансами основывается на программно-целевом методе и состоит в реализации муниципальной программы </w:t>
      </w:r>
      <w:r w:rsidR="004942EB" w:rsidRPr="00CB490A">
        <w:rPr>
          <w:sz w:val="28"/>
          <w:szCs w:val="28"/>
        </w:rPr>
        <w:t>Одинцовского городского округа «</w:t>
      </w:r>
      <w:r w:rsidRPr="00CB490A">
        <w:rPr>
          <w:sz w:val="28"/>
          <w:szCs w:val="28"/>
        </w:rPr>
        <w:t>Управление имуществом и</w:t>
      </w:r>
      <w:r w:rsidR="004B0D90" w:rsidRPr="00CB490A">
        <w:rPr>
          <w:sz w:val="28"/>
          <w:szCs w:val="28"/>
        </w:rPr>
        <w:t xml:space="preserve"> муниципальными</w:t>
      </w:r>
      <w:r w:rsidRPr="00CB490A">
        <w:rPr>
          <w:sz w:val="28"/>
          <w:szCs w:val="28"/>
        </w:rPr>
        <w:t xml:space="preserve"> финансами</w:t>
      </w:r>
      <w:r w:rsidR="004942EB" w:rsidRPr="00CB490A">
        <w:rPr>
          <w:sz w:val="28"/>
          <w:szCs w:val="28"/>
        </w:rPr>
        <w:t>» (далее – муниципальная программа)</w:t>
      </w:r>
      <w:r w:rsidR="001779AC" w:rsidRPr="00CB490A">
        <w:rPr>
          <w:sz w:val="28"/>
          <w:szCs w:val="28"/>
        </w:rPr>
        <w:t xml:space="preserve"> в период с 2020 по 2024 год.</w:t>
      </w:r>
    </w:p>
    <w:p w14:paraId="6485B9D1"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Программно-целевой сценарий развития сферы управления имуществом и финансами отличается устойчивостью решений, принятых органами местного самоуправления Одинцовского городского округа, по совершенствованию системы муниципального управления органов местного самоуправления Одинцовского городского округа и обеспечения сбалансированности ресурсов из возможных источников финансирования на реализацию необходимых мероприятий.</w:t>
      </w:r>
    </w:p>
    <w:p w14:paraId="793683AE"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Реализация программных мероприятий в период с 2020 по 2024 год обеспечит минимизацию усугубления существующих п</w:t>
      </w:r>
      <w:r w:rsidR="004B0D90" w:rsidRPr="00CB490A">
        <w:rPr>
          <w:sz w:val="28"/>
          <w:szCs w:val="28"/>
        </w:rPr>
        <w:t>роблем, даст возможность органам</w:t>
      </w:r>
      <w:r w:rsidRPr="00CB490A">
        <w:rPr>
          <w:sz w:val="28"/>
          <w:szCs w:val="28"/>
        </w:rPr>
        <w:t xml:space="preserve"> местного самоуправления Одинцовского городского округа выйти на целевые параметры в сфере управления имуществом и финансами.</w:t>
      </w:r>
    </w:p>
    <w:p w14:paraId="3B66949C"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 xml:space="preserve">Сопоставление основных показателей, характеризующих развитие проблем в сфере управления имуществом и финансами к 2024 году по двум </w:t>
      </w:r>
      <w:r w:rsidRPr="00CB490A">
        <w:rPr>
          <w:sz w:val="28"/>
          <w:szCs w:val="28"/>
        </w:rPr>
        <w:lastRenderedPageBreak/>
        <w:t xml:space="preserve">сценариям - инерционному и программно-целевому - является основанием для выбора в качестве основного сценария для решения вопросов в сфере управления имуществом и финансами на перспективу до 2024 года программно-целевого сценария. </w:t>
      </w:r>
    </w:p>
    <w:p w14:paraId="695FFBD0"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Решение вопросов Одинцовского городского округа в сфере управления имуществом и финансами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 входящих в состав соответствующих подпрограмм и взаимоувязанных по срокам осуществления, исполнителям и ресурсам.</w:t>
      </w:r>
    </w:p>
    <w:p w14:paraId="224C3DEB"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Вместе с тем использование программно-целевого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w:t>
      </w:r>
    </w:p>
    <w:p w14:paraId="61F034AA"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Основные риски, которые могут возникнуть при реализации муниципальной программы:</w:t>
      </w:r>
    </w:p>
    <w:p w14:paraId="572144DC"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недостижение целевых значений показателей результативности муниципальной программы к 2024 году;</w:t>
      </w:r>
    </w:p>
    <w:p w14:paraId="325B835D"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7BCB5FA6"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снижение объемов финансирования мероприятий муниципальной программы вследствие изменения прогнозируемых объемов доходов бюджета Одинцовского городского округа или неполное предоставление средств из запланированных источников в соответствующих подпрограммах;</w:t>
      </w:r>
    </w:p>
    <w:p w14:paraId="44214D7A"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методологические риски,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w:t>
      </w:r>
    </w:p>
    <w:p w14:paraId="4CA629FF"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организационные риски при необеспечении необходимого взаимодействия участников решения программных задач.</w:t>
      </w:r>
    </w:p>
    <w:p w14:paraId="1DA5EBF6" w14:textId="77777777" w:rsidR="009616DA"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Риск недостижения конечных результатов муниципальной программы минимизируется формированием процедур мониторинга показателей подпрограмм, включая промежуточные значения показателей по годам реализации муниципальной  программы.</w:t>
      </w:r>
    </w:p>
    <w:p w14:paraId="015A0B6C" w14:textId="77777777" w:rsidR="000341AC" w:rsidRPr="00CB490A" w:rsidRDefault="009616DA" w:rsidP="00832200">
      <w:pPr>
        <w:shd w:val="clear" w:color="auto" w:fill="FFFFFF" w:themeFill="background1"/>
        <w:tabs>
          <w:tab w:val="left" w:pos="0"/>
        </w:tabs>
        <w:suppressAutoHyphens/>
        <w:ind w:firstLine="709"/>
        <w:jc w:val="both"/>
        <w:rPr>
          <w:sz w:val="28"/>
          <w:szCs w:val="28"/>
        </w:rPr>
      </w:pPr>
      <w:r w:rsidRPr="00CB490A">
        <w:rPr>
          <w:sz w:val="28"/>
          <w:szCs w:val="28"/>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Одинцовского городского округа, учтенных при формировании финансовых параметров муниципальной программы, анализа и оценки результатов реализации мероприятий подпрограмм в ходе их исполнения, оперативного принятия решений.</w:t>
      </w:r>
    </w:p>
    <w:p w14:paraId="7674D38C" w14:textId="77777777" w:rsidR="009616DA" w:rsidRPr="00CB490A" w:rsidRDefault="009616DA" w:rsidP="00832200">
      <w:pPr>
        <w:shd w:val="clear" w:color="auto" w:fill="FFFFFF" w:themeFill="background1"/>
        <w:tabs>
          <w:tab w:val="left" w:pos="0"/>
        </w:tabs>
        <w:suppressAutoHyphens/>
        <w:jc w:val="both"/>
        <w:rPr>
          <w:sz w:val="28"/>
          <w:szCs w:val="28"/>
        </w:rPr>
      </w:pPr>
    </w:p>
    <w:p w14:paraId="7AE48D3B" w14:textId="77777777" w:rsidR="000341AC" w:rsidRDefault="000341AC" w:rsidP="00832200">
      <w:pPr>
        <w:shd w:val="clear" w:color="auto" w:fill="FFFFFF" w:themeFill="background1"/>
        <w:tabs>
          <w:tab w:val="left" w:pos="0"/>
        </w:tabs>
        <w:suppressAutoHyphens/>
        <w:jc w:val="center"/>
        <w:rPr>
          <w:rFonts w:eastAsia="Calibri"/>
          <w:b/>
          <w:sz w:val="28"/>
          <w:szCs w:val="28"/>
          <w:lang w:eastAsia="zh-CN"/>
        </w:rPr>
      </w:pPr>
      <w:r w:rsidRPr="00CB490A">
        <w:rPr>
          <w:rFonts w:eastAsia="Calibri"/>
          <w:b/>
          <w:sz w:val="28"/>
          <w:szCs w:val="28"/>
          <w:lang w:eastAsia="zh-CN"/>
        </w:rPr>
        <w:tab/>
      </w:r>
      <w:r w:rsidR="00610BC3" w:rsidRPr="00CB490A">
        <w:rPr>
          <w:rFonts w:eastAsia="Calibri"/>
          <w:b/>
          <w:sz w:val="28"/>
          <w:szCs w:val="28"/>
          <w:lang w:eastAsia="zh-CN"/>
        </w:rPr>
        <w:t>4</w:t>
      </w:r>
      <w:r w:rsidRPr="00CB490A">
        <w:rPr>
          <w:rFonts w:eastAsia="Calibri"/>
          <w:b/>
          <w:sz w:val="28"/>
          <w:szCs w:val="28"/>
          <w:lang w:eastAsia="zh-CN"/>
        </w:rPr>
        <w:t xml:space="preserve"> .</w:t>
      </w:r>
      <w:r w:rsidR="000B33DC" w:rsidRPr="00CB490A">
        <w:rPr>
          <w:rFonts w:eastAsia="Calibri"/>
          <w:b/>
          <w:sz w:val="28"/>
          <w:szCs w:val="28"/>
          <w:lang w:eastAsia="zh-CN"/>
        </w:rPr>
        <w:t xml:space="preserve"> Описание целей</w:t>
      </w:r>
      <w:r w:rsidR="004B0D90" w:rsidRPr="00CB490A">
        <w:rPr>
          <w:rFonts w:eastAsia="Calibri"/>
          <w:b/>
          <w:sz w:val="28"/>
          <w:szCs w:val="28"/>
          <w:lang w:eastAsia="zh-CN"/>
        </w:rPr>
        <w:t xml:space="preserve"> муниципальной программы. П</w:t>
      </w:r>
      <w:r w:rsidRPr="00CB490A">
        <w:rPr>
          <w:rFonts w:eastAsia="Calibri"/>
          <w:b/>
          <w:sz w:val="28"/>
          <w:szCs w:val="28"/>
          <w:lang w:eastAsia="zh-CN"/>
        </w:rPr>
        <w:t xml:space="preserve">еречень </w:t>
      </w:r>
      <w:r w:rsidR="004B0D90" w:rsidRPr="00CB490A">
        <w:rPr>
          <w:rFonts w:eastAsia="Calibri"/>
          <w:b/>
          <w:sz w:val="28"/>
          <w:szCs w:val="28"/>
          <w:lang w:eastAsia="zh-CN"/>
        </w:rPr>
        <w:t xml:space="preserve"> и краткое описание подпрограмм муниципальной</w:t>
      </w:r>
      <w:r w:rsidR="000B33DC" w:rsidRPr="00CB490A">
        <w:rPr>
          <w:rFonts w:eastAsia="Calibri"/>
          <w:b/>
          <w:sz w:val="28"/>
          <w:szCs w:val="28"/>
          <w:lang w:eastAsia="zh-CN"/>
        </w:rPr>
        <w:t xml:space="preserve"> </w:t>
      </w:r>
      <w:r w:rsidR="004B0D90" w:rsidRPr="00CB490A">
        <w:rPr>
          <w:rFonts w:eastAsia="Calibri"/>
          <w:b/>
          <w:sz w:val="28"/>
          <w:szCs w:val="28"/>
          <w:lang w:eastAsia="zh-CN"/>
        </w:rPr>
        <w:t>программы.</w:t>
      </w:r>
    </w:p>
    <w:p w14:paraId="777D36C3" w14:textId="77777777" w:rsidR="00DB4E2F" w:rsidRPr="00CB490A" w:rsidRDefault="00DB4E2F" w:rsidP="00832200">
      <w:pPr>
        <w:shd w:val="clear" w:color="auto" w:fill="FFFFFF" w:themeFill="background1"/>
        <w:tabs>
          <w:tab w:val="left" w:pos="0"/>
        </w:tabs>
        <w:suppressAutoHyphens/>
        <w:jc w:val="center"/>
        <w:rPr>
          <w:b/>
          <w:sz w:val="28"/>
          <w:szCs w:val="28"/>
        </w:rPr>
      </w:pPr>
    </w:p>
    <w:p w14:paraId="2D0B010D" w14:textId="77777777" w:rsidR="001559D6" w:rsidRPr="00CB490A" w:rsidRDefault="00EF5D59" w:rsidP="00832200">
      <w:pPr>
        <w:widowControl w:val="0"/>
        <w:shd w:val="clear" w:color="auto" w:fill="FFFFFF" w:themeFill="background1"/>
        <w:tabs>
          <w:tab w:val="left" w:pos="0"/>
        </w:tabs>
        <w:suppressAutoHyphens/>
        <w:ind w:firstLine="567"/>
        <w:jc w:val="both"/>
        <w:rPr>
          <w:rFonts w:asciiTheme="minorHAnsi" w:hAnsiTheme="minorHAnsi" w:cstheme="minorHAnsi"/>
          <w:sz w:val="28"/>
          <w:szCs w:val="28"/>
        </w:rPr>
      </w:pPr>
      <w:r w:rsidRPr="00CB490A">
        <w:rPr>
          <w:b/>
          <w:sz w:val="28"/>
          <w:szCs w:val="28"/>
          <w:lang w:eastAsia="zh-CN"/>
        </w:rPr>
        <w:lastRenderedPageBreak/>
        <w:t>Цель муниципальной программы</w:t>
      </w:r>
      <w:r w:rsidRPr="00CB490A">
        <w:rPr>
          <w:sz w:val="28"/>
          <w:szCs w:val="28"/>
          <w:lang w:eastAsia="zh-CN"/>
        </w:rPr>
        <w:t xml:space="preserve"> – </w:t>
      </w:r>
      <w:r w:rsidR="00C034DD" w:rsidRPr="00CB490A">
        <w:rPr>
          <w:rFonts w:asciiTheme="minorHAnsi" w:hAnsiTheme="minorHAnsi" w:cstheme="minorHAnsi"/>
          <w:sz w:val="28"/>
          <w:szCs w:val="28"/>
        </w:rPr>
        <w:t xml:space="preserve">повышение эффективности и качества </w:t>
      </w:r>
      <w:r w:rsidR="00C034DD" w:rsidRPr="00CB490A">
        <w:rPr>
          <w:sz w:val="28"/>
          <w:szCs w:val="28"/>
        </w:rPr>
        <w:t>управления имуществом и муниципальными финансами</w:t>
      </w:r>
      <w:r w:rsidR="00C034DD" w:rsidRPr="00CB490A">
        <w:rPr>
          <w:rFonts w:asciiTheme="minorHAnsi" w:hAnsiTheme="minorHAnsi" w:cstheme="minorHAnsi"/>
          <w:sz w:val="28"/>
          <w:szCs w:val="28"/>
        </w:rPr>
        <w:t xml:space="preserve"> </w:t>
      </w:r>
      <w:r w:rsidR="00C034DD" w:rsidRPr="00CB490A">
        <w:rPr>
          <w:sz w:val="28"/>
          <w:szCs w:val="28"/>
        </w:rPr>
        <w:t xml:space="preserve">для </w:t>
      </w:r>
      <w:r w:rsidR="00922B70" w:rsidRPr="00CB490A">
        <w:rPr>
          <w:sz w:val="28"/>
          <w:szCs w:val="28"/>
        </w:rPr>
        <w:t>результативного</w:t>
      </w:r>
      <w:r w:rsidR="00C034DD" w:rsidRPr="00CB490A">
        <w:rPr>
          <w:sz w:val="28"/>
          <w:szCs w:val="28"/>
        </w:rPr>
        <w:t xml:space="preserve"> социально-экономического развития и последовательного повышения уровня жизни населения</w:t>
      </w:r>
      <w:r w:rsidR="00C034DD" w:rsidRPr="00CB490A">
        <w:rPr>
          <w:rFonts w:asciiTheme="minorHAnsi" w:hAnsiTheme="minorHAnsi" w:cstheme="minorHAnsi"/>
          <w:sz w:val="28"/>
          <w:szCs w:val="28"/>
        </w:rPr>
        <w:t xml:space="preserve"> в Одинцовском городском округе</w:t>
      </w:r>
      <w:r w:rsidR="00070D87" w:rsidRPr="00CB490A">
        <w:rPr>
          <w:rFonts w:asciiTheme="minorHAnsi" w:hAnsiTheme="minorHAnsi" w:cstheme="minorHAnsi"/>
          <w:sz w:val="28"/>
          <w:szCs w:val="28"/>
        </w:rPr>
        <w:t xml:space="preserve">. </w:t>
      </w:r>
      <w:r w:rsidR="00641A64" w:rsidRPr="00CB490A">
        <w:rPr>
          <w:sz w:val="28"/>
          <w:szCs w:val="28"/>
        </w:rPr>
        <w:t xml:space="preserve">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 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 которые в свою очередь задают приоритеты </w:t>
      </w:r>
      <w:r w:rsidR="00922B70" w:rsidRPr="00CB490A">
        <w:rPr>
          <w:sz w:val="28"/>
          <w:szCs w:val="28"/>
        </w:rPr>
        <w:t>муниципальной</w:t>
      </w:r>
      <w:r w:rsidR="00641A64" w:rsidRPr="00CB490A">
        <w:rPr>
          <w:sz w:val="28"/>
          <w:szCs w:val="28"/>
        </w:rPr>
        <w:t xml:space="preserve"> политики </w:t>
      </w:r>
      <w:r w:rsidR="00922B70" w:rsidRPr="00CB490A">
        <w:rPr>
          <w:sz w:val="28"/>
          <w:szCs w:val="28"/>
        </w:rPr>
        <w:t>Одинцовского городского округа</w:t>
      </w:r>
      <w:r w:rsidR="00641A64" w:rsidRPr="00CB490A">
        <w:rPr>
          <w:sz w:val="28"/>
          <w:szCs w:val="28"/>
        </w:rPr>
        <w:t xml:space="preserve"> в сфере управления имуществом и финансами.</w:t>
      </w:r>
    </w:p>
    <w:p w14:paraId="1A3429DD" w14:textId="77777777" w:rsidR="009E45DB" w:rsidRPr="00CB490A" w:rsidRDefault="004C018B" w:rsidP="00832200">
      <w:pPr>
        <w:widowControl w:val="0"/>
        <w:shd w:val="clear" w:color="auto" w:fill="FFFFFF" w:themeFill="background1"/>
        <w:tabs>
          <w:tab w:val="left" w:pos="0"/>
        </w:tabs>
        <w:suppressAutoHyphens/>
        <w:ind w:firstLine="567"/>
        <w:jc w:val="both"/>
        <w:rPr>
          <w:rFonts w:asciiTheme="minorHAnsi" w:hAnsiTheme="minorHAnsi" w:cstheme="minorHAnsi"/>
          <w:sz w:val="28"/>
          <w:szCs w:val="28"/>
          <w:lang w:eastAsia="zh-CN"/>
        </w:rPr>
      </w:pPr>
      <w:r w:rsidRPr="00CB490A">
        <w:rPr>
          <w:rFonts w:asciiTheme="minorHAnsi" w:hAnsiTheme="minorHAnsi" w:cstheme="minorHAnsi"/>
          <w:sz w:val="28"/>
          <w:szCs w:val="28"/>
        </w:rPr>
        <w:t>Для достижения</w:t>
      </w:r>
      <w:r w:rsidR="00070D87" w:rsidRPr="00CB490A">
        <w:rPr>
          <w:rFonts w:asciiTheme="minorHAnsi" w:hAnsiTheme="minorHAnsi" w:cstheme="minorHAnsi"/>
          <w:sz w:val="28"/>
          <w:szCs w:val="28"/>
        </w:rPr>
        <w:t xml:space="preserve"> цели муниципальной программы</w:t>
      </w:r>
      <w:r w:rsidR="001559D6" w:rsidRPr="00CB490A">
        <w:rPr>
          <w:rFonts w:asciiTheme="minorHAnsi" w:hAnsiTheme="minorHAnsi" w:cstheme="minorHAnsi"/>
          <w:sz w:val="28"/>
          <w:szCs w:val="28"/>
        </w:rPr>
        <w:t xml:space="preserve"> в Одинцовском городском округе</w:t>
      </w:r>
      <w:r w:rsidR="00070D87" w:rsidRPr="00CB490A">
        <w:rPr>
          <w:rFonts w:asciiTheme="minorHAnsi" w:hAnsiTheme="minorHAnsi" w:cstheme="minorHAnsi"/>
          <w:sz w:val="28"/>
          <w:szCs w:val="28"/>
        </w:rPr>
        <w:t xml:space="preserve"> планируется совершенствование системы управления имуществом и финансами; достижение долгосрочной сбалансированности и устойчивости бюджетной системы округа; развитие и повышение эффективности управления имущественным комплексом; развитие институтов общественного уча</w:t>
      </w:r>
      <w:r w:rsidR="001559D6" w:rsidRPr="00CB490A">
        <w:rPr>
          <w:rFonts w:asciiTheme="minorHAnsi" w:hAnsiTheme="minorHAnsi" w:cstheme="minorHAnsi"/>
          <w:sz w:val="28"/>
          <w:szCs w:val="28"/>
        </w:rPr>
        <w:t>стия</w:t>
      </w:r>
      <w:r w:rsidR="00070D87" w:rsidRPr="00CB490A">
        <w:rPr>
          <w:rFonts w:asciiTheme="minorHAnsi" w:hAnsiTheme="minorHAnsi" w:cstheme="minorHAnsi"/>
          <w:sz w:val="28"/>
          <w:szCs w:val="28"/>
        </w:rPr>
        <w:t xml:space="preserve"> в процессе формирования и с</w:t>
      </w:r>
      <w:r w:rsidR="001559D6" w:rsidRPr="00CB490A">
        <w:rPr>
          <w:rFonts w:asciiTheme="minorHAnsi" w:hAnsiTheme="minorHAnsi" w:cstheme="minorHAnsi"/>
          <w:sz w:val="28"/>
          <w:szCs w:val="28"/>
        </w:rPr>
        <w:t>огласования принимаемых решений.</w:t>
      </w:r>
    </w:p>
    <w:p w14:paraId="5E36CA77" w14:textId="77777777" w:rsidR="001C5344" w:rsidRPr="00CB490A" w:rsidRDefault="001C5344" w:rsidP="00832200">
      <w:pPr>
        <w:widowControl w:val="0"/>
        <w:shd w:val="clear" w:color="auto" w:fill="FFFFFF" w:themeFill="background1"/>
        <w:tabs>
          <w:tab w:val="left" w:pos="0"/>
        </w:tabs>
        <w:suppressAutoHyphens/>
        <w:ind w:firstLine="567"/>
        <w:jc w:val="both"/>
        <w:rPr>
          <w:b/>
          <w:sz w:val="28"/>
          <w:szCs w:val="28"/>
          <w:lang w:eastAsia="zh-CN"/>
        </w:rPr>
      </w:pPr>
      <w:r w:rsidRPr="00CB490A">
        <w:rPr>
          <w:sz w:val="28"/>
          <w:szCs w:val="28"/>
          <w:lang w:eastAsia="zh-CN"/>
        </w:rPr>
        <w:t xml:space="preserve">Достижение значений целевых показателей в рамках </w:t>
      </w:r>
      <w:r w:rsidR="005D4230" w:rsidRPr="00CB490A">
        <w:rPr>
          <w:sz w:val="28"/>
          <w:szCs w:val="28"/>
          <w:lang w:eastAsia="zh-CN"/>
        </w:rPr>
        <w:t>программно</w:t>
      </w:r>
      <w:r w:rsidRPr="00CB490A">
        <w:rPr>
          <w:sz w:val="28"/>
          <w:szCs w:val="28"/>
          <w:lang w:eastAsia="zh-CN"/>
        </w:rPr>
        <w:t>-целевого сценария осуществляется посредством реализации подпрограмм</w:t>
      </w:r>
      <w:r w:rsidRPr="00CB490A">
        <w:rPr>
          <w:b/>
          <w:sz w:val="28"/>
          <w:szCs w:val="28"/>
          <w:lang w:eastAsia="zh-CN"/>
        </w:rPr>
        <w:t>.</w:t>
      </w:r>
    </w:p>
    <w:p w14:paraId="7702267F" w14:textId="77777777" w:rsidR="00B13E2E" w:rsidRPr="00CB490A" w:rsidRDefault="006A47DF" w:rsidP="00832200">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ind w:firstLine="0"/>
        <w:jc w:val="both"/>
        <w:rPr>
          <w:rFonts w:asciiTheme="minorHAnsi" w:hAnsiTheme="minorHAnsi" w:cstheme="minorHAnsi"/>
          <w:sz w:val="28"/>
          <w:szCs w:val="28"/>
        </w:rPr>
      </w:pPr>
      <w:r w:rsidRPr="00CB490A">
        <w:rPr>
          <w:rFonts w:asciiTheme="minorHAnsi" w:hAnsiTheme="minorHAnsi" w:cstheme="minorHAnsi"/>
          <w:sz w:val="28"/>
          <w:szCs w:val="28"/>
        </w:rPr>
        <w:tab/>
        <w:t xml:space="preserve">1.  </w:t>
      </w:r>
      <w:r w:rsidR="002F02C6" w:rsidRPr="00CB490A">
        <w:rPr>
          <w:rFonts w:asciiTheme="minorHAnsi" w:hAnsiTheme="minorHAnsi" w:cstheme="minorHAnsi"/>
          <w:sz w:val="28"/>
          <w:szCs w:val="28"/>
        </w:rPr>
        <w:t xml:space="preserve">Подпрограмма </w:t>
      </w:r>
      <w:r w:rsidRPr="00CB490A">
        <w:rPr>
          <w:rFonts w:asciiTheme="minorHAnsi" w:hAnsiTheme="minorHAnsi" w:cstheme="minorHAnsi"/>
          <w:sz w:val="28"/>
          <w:szCs w:val="28"/>
        </w:rPr>
        <w:t xml:space="preserve"> </w:t>
      </w:r>
      <w:r w:rsidR="00DD3D3B" w:rsidRPr="00CB490A">
        <w:rPr>
          <w:rFonts w:asciiTheme="minorHAnsi" w:hAnsiTheme="minorHAnsi" w:cstheme="minorHAnsi"/>
          <w:sz w:val="28"/>
          <w:szCs w:val="28"/>
        </w:rPr>
        <w:t>«Развитие</w:t>
      </w:r>
      <w:r w:rsidRPr="00CB490A">
        <w:rPr>
          <w:rFonts w:asciiTheme="minorHAnsi" w:hAnsiTheme="minorHAnsi" w:cstheme="minorHAnsi"/>
          <w:sz w:val="28"/>
          <w:szCs w:val="28"/>
        </w:rPr>
        <w:t xml:space="preserve">  </w:t>
      </w:r>
      <w:r w:rsidR="00DD3D3B" w:rsidRPr="00CB490A">
        <w:rPr>
          <w:rFonts w:asciiTheme="minorHAnsi" w:hAnsiTheme="minorHAnsi" w:cstheme="minorHAnsi"/>
          <w:sz w:val="28"/>
          <w:szCs w:val="28"/>
        </w:rPr>
        <w:t xml:space="preserve"> имущественного </w:t>
      </w:r>
      <w:r w:rsidRPr="00CB490A">
        <w:rPr>
          <w:rFonts w:asciiTheme="minorHAnsi" w:hAnsiTheme="minorHAnsi" w:cstheme="minorHAnsi"/>
          <w:sz w:val="28"/>
          <w:szCs w:val="28"/>
        </w:rPr>
        <w:t xml:space="preserve">  </w:t>
      </w:r>
      <w:r w:rsidR="00DD3D3B" w:rsidRPr="00CB490A">
        <w:rPr>
          <w:rFonts w:asciiTheme="minorHAnsi" w:hAnsiTheme="minorHAnsi" w:cstheme="minorHAnsi"/>
          <w:sz w:val="28"/>
          <w:szCs w:val="28"/>
        </w:rPr>
        <w:t>комплекса</w:t>
      </w:r>
      <w:r w:rsidR="00FA50E3" w:rsidRPr="00CB490A">
        <w:rPr>
          <w:rFonts w:asciiTheme="minorHAnsi" w:hAnsiTheme="minorHAnsi" w:cstheme="minorHAnsi"/>
          <w:sz w:val="28"/>
          <w:szCs w:val="28"/>
        </w:rPr>
        <w:t>»</w:t>
      </w:r>
      <w:r w:rsidR="00692AA0" w:rsidRPr="00CB490A">
        <w:rPr>
          <w:rFonts w:asciiTheme="minorHAnsi" w:hAnsiTheme="minorHAnsi" w:cstheme="minorHAnsi"/>
          <w:sz w:val="28"/>
          <w:szCs w:val="28"/>
        </w:rPr>
        <w:t>,</w:t>
      </w:r>
      <w:r w:rsidR="00FA50E3" w:rsidRPr="00CB490A">
        <w:rPr>
          <w:rFonts w:asciiTheme="minorHAnsi" w:hAnsiTheme="minorHAnsi" w:cstheme="minorHAnsi"/>
          <w:sz w:val="28"/>
          <w:szCs w:val="28"/>
        </w:rPr>
        <w:t xml:space="preserve"> </w:t>
      </w:r>
      <w:r w:rsidR="00692AA0" w:rsidRPr="00CB490A">
        <w:rPr>
          <w:rFonts w:asciiTheme="minorHAnsi" w:hAnsiTheme="minorHAnsi" w:cstheme="minorHAnsi"/>
          <w:sz w:val="28"/>
          <w:szCs w:val="28"/>
        </w:rPr>
        <w:t>н</w:t>
      </w:r>
      <w:r w:rsidR="00B13E2E" w:rsidRPr="00CB490A">
        <w:rPr>
          <w:rFonts w:asciiTheme="minorHAnsi" w:hAnsiTheme="minorHAnsi" w:cstheme="minorHAnsi"/>
          <w:sz w:val="28"/>
          <w:szCs w:val="28"/>
        </w:rPr>
        <w:t>аправлена на повышение эффективности управления и распоряжения имуществом, находящимся в собственности Одинцовского городского округа.</w:t>
      </w:r>
    </w:p>
    <w:p w14:paraId="468EB2D1" w14:textId="77777777" w:rsidR="00A53893" w:rsidRDefault="006A47DF" w:rsidP="00A53893">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ind w:firstLine="0"/>
        <w:jc w:val="both"/>
        <w:rPr>
          <w:rFonts w:asciiTheme="minorHAnsi" w:hAnsiTheme="minorHAnsi" w:cstheme="minorHAnsi"/>
          <w:sz w:val="28"/>
          <w:szCs w:val="28"/>
        </w:rPr>
      </w:pPr>
      <w:r w:rsidRPr="00CB490A">
        <w:rPr>
          <w:rFonts w:asciiTheme="minorHAnsi" w:hAnsiTheme="minorHAnsi" w:cstheme="minorHAnsi"/>
          <w:sz w:val="28"/>
          <w:szCs w:val="28"/>
        </w:rPr>
        <w:tab/>
        <w:t xml:space="preserve">2. </w:t>
      </w:r>
      <w:r w:rsidR="00A53893" w:rsidRPr="00A53893">
        <w:rPr>
          <w:rFonts w:asciiTheme="minorHAnsi" w:hAnsiTheme="minorHAnsi" w:cstheme="minorHAnsi"/>
          <w:sz w:val="28"/>
          <w:szCs w:val="28"/>
        </w:rPr>
        <w:t>Подпрограмма «Совершенствование муниципальной службы Московской области», направлена на повышение эффективности муниципальной службы в Одинцовском городском округе</w:t>
      </w:r>
      <w:r w:rsidR="00A53893">
        <w:rPr>
          <w:rFonts w:asciiTheme="minorHAnsi" w:hAnsiTheme="minorHAnsi" w:cstheme="minorHAnsi"/>
          <w:sz w:val="28"/>
          <w:szCs w:val="28"/>
        </w:rPr>
        <w:t>.</w:t>
      </w:r>
    </w:p>
    <w:p w14:paraId="16268ABD" w14:textId="049E6832" w:rsidR="00B13E2E" w:rsidRPr="00CB490A" w:rsidRDefault="00A53893" w:rsidP="00A53893">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ind w:firstLine="0"/>
        <w:jc w:val="both"/>
        <w:rPr>
          <w:rFonts w:asciiTheme="minorHAnsi" w:hAnsiTheme="minorHAnsi" w:cstheme="minorHAnsi"/>
          <w:sz w:val="28"/>
          <w:szCs w:val="28"/>
        </w:rPr>
      </w:pPr>
      <w:r>
        <w:rPr>
          <w:rFonts w:asciiTheme="minorHAnsi" w:hAnsiTheme="minorHAnsi" w:cstheme="minorHAnsi"/>
          <w:sz w:val="28"/>
          <w:szCs w:val="28"/>
        </w:rPr>
        <w:tab/>
      </w:r>
      <w:r w:rsidR="009E45DB" w:rsidRPr="00CB490A">
        <w:rPr>
          <w:rFonts w:asciiTheme="minorHAnsi" w:hAnsiTheme="minorHAnsi" w:cstheme="minorHAnsi"/>
          <w:sz w:val="28"/>
          <w:szCs w:val="28"/>
        </w:rPr>
        <w:t xml:space="preserve">3. </w:t>
      </w:r>
      <w:r w:rsidR="002F02C6" w:rsidRPr="00CB490A">
        <w:rPr>
          <w:rFonts w:asciiTheme="minorHAnsi" w:hAnsiTheme="minorHAnsi" w:cstheme="minorHAnsi"/>
          <w:sz w:val="28"/>
          <w:szCs w:val="28"/>
        </w:rPr>
        <w:t xml:space="preserve">Подпрограмма </w:t>
      </w:r>
      <w:r w:rsidR="00DD3D3B" w:rsidRPr="00CB490A">
        <w:rPr>
          <w:rFonts w:asciiTheme="minorHAnsi" w:hAnsiTheme="minorHAnsi" w:cstheme="minorHAnsi"/>
          <w:sz w:val="28"/>
          <w:szCs w:val="28"/>
        </w:rPr>
        <w:t>«Управление муниципальными</w:t>
      </w:r>
      <w:r w:rsidR="009E45DB" w:rsidRPr="00CB490A">
        <w:rPr>
          <w:rFonts w:asciiTheme="minorHAnsi" w:hAnsiTheme="minorHAnsi" w:cstheme="minorHAnsi"/>
          <w:sz w:val="28"/>
          <w:szCs w:val="28"/>
        </w:rPr>
        <w:t xml:space="preserve"> </w:t>
      </w:r>
      <w:r w:rsidR="00DD3D3B" w:rsidRPr="00CB490A">
        <w:rPr>
          <w:rFonts w:asciiTheme="minorHAnsi" w:hAnsiTheme="minorHAnsi" w:cstheme="minorHAnsi"/>
          <w:sz w:val="28"/>
          <w:szCs w:val="28"/>
        </w:rPr>
        <w:t xml:space="preserve"> финансами</w:t>
      </w:r>
      <w:r w:rsidR="00692AA0" w:rsidRPr="00CB490A">
        <w:rPr>
          <w:rFonts w:asciiTheme="minorHAnsi" w:hAnsiTheme="minorHAnsi" w:cstheme="minorHAnsi"/>
          <w:sz w:val="28"/>
          <w:szCs w:val="28"/>
        </w:rPr>
        <w:t>»,</w:t>
      </w:r>
      <w:r w:rsidR="00FA50E3" w:rsidRPr="00CB490A">
        <w:rPr>
          <w:rFonts w:asciiTheme="minorHAnsi" w:hAnsiTheme="minorHAnsi" w:cstheme="minorHAnsi"/>
          <w:sz w:val="28"/>
          <w:szCs w:val="28"/>
        </w:rPr>
        <w:t xml:space="preserve"> </w:t>
      </w:r>
      <w:r w:rsidR="00692AA0" w:rsidRPr="00CB490A">
        <w:rPr>
          <w:rFonts w:asciiTheme="minorHAnsi" w:hAnsiTheme="minorHAnsi" w:cstheme="minorHAnsi"/>
          <w:sz w:val="28"/>
          <w:szCs w:val="28"/>
        </w:rPr>
        <w:t>н</w:t>
      </w:r>
      <w:r w:rsidR="00B13E2E" w:rsidRPr="00CB490A">
        <w:rPr>
          <w:rFonts w:asciiTheme="minorHAnsi" w:hAnsiTheme="minorHAnsi" w:cstheme="minorHAnsi"/>
          <w:sz w:val="28"/>
          <w:szCs w:val="28"/>
        </w:rPr>
        <w:t xml:space="preserve">аправлена на достижение долгосрочной сбалансированности и устойчивости бюджетной системы, создание условий для эффективного социально-экономического развития и последовательного повышения уровня жизни населения Одинцовского городского округа. </w:t>
      </w:r>
    </w:p>
    <w:p w14:paraId="5FA53AF1" w14:textId="77777777" w:rsidR="00B13E2E" w:rsidRPr="00CB490A" w:rsidRDefault="009E45DB" w:rsidP="00F737D6">
      <w:pPr>
        <w:widowControl w:val="0"/>
        <w:shd w:val="clear" w:color="auto" w:fill="FFFFFF" w:themeFill="background1"/>
        <w:tabs>
          <w:tab w:val="left" w:pos="0"/>
        </w:tabs>
        <w:suppressAutoHyphens/>
        <w:ind w:firstLine="567"/>
        <w:jc w:val="both"/>
        <w:rPr>
          <w:rFonts w:asciiTheme="minorHAnsi" w:hAnsiTheme="minorHAnsi" w:cstheme="minorHAnsi"/>
          <w:sz w:val="28"/>
          <w:szCs w:val="28"/>
        </w:rPr>
      </w:pPr>
      <w:r w:rsidRPr="00CB490A">
        <w:rPr>
          <w:rFonts w:asciiTheme="minorHAnsi" w:hAnsiTheme="minorHAnsi" w:cstheme="minorHAnsi"/>
          <w:sz w:val="28"/>
          <w:szCs w:val="28"/>
        </w:rPr>
        <w:t xml:space="preserve">4. </w:t>
      </w:r>
      <w:r w:rsidR="00922B70" w:rsidRPr="00CB490A">
        <w:rPr>
          <w:rFonts w:asciiTheme="minorHAnsi" w:hAnsiTheme="minorHAnsi" w:cstheme="minorHAnsi"/>
          <w:sz w:val="28"/>
          <w:szCs w:val="28"/>
        </w:rPr>
        <w:t xml:space="preserve">Подпрограмма </w:t>
      </w:r>
      <w:r w:rsidR="00692AA0" w:rsidRPr="00CB490A">
        <w:rPr>
          <w:rFonts w:asciiTheme="minorHAnsi" w:hAnsiTheme="minorHAnsi" w:cstheme="minorHAnsi"/>
          <w:sz w:val="28"/>
          <w:szCs w:val="28"/>
        </w:rPr>
        <w:t>«Обеспечивающая подпрограмма»,</w:t>
      </w:r>
      <w:r w:rsidR="00FA50E3" w:rsidRPr="00CB490A">
        <w:rPr>
          <w:rFonts w:asciiTheme="minorHAnsi" w:hAnsiTheme="minorHAnsi" w:cstheme="minorHAnsi"/>
          <w:sz w:val="28"/>
          <w:szCs w:val="28"/>
        </w:rPr>
        <w:t xml:space="preserve"> </w:t>
      </w:r>
      <w:r w:rsidR="00692AA0" w:rsidRPr="00CB490A">
        <w:rPr>
          <w:rFonts w:asciiTheme="minorHAnsi" w:hAnsiTheme="minorHAnsi" w:cstheme="minorHAnsi"/>
          <w:sz w:val="28"/>
          <w:szCs w:val="28"/>
        </w:rPr>
        <w:t>н</w:t>
      </w:r>
      <w:r w:rsidR="00B13E2E" w:rsidRPr="00CB490A">
        <w:rPr>
          <w:rFonts w:asciiTheme="minorHAnsi" w:hAnsiTheme="minorHAnsi" w:cstheme="minorHAnsi"/>
          <w:sz w:val="28"/>
          <w:szCs w:val="28"/>
        </w:rPr>
        <w:t>аправлена на повышение эффективности организационного, нормативного, правового и финансового обе</w:t>
      </w:r>
      <w:r w:rsidR="006833DB" w:rsidRPr="00CB490A">
        <w:rPr>
          <w:rFonts w:asciiTheme="minorHAnsi" w:hAnsiTheme="minorHAnsi" w:cstheme="minorHAnsi"/>
          <w:sz w:val="28"/>
          <w:szCs w:val="28"/>
        </w:rPr>
        <w:t>спечения Администрации Одинцовского городского округа</w:t>
      </w:r>
      <w:r w:rsidR="00F737D6" w:rsidRPr="00CB490A">
        <w:rPr>
          <w:rFonts w:asciiTheme="minorHAnsi" w:hAnsiTheme="minorHAnsi" w:cstheme="minorHAnsi"/>
          <w:sz w:val="28"/>
          <w:szCs w:val="28"/>
        </w:rPr>
        <w:t xml:space="preserve"> </w:t>
      </w:r>
      <w:r w:rsidR="00F737D6" w:rsidRPr="00CB490A">
        <w:rPr>
          <w:sz w:val="28"/>
          <w:szCs w:val="28"/>
        </w:rPr>
        <w:t xml:space="preserve">(далее – </w:t>
      </w:r>
      <w:r w:rsidR="00F737D6" w:rsidRPr="00CB490A">
        <w:rPr>
          <w:rFonts w:asciiTheme="minorHAnsi" w:eastAsia="Arial Unicode MS" w:hAnsiTheme="minorHAnsi" w:cstheme="minorHAnsi"/>
          <w:kern w:val="2"/>
          <w:sz w:val="28"/>
          <w:szCs w:val="28"/>
          <w:lang w:eastAsia="en-US"/>
        </w:rPr>
        <w:t>Администрация)</w:t>
      </w:r>
      <w:r w:rsidR="00F737D6" w:rsidRPr="00CB490A">
        <w:rPr>
          <w:rFonts w:asciiTheme="minorHAnsi" w:hAnsiTheme="minorHAnsi" w:cstheme="minorHAnsi"/>
          <w:sz w:val="28"/>
          <w:szCs w:val="28"/>
        </w:rPr>
        <w:t xml:space="preserve">, </w:t>
      </w:r>
      <w:r w:rsidR="006833DB" w:rsidRPr="00CB490A">
        <w:rPr>
          <w:rFonts w:asciiTheme="minorHAnsi" w:hAnsiTheme="minorHAnsi" w:cstheme="minorHAnsi"/>
          <w:sz w:val="28"/>
          <w:szCs w:val="28"/>
        </w:rPr>
        <w:t>Финансово-казначейского управления Одинцовского городского округа, муниципальных учреждений и органов местного самоуправления Одинцовского городского округа.</w:t>
      </w:r>
    </w:p>
    <w:p w14:paraId="60D317ED" w14:textId="77777777" w:rsidR="00EF5D59" w:rsidRPr="00CB490A" w:rsidRDefault="00A616F6" w:rsidP="00832200">
      <w:pPr>
        <w:shd w:val="clear" w:color="auto" w:fill="FFFFFF" w:themeFill="background1"/>
        <w:tabs>
          <w:tab w:val="left" w:pos="0"/>
        </w:tabs>
        <w:suppressAutoHyphens/>
        <w:autoSpaceDE w:val="0"/>
        <w:autoSpaceDN w:val="0"/>
        <w:adjustRightInd w:val="0"/>
        <w:ind w:firstLine="567"/>
        <w:jc w:val="both"/>
        <w:rPr>
          <w:rFonts w:eastAsia="Calibri"/>
          <w:sz w:val="28"/>
          <w:szCs w:val="28"/>
          <w:lang w:eastAsia="zh-CN"/>
        </w:rPr>
      </w:pPr>
      <w:r w:rsidRPr="00CB490A">
        <w:rPr>
          <w:rFonts w:eastAsia="Calibri"/>
          <w:sz w:val="28"/>
          <w:szCs w:val="28"/>
          <w:lang w:eastAsia="zh-CN"/>
        </w:rPr>
        <w:t>Пе</w:t>
      </w:r>
      <w:r w:rsidR="00AC7FFB" w:rsidRPr="00CB490A">
        <w:rPr>
          <w:rFonts w:eastAsia="Calibri"/>
          <w:sz w:val="28"/>
          <w:szCs w:val="28"/>
          <w:lang w:eastAsia="zh-CN"/>
        </w:rPr>
        <w:t>р</w:t>
      </w:r>
      <w:r w:rsidRPr="00CB490A">
        <w:rPr>
          <w:rFonts w:eastAsia="Calibri"/>
          <w:sz w:val="28"/>
          <w:szCs w:val="28"/>
          <w:lang w:eastAsia="zh-CN"/>
        </w:rPr>
        <w:t>ечень мероприятий м</w:t>
      </w:r>
      <w:r w:rsidR="00EF5D59" w:rsidRPr="00CB490A">
        <w:rPr>
          <w:rFonts w:eastAsia="Calibri"/>
          <w:sz w:val="28"/>
          <w:szCs w:val="28"/>
          <w:lang w:eastAsia="zh-CN"/>
        </w:rPr>
        <w:t>униципальной программы, направленных на достижение ее целей,</w:t>
      </w:r>
      <w:r w:rsidR="009C1691" w:rsidRPr="00CB490A">
        <w:rPr>
          <w:rFonts w:eastAsia="Calibri"/>
          <w:sz w:val="28"/>
          <w:szCs w:val="28"/>
          <w:lang w:eastAsia="zh-CN"/>
        </w:rPr>
        <w:t xml:space="preserve"> представлен в приложении №1 к м</w:t>
      </w:r>
      <w:r w:rsidR="00EF5D59" w:rsidRPr="00CB490A">
        <w:rPr>
          <w:rFonts w:eastAsia="Calibri"/>
          <w:sz w:val="28"/>
          <w:szCs w:val="28"/>
          <w:lang w:eastAsia="zh-CN"/>
        </w:rPr>
        <w:t xml:space="preserve">униципальной программе. </w:t>
      </w:r>
    </w:p>
    <w:p w14:paraId="1D49B9EA" w14:textId="77777777" w:rsidR="00EF5D59" w:rsidRPr="00CB490A" w:rsidRDefault="00EF5D59" w:rsidP="00832200">
      <w:pPr>
        <w:shd w:val="clear" w:color="auto" w:fill="FFFFFF" w:themeFill="background1"/>
        <w:tabs>
          <w:tab w:val="left" w:pos="0"/>
        </w:tabs>
        <w:suppressAutoHyphens/>
        <w:autoSpaceDE w:val="0"/>
        <w:autoSpaceDN w:val="0"/>
        <w:adjustRightInd w:val="0"/>
        <w:ind w:firstLine="567"/>
        <w:jc w:val="both"/>
        <w:rPr>
          <w:rFonts w:eastAsia="Calibri"/>
          <w:sz w:val="28"/>
          <w:szCs w:val="28"/>
          <w:lang w:eastAsia="zh-CN"/>
        </w:rPr>
      </w:pPr>
      <w:r w:rsidRPr="00CB490A">
        <w:rPr>
          <w:rFonts w:eastAsia="Calibri"/>
          <w:sz w:val="28"/>
          <w:szCs w:val="28"/>
          <w:lang w:eastAsia="zh-CN"/>
        </w:rPr>
        <w:t>Пла</w:t>
      </w:r>
      <w:r w:rsidR="00A616F6" w:rsidRPr="00CB490A">
        <w:rPr>
          <w:rFonts w:eastAsia="Calibri"/>
          <w:sz w:val="28"/>
          <w:szCs w:val="28"/>
          <w:lang w:eastAsia="zh-CN"/>
        </w:rPr>
        <w:t>нируемые результаты реализации м</w:t>
      </w:r>
      <w:r w:rsidRPr="00CB490A">
        <w:rPr>
          <w:rFonts w:eastAsia="Calibri"/>
          <w:sz w:val="28"/>
          <w:szCs w:val="28"/>
          <w:lang w:eastAsia="zh-CN"/>
        </w:rPr>
        <w:t xml:space="preserve">униципальной программы с указанием количественных и/или качественных целевых показателей, </w:t>
      </w:r>
      <w:r w:rsidRPr="00CB490A">
        <w:rPr>
          <w:rFonts w:eastAsia="Calibri"/>
          <w:sz w:val="28"/>
          <w:szCs w:val="28"/>
          <w:lang w:eastAsia="zh-CN"/>
        </w:rPr>
        <w:lastRenderedPageBreak/>
        <w:t xml:space="preserve">характеризующих достижение целей, </w:t>
      </w:r>
      <w:r w:rsidR="00A616F6" w:rsidRPr="00CB490A">
        <w:rPr>
          <w:rFonts w:eastAsia="Calibri"/>
          <w:sz w:val="28"/>
          <w:szCs w:val="28"/>
          <w:lang w:eastAsia="zh-CN"/>
        </w:rPr>
        <w:t>представлены в приложении №2 к м</w:t>
      </w:r>
      <w:r w:rsidRPr="00CB490A">
        <w:rPr>
          <w:rFonts w:eastAsia="Calibri"/>
          <w:sz w:val="28"/>
          <w:szCs w:val="28"/>
          <w:lang w:eastAsia="zh-CN"/>
        </w:rPr>
        <w:t xml:space="preserve">униципальной программе. </w:t>
      </w:r>
    </w:p>
    <w:p w14:paraId="306DFF2E" w14:textId="77777777" w:rsidR="00EF5D59" w:rsidRPr="00CB490A" w:rsidRDefault="00B73A8C" w:rsidP="00832200">
      <w:pPr>
        <w:shd w:val="clear" w:color="auto" w:fill="FFFFFF" w:themeFill="background1"/>
        <w:tabs>
          <w:tab w:val="left" w:pos="0"/>
        </w:tabs>
        <w:suppressAutoHyphens/>
        <w:ind w:firstLine="567"/>
        <w:jc w:val="both"/>
        <w:rPr>
          <w:rFonts w:eastAsia="Calibri" w:cs="Arial Unicode MS"/>
          <w:sz w:val="28"/>
          <w:szCs w:val="28"/>
          <w:lang w:eastAsia="en-US"/>
        </w:rPr>
      </w:pPr>
      <w:r w:rsidRPr="00CB490A">
        <w:rPr>
          <w:rFonts w:eastAsia="Calibri" w:cs="Arial Unicode MS"/>
          <w:sz w:val="28"/>
          <w:szCs w:val="28"/>
          <w:lang w:eastAsia="en-US"/>
        </w:rPr>
        <w:t xml:space="preserve">Муниципальная программа разработана </w:t>
      </w:r>
      <w:r w:rsidRPr="00CB490A">
        <w:rPr>
          <w:sz w:val="28"/>
          <w:szCs w:val="28"/>
        </w:rPr>
        <w:t>на основании Перечня муници</w:t>
      </w:r>
      <w:r w:rsidR="00FC1BC0" w:rsidRPr="00CB490A">
        <w:rPr>
          <w:sz w:val="28"/>
          <w:szCs w:val="28"/>
        </w:rPr>
        <w:t>пальных программ Одинцовского г</w:t>
      </w:r>
      <w:r w:rsidRPr="00CB490A">
        <w:rPr>
          <w:sz w:val="28"/>
          <w:szCs w:val="28"/>
        </w:rPr>
        <w:t>ородского округа, утвержденного</w:t>
      </w:r>
      <w:r w:rsidR="009C1691" w:rsidRPr="00CB490A">
        <w:rPr>
          <w:sz w:val="28"/>
          <w:szCs w:val="28"/>
        </w:rPr>
        <w:t xml:space="preserve"> постановлением</w:t>
      </w:r>
      <w:r w:rsidRPr="00CB490A">
        <w:rPr>
          <w:sz w:val="28"/>
          <w:szCs w:val="28"/>
        </w:rPr>
        <w:t xml:space="preserve"> Адми</w:t>
      </w:r>
      <w:r w:rsidR="009C1691" w:rsidRPr="00CB490A">
        <w:rPr>
          <w:sz w:val="28"/>
          <w:szCs w:val="28"/>
        </w:rPr>
        <w:t>нистрации</w:t>
      </w:r>
      <w:r w:rsidRPr="00CB490A">
        <w:rPr>
          <w:sz w:val="28"/>
          <w:szCs w:val="28"/>
        </w:rPr>
        <w:t xml:space="preserve"> Одинцовского </w:t>
      </w:r>
      <w:r w:rsidR="00FC1BC0" w:rsidRPr="00CB490A">
        <w:rPr>
          <w:sz w:val="28"/>
          <w:szCs w:val="28"/>
        </w:rPr>
        <w:t>г</w:t>
      </w:r>
      <w:r w:rsidRPr="00CB490A">
        <w:rPr>
          <w:sz w:val="28"/>
          <w:szCs w:val="28"/>
        </w:rPr>
        <w:t>ородского округа</w:t>
      </w:r>
      <w:r w:rsidR="009C1691" w:rsidRPr="00CB490A">
        <w:rPr>
          <w:sz w:val="28"/>
          <w:szCs w:val="28"/>
        </w:rPr>
        <w:t xml:space="preserve"> от 20.08.2019 № 314</w:t>
      </w:r>
      <w:r w:rsidRPr="00CB490A">
        <w:rPr>
          <w:sz w:val="28"/>
          <w:szCs w:val="28"/>
        </w:rPr>
        <w:t>.</w:t>
      </w:r>
      <w:r w:rsidRPr="00CB490A">
        <w:rPr>
          <w:rFonts w:eastAsia="Calibri" w:cs="Arial Unicode MS"/>
          <w:sz w:val="28"/>
          <w:szCs w:val="28"/>
          <w:lang w:eastAsia="en-US"/>
        </w:rPr>
        <w:t xml:space="preserve"> </w:t>
      </w:r>
      <w:r w:rsidR="00A616F6" w:rsidRPr="00CB490A">
        <w:rPr>
          <w:rFonts w:eastAsia="Calibri" w:cs="Arial Unicode MS"/>
          <w:sz w:val="28"/>
          <w:szCs w:val="28"/>
          <w:lang w:eastAsia="en-US"/>
        </w:rPr>
        <w:t>Механизм реализации м</w:t>
      </w:r>
      <w:r w:rsidR="00EF5D59" w:rsidRPr="00CB490A">
        <w:rPr>
          <w:rFonts w:eastAsia="Calibri" w:cs="Arial Unicode MS"/>
          <w:sz w:val="28"/>
          <w:szCs w:val="28"/>
          <w:lang w:eastAsia="en-US"/>
        </w:rPr>
        <w:t>униципальной программы</w:t>
      </w:r>
      <w:r w:rsidR="00A616F6" w:rsidRPr="00CB490A">
        <w:rPr>
          <w:rFonts w:eastAsia="Calibri" w:cs="Arial Unicode MS"/>
          <w:sz w:val="28"/>
          <w:szCs w:val="28"/>
          <w:lang w:eastAsia="en-US"/>
        </w:rPr>
        <w:t>, порядок внесения изменений в м</w:t>
      </w:r>
      <w:r w:rsidR="00EF5D59" w:rsidRPr="00CB490A">
        <w:rPr>
          <w:rFonts w:eastAsia="Calibri" w:cs="Arial Unicode MS"/>
          <w:sz w:val="28"/>
          <w:szCs w:val="28"/>
          <w:lang w:eastAsia="en-US"/>
        </w:rPr>
        <w:t xml:space="preserve">униципальную программу и контроль за ее реализацией осуществляется в соответствии с Порядком разработки и реализации муниципальных программ </w:t>
      </w:r>
      <w:r w:rsidR="00761BF2" w:rsidRPr="00CB490A">
        <w:rPr>
          <w:rFonts w:eastAsia="Calibri" w:cs="Arial Unicode MS"/>
          <w:sz w:val="28"/>
          <w:szCs w:val="28"/>
          <w:lang w:eastAsia="en-US"/>
        </w:rPr>
        <w:t>Одинцовского городского округа</w:t>
      </w:r>
      <w:r w:rsidR="00EF5D59" w:rsidRPr="00CB490A">
        <w:rPr>
          <w:rFonts w:eastAsia="Calibri" w:cs="Arial Unicode MS"/>
          <w:sz w:val="28"/>
          <w:szCs w:val="28"/>
          <w:lang w:eastAsia="en-US"/>
        </w:rPr>
        <w:t xml:space="preserve"> Московской области, утвержденным постановлением Администрации </w:t>
      </w:r>
      <w:r w:rsidR="00761BF2" w:rsidRPr="00CB490A">
        <w:rPr>
          <w:rFonts w:eastAsia="Calibri" w:cs="Arial Unicode MS"/>
          <w:sz w:val="28"/>
          <w:szCs w:val="28"/>
          <w:lang w:eastAsia="en-US"/>
        </w:rPr>
        <w:t>Одинцовского городского округа</w:t>
      </w:r>
      <w:r w:rsidR="00EF5D59" w:rsidRPr="00CB490A">
        <w:rPr>
          <w:rFonts w:eastAsia="Calibri" w:cs="Arial Unicode MS"/>
          <w:sz w:val="28"/>
          <w:szCs w:val="28"/>
          <w:lang w:eastAsia="en-US"/>
        </w:rPr>
        <w:t xml:space="preserve"> Московской области от </w:t>
      </w:r>
      <w:r w:rsidR="009C1691" w:rsidRPr="00CB490A">
        <w:rPr>
          <w:sz w:val="28"/>
          <w:szCs w:val="28"/>
        </w:rPr>
        <w:t>20.08.2019 № 313</w:t>
      </w:r>
      <w:r w:rsidR="009C1691" w:rsidRPr="00CB490A">
        <w:rPr>
          <w:rFonts w:eastAsia="Calibri" w:cs="Arial Unicode MS"/>
          <w:sz w:val="28"/>
          <w:szCs w:val="28"/>
          <w:lang w:eastAsia="en-US"/>
        </w:rPr>
        <w:t xml:space="preserve"> </w:t>
      </w:r>
      <w:r w:rsidR="00EF5D59" w:rsidRPr="00CB490A">
        <w:rPr>
          <w:rFonts w:eastAsia="Calibri" w:cs="Arial Unicode MS"/>
          <w:sz w:val="28"/>
          <w:szCs w:val="28"/>
          <w:lang w:eastAsia="en-US"/>
        </w:rPr>
        <w:t xml:space="preserve">«Об утверждении Порядка разработки и реализации муниципальных программ </w:t>
      </w:r>
      <w:r w:rsidR="00761BF2" w:rsidRPr="00CB490A">
        <w:rPr>
          <w:rFonts w:eastAsia="Calibri" w:cs="Arial Unicode MS"/>
          <w:sz w:val="28"/>
          <w:szCs w:val="28"/>
          <w:lang w:eastAsia="en-US"/>
        </w:rPr>
        <w:t>Одинцовского городского округа</w:t>
      </w:r>
      <w:r w:rsidR="00EF5D59" w:rsidRPr="00CB490A">
        <w:rPr>
          <w:rFonts w:eastAsia="Calibri" w:cs="Arial Unicode MS"/>
          <w:sz w:val="28"/>
          <w:szCs w:val="28"/>
          <w:lang w:eastAsia="en-US"/>
        </w:rPr>
        <w:t xml:space="preserve"> Московской области»</w:t>
      </w:r>
      <w:r w:rsidR="00681B62" w:rsidRPr="00CB490A">
        <w:rPr>
          <w:rFonts w:eastAsia="Calibri" w:cs="Arial Unicode MS"/>
          <w:sz w:val="28"/>
          <w:szCs w:val="28"/>
          <w:lang w:eastAsia="en-US"/>
        </w:rPr>
        <w:t xml:space="preserve"> (далее – Порядок)</w:t>
      </w:r>
      <w:r w:rsidR="00EF5D59" w:rsidRPr="00CB490A">
        <w:rPr>
          <w:rFonts w:eastAsia="Calibri" w:cs="Arial Unicode MS"/>
          <w:sz w:val="28"/>
          <w:szCs w:val="28"/>
          <w:lang w:eastAsia="en-US"/>
        </w:rPr>
        <w:t xml:space="preserve">. </w:t>
      </w:r>
    </w:p>
    <w:p w14:paraId="06E351E5" w14:textId="77777777" w:rsidR="00EF5D59" w:rsidRPr="00CB490A" w:rsidRDefault="00EF5D59" w:rsidP="00832200">
      <w:pPr>
        <w:shd w:val="clear" w:color="auto" w:fill="FFFFFF" w:themeFill="background1"/>
        <w:tabs>
          <w:tab w:val="left" w:pos="0"/>
        </w:tabs>
        <w:suppressAutoHyphens/>
        <w:ind w:firstLine="567"/>
        <w:rPr>
          <w:b/>
          <w:bCs/>
        </w:rPr>
      </w:pPr>
    </w:p>
    <w:p w14:paraId="59C96AEC" w14:textId="77777777" w:rsidR="00EF5D59" w:rsidRPr="00CB490A" w:rsidRDefault="00EF5D59" w:rsidP="00832200">
      <w:pPr>
        <w:widowControl w:val="0"/>
        <w:shd w:val="clear" w:color="auto" w:fill="FFFFFF" w:themeFill="background1"/>
        <w:tabs>
          <w:tab w:val="left" w:pos="0"/>
        </w:tabs>
        <w:suppressAutoHyphens/>
        <w:autoSpaceDE w:val="0"/>
        <w:autoSpaceDN w:val="0"/>
        <w:adjustRightInd w:val="0"/>
        <w:rPr>
          <w:sz w:val="28"/>
          <w:szCs w:val="28"/>
        </w:rPr>
        <w:sectPr w:rsidR="00EF5D59" w:rsidRPr="00CB490A" w:rsidSect="00EF5D59">
          <w:pgSz w:w="11906" w:h="16838"/>
          <w:pgMar w:top="1134" w:right="851" w:bottom="1134" w:left="1701" w:header="709" w:footer="709" w:gutter="0"/>
          <w:cols w:space="708"/>
          <w:docGrid w:linePitch="381"/>
        </w:sectPr>
      </w:pPr>
    </w:p>
    <w:p w14:paraId="1F17CA6F" w14:textId="77777777" w:rsidR="00610BC3" w:rsidRPr="00CB490A" w:rsidRDefault="00610BC3" w:rsidP="00034638">
      <w:pPr>
        <w:shd w:val="clear" w:color="auto" w:fill="FFFFFF" w:themeFill="background1"/>
        <w:tabs>
          <w:tab w:val="left" w:pos="0"/>
        </w:tabs>
        <w:suppressAutoHyphens/>
        <w:jc w:val="center"/>
        <w:outlineLvl w:val="0"/>
        <w:rPr>
          <w:rFonts w:cstheme="minorHAnsi"/>
          <w:caps/>
          <w:sz w:val="28"/>
          <w:szCs w:val="28"/>
        </w:rPr>
      </w:pPr>
      <w:r w:rsidRPr="00CB490A">
        <w:rPr>
          <w:bCs/>
          <w:caps/>
          <w:kern w:val="36"/>
          <w:sz w:val="28"/>
          <w:szCs w:val="28"/>
        </w:rPr>
        <w:lastRenderedPageBreak/>
        <w:t>5. Подпрограмма «</w:t>
      </w:r>
      <w:r w:rsidRPr="00CB490A">
        <w:rPr>
          <w:rFonts w:cstheme="minorHAnsi"/>
          <w:caps/>
          <w:sz w:val="28"/>
          <w:szCs w:val="28"/>
        </w:rPr>
        <w:t>Развитие имущественного комплекса»</w:t>
      </w:r>
      <w:r w:rsidR="0090527E" w:rsidRPr="00CB490A">
        <w:rPr>
          <w:rFonts w:cstheme="minorHAnsi"/>
          <w:caps/>
          <w:sz w:val="28"/>
          <w:szCs w:val="28"/>
        </w:rPr>
        <w:t>.</w:t>
      </w:r>
    </w:p>
    <w:p w14:paraId="6EBDD0F9" w14:textId="77777777" w:rsidR="00CA15C2" w:rsidRPr="00CB490A" w:rsidRDefault="00610BC3" w:rsidP="00034638">
      <w:pPr>
        <w:shd w:val="clear" w:color="auto" w:fill="FFFFFF" w:themeFill="background1"/>
        <w:tabs>
          <w:tab w:val="left" w:pos="0"/>
        </w:tabs>
        <w:suppressAutoHyphens/>
        <w:jc w:val="center"/>
        <w:outlineLvl w:val="0"/>
        <w:rPr>
          <w:bCs/>
          <w:kern w:val="36"/>
          <w:sz w:val="28"/>
          <w:szCs w:val="28"/>
        </w:rPr>
      </w:pPr>
      <w:r w:rsidRPr="00CB490A">
        <w:rPr>
          <w:bCs/>
          <w:kern w:val="36"/>
          <w:sz w:val="28"/>
          <w:szCs w:val="28"/>
        </w:rPr>
        <w:t xml:space="preserve"> 5</w:t>
      </w:r>
      <w:r w:rsidR="00A035E7" w:rsidRPr="00CB490A">
        <w:rPr>
          <w:bCs/>
          <w:kern w:val="36"/>
          <w:sz w:val="28"/>
          <w:szCs w:val="28"/>
        </w:rPr>
        <w:t>.</w:t>
      </w:r>
      <w:r w:rsidRPr="00CB490A">
        <w:rPr>
          <w:bCs/>
          <w:kern w:val="36"/>
          <w:sz w:val="28"/>
          <w:szCs w:val="28"/>
        </w:rPr>
        <w:t>1.</w:t>
      </w:r>
      <w:r w:rsidR="00A035E7" w:rsidRPr="00CB490A">
        <w:rPr>
          <w:bCs/>
          <w:kern w:val="36"/>
          <w:sz w:val="28"/>
          <w:szCs w:val="28"/>
        </w:rPr>
        <w:t xml:space="preserve"> </w:t>
      </w:r>
      <w:r w:rsidRPr="00CB490A">
        <w:rPr>
          <w:bCs/>
          <w:kern w:val="36"/>
          <w:sz w:val="28"/>
          <w:szCs w:val="28"/>
        </w:rPr>
        <w:t xml:space="preserve">Паспорт подпрограммы </w:t>
      </w:r>
    </w:p>
    <w:p w14:paraId="0306D9B2" w14:textId="77777777" w:rsidR="00CA15C2" w:rsidRPr="00CB490A" w:rsidRDefault="00CA15C2"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ind w:firstLine="567"/>
        <w:jc w:val="center"/>
        <w:rPr>
          <w:rFonts w:asciiTheme="minorHAnsi" w:hAnsiTheme="minorHAnsi" w:cstheme="minorHAnsi"/>
          <w:sz w:val="28"/>
          <w:szCs w:val="28"/>
        </w:rPr>
      </w:pPr>
      <w:r w:rsidRPr="00CB490A">
        <w:rPr>
          <w:rFonts w:asciiTheme="minorHAnsi" w:hAnsiTheme="minorHAnsi" w:cstheme="minorHAnsi"/>
          <w:sz w:val="28"/>
          <w:szCs w:val="28"/>
        </w:rPr>
        <w:t>«Развитие имущественного комплекса».</w:t>
      </w:r>
    </w:p>
    <w:p w14:paraId="38DA313F" w14:textId="77777777" w:rsidR="00CA15C2" w:rsidRPr="00CB490A" w:rsidRDefault="00CA15C2" w:rsidP="00034638">
      <w:pPr>
        <w:shd w:val="clear" w:color="auto" w:fill="FFFFFF" w:themeFill="background1"/>
        <w:tabs>
          <w:tab w:val="left" w:pos="0"/>
        </w:tabs>
        <w:suppressAutoHyphens/>
        <w:jc w:val="center"/>
        <w:outlineLvl w:val="0"/>
        <w:rPr>
          <w:bCs/>
          <w:kern w:val="36"/>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9"/>
        <w:gridCol w:w="1840"/>
        <w:gridCol w:w="1843"/>
        <w:gridCol w:w="1461"/>
        <w:gridCol w:w="1564"/>
        <w:gridCol w:w="1519"/>
        <w:gridCol w:w="1522"/>
        <w:gridCol w:w="1519"/>
        <w:gridCol w:w="1587"/>
      </w:tblGrid>
      <w:tr w:rsidR="00CB490A" w:rsidRPr="00CB490A" w14:paraId="52206A55" w14:textId="77777777" w:rsidTr="00241C8C">
        <w:trPr>
          <w:trHeight w:val="829"/>
        </w:trPr>
        <w:tc>
          <w:tcPr>
            <w:tcW w:w="626" w:type="pct"/>
          </w:tcPr>
          <w:p w14:paraId="259FFE7B" w14:textId="77777777" w:rsidR="00B506E5" w:rsidRPr="00CB490A" w:rsidRDefault="00B506E5"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rPr>
                <w:rFonts w:ascii="Times New Roman" w:hAnsi="Times New Roman" w:cs="Times New Roman"/>
              </w:rPr>
            </w:pPr>
            <w:r w:rsidRPr="00CB490A">
              <w:rPr>
                <w:rFonts w:ascii="Times New Roman" w:hAnsi="Times New Roman" w:cs="Times New Roman"/>
              </w:rPr>
              <w:t>Муниципальный  заказчик подпрограммы</w:t>
            </w:r>
          </w:p>
        </w:tc>
        <w:tc>
          <w:tcPr>
            <w:tcW w:w="626" w:type="pct"/>
          </w:tcPr>
          <w:p w14:paraId="05F26ED5" w14:textId="77777777" w:rsidR="00B506E5" w:rsidRPr="00CB490A" w:rsidRDefault="00B506E5"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rPr>
                <w:rFonts w:ascii="Times New Roman" w:hAnsi="Times New Roman" w:cs="Times New Roman"/>
              </w:rPr>
            </w:pPr>
          </w:p>
        </w:tc>
        <w:tc>
          <w:tcPr>
            <w:tcW w:w="3748" w:type="pct"/>
            <w:gridSpan w:val="7"/>
          </w:tcPr>
          <w:p w14:paraId="4092930F" w14:textId="77777777" w:rsidR="00B506E5" w:rsidRPr="00CB490A" w:rsidRDefault="000B33DC"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rPr>
                <w:rFonts w:ascii="Times New Roman" w:hAnsi="Times New Roman" w:cs="Times New Roman"/>
              </w:rPr>
            </w:pPr>
            <w:r w:rsidRPr="00CB490A">
              <w:rPr>
                <w:rFonts w:asciiTheme="minorHAnsi" w:hAnsiTheme="minorHAnsi" w:cstheme="minorHAnsi"/>
              </w:rPr>
              <w:t>Администрация Одинцовского городского округа Московской области</w:t>
            </w:r>
          </w:p>
        </w:tc>
      </w:tr>
      <w:tr w:rsidR="00CB490A" w:rsidRPr="00CB490A" w14:paraId="62EA7DEC" w14:textId="77777777" w:rsidTr="00662F9B">
        <w:trPr>
          <w:trHeight w:val="20"/>
        </w:trPr>
        <w:tc>
          <w:tcPr>
            <w:tcW w:w="626" w:type="pct"/>
            <w:vMerge w:val="restart"/>
          </w:tcPr>
          <w:p w14:paraId="409C2E73" w14:textId="77777777" w:rsidR="00B506E5" w:rsidRPr="00CB490A" w:rsidRDefault="00B506E5"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rPr>
                <w:rFonts w:ascii="Times New Roman" w:hAnsi="Times New Roman" w:cs="Times New Roman"/>
              </w:rPr>
            </w:pPr>
            <w:r w:rsidRPr="00CB490A">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626" w:type="pct"/>
            <w:vMerge w:val="restart"/>
          </w:tcPr>
          <w:p w14:paraId="42AEB703" w14:textId="77777777" w:rsidR="00B506E5" w:rsidRPr="00CB490A" w:rsidRDefault="00B506E5"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rPr>
                <w:rFonts w:ascii="Times New Roman" w:hAnsi="Times New Roman" w:cs="Times New Roman"/>
              </w:rPr>
            </w:pPr>
            <w:r w:rsidRPr="00CB490A">
              <w:rPr>
                <w:rFonts w:ascii="Times New Roman" w:hAnsi="Times New Roman" w:cs="Times New Roman"/>
              </w:rPr>
              <w:t>Главный распорядитель бюджетных средств</w:t>
            </w:r>
          </w:p>
        </w:tc>
        <w:tc>
          <w:tcPr>
            <w:tcW w:w="627" w:type="pct"/>
            <w:vMerge w:val="restart"/>
          </w:tcPr>
          <w:p w14:paraId="43AFC1A3" w14:textId="77777777" w:rsidR="00B506E5" w:rsidRPr="00CB490A" w:rsidRDefault="00B506E5"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rPr>
                <w:rFonts w:ascii="Times New Roman" w:hAnsi="Times New Roman" w:cs="Times New Roman"/>
              </w:rPr>
            </w:pPr>
            <w:r w:rsidRPr="00CB490A">
              <w:rPr>
                <w:rFonts w:ascii="Times New Roman" w:hAnsi="Times New Roman" w:cs="Times New Roman"/>
              </w:rPr>
              <w:t>Источник финансирования</w:t>
            </w:r>
          </w:p>
        </w:tc>
        <w:tc>
          <w:tcPr>
            <w:tcW w:w="3122" w:type="pct"/>
            <w:gridSpan w:val="6"/>
          </w:tcPr>
          <w:p w14:paraId="48A451FF" w14:textId="77777777" w:rsidR="00B506E5" w:rsidRPr="00CB490A" w:rsidRDefault="00B506E5"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rPr>
                <w:rFonts w:ascii="Times New Roman" w:hAnsi="Times New Roman" w:cs="Times New Roman"/>
              </w:rPr>
            </w:pPr>
            <w:r w:rsidRPr="00CB490A">
              <w:rPr>
                <w:rFonts w:ascii="Times New Roman" w:hAnsi="Times New Roman" w:cs="Times New Roman"/>
              </w:rPr>
              <w:t>Расходы (тыс. рублей)</w:t>
            </w:r>
          </w:p>
        </w:tc>
      </w:tr>
      <w:tr w:rsidR="00CB490A" w:rsidRPr="00CB490A" w14:paraId="258FA5EA" w14:textId="77777777" w:rsidTr="00662F9B">
        <w:trPr>
          <w:trHeight w:val="511"/>
        </w:trPr>
        <w:tc>
          <w:tcPr>
            <w:tcW w:w="626" w:type="pct"/>
            <w:vMerge/>
          </w:tcPr>
          <w:p w14:paraId="58EDC237" w14:textId="77777777" w:rsidR="00B506E5" w:rsidRPr="00CB490A" w:rsidRDefault="00B506E5" w:rsidP="00034638">
            <w:pPr>
              <w:shd w:val="clear" w:color="auto" w:fill="FFFFFF" w:themeFill="background1"/>
              <w:suppressAutoHyphens/>
            </w:pPr>
          </w:p>
        </w:tc>
        <w:tc>
          <w:tcPr>
            <w:tcW w:w="626" w:type="pct"/>
            <w:vMerge/>
          </w:tcPr>
          <w:p w14:paraId="34409F02" w14:textId="77777777" w:rsidR="00B506E5" w:rsidRPr="00CB490A" w:rsidRDefault="00B506E5" w:rsidP="00034638">
            <w:pPr>
              <w:shd w:val="clear" w:color="auto" w:fill="FFFFFF" w:themeFill="background1"/>
              <w:suppressAutoHyphens/>
            </w:pPr>
          </w:p>
        </w:tc>
        <w:tc>
          <w:tcPr>
            <w:tcW w:w="627" w:type="pct"/>
            <w:vMerge/>
          </w:tcPr>
          <w:p w14:paraId="2E20E033" w14:textId="77777777" w:rsidR="00B506E5" w:rsidRPr="00CB490A" w:rsidRDefault="00B506E5" w:rsidP="00034638">
            <w:pPr>
              <w:shd w:val="clear" w:color="auto" w:fill="FFFFFF" w:themeFill="background1"/>
              <w:suppressAutoHyphens/>
            </w:pPr>
          </w:p>
        </w:tc>
        <w:tc>
          <w:tcPr>
            <w:tcW w:w="497" w:type="pct"/>
            <w:vAlign w:val="center"/>
          </w:tcPr>
          <w:p w14:paraId="3E45E184" w14:textId="77777777" w:rsidR="00B506E5" w:rsidRPr="00CB490A" w:rsidRDefault="00B506E5"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jc w:val="center"/>
              <w:rPr>
                <w:rFonts w:ascii="Times New Roman" w:hAnsi="Times New Roman" w:cs="Times New Roman"/>
                <w:sz w:val="22"/>
                <w:szCs w:val="22"/>
              </w:rPr>
            </w:pPr>
            <w:r w:rsidRPr="00CB490A">
              <w:rPr>
                <w:rFonts w:ascii="Times New Roman" w:hAnsi="Times New Roman" w:cs="Times New Roman"/>
                <w:sz w:val="22"/>
                <w:szCs w:val="22"/>
              </w:rPr>
              <w:t>2020</w:t>
            </w:r>
          </w:p>
        </w:tc>
        <w:tc>
          <w:tcPr>
            <w:tcW w:w="532" w:type="pct"/>
            <w:vAlign w:val="center"/>
          </w:tcPr>
          <w:p w14:paraId="19E94864" w14:textId="77777777" w:rsidR="00B506E5" w:rsidRPr="00CB490A" w:rsidRDefault="00B506E5"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jc w:val="center"/>
              <w:rPr>
                <w:rFonts w:ascii="Times New Roman" w:hAnsi="Times New Roman" w:cs="Times New Roman"/>
                <w:sz w:val="22"/>
                <w:szCs w:val="22"/>
              </w:rPr>
            </w:pPr>
            <w:r w:rsidRPr="00CB490A">
              <w:rPr>
                <w:rFonts w:ascii="Times New Roman" w:hAnsi="Times New Roman" w:cs="Times New Roman"/>
                <w:sz w:val="22"/>
                <w:szCs w:val="22"/>
              </w:rPr>
              <w:t>2021</w:t>
            </w:r>
          </w:p>
        </w:tc>
        <w:tc>
          <w:tcPr>
            <w:tcW w:w="517" w:type="pct"/>
            <w:vAlign w:val="center"/>
          </w:tcPr>
          <w:p w14:paraId="258AEA17" w14:textId="77777777" w:rsidR="00B506E5" w:rsidRPr="00CB490A" w:rsidRDefault="00B506E5"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jc w:val="center"/>
              <w:rPr>
                <w:rFonts w:ascii="Times New Roman" w:hAnsi="Times New Roman" w:cs="Times New Roman"/>
                <w:sz w:val="22"/>
                <w:szCs w:val="22"/>
              </w:rPr>
            </w:pPr>
            <w:r w:rsidRPr="00CB490A">
              <w:rPr>
                <w:rFonts w:ascii="Times New Roman" w:hAnsi="Times New Roman" w:cs="Times New Roman"/>
                <w:sz w:val="22"/>
                <w:szCs w:val="22"/>
              </w:rPr>
              <w:t>2022</w:t>
            </w:r>
          </w:p>
        </w:tc>
        <w:tc>
          <w:tcPr>
            <w:tcW w:w="518" w:type="pct"/>
            <w:vAlign w:val="center"/>
          </w:tcPr>
          <w:p w14:paraId="5D432BF3" w14:textId="77777777" w:rsidR="00B506E5" w:rsidRPr="00CB490A" w:rsidRDefault="00B506E5"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jc w:val="center"/>
              <w:rPr>
                <w:rFonts w:ascii="Times New Roman" w:hAnsi="Times New Roman" w:cs="Times New Roman"/>
                <w:sz w:val="22"/>
                <w:szCs w:val="22"/>
              </w:rPr>
            </w:pPr>
            <w:r w:rsidRPr="00CB490A">
              <w:rPr>
                <w:rFonts w:ascii="Times New Roman" w:hAnsi="Times New Roman" w:cs="Times New Roman"/>
                <w:sz w:val="22"/>
                <w:szCs w:val="22"/>
              </w:rPr>
              <w:t>2023</w:t>
            </w:r>
          </w:p>
        </w:tc>
        <w:tc>
          <w:tcPr>
            <w:tcW w:w="517" w:type="pct"/>
            <w:vAlign w:val="center"/>
          </w:tcPr>
          <w:p w14:paraId="74FA00EF" w14:textId="77777777" w:rsidR="00B506E5" w:rsidRPr="00CB490A" w:rsidRDefault="00B506E5"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jc w:val="center"/>
              <w:rPr>
                <w:rFonts w:ascii="Times New Roman" w:hAnsi="Times New Roman" w:cs="Times New Roman"/>
                <w:sz w:val="22"/>
                <w:szCs w:val="22"/>
              </w:rPr>
            </w:pPr>
            <w:r w:rsidRPr="00CB490A">
              <w:rPr>
                <w:rFonts w:ascii="Times New Roman" w:hAnsi="Times New Roman" w:cs="Times New Roman"/>
                <w:sz w:val="22"/>
                <w:szCs w:val="22"/>
              </w:rPr>
              <w:t>2024</w:t>
            </w:r>
          </w:p>
        </w:tc>
        <w:tc>
          <w:tcPr>
            <w:tcW w:w="542" w:type="pct"/>
            <w:vAlign w:val="center"/>
          </w:tcPr>
          <w:p w14:paraId="3602D419" w14:textId="77777777" w:rsidR="00B506E5" w:rsidRPr="00CB490A" w:rsidRDefault="00B506E5"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jc w:val="center"/>
              <w:rPr>
                <w:rFonts w:ascii="Times New Roman" w:hAnsi="Times New Roman" w:cs="Times New Roman"/>
                <w:sz w:val="22"/>
                <w:szCs w:val="22"/>
              </w:rPr>
            </w:pPr>
            <w:r w:rsidRPr="00CB490A">
              <w:rPr>
                <w:rFonts w:ascii="Times New Roman" w:hAnsi="Times New Roman" w:cs="Times New Roman"/>
                <w:sz w:val="22"/>
                <w:szCs w:val="22"/>
              </w:rPr>
              <w:t>Итого</w:t>
            </w:r>
          </w:p>
        </w:tc>
      </w:tr>
      <w:tr w:rsidR="00662F9B" w:rsidRPr="00CB490A" w14:paraId="48076388" w14:textId="77777777" w:rsidTr="00662F9B">
        <w:trPr>
          <w:trHeight w:val="567"/>
        </w:trPr>
        <w:tc>
          <w:tcPr>
            <w:tcW w:w="626" w:type="pct"/>
            <w:vMerge/>
          </w:tcPr>
          <w:p w14:paraId="12DCCBE4" w14:textId="77777777" w:rsidR="00662F9B" w:rsidRPr="00CB490A" w:rsidRDefault="00662F9B" w:rsidP="00662F9B">
            <w:pPr>
              <w:shd w:val="clear" w:color="auto" w:fill="FFFFFF" w:themeFill="background1"/>
              <w:suppressAutoHyphens/>
            </w:pPr>
          </w:p>
        </w:tc>
        <w:tc>
          <w:tcPr>
            <w:tcW w:w="626" w:type="pct"/>
            <w:vMerge w:val="restart"/>
          </w:tcPr>
          <w:p w14:paraId="3B86A10D" w14:textId="77777777" w:rsidR="00662F9B" w:rsidRPr="00CB490A" w:rsidRDefault="00662F9B" w:rsidP="00662F9B">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rPr>
                <w:rFonts w:ascii="Times New Roman" w:hAnsi="Times New Roman" w:cs="Times New Roman"/>
              </w:rPr>
            </w:pPr>
            <w:r w:rsidRPr="00CB490A">
              <w:rPr>
                <w:rFonts w:asciiTheme="minorHAnsi" w:hAnsiTheme="minorHAnsi" w:cstheme="minorHAnsi"/>
              </w:rPr>
              <w:t>Администрация Одинцовского городского округа Московской области</w:t>
            </w:r>
          </w:p>
        </w:tc>
        <w:tc>
          <w:tcPr>
            <w:tcW w:w="627" w:type="pct"/>
          </w:tcPr>
          <w:p w14:paraId="36DD448B" w14:textId="77777777" w:rsidR="00662F9B" w:rsidRPr="00CB490A" w:rsidRDefault="00662F9B" w:rsidP="00662F9B">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rPr>
                <w:rFonts w:ascii="Times New Roman" w:hAnsi="Times New Roman" w:cs="Times New Roman"/>
              </w:rPr>
            </w:pPr>
            <w:r w:rsidRPr="00CB490A">
              <w:rPr>
                <w:rFonts w:ascii="Times New Roman" w:hAnsi="Times New Roman" w:cs="Times New Roman"/>
              </w:rPr>
              <w:t>Всего:</w:t>
            </w:r>
          </w:p>
          <w:p w14:paraId="619B53A6" w14:textId="77777777" w:rsidR="00662F9B" w:rsidRPr="00CB490A" w:rsidRDefault="00662F9B" w:rsidP="00662F9B">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rPr>
                <w:rFonts w:ascii="Times New Roman" w:hAnsi="Times New Roman" w:cs="Times New Roman"/>
              </w:rPr>
            </w:pPr>
            <w:r w:rsidRPr="00CB490A">
              <w:rPr>
                <w:rFonts w:ascii="Times New Roman" w:hAnsi="Times New Roman" w:cs="Times New Roman"/>
              </w:rPr>
              <w:t>в том числе:</w:t>
            </w:r>
          </w:p>
        </w:tc>
        <w:tc>
          <w:tcPr>
            <w:tcW w:w="497" w:type="pct"/>
            <w:vAlign w:val="center"/>
          </w:tcPr>
          <w:p w14:paraId="1EE4E844" w14:textId="51FC2DB0" w:rsidR="00662F9B" w:rsidRPr="00662F9B" w:rsidRDefault="00662F9B" w:rsidP="00662F9B">
            <w:pPr>
              <w:jc w:val="center"/>
            </w:pPr>
            <w:r w:rsidRPr="00662F9B">
              <w:rPr>
                <w:bCs/>
              </w:rPr>
              <w:t>94 751,91322</w:t>
            </w:r>
          </w:p>
        </w:tc>
        <w:tc>
          <w:tcPr>
            <w:tcW w:w="532" w:type="pct"/>
            <w:vAlign w:val="center"/>
          </w:tcPr>
          <w:p w14:paraId="4EAF2DD4" w14:textId="6B0A2319" w:rsidR="00662F9B" w:rsidRPr="00662F9B" w:rsidRDefault="00662F9B" w:rsidP="00662F9B">
            <w:pPr>
              <w:jc w:val="center"/>
            </w:pPr>
            <w:r w:rsidRPr="00662F9B">
              <w:rPr>
                <w:bCs/>
              </w:rPr>
              <w:t>146 766,82212</w:t>
            </w:r>
          </w:p>
        </w:tc>
        <w:tc>
          <w:tcPr>
            <w:tcW w:w="517" w:type="pct"/>
            <w:vAlign w:val="center"/>
          </w:tcPr>
          <w:p w14:paraId="101FE299" w14:textId="77777777" w:rsidR="00662F9B" w:rsidRPr="00662F9B" w:rsidRDefault="00662F9B" w:rsidP="00662F9B">
            <w:pPr>
              <w:jc w:val="center"/>
              <w:rPr>
                <w:color w:val="FF0000"/>
              </w:rPr>
            </w:pPr>
          </w:p>
          <w:p w14:paraId="3244BF1B" w14:textId="77777777" w:rsidR="00662F9B" w:rsidRPr="00662F9B" w:rsidRDefault="00662F9B" w:rsidP="00662F9B">
            <w:pPr>
              <w:jc w:val="center"/>
            </w:pPr>
            <w:r w:rsidRPr="00662F9B">
              <w:t>133 149,28637</w:t>
            </w:r>
          </w:p>
          <w:p w14:paraId="317DEF8A" w14:textId="7EF174EF" w:rsidR="00662F9B" w:rsidRPr="00662F9B" w:rsidRDefault="00662F9B" w:rsidP="00662F9B">
            <w:pPr>
              <w:jc w:val="center"/>
            </w:pPr>
          </w:p>
        </w:tc>
        <w:tc>
          <w:tcPr>
            <w:tcW w:w="518" w:type="pct"/>
            <w:vAlign w:val="center"/>
          </w:tcPr>
          <w:p w14:paraId="475B4C96" w14:textId="29F0D4C0" w:rsidR="00662F9B" w:rsidRPr="00662F9B" w:rsidRDefault="00662F9B" w:rsidP="00662F9B">
            <w:pPr>
              <w:jc w:val="center"/>
            </w:pPr>
            <w:r w:rsidRPr="00662F9B">
              <w:rPr>
                <w:bCs/>
              </w:rPr>
              <w:t>120 479,96500</w:t>
            </w:r>
          </w:p>
        </w:tc>
        <w:tc>
          <w:tcPr>
            <w:tcW w:w="517" w:type="pct"/>
            <w:vAlign w:val="center"/>
          </w:tcPr>
          <w:p w14:paraId="1495ECF6" w14:textId="09017CE0" w:rsidR="00662F9B" w:rsidRPr="00662F9B" w:rsidRDefault="00662F9B" w:rsidP="00662F9B">
            <w:pPr>
              <w:jc w:val="center"/>
            </w:pPr>
            <w:r w:rsidRPr="00662F9B">
              <w:rPr>
                <w:bCs/>
              </w:rPr>
              <w:t>120 479,96500</w:t>
            </w:r>
          </w:p>
        </w:tc>
        <w:tc>
          <w:tcPr>
            <w:tcW w:w="542" w:type="pct"/>
            <w:vAlign w:val="center"/>
          </w:tcPr>
          <w:p w14:paraId="05B1050E" w14:textId="77777777" w:rsidR="00662F9B" w:rsidRPr="00662F9B" w:rsidRDefault="00662F9B" w:rsidP="00662F9B">
            <w:pPr>
              <w:jc w:val="center"/>
            </w:pPr>
          </w:p>
          <w:p w14:paraId="731BA07B" w14:textId="77777777" w:rsidR="00662F9B" w:rsidRPr="00662F9B" w:rsidRDefault="00662F9B" w:rsidP="00662F9B">
            <w:pPr>
              <w:jc w:val="center"/>
            </w:pPr>
            <w:r w:rsidRPr="00662F9B">
              <w:t>615 627,95171</w:t>
            </w:r>
          </w:p>
          <w:p w14:paraId="56B0645F" w14:textId="192042D8" w:rsidR="00662F9B" w:rsidRPr="00662F9B" w:rsidRDefault="00662F9B" w:rsidP="00662F9B">
            <w:pPr>
              <w:pBdr>
                <w:top w:val="none" w:sz="0" w:space="3" w:color="000000"/>
                <w:left w:val="none" w:sz="0" w:space="3" w:color="000000"/>
                <w:bottom w:val="none" w:sz="0" w:space="3" w:color="000000"/>
                <w:right w:val="none" w:sz="0" w:space="3" w:color="000000"/>
                <w:between w:val="none" w:sz="0" w:space="0" w:color="000000"/>
              </w:pBdr>
              <w:jc w:val="center"/>
              <w:rPr>
                <w:bCs/>
              </w:rPr>
            </w:pPr>
          </w:p>
        </w:tc>
      </w:tr>
      <w:tr w:rsidR="00662F9B" w:rsidRPr="00CB490A" w14:paraId="61013F36" w14:textId="77777777" w:rsidTr="00662F9B">
        <w:trPr>
          <w:trHeight w:val="20"/>
        </w:trPr>
        <w:tc>
          <w:tcPr>
            <w:tcW w:w="626" w:type="pct"/>
            <w:vMerge/>
          </w:tcPr>
          <w:p w14:paraId="5E823C22" w14:textId="77777777" w:rsidR="00662F9B" w:rsidRPr="00CB490A" w:rsidRDefault="00662F9B" w:rsidP="00662F9B">
            <w:pPr>
              <w:shd w:val="clear" w:color="auto" w:fill="FFFFFF" w:themeFill="background1"/>
              <w:suppressAutoHyphens/>
            </w:pPr>
          </w:p>
        </w:tc>
        <w:tc>
          <w:tcPr>
            <w:tcW w:w="626" w:type="pct"/>
            <w:vMerge/>
          </w:tcPr>
          <w:p w14:paraId="4549DB7D" w14:textId="77777777" w:rsidR="00662F9B" w:rsidRPr="00CB490A" w:rsidRDefault="00662F9B" w:rsidP="00662F9B">
            <w:pPr>
              <w:shd w:val="clear" w:color="auto" w:fill="FFFFFF" w:themeFill="background1"/>
              <w:suppressAutoHyphens/>
              <w:jc w:val="center"/>
            </w:pPr>
          </w:p>
        </w:tc>
        <w:tc>
          <w:tcPr>
            <w:tcW w:w="627" w:type="pct"/>
          </w:tcPr>
          <w:p w14:paraId="3D761CE8" w14:textId="77777777" w:rsidR="00662F9B" w:rsidRPr="00CB490A" w:rsidRDefault="00662F9B" w:rsidP="00662F9B">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rPr>
                <w:rFonts w:ascii="Times New Roman" w:hAnsi="Times New Roman" w:cs="Times New Roman"/>
              </w:rPr>
            </w:pPr>
            <w:r w:rsidRPr="00CB490A">
              <w:rPr>
                <w:rFonts w:ascii="Times New Roman" w:hAnsi="Times New Roman" w:cs="Times New Roman"/>
              </w:rPr>
              <w:t>Средства бюджета Московской области</w:t>
            </w:r>
          </w:p>
        </w:tc>
        <w:tc>
          <w:tcPr>
            <w:tcW w:w="497" w:type="pct"/>
            <w:vAlign w:val="center"/>
          </w:tcPr>
          <w:p w14:paraId="773FC998" w14:textId="4500B4BF" w:rsidR="00662F9B" w:rsidRPr="00662F9B" w:rsidRDefault="00662F9B" w:rsidP="00662F9B">
            <w:pPr>
              <w:pBdr>
                <w:top w:val="none" w:sz="0" w:space="3" w:color="000000"/>
                <w:left w:val="none" w:sz="0" w:space="3" w:color="000000"/>
                <w:bottom w:val="none" w:sz="0" w:space="3" w:color="000000"/>
                <w:right w:val="none" w:sz="0" w:space="3" w:color="000000"/>
                <w:between w:val="none" w:sz="0" w:space="0" w:color="000000"/>
              </w:pBdr>
              <w:jc w:val="center"/>
            </w:pPr>
            <w:r w:rsidRPr="00662F9B">
              <w:t>26 502,00000</w:t>
            </w:r>
          </w:p>
        </w:tc>
        <w:tc>
          <w:tcPr>
            <w:tcW w:w="532" w:type="pct"/>
            <w:vAlign w:val="center"/>
          </w:tcPr>
          <w:p w14:paraId="6525B9D6" w14:textId="210C1A8B" w:rsidR="00662F9B" w:rsidRPr="00662F9B" w:rsidRDefault="00662F9B" w:rsidP="00662F9B">
            <w:pPr>
              <w:pBdr>
                <w:top w:val="none" w:sz="0" w:space="3" w:color="000000"/>
                <w:left w:val="none" w:sz="0" w:space="3" w:color="000000"/>
                <w:bottom w:val="none" w:sz="0" w:space="3" w:color="000000"/>
                <w:right w:val="none" w:sz="0" w:space="3" w:color="000000"/>
                <w:between w:val="none" w:sz="0" w:space="0" w:color="000000"/>
              </w:pBdr>
              <w:jc w:val="center"/>
            </w:pPr>
            <w:r w:rsidRPr="00662F9B">
              <w:t>25 581,00000</w:t>
            </w:r>
          </w:p>
        </w:tc>
        <w:tc>
          <w:tcPr>
            <w:tcW w:w="517" w:type="pct"/>
            <w:vAlign w:val="center"/>
          </w:tcPr>
          <w:p w14:paraId="73573D0D" w14:textId="3C2488B4" w:rsidR="00662F9B" w:rsidRPr="00662F9B" w:rsidRDefault="00662F9B" w:rsidP="00662F9B">
            <w:pPr>
              <w:pBdr>
                <w:top w:val="none" w:sz="0" w:space="3" w:color="000000"/>
                <w:left w:val="none" w:sz="0" w:space="3" w:color="000000"/>
                <w:bottom w:val="none" w:sz="0" w:space="3" w:color="000000"/>
                <w:right w:val="none" w:sz="0" w:space="3" w:color="000000"/>
                <w:between w:val="none" w:sz="0" w:space="0" w:color="000000"/>
              </w:pBdr>
              <w:jc w:val="center"/>
            </w:pPr>
            <w:r w:rsidRPr="00662F9B">
              <w:t>26 565,00000</w:t>
            </w:r>
          </w:p>
        </w:tc>
        <w:tc>
          <w:tcPr>
            <w:tcW w:w="518" w:type="pct"/>
            <w:vAlign w:val="center"/>
          </w:tcPr>
          <w:p w14:paraId="74CE14A7" w14:textId="07A61E43" w:rsidR="00662F9B" w:rsidRPr="00662F9B" w:rsidRDefault="00662F9B" w:rsidP="00662F9B">
            <w:pPr>
              <w:pBdr>
                <w:top w:val="none" w:sz="0" w:space="3" w:color="000000"/>
                <w:left w:val="none" w:sz="0" w:space="3" w:color="000000"/>
                <w:bottom w:val="none" w:sz="0" w:space="3" w:color="000000"/>
                <w:right w:val="none" w:sz="0" w:space="3" w:color="000000"/>
                <w:between w:val="none" w:sz="0" w:space="0" w:color="000000"/>
              </w:pBdr>
              <w:jc w:val="center"/>
            </w:pPr>
            <w:r w:rsidRPr="00662F9B">
              <w:t>26 565</w:t>
            </w:r>
            <w:r w:rsidRPr="00662F9B">
              <w:rPr>
                <w:bCs/>
              </w:rPr>
              <w:t>,00000</w:t>
            </w:r>
          </w:p>
        </w:tc>
        <w:tc>
          <w:tcPr>
            <w:tcW w:w="517" w:type="pct"/>
            <w:vAlign w:val="center"/>
          </w:tcPr>
          <w:p w14:paraId="20FB5177" w14:textId="58360FEF" w:rsidR="00662F9B" w:rsidRPr="00662F9B" w:rsidRDefault="00662F9B" w:rsidP="00662F9B">
            <w:pPr>
              <w:pBdr>
                <w:top w:val="none" w:sz="0" w:space="3" w:color="000000"/>
                <w:left w:val="none" w:sz="0" w:space="3" w:color="000000"/>
                <w:bottom w:val="none" w:sz="0" w:space="3" w:color="000000"/>
                <w:right w:val="none" w:sz="0" w:space="3" w:color="000000"/>
                <w:between w:val="none" w:sz="0" w:space="0" w:color="000000"/>
              </w:pBdr>
              <w:jc w:val="center"/>
            </w:pPr>
            <w:r w:rsidRPr="00662F9B">
              <w:rPr>
                <w:bCs/>
              </w:rPr>
              <w:t>26 565,00000</w:t>
            </w:r>
          </w:p>
        </w:tc>
        <w:tc>
          <w:tcPr>
            <w:tcW w:w="542" w:type="pct"/>
            <w:vAlign w:val="center"/>
          </w:tcPr>
          <w:p w14:paraId="64711360" w14:textId="15AE053B" w:rsidR="00662F9B" w:rsidRPr="00662F9B" w:rsidRDefault="00662F9B" w:rsidP="00662F9B">
            <w:pPr>
              <w:pBdr>
                <w:top w:val="none" w:sz="0" w:space="3" w:color="000000"/>
                <w:left w:val="none" w:sz="0" w:space="3" w:color="000000"/>
                <w:bottom w:val="none" w:sz="0" w:space="3" w:color="000000"/>
                <w:right w:val="none" w:sz="0" w:space="3" w:color="000000"/>
                <w:between w:val="none" w:sz="0" w:space="0" w:color="000000"/>
              </w:pBdr>
              <w:jc w:val="center"/>
              <w:rPr>
                <w:bCs/>
              </w:rPr>
            </w:pPr>
            <w:r w:rsidRPr="00662F9B">
              <w:t>131 778,00000</w:t>
            </w:r>
          </w:p>
        </w:tc>
      </w:tr>
      <w:tr w:rsidR="00662F9B" w:rsidRPr="00CB490A" w14:paraId="18C416B7" w14:textId="77777777" w:rsidTr="00662F9B">
        <w:trPr>
          <w:trHeight w:val="20"/>
        </w:trPr>
        <w:tc>
          <w:tcPr>
            <w:tcW w:w="626" w:type="pct"/>
            <w:vMerge/>
          </w:tcPr>
          <w:p w14:paraId="07E2E5B2" w14:textId="77777777" w:rsidR="00662F9B" w:rsidRPr="00CB490A" w:rsidRDefault="00662F9B" w:rsidP="00662F9B">
            <w:pPr>
              <w:shd w:val="clear" w:color="auto" w:fill="FFFFFF" w:themeFill="background1"/>
              <w:suppressAutoHyphens/>
            </w:pPr>
          </w:p>
        </w:tc>
        <w:tc>
          <w:tcPr>
            <w:tcW w:w="626" w:type="pct"/>
            <w:vMerge/>
          </w:tcPr>
          <w:p w14:paraId="2692806F" w14:textId="77777777" w:rsidR="00662F9B" w:rsidRPr="00CB490A" w:rsidRDefault="00662F9B" w:rsidP="00662F9B">
            <w:pPr>
              <w:shd w:val="clear" w:color="auto" w:fill="FFFFFF" w:themeFill="background1"/>
              <w:suppressAutoHyphens/>
              <w:jc w:val="center"/>
            </w:pPr>
          </w:p>
        </w:tc>
        <w:tc>
          <w:tcPr>
            <w:tcW w:w="627" w:type="pct"/>
          </w:tcPr>
          <w:p w14:paraId="5D55E097" w14:textId="77777777" w:rsidR="00662F9B" w:rsidRPr="00CB490A" w:rsidRDefault="00662F9B" w:rsidP="00662F9B">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rPr>
                <w:rFonts w:ascii="Times New Roman" w:hAnsi="Times New Roman" w:cs="Times New Roman"/>
              </w:rPr>
            </w:pPr>
            <w:r w:rsidRPr="00CB490A">
              <w:rPr>
                <w:rFonts w:ascii="Times New Roman" w:hAnsi="Times New Roman" w:cs="Times New Roman"/>
              </w:rPr>
              <w:t>Средства бюджета Одинцовского городского округа</w:t>
            </w:r>
          </w:p>
        </w:tc>
        <w:tc>
          <w:tcPr>
            <w:tcW w:w="497" w:type="pct"/>
            <w:vAlign w:val="center"/>
          </w:tcPr>
          <w:p w14:paraId="4295D886" w14:textId="5D8CF9EE" w:rsidR="00662F9B" w:rsidRPr="00662F9B" w:rsidRDefault="00662F9B" w:rsidP="00662F9B">
            <w:pPr>
              <w:jc w:val="center"/>
            </w:pPr>
            <w:r w:rsidRPr="00662F9B">
              <w:rPr>
                <w:bCs/>
              </w:rPr>
              <w:t>68 249,91322</w:t>
            </w:r>
          </w:p>
        </w:tc>
        <w:tc>
          <w:tcPr>
            <w:tcW w:w="532" w:type="pct"/>
            <w:vAlign w:val="center"/>
          </w:tcPr>
          <w:p w14:paraId="09A05417" w14:textId="7E8FA83C" w:rsidR="00662F9B" w:rsidRPr="00662F9B" w:rsidRDefault="00662F9B" w:rsidP="00662F9B">
            <w:pPr>
              <w:jc w:val="center"/>
            </w:pPr>
            <w:r w:rsidRPr="00662F9B">
              <w:rPr>
                <w:bCs/>
              </w:rPr>
              <w:t>121 185,82212</w:t>
            </w:r>
          </w:p>
        </w:tc>
        <w:tc>
          <w:tcPr>
            <w:tcW w:w="517" w:type="pct"/>
            <w:vAlign w:val="center"/>
          </w:tcPr>
          <w:p w14:paraId="7B999F6E" w14:textId="77777777" w:rsidR="00662F9B" w:rsidRPr="00662F9B" w:rsidRDefault="00662F9B" w:rsidP="00662F9B">
            <w:pPr>
              <w:jc w:val="center"/>
              <w:rPr>
                <w:b/>
                <w:bCs/>
                <w:color w:val="FF0000"/>
              </w:rPr>
            </w:pPr>
          </w:p>
          <w:p w14:paraId="4F864049" w14:textId="77777777" w:rsidR="00662F9B" w:rsidRPr="00662F9B" w:rsidRDefault="00662F9B" w:rsidP="00662F9B">
            <w:pPr>
              <w:jc w:val="center"/>
            </w:pPr>
            <w:r w:rsidRPr="00662F9B">
              <w:t>106 584,28637</w:t>
            </w:r>
          </w:p>
          <w:p w14:paraId="66C6ADCD" w14:textId="68360639" w:rsidR="00662F9B" w:rsidRPr="00662F9B" w:rsidRDefault="00662F9B" w:rsidP="00662F9B">
            <w:pPr>
              <w:jc w:val="center"/>
            </w:pPr>
          </w:p>
        </w:tc>
        <w:tc>
          <w:tcPr>
            <w:tcW w:w="518" w:type="pct"/>
            <w:vAlign w:val="center"/>
          </w:tcPr>
          <w:p w14:paraId="6F067B32" w14:textId="4B5A1AF4" w:rsidR="00662F9B" w:rsidRPr="00662F9B" w:rsidRDefault="00662F9B" w:rsidP="00662F9B">
            <w:pPr>
              <w:jc w:val="center"/>
            </w:pPr>
            <w:r w:rsidRPr="00662F9B">
              <w:rPr>
                <w:bCs/>
              </w:rPr>
              <w:t>93 914,96500</w:t>
            </w:r>
          </w:p>
        </w:tc>
        <w:tc>
          <w:tcPr>
            <w:tcW w:w="517" w:type="pct"/>
            <w:vAlign w:val="center"/>
          </w:tcPr>
          <w:p w14:paraId="66B11251" w14:textId="64A2C4AB" w:rsidR="00662F9B" w:rsidRPr="00662F9B" w:rsidRDefault="00662F9B" w:rsidP="00662F9B">
            <w:pPr>
              <w:jc w:val="center"/>
            </w:pPr>
            <w:r w:rsidRPr="00662F9B">
              <w:rPr>
                <w:bCs/>
              </w:rPr>
              <w:t>93 914,96500</w:t>
            </w:r>
          </w:p>
        </w:tc>
        <w:tc>
          <w:tcPr>
            <w:tcW w:w="542" w:type="pct"/>
            <w:vAlign w:val="center"/>
          </w:tcPr>
          <w:p w14:paraId="19AFBBE3" w14:textId="77777777" w:rsidR="00662F9B" w:rsidRPr="00662F9B" w:rsidRDefault="00662F9B" w:rsidP="00662F9B">
            <w:pPr>
              <w:jc w:val="center"/>
            </w:pPr>
            <w:r w:rsidRPr="00662F9B">
              <w:t>483 849,95171</w:t>
            </w:r>
          </w:p>
          <w:p w14:paraId="457E4905" w14:textId="535FB501" w:rsidR="00662F9B" w:rsidRPr="00662F9B" w:rsidRDefault="00662F9B" w:rsidP="00662F9B">
            <w:pPr>
              <w:pBdr>
                <w:top w:val="none" w:sz="0" w:space="3" w:color="000000"/>
                <w:left w:val="none" w:sz="0" w:space="3" w:color="000000"/>
                <w:bottom w:val="none" w:sz="0" w:space="3" w:color="000000"/>
                <w:right w:val="none" w:sz="0" w:space="3" w:color="000000"/>
                <w:between w:val="none" w:sz="0" w:space="0" w:color="000000"/>
              </w:pBdr>
              <w:jc w:val="center"/>
              <w:rPr>
                <w:bCs/>
              </w:rPr>
            </w:pPr>
          </w:p>
        </w:tc>
      </w:tr>
    </w:tbl>
    <w:p w14:paraId="35A8326A" w14:textId="77777777" w:rsidR="00E527B3" w:rsidRPr="00CB490A" w:rsidRDefault="00E527B3" w:rsidP="00034638">
      <w:pPr>
        <w:widowControl w:val="0"/>
        <w:shd w:val="clear" w:color="auto" w:fill="FFFFFF" w:themeFill="background1"/>
        <w:tabs>
          <w:tab w:val="left" w:pos="0"/>
        </w:tabs>
        <w:suppressAutoHyphens/>
        <w:autoSpaceDE w:val="0"/>
        <w:autoSpaceDN w:val="0"/>
        <w:adjustRightInd w:val="0"/>
        <w:jc w:val="center"/>
        <w:rPr>
          <w:b/>
          <w:sz w:val="28"/>
          <w:szCs w:val="28"/>
        </w:rPr>
        <w:sectPr w:rsidR="00E527B3" w:rsidRPr="00CB490A" w:rsidSect="00BC2E36">
          <w:pgSz w:w="16838" w:h="11906" w:orient="landscape"/>
          <w:pgMar w:top="1701" w:right="1134" w:bottom="851" w:left="1134" w:header="709" w:footer="709" w:gutter="0"/>
          <w:cols w:space="708"/>
          <w:docGrid w:linePitch="381"/>
        </w:sectPr>
      </w:pPr>
    </w:p>
    <w:p w14:paraId="10A2CE5F" w14:textId="77777777" w:rsidR="00256CC6" w:rsidRPr="00CB490A" w:rsidRDefault="00BC424B" w:rsidP="00034638">
      <w:pPr>
        <w:widowControl w:val="0"/>
        <w:shd w:val="clear" w:color="auto" w:fill="FFFFFF" w:themeFill="background1"/>
        <w:tabs>
          <w:tab w:val="left" w:pos="0"/>
        </w:tabs>
        <w:suppressAutoHyphens/>
        <w:autoSpaceDE w:val="0"/>
        <w:autoSpaceDN w:val="0"/>
        <w:adjustRightInd w:val="0"/>
        <w:jc w:val="center"/>
        <w:rPr>
          <w:b/>
          <w:sz w:val="28"/>
          <w:szCs w:val="28"/>
        </w:rPr>
      </w:pPr>
      <w:r w:rsidRPr="00CB490A">
        <w:rPr>
          <w:b/>
          <w:sz w:val="28"/>
          <w:szCs w:val="28"/>
        </w:rPr>
        <w:lastRenderedPageBreak/>
        <w:t>5.2.</w:t>
      </w:r>
      <w:r w:rsidR="00256CC6" w:rsidRPr="00CB490A">
        <w:rPr>
          <w:b/>
          <w:sz w:val="28"/>
          <w:szCs w:val="28"/>
        </w:rPr>
        <w:t xml:space="preserve"> Описание подпрограммы</w:t>
      </w:r>
    </w:p>
    <w:p w14:paraId="50D3DF63" w14:textId="77777777" w:rsidR="00E527B3" w:rsidRPr="00CB490A" w:rsidRDefault="00E527B3" w:rsidP="00034638">
      <w:pPr>
        <w:widowControl w:val="0"/>
        <w:shd w:val="clear" w:color="auto" w:fill="FFFFFF" w:themeFill="background1"/>
        <w:tabs>
          <w:tab w:val="left" w:pos="0"/>
        </w:tabs>
        <w:suppressAutoHyphens/>
        <w:autoSpaceDE w:val="0"/>
        <w:autoSpaceDN w:val="0"/>
        <w:adjustRightInd w:val="0"/>
        <w:jc w:val="center"/>
        <w:rPr>
          <w:b/>
          <w:sz w:val="28"/>
          <w:szCs w:val="28"/>
        </w:rPr>
      </w:pPr>
      <w:r w:rsidRPr="00CB490A">
        <w:rPr>
          <w:b/>
          <w:sz w:val="28"/>
          <w:szCs w:val="28"/>
        </w:rPr>
        <w:t>«Развитие имущественного комплекса»</w:t>
      </w:r>
      <w:r w:rsidR="00832200" w:rsidRPr="00CB490A">
        <w:rPr>
          <w:b/>
          <w:sz w:val="28"/>
          <w:szCs w:val="28"/>
        </w:rPr>
        <w:t>.</w:t>
      </w:r>
    </w:p>
    <w:p w14:paraId="6B2DC0BD" w14:textId="77777777" w:rsidR="00E527B3" w:rsidRPr="00CB490A" w:rsidRDefault="00E527B3" w:rsidP="00034638">
      <w:pPr>
        <w:widowControl w:val="0"/>
        <w:shd w:val="clear" w:color="auto" w:fill="FFFFFF" w:themeFill="background1"/>
        <w:suppressAutoHyphens/>
        <w:autoSpaceDE w:val="0"/>
        <w:autoSpaceDN w:val="0"/>
        <w:ind w:firstLine="540"/>
        <w:jc w:val="both"/>
        <w:rPr>
          <w:rFonts w:eastAsia="Calibri"/>
          <w:sz w:val="28"/>
          <w:szCs w:val="28"/>
          <w:lang w:eastAsia="en-US"/>
        </w:rPr>
      </w:pPr>
      <w:r w:rsidRPr="00CB490A">
        <w:rPr>
          <w:rFonts w:eastAsia="Calibri"/>
          <w:sz w:val="28"/>
          <w:szCs w:val="28"/>
          <w:lang w:eastAsia="en-US"/>
        </w:rPr>
        <w:t>Уровень развития земельно-имущественных отношений во многом определяет степень устойчивости экономики государства и возможность его стабильного развития в рыночных условиях.</w:t>
      </w:r>
    </w:p>
    <w:p w14:paraId="55480274" w14:textId="77777777" w:rsidR="00E527B3" w:rsidRPr="00CB490A" w:rsidRDefault="00E527B3" w:rsidP="00034638">
      <w:pPr>
        <w:shd w:val="clear" w:color="auto" w:fill="FFFFFF" w:themeFill="background1"/>
        <w:suppressAutoHyphens/>
        <w:autoSpaceDE w:val="0"/>
        <w:autoSpaceDN w:val="0"/>
        <w:adjustRightInd w:val="0"/>
        <w:ind w:firstLine="709"/>
        <w:jc w:val="both"/>
        <w:rPr>
          <w:rFonts w:eastAsia="Calibri"/>
          <w:sz w:val="28"/>
          <w:szCs w:val="28"/>
          <w:lang w:eastAsia="en-US"/>
        </w:rPr>
      </w:pPr>
      <w:r w:rsidRPr="00CB490A">
        <w:rPr>
          <w:rFonts w:eastAsia="Calibri"/>
          <w:sz w:val="28"/>
          <w:szCs w:val="28"/>
          <w:lang w:eastAsia="en-US"/>
        </w:rPr>
        <w:t>Повышение эффективности управления и распоряжения имуществом, находящимся в собственности  Одинцовского городского округа, земельными ресурсами на территории Одинцовского городского округа   является важной целью проведения политики Одинцовского городского округа в сфере земельно-имущественных отношений  для обеспечения устойчивого социально-экономического развития Одинцовского городского округа.</w:t>
      </w:r>
    </w:p>
    <w:p w14:paraId="4692F647" w14:textId="77777777" w:rsidR="00E527B3" w:rsidRPr="00CB490A" w:rsidRDefault="00E527B3" w:rsidP="00034638">
      <w:pPr>
        <w:shd w:val="clear" w:color="auto" w:fill="FFFFFF" w:themeFill="background1"/>
        <w:suppressAutoHyphens/>
        <w:ind w:firstLine="567"/>
        <w:jc w:val="both"/>
        <w:rPr>
          <w:sz w:val="28"/>
          <w:szCs w:val="28"/>
        </w:rPr>
      </w:pPr>
      <w:r w:rsidRPr="00CB490A">
        <w:rPr>
          <w:sz w:val="28"/>
          <w:szCs w:val="28"/>
        </w:rPr>
        <w:t>Формирование сбалансированного бюджета Одинцовского городского округа  на очередной финансовый год делает значимой проблему повышения доходности бюджета Одинцовского городского округа.</w:t>
      </w:r>
    </w:p>
    <w:p w14:paraId="0EFEEF57" w14:textId="77777777" w:rsidR="00E527B3" w:rsidRPr="00CB490A" w:rsidRDefault="00E527B3" w:rsidP="00034638">
      <w:pPr>
        <w:shd w:val="clear" w:color="auto" w:fill="FFFFFF" w:themeFill="background1"/>
        <w:suppressAutoHyphens/>
        <w:ind w:firstLine="567"/>
        <w:jc w:val="both"/>
        <w:rPr>
          <w:sz w:val="28"/>
          <w:szCs w:val="28"/>
        </w:rPr>
      </w:pPr>
      <w:r w:rsidRPr="00CB490A">
        <w:rPr>
          <w:sz w:val="28"/>
          <w:szCs w:val="28"/>
        </w:rPr>
        <w:t>Деятельность в сфере земельно-имущественных отношений направлена на использование земли как базового актива, обеспечивающего поступление средств в бюджет Одинцовского городского округа, а также удовлетворяющего потребности граждан, организаций и государства в размещении объектов различного назначения – от административных зданий, жилых домов до улично-дорожной сети и природных комплексов.</w:t>
      </w:r>
    </w:p>
    <w:p w14:paraId="6530A582" w14:textId="77777777" w:rsidR="00E527B3" w:rsidRPr="00CB490A" w:rsidRDefault="00E527B3" w:rsidP="00034638">
      <w:pPr>
        <w:shd w:val="clear" w:color="auto" w:fill="FFFFFF" w:themeFill="background1"/>
        <w:suppressAutoHyphens/>
        <w:ind w:firstLine="567"/>
        <w:jc w:val="both"/>
        <w:rPr>
          <w:sz w:val="28"/>
          <w:szCs w:val="28"/>
        </w:rPr>
      </w:pPr>
      <w:r w:rsidRPr="00CB490A">
        <w:rPr>
          <w:sz w:val="28"/>
          <w:szCs w:val="28"/>
        </w:rPr>
        <w:t>Решение проблем по оформлению, продаже и предоставлению в аренду земельных участков даст возможность активизировать вовлечение земли в гражданский оборот, создать и развить рынок земельных отношений и обеспечить права граждан и юридических лиц на предоставление земельных участков.</w:t>
      </w:r>
    </w:p>
    <w:p w14:paraId="164A6251" w14:textId="77777777" w:rsidR="002A3141" w:rsidRPr="00CB490A" w:rsidRDefault="00E527B3" w:rsidP="00034638">
      <w:pPr>
        <w:shd w:val="clear" w:color="auto" w:fill="FFFFFF" w:themeFill="background1"/>
        <w:suppressAutoHyphens/>
        <w:ind w:firstLine="567"/>
        <w:jc w:val="both"/>
      </w:pPr>
      <w:r w:rsidRPr="00CB490A">
        <w:rPr>
          <w:sz w:val="28"/>
          <w:szCs w:val="28"/>
        </w:rPr>
        <w:t xml:space="preserve">  В случаях, установленных Земельным кодексом Российской Федерации,  предоставление земельных участков, находящихся в государственной или муниципальной собственности, осуществляется органами местного самоуправления на торгах (аукционах). Так как торги (аукционы) проводятся только в отношении земельного участка, прошедшего государственный кадастровый учет,  возникает необходимость проведения кадастровых работ и работ по постановке на государственный кадастровый учет земельных участков, государственная собственность на которые не разграничена.  Проведение оценки рыночной стоимости земельных участков необходимо для определения цены выкупа и заключения договоров купли-продажи земельных участков. </w:t>
      </w:r>
    </w:p>
    <w:p w14:paraId="3EAA7B18" w14:textId="77777777" w:rsidR="00E527B3" w:rsidRPr="00CB490A" w:rsidRDefault="00E527B3" w:rsidP="00034638">
      <w:pPr>
        <w:shd w:val="clear" w:color="auto" w:fill="FFFFFF" w:themeFill="background1"/>
        <w:suppressAutoHyphens/>
        <w:jc w:val="both"/>
        <w:rPr>
          <w:sz w:val="28"/>
          <w:szCs w:val="28"/>
        </w:rPr>
      </w:pPr>
      <w:r w:rsidRPr="00CB490A">
        <w:rPr>
          <w:sz w:val="28"/>
          <w:szCs w:val="28"/>
        </w:rPr>
        <w:tab/>
        <w:t>Д</w:t>
      </w:r>
      <w:r w:rsidRPr="00CB490A">
        <w:rPr>
          <w:bCs/>
          <w:sz w:val="28"/>
          <w:szCs w:val="28"/>
        </w:rPr>
        <w:t>ля обеспечения решения социально-экономических задач  Одинцовского городского округа, в том числе во</w:t>
      </w:r>
      <w:r w:rsidRPr="00CB490A">
        <w:rPr>
          <w:sz w:val="28"/>
          <w:szCs w:val="28"/>
        </w:rPr>
        <w:t xml:space="preserve"> исполнение Закона Московской области от 01.06.2011 № 73/2011-ОЗ «О бесплатном предоставлении земельных участков многодетным семьям в Московской области» необходимо проведение кадастровых работ и работ по постановке  земельных участков на государственный кадастровый учет с целью дальнейшего их предоставления многодетным семьям. </w:t>
      </w:r>
      <w:r w:rsidRPr="00CB490A">
        <w:rPr>
          <w:rFonts w:eastAsia="Calibri"/>
          <w:sz w:val="28"/>
          <w:szCs w:val="28"/>
          <w:lang w:eastAsia="en-US"/>
        </w:rPr>
        <w:t xml:space="preserve">По состоянию на </w:t>
      </w:r>
      <w:r w:rsidRPr="00CB490A">
        <w:rPr>
          <w:rFonts w:eastAsia="Calibri"/>
          <w:sz w:val="28"/>
          <w:szCs w:val="28"/>
          <w:lang w:eastAsia="en-US"/>
        </w:rPr>
        <w:lastRenderedPageBreak/>
        <w:t>27.08.2019 в Реестре муниципального имущества Одинцовского городского округа Московской области содержатся сведения о 1523 земельных участках (из них в 2019 году принято и включено в реестр от городских и сельских поселений Одинцовского района и городского округа Звенигород 996 участков).</w:t>
      </w:r>
      <w:r w:rsidRPr="00CB490A">
        <w:rPr>
          <w:sz w:val="28"/>
          <w:szCs w:val="28"/>
        </w:rPr>
        <w:t xml:space="preserve"> </w:t>
      </w:r>
    </w:p>
    <w:p w14:paraId="2D410E01" w14:textId="77777777" w:rsidR="00E527B3" w:rsidRPr="00CB490A" w:rsidRDefault="00E527B3" w:rsidP="00034638">
      <w:pPr>
        <w:shd w:val="clear" w:color="auto" w:fill="FFFFFF" w:themeFill="background1"/>
        <w:suppressAutoHyphens/>
        <w:autoSpaceDE w:val="0"/>
        <w:autoSpaceDN w:val="0"/>
        <w:adjustRightInd w:val="0"/>
        <w:ind w:firstLine="709"/>
        <w:jc w:val="both"/>
        <w:rPr>
          <w:rFonts w:eastAsia="Calibri"/>
          <w:sz w:val="28"/>
          <w:szCs w:val="28"/>
          <w:lang w:eastAsia="en-US"/>
        </w:rPr>
      </w:pPr>
      <w:r w:rsidRPr="00CB490A">
        <w:rPr>
          <w:sz w:val="28"/>
          <w:szCs w:val="28"/>
        </w:rPr>
        <w:t>Управление имуществом, находящимся в собственности Одинцовского городского округа, решение проблем по его продаже,  предоставлению в аренду даст возможность развить рынок имущественных отношений. С этой</w:t>
      </w:r>
      <w:r w:rsidRPr="00CB490A">
        <w:rPr>
          <w:rFonts w:eastAsia="Calibri"/>
          <w:sz w:val="28"/>
          <w:szCs w:val="28"/>
          <w:lang w:eastAsia="en-US"/>
        </w:rPr>
        <w:t xml:space="preserve"> целью  ведется работа по следующим направлениям: </w:t>
      </w:r>
    </w:p>
    <w:p w14:paraId="33C2FE60" w14:textId="77777777" w:rsidR="00E527B3" w:rsidRPr="00CB490A" w:rsidRDefault="00E527B3" w:rsidP="00034638">
      <w:pPr>
        <w:shd w:val="clear" w:color="auto" w:fill="FFFFFF" w:themeFill="background1"/>
        <w:suppressAutoHyphens/>
        <w:autoSpaceDE w:val="0"/>
        <w:autoSpaceDN w:val="0"/>
        <w:adjustRightInd w:val="0"/>
        <w:ind w:firstLine="709"/>
        <w:jc w:val="both"/>
        <w:rPr>
          <w:rFonts w:eastAsia="Calibri"/>
          <w:sz w:val="28"/>
          <w:szCs w:val="28"/>
          <w:lang w:eastAsia="en-US"/>
        </w:rPr>
      </w:pPr>
      <w:r w:rsidRPr="00CB490A">
        <w:rPr>
          <w:rFonts w:eastAsia="Calibri"/>
          <w:sz w:val="28"/>
          <w:szCs w:val="28"/>
          <w:lang w:eastAsia="en-US"/>
        </w:rPr>
        <w:t xml:space="preserve">- техническая инвентаризация объектов муниципального имущества, постановка их на государственный кадастровый учет и государственная регистрация права собственности на них; </w:t>
      </w:r>
    </w:p>
    <w:p w14:paraId="5AA583B0" w14:textId="77777777" w:rsidR="00E527B3" w:rsidRPr="00CB490A" w:rsidRDefault="00E527B3" w:rsidP="00034638">
      <w:pPr>
        <w:shd w:val="clear" w:color="auto" w:fill="FFFFFF" w:themeFill="background1"/>
        <w:suppressAutoHyphens/>
        <w:autoSpaceDE w:val="0"/>
        <w:autoSpaceDN w:val="0"/>
        <w:adjustRightInd w:val="0"/>
        <w:ind w:firstLine="709"/>
        <w:jc w:val="both"/>
        <w:rPr>
          <w:rFonts w:eastAsia="Calibri"/>
          <w:sz w:val="28"/>
          <w:szCs w:val="28"/>
          <w:lang w:eastAsia="en-US"/>
        </w:rPr>
      </w:pPr>
      <w:r w:rsidRPr="00CB490A">
        <w:rPr>
          <w:rFonts w:eastAsia="Calibri"/>
          <w:sz w:val="28"/>
          <w:szCs w:val="28"/>
          <w:lang w:eastAsia="en-US"/>
        </w:rPr>
        <w:t>- создание прозрачных процедур, определяющих вопросы аренды муниципального имущества;</w:t>
      </w:r>
    </w:p>
    <w:p w14:paraId="1AB9D679" w14:textId="77777777" w:rsidR="00E527B3" w:rsidRPr="00CB490A" w:rsidRDefault="00E527B3" w:rsidP="00034638">
      <w:pPr>
        <w:shd w:val="clear" w:color="auto" w:fill="FFFFFF" w:themeFill="background1"/>
        <w:suppressAutoHyphens/>
        <w:autoSpaceDE w:val="0"/>
        <w:autoSpaceDN w:val="0"/>
        <w:adjustRightInd w:val="0"/>
        <w:ind w:firstLine="709"/>
        <w:jc w:val="both"/>
        <w:rPr>
          <w:rFonts w:eastAsia="Calibri"/>
          <w:sz w:val="28"/>
          <w:szCs w:val="28"/>
          <w:lang w:eastAsia="en-US"/>
        </w:rPr>
      </w:pPr>
      <w:r w:rsidRPr="00CB490A">
        <w:rPr>
          <w:rFonts w:eastAsia="Calibri"/>
          <w:sz w:val="28"/>
          <w:szCs w:val="28"/>
          <w:lang w:eastAsia="en-US"/>
        </w:rPr>
        <w:t>- совершенствование приватизационных процедур.</w:t>
      </w:r>
    </w:p>
    <w:p w14:paraId="6665AA22" w14:textId="77777777" w:rsidR="00E527B3" w:rsidRPr="00CB490A" w:rsidRDefault="00E527B3" w:rsidP="00034638">
      <w:pPr>
        <w:shd w:val="clear" w:color="auto" w:fill="FFFFFF" w:themeFill="background1"/>
        <w:suppressAutoHyphens/>
        <w:autoSpaceDE w:val="0"/>
        <w:autoSpaceDN w:val="0"/>
        <w:adjustRightInd w:val="0"/>
        <w:ind w:firstLine="709"/>
        <w:jc w:val="both"/>
        <w:rPr>
          <w:rFonts w:eastAsia="Calibri"/>
          <w:sz w:val="28"/>
          <w:szCs w:val="28"/>
          <w:lang w:eastAsia="en-US"/>
        </w:rPr>
      </w:pPr>
      <w:r w:rsidRPr="00CB490A">
        <w:rPr>
          <w:rFonts w:eastAsia="Calibri"/>
          <w:sz w:val="28"/>
          <w:szCs w:val="28"/>
          <w:lang w:eastAsia="en-US"/>
        </w:rPr>
        <w:t>По состоянию на 27.08.2019 в Реестре муниципального имущества Одинцовского городского округа Московской области содержатся сведения о 25255 объектах недвижимости (из них в 2019 году принято и включено в реестр от городских и сельских поселений Одинцовского района и городского округа Звенигород 23529 объектов).</w:t>
      </w:r>
    </w:p>
    <w:p w14:paraId="653CD3CF" w14:textId="77777777" w:rsidR="00E527B3" w:rsidRPr="00CB490A" w:rsidRDefault="00E527B3" w:rsidP="00034638">
      <w:pPr>
        <w:shd w:val="clear" w:color="auto" w:fill="FFFFFF" w:themeFill="background1"/>
        <w:suppressAutoHyphens/>
        <w:autoSpaceDE w:val="0"/>
        <w:autoSpaceDN w:val="0"/>
        <w:adjustRightInd w:val="0"/>
        <w:jc w:val="both"/>
        <w:rPr>
          <w:rFonts w:eastAsia="Calibri"/>
          <w:sz w:val="28"/>
          <w:szCs w:val="28"/>
          <w:lang w:eastAsia="en-US"/>
        </w:rPr>
      </w:pPr>
      <w:r w:rsidRPr="00CB490A">
        <w:rPr>
          <w:sz w:val="28"/>
          <w:szCs w:val="28"/>
        </w:rPr>
        <w:t xml:space="preserve">        Для повышения эффективности использования муниципального имущества, закрепленного на праве хозяйственного ведения за муниципальными унитарными предприятиями, необходимо проводить работу по реорганизации убыточных, нерентабельных и не ведущих хозяйственную деятельность предприятий. </w:t>
      </w:r>
      <w:r w:rsidRPr="00CB490A">
        <w:rPr>
          <w:rFonts w:eastAsia="Calibri"/>
          <w:sz w:val="28"/>
          <w:szCs w:val="28"/>
          <w:lang w:eastAsia="en-US"/>
        </w:rPr>
        <w:t>По состоянию на 27.08.2019 в Реестре муниципального имущества Одинцовского городского округа Московской области содержатся сведения о 14 муниципальных унитарных предприятиях.</w:t>
      </w:r>
    </w:p>
    <w:p w14:paraId="699696E5" w14:textId="77777777" w:rsidR="00E527B3" w:rsidRPr="00CB490A" w:rsidRDefault="00E527B3" w:rsidP="00034638">
      <w:pPr>
        <w:shd w:val="clear" w:color="auto" w:fill="FFFFFF" w:themeFill="background1"/>
        <w:suppressAutoHyphens/>
        <w:autoSpaceDE w:val="0"/>
        <w:autoSpaceDN w:val="0"/>
        <w:adjustRightInd w:val="0"/>
        <w:ind w:firstLine="709"/>
        <w:jc w:val="both"/>
        <w:rPr>
          <w:rFonts w:eastAsia="Calibri"/>
          <w:sz w:val="28"/>
          <w:szCs w:val="28"/>
          <w:lang w:eastAsia="en-US"/>
        </w:rPr>
      </w:pPr>
      <w:r w:rsidRPr="00CB490A">
        <w:rPr>
          <w:rFonts w:eastAsia="Calibri"/>
          <w:sz w:val="28"/>
          <w:szCs w:val="28"/>
          <w:lang w:eastAsia="en-US"/>
        </w:rPr>
        <w:t>В связи с созданием открытых акционерных обществ путем преобразования муниципальных унитарных предприятий повышается значение эффективного управления пакетами акций открытых акционерных обществ, находящимися в собственности Одинцовского муниципального района. По состоянию на 27.08.2019 в собственности Одинцовского городского округа находятся 3 338 217 576 акций 8 акционерных обществ на сумму 3 343 690,098  тыс. руб.</w:t>
      </w:r>
    </w:p>
    <w:p w14:paraId="5127C235" w14:textId="77777777" w:rsidR="00E527B3" w:rsidRPr="00CB490A" w:rsidRDefault="00E527B3" w:rsidP="00034638">
      <w:pPr>
        <w:shd w:val="clear" w:color="auto" w:fill="FFFFFF" w:themeFill="background1"/>
        <w:suppressAutoHyphens/>
        <w:autoSpaceDE w:val="0"/>
        <w:autoSpaceDN w:val="0"/>
        <w:adjustRightInd w:val="0"/>
        <w:ind w:firstLine="709"/>
        <w:jc w:val="both"/>
        <w:rPr>
          <w:sz w:val="28"/>
          <w:szCs w:val="28"/>
        </w:rPr>
      </w:pPr>
      <w:r w:rsidRPr="00CB490A">
        <w:rPr>
          <w:rFonts w:eastAsia="Calibri"/>
          <w:sz w:val="28"/>
          <w:szCs w:val="28"/>
          <w:lang w:eastAsia="en-US"/>
        </w:rPr>
        <w:t xml:space="preserve"> По итогам 2018 года поступления средств в бюджет Одинцовского муниципального района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w:t>
      </w:r>
      <w:r w:rsidR="0012545E" w:rsidRPr="00CB490A">
        <w:rPr>
          <w:rFonts w:eastAsia="Calibri"/>
          <w:sz w:val="28"/>
          <w:szCs w:val="28"/>
          <w:lang w:eastAsia="en-US"/>
        </w:rPr>
        <w:t xml:space="preserve">составили </w:t>
      </w:r>
      <w:r w:rsidRPr="00CB490A">
        <w:rPr>
          <w:rFonts w:eastAsia="Calibri"/>
          <w:sz w:val="28"/>
          <w:szCs w:val="28"/>
          <w:lang w:eastAsia="en-US"/>
        </w:rPr>
        <w:t>8 348,00 тыс. руб.</w:t>
      </w:r>
    </w:p>
    <w:p w14:paraId="7D523E1F" w14:textId="175EAC52" w:rsidR="00E527B3" w:rsidRPr="00CB490A" w:rsidRDefault="00E527B3" w:rsidP="00034638">
      <w:pPr>
        <w:shd w:val="clear" w:color="auto" w:fill="FFFFFF" w:themeFill="background1"/>
        <w:suppressAutoHyphens/>
        <w:autoSpaceDE w:val="0"/>
        <w:autoSpaceDN w:val="0"/>
        <w:adjustRightInd w:val="0"/>
        <w:ind w:firstLine="709"/>
        <w:jc w:val="both"/>
        <w:rPr>
          <w:rFonts w:eastAsia="Calibri"/>
          <w:sz w:val="28"/>
          <w:szCs w:val="28"/>
          <w:lang w:eastAsia="en-US"/>
        </w:rPr>
      </w:pPr>
      <w:r w:rsidRPr="00CB490A">
        <w:rPr>
          <w:rFonts w:eastAsia="Calibri"/>
          <w:sz w:val="28"/>
          <w:szCs w:val="28"/>
          <w:lang w:eastAsia="en-US"/>
        </w:rPr>
        <w:t xml:space="preserve">На основе анализа проблем в сфере управления и распоряжения муниципальным имуществом, земельными ресурсами  определены </w:t>
      </w:r>
      <w:r w:rsidR="00FA50E3" w:rsidRPr="00CB490A">
        <w:rPr>
          <w:rFonts w:eastAsia="Calibri"/>
          <w:sz w:val="28"/>
          <w:szCs w:val="28"/>
          <w:lang w:eastAsia="en-US"/>
        </w:rPr>
        <w:t>основные цели</w:t>
      </w:r>
      <w:r w:rsidRPr="00CB490A">
        <w:rPr>
          <w:rFonts w:eastAsia="Calibri"/>
          <w:sz w:val="28"/>
          <w:szCs w:val="28"/>
          <w:lang w:eastAsia="en-US"/>
        </w:rPr>
        <w:t xml:space="preserve"> Подпрограммы.</w:t>
      </w:r>
    </w:p>
    <w:p w14:paraId="260592E4" w14:textId="77777777" w:rsidR="00AD5E4C" w:rsidRPr="00CB490A" w:rsidRDefault="00AD5E4C" w:rsidP="00034638">
      <w:pPr>
        <w:shd w:val="clear" w:color="auto" w:fill="FFFFFF" w:themeFill="background1"/>
        <w:suppressAutoHyphens/>
        <w:autoSpaceDE w:val="0"/>
        <w:autoSpaceDN w:val="0"/>
        <w:adjustRightInd w:val="0"/>
        <w:ind w:firstLine="709"/>
        <w:jc w:val="both"/>
        <w:rPr>
          <w:rFonts w:eastAsia="Calibri"/>
          <w:sz w:val="28"/>
          <w:szCs w:val="28"/>
          <w:lang w:eastAsia="en-US"/>
        </w:rPr>
      </w:pPr>
    </w:p>
    <w:p w14:paraId="5726276B" w14:textId="77777777" w:rsidR="00EE7127" w:rsidRPr="00CB490A" w:rsidRDefault="00BC424B" w:rsidP="00EE7127">
      <w:pPr>
        <w:shd w:val="clear" w:color="auto" w:fill="FFFFFF" w:themeFill="background1"/>
        <w:tabs>
          <w:tab w:val="left" w:pos="0"/>
        </w:tabs>
        <w:suppressAutoHyphens/>
        <w:jc w:val="center"/>
        <w:rPr>
          <w:rFonts w:eastAsia="Calibri"/>
          <w:b/>
          <w:sz w:val="28"/>
          <w:szCs w:val="28"/>
          <w:lang w:eastAsia="zh-CN"/>
        </w:rPr>
      </w:pPr>
      <w:r w:rsidRPr="00CB490A">
        <w:rPr>
          <w:rFonts w:eastAsia="Calibri"/>
          <w:b/>
          <w:sz w:val="28"/>
          <w:szCs w:val="28"/>
          <w:lang w:eastAsia="zh-CN"/>
        </w:rPr>
        <w:lastRenderedPageBreak/>
        <w:t>5.3</w:t>
      </w:r>
      <w:r w:rsidR="00FA50E3" w:rsidRPr="00CB490A">
        <w:rPr>
          <w:rFonts w:eastAsia="Calibri"/>
          <w:b/>
          <w:sz w:val="28"/>
          <w:szCs w:val="28"/>
          <w:lang w:eastAsia="zh-CN"/>
        </w:rPr>
        <w:t xml:space="preserve">. </w:t>
      </w:r>
      <w:r w:rsidR="00EE7127" w:rsidRPr="00CB490A">
        <w:rPr>
          <w:rFonts w:eastAsia="Calibri"/>
          <w:b/>
          <w:sz w:val="28"/>
          <w:szCs w:val="28"/>
          <w:lang w:eastAsia="zh-CN"/>
        </w:rPr>
        <w:t xml:space="preserve">Цели подпрограммы и </w:t>
      </w:r>
      <w:r w:rsidR="00EE7127" w:rsidRPr="00CB490A">
        <w:rPr>
          <w:rFonts w:eastAsia="Calibri" w:cs="Arial Unicode MS"/>
          <w:b/>
          <w:sz w:val="28"/>
          <w:lang w:eastAsia="en-US"/>
        </w:rPr>
        <w:t>характеристика</w:t>
      </w:r>
      <w:r w:rsidR="00EE7127" w:rsidRPr="00CB490A">
        <w:rPr>
          <w:rFonts w:eastAsia="Calibri"/>
          <w:b/>
          <w:sz w:val="28"/>
          <w:szCs w:val="28"/>
          <w:lang w:eastAsia="zh-CN"/>
        </w:rPr>
        <w:t xml:space="preserve"> основных мероприятий, направленных на достижение показателей в сфере реализации </w:t>
      </w:r>
      <w:r w:rsidR="000861C4" w:rsidRPr="00CB490A">
        <w:rPr>
          <w:rFonts w:eastAsia="Calibri"/>
          <w:b/>
          <w:sz w:val="28"/>
          <w:szCs w:val="28"/>
          <w:lang w:eastAsia="zh-CN"/>
        </w:rPr>
        <w:t>под</w:t>
      </w:r>
      <w:r w:rsidR="00EE7127" w:rsidRPr="00CB490A">
        <w:rPr>
          <w:rFonts w:eastAsia="Calibri"/>
          <w:b/>
          <w:sz w:val="28"/>
          <w:szCs w:val="28"/>
          <w:lang w:eastAsia="zh-CN"/>
        </w:rPr>
        <w:t>программы.</w:t>
      </w:r>
    </w:p>
    <w:p w14:paraId="6DC30CF5" w14:textId="77777777" w:rsidR="00FA50E3" w:rsidRPr="00CB490A" w:rsidRDefault="00FA50E3" w:rsidP="00EE7127">
      <w:pPr>
        <w:shd w:val="clear" w:color="auto" w:fill="FFFFFF" w:themeFill="background1"/>
        <w:tabs>
          <w:tab w:val="left" w:pos="0"/>
        </w:tabs>
        <w:suppressAutoHyphens/>
        <w:rPr>
          <w:rFonts w:eastAsia="Calibri"/>
          <w:sz w:val="28"/>
          <w:szCs w:val="28"/>
          <w:lang w:eastAsia="zh-CN"/>
        </w:rPr>
      </w:pPr>
      <w:r w:rsidRPr="00CB490A">
        <w:rPr>
          <w:rFonts w:eastAsia="Calibri"/>
          <w:sz w:val="28"/>
          <w:szCs w:val="28"/>
          <w:lang w:eastAsia="zh-CN"/>
        </w:rPr>
        <w:tab/>
        <w:t xml:space="preserve">  </w:t>
      </w:r>
      <w:r w:rsidR="00EE7127" w:rsidRPr="00CB490A">
        <w:rPr>
          <w:rFonts w:eastAsia="Calibri"/>
          <w:sz w:val="28"/>
          <w:szCs w:val="28"/>
          <w:lang w:eastAsia="zh-CN"/>
        </w:rPr>
        <w:t>Основными целями подпрограммы являются</w:t>
      </w:r>
      <w:r w:rsidRPr="00CB490A">
        <w:rPr>
          <w:rFonts w:eastAsia="Calibri"/>
          <w:sz w:val="28"/>
          <w:szCs w:val="28"/>
          <w:lang w:eastAsia="zh-CN"/>
        </w:rPr>
        <w:t>:</w:t>
      </w:r>
    </w:p>
    <w:p w14:paraId="6ED51214" w14:textId="77777777" w:rsidR="00E527B3" w:rsidRPr="00CB490A" w:rsidRDefault="00256CC6" w:rsidP="00034638">
      <w:pPr>
        <w:shd w:val="clear" w:color="auto" w:fill="FFFFFF" w:themeFill="background1"/>
        <w:suppressAutoHyphens/>
        <w:autoSpaceDE w:val="0"/>
        <w:autoSpaceDN w:val="0"/>
        <w:adjustRightInd w:val="0"/>
        <w:ind w:firstLine="709"/>
        <w:jc w:val="both"/>
        <w:rPr>
          <w:rFonts w:eastAsia="Calibri"/>
          <w:sz w:val="28"/>
          <w:szCs w:val="28"/>
          <w:lang w:eastAsia="en-US"/>
        </w:rPr>
      </w:pPr>
      <w:r w:rsidRPr="00CB490A">
        <w:rPr>
          <w:rFonts w:eastAsia="Calibri"/>
          <w:sz w:val="28"/>
          <w:szCs w:val="28"/>
          <w:lang w:eastAsia="en-US"/>
        </w:rPr>
        <w:t xml:space="preserve"> </w:t>
      </w:r>
      <w:r w:rsidR="00E527B3" w:rsidRPr="00CB490A">
        <w:rPr>
          <w:rFonts w:eastAsia="Calibri"/>
          <w:sz w:val="28"/>
          <w:szCs w:val="28"/>
          <w:lang w:eastAsia="en-US"/>
        </w:rPr>
        <w:t xml:space="preserve"> – развитие земельно-имущественных отношений в Одинцовском городском округе для обеспечения решения социально-экономических задач муниципального округа и повышение эффективности управления и распоряжения имуществом, находящимся в муниципальной собственности, и земельными ресурсами на территории Одинцовского городского округа</w:t>
      </w:r>
      <w:r w:rsidRPr="00CB490A">
        <w:rPr>
          <w:rFonts w:eastAsia="Calibri"/>
          <w:sz w:val="28"/>
          <w:szCs w:val="28"/>
          <w:lang w:eastAsia="en-US"/>
        </w:rPr>
        <w:t>;</w:t>
      </w:r>
    </w:p>
    <w:p w14:paraId="7F238BDD" w14:textId="77777777" w:rsidR="00256CC6" w:rsidRPr="00CB490A" w:rsidRDefault="00E527B3" w:rsidP="00034638">
      <w:pPr>
        <w:shd w:val="clear" w:color="auto" w:fill="FFFFFF" w:themeFill="background1"/>
        <w:suppressAutoHyphens/>
        <w:autoSpaceDE w:val="0"/>
        <w:autoSpaceDN w:val="0"/>
        <w:adjustRightInd w:val="0"/>
        <w:ind w:firstLine="709"/>
        <w:jc w:val="both"/>
        <w:rPr>
          <w:rFonts w:eastAsia="Calibri"/>
          <w:sz w:val="28"/>
          <w:szCs w:val="28"/>
          <w:lang w:eastAsia="en-US"/>
        </w:rPr>
      </w:pPr>
      <w:r w:rsidRPr="00CB490A">
        <w:rPr>
          <w:rFonts w:eastAsia="Calibri"/>
          <w:sz w:val="28"/>
          <w:szCs w:val="28"/>
          <w:lang w:eastAsia="en-US"/>
        </w:rPr>
        <w:t>– обеспечение доходной части  бюджета Одинцовского городского округа за счет поступления неналоговых доходов: доходов от арендной платы за земельные участки, государственная собственность на которые не разграничена, включая средства от продажи права аренды  на заключение договоров аренды указанных земельных участков и поступления от взыскания задолженности по арендной плате, доходов от приватизации недвижимого муниципального имущества, доходов от продажи земельных участков, государственная собственность на которые не разграничена, доходов от сдачи в аренду имущества, находящегося в муниципальной собственности (за исключением земельных участков).</w:t>
      </w:r>
    </w:p>
    <w:p w14:paraId="11B98E35" w14:textId="77777777" w:rsidR="005E2818" w:rsidRPr="00CB490A" w:rsidRDefault="005E2818" w:rsidP="005E2818">
      <w:pPr>
        <w:shd w:val="clear" w:color="auto" w:fill="FFFFFF" w:themeFill="background1"/>
        <w:suppressAutoHyphens/>
        <w:autoSpaceDE w:val="0"/>
        <w:autoSpaceDN w:val="0"/>
        <w:adjustRightInd w:val="0"/>
        <w:ind w:firstLine="709"/>
        <w:jc w:val="both"/>
        <w:rPr>
          <w:bCs/>
          <w:kern w:val="36"/>
          <w:sz w:val="28"/>
          <w:szCs w:val="28"/>
        </w:rPr>
      </w:pPr>
      <w:r w:rsidRPr="00CB490A">
        <w:rPr>
          <w:rFonts w:eastAsia="Calibri"/>
          <w:sz w:val="28"/>
          <w:szCs w:val="28"/>
          <w:lang w:eastAsia="en-US"/>
        </w:rPr>
        <w:t>Для достижения поставленных целей  муниципальной подпрограммы разработаны основные мероприятия по созданию условий для реализации государственных полномочий в области земельных отношений, по управлению имуществом, находящимся в муниципальной собственности, выполнения комплексных кадастровых работ и утверждение карты-плана территорий</w:t>
      </w:r>
      <w:r w:rsidRPr="00CB490A">
        <w:rPr>
          <w:bCs/>
          <w:kern w:val="36"/>
          <w:sz w:val="28"/>
          <w:szCs w:val="28"/>
        </w:rPr>
        <w:t>.</w:t>
      </w:r>
    </w:p>
    <w:p w14:paraId="1691308B" w14:textId="77777777" w:rsidR="00E527B3" w:rsidRPr="00CB490A" w:rsidRDefault="005E2818" w:rsidP="00034638">
      <w:pPr>
        <w:shd w:val="clear" w:color="auto" w:fill="FFFFFF" w:themeFill="background1"/>
        <w:suppressAutoHyphens/>
        <w:autoSpaceDE w:val="0"/>
        <w:autoSpaceDN w:val="0"/>
        <w:adjustRightInd w:val="0"/>
        <w:ind w:firstLine="709"/>
        <w:jc w:val="both"/>
        <w:rPr>
          <w:rFonts w:eastAsia="Calibri"/>
          <w:sz w:val="28"/>
          <w:szCs w:val="28"/>
          <w:lang w:eastAsia="en-US"/>
        </w:rPr>
      </w:pPr>
      <w:r w:rsidRPr="00CB490A">
        <w:rPr>
          <w:rFonts w:eastAsia="Calibri"/>
          <w:sz w:val="28"/>
          <w:szCs w:val="28"/>
          <w:lang w:eastAsia="en-US"/>
        </w:rPr>
        <w:t xml:space="preserve">Реализация основных мероприятий муниципальной программы </w:t>
      </w:r>
      <w:r w:rsidR="00E527B3" w:rsidRPr="00CB490A">
        <w:rPr>
          <w:rFonts w:eastAsia="Calibri"/>
          <w:sz w:val="28"/>
          <w:szCs w:val="28"/>
          <w:lang w:eastAsia="en-US"/>
        </w:rPr>
        <w:t>приведет к формированию структуры собственности Одинцовского городского округа и  системы управления имуществом, позволяющих увеличить доходную часть  бюджета Одинцовского городского округа, создать эффективный механизм регулирования земельно-имущественных отношений, повышения эффективности использования земли  и объектов капитального строительства.</w:t>
      </w:r>
    </w:p>
    <w:p w14:paraId="5AFFFB31" w14:textId="77777777" w:rsidR="00FB4CDC" w:rsidRPr="00CB490A" w:rsidRDefault="00FB4CDC" w:rsidP="00FD6026">
      <w:pPr>
        <w:shd w:val="clear" w:color="auto" w:fill="FFFFFF" w:themeFill="background1"/>
        <w:suppressAutoHyphens/>
        <w:autoSpaceDE w:val="0"/>
        <w:autoSpaceDN w:val="0"/>
        <w:adjustRightInd w:val="0"/>
        <w:ind w:firstLine="709"/>
        <w:jc w:val="both"/>
        <w:rPr>
          <w:rFonts w:eastAsia="Calibri"/>
          <w:sz w:val="28"/>
          <w:szCs w:val="28"/>
          <w:lang w:eastAsia="en-US"/>
        </w:rPr>
        <w:sectPr w:rsidR="00FB4CDC" w:rsidRPr="00CB490A" w:rsidSect="00E527B3">
          <w:pgSz w:w="11906" w:h="16838"/>
          <w:pgMar w:top="1134" w:right="851" w:bottom="1134" w:left="1701" w:header="709" w:footer="709" w:gutter="0"/>
          <w:cols w:space="708"/>
          <w:docGrid w:linePitch="381"/>
        </w:sectPr>
      </w:pPr>
    </w:p>
    <w:p w14:paraId="29547792" w14:textId="42A3AAEC" w:rsidR="00BC424B" w:rsidRPr="00CB490A" w:rsidRDefault="00BC424B" w:rsidP="00034638">
      <w:pPr>
        <w:shd w:val="clear" w:color="auto" w:fill="FFFFFF" w:themeFill="background1"/>
        <w:tabs>
          <w:tab w:val="left" w:pos="0"/>
        </w:tabs>
        <w:suppressAutoHyphens/>
        <w:jc w:val="center"/>
        <w:outlineLvl w:val="0"/>
        <w:rPr>
          <w:bCs/>
          <w:kern w:val="36"/>
          <w:sz w:val="28"/>
          <w:szCs w:val="28"/>
        </w:rPr>
      </w:pPr>
      <w:r w:rsidRPr="00CB490A">
        <w:rPr>
          <w:bCs/>
          <w:kern w:val="36"/>
          <w:sz w:val="28"/>
          <w:szCs w:val="28"/>
        </w:rPr>
        <w:lastRenderedPageBreak/>
        <w:t>6. ПОДПРОГРАММА «</w:t>
      </w:r>
      <w:r w:rsidRPr="00CB490A">
        <w:rPr>
          <w:rFonts w:asciiTheme="minorHAnsi" w:hAnsiTheme="minorHAnsi" w:cstheme="minorHAnsi"/>
          <w:sz w:val="28"/>
          <w:szCs w:val="28"/>
        </w:rPr>
        <w:t>СОВЕРШЕНСТВОВАНИЕ МУНИЦИПАЛЬНОЙ СЛУЖБЫ</w:t>
      </w:r>
      <w:r w:rsidR="00321E40">
        <w:rPr>
          <w:rFonts w:asciiTheme="minorHAnsi" w:hAnsiTheme="minorHAnsi" w:cstheme="minorHAnsi"/>
          <w:sz w:val="28"/>
          <w:szCs w:val="28"/>
        </w:rPr>
        <w:t xml:space="preserve"> МОСКОВСКОЙ ОБЛАСТИ</w:t>
      </w:r>
      <w:r w:rsidRPr="00CB490A">
        <w:rPr>
          <w:bCs/>
          <w:kern w:val="36"/>
          <w:sz w:val="28"/>
          <w:szCs w:val="28"/>
        </w:rPr>
        <w:t>»</w:t>
      </w:r>
    </w:p>
    <w:p w14:paraId="287BDDAE" w14:textId="77777777" w:rsidR="00CA15C2" w:rsidRPr="00CB490A" w:rsidRDefault="00BC424B" w:rsidP="00034638">
      <w:pPr>
        <w:shd w:val="clear" w:color="auto" w:fill="FFFFFF" w:themeFill="background1"/>
        <w:tabs>
          <w:tab w:val="left" w:pos="0"/>
        </w:tabs>
        <w:suppressAutoHyphens/>
        <w:jc w:val="center"/>
        <w:outlineLvl w:val="0"/>
        <w:rPr>
          <w:bCs/>
          <w:kern w:val="36"/>
          <w:sz w:val="28"/>
          <w:szCs w:val="28"/>
        </w:rPr>
      </w:pPr>
      <w:r w:rsidRPr="00CB490A">
        <w:rPr>
          <w:bCs/>
          <w:kern w:val="36"/>
          <w:sz w:val="28"/>
          <w:szCs w:val="28"/>
        </w:rPr>
        <w:t xml:space="preserve">6.1. Паспорт подпрограммы </w:t>
      </w:r>
    </w:p>
    <w:p w14:paraId="32F4142F" w14:textId="1BE0FF92" w:rsidR="00175AFD" w:rsidRPr="00CB490A" w:rsidRDefault="00175AFD" w:rsidP="00034638">
      <w:pPr>
        <w:widowControl w:val="0"/>
        <w:shd w:val="clear" w:color="auto" w:fill="FFFFFF" w:themeFill="background1"/>
        <w:tabs>
          <w:tab w:val="left" w:pos="0"/>
        </w:tabs>
        <w:suppressAutoHyphens/>
        <w:autoSpaceDE w:val="0"/>
        <w:autoSpaceDN w:val="0"/>
        <w:adjustRightInd w:val="0"/>
        <w:jc w:val="center"/>
        <w:rPr>
          <w:sz w:val="28"/>
          <w:szCs w:val="28"/>
        </w:rPr>
      </w:pPr>
      <w:r w:rsidRPr="00CB490A">
        <w:rPr>
          <w:b/>
          <w:sz w:val="28"/>
          <w:szCs w:val="28"/>
        </w:rPr>
        <w:t>«</w:t>
      </w:r>
      <w:r w:rsidR="0036280D" w:rsidRPr="00CB490A">
        <w:rPr>
          <w:rFonts w:asciiTheme="minorHAnsi" w:hAnsiTheme="minorHAnsi" w:cstheme="minorHAnsi"/>
          <w:sz w:val="28"/>
          <w:szCs w:val="28"/>
        </w:rPr>
        <w:t>Совершенствование муниципальной службы</w:t>
      </w:r>
      <w:r w:rsidR="00321E40">
        <w:rPr>
          <w:rFonts w:asciiTheme="minorHAnsi" w:hAnsiTheme="minorHAnsi" w:cstheme="minorHAnsi"/>
          <w:sz w:val="28"/>
          <w:szCs w:val="28"/>
        </w:rPr>
        <w:t xml:space="preserve"> Московской области</w:t>
      </w:r>
      <w:r w:rsidRPr="00CB490A">
        <w:rPr>
          <w:sz w:val="28"/>
          <w:szCs w:val="28"/>
        </w:rPr>
        <w:t>»</w:t>
      </w:r>
    </w:p>
    <w:p w14:paraId="58B71CD9" w14:textId="77777777" w:rsidR="00B506E5" w:rsidRPr="00CB490A" w:rsidRDefault="00B506E5" w:rsidP="00034638">
      <w:pPr>
        <w:widowControl w:val="0"/>
        <w:shd w:val="clear" w:color="auto" w:fill="FFFFFF" w:themeFill="background1"/>
        <w:tabs>
          <w:tab w:val="left" w:pos="0"/>
        </w:tabs>
        <w:suppressAutoHyphens/>
        <w:autoSpaceDE w:val="0"/>
        <w:autoSpaceDN w:val="0"/>
        <w:adjustRightInd w:val="0"/>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6"/>
        <w:gridCol w:w="1693"/>
        <w:gridCol w:w="1705"/>
        <w:gridCol w:w="1496"/>
        <w:gridCol w:w="1493"/>
        <w:gridCol w:w="1707"/>
        <w:gridCol w:w="1493"/>
        <w:gridCol w:w="1657"/>
        <w:gridCol w:w="1634"/>
      </w:tblGrid>
      <w:tr w:rsidR="00A269F0" w:rsidRPr="00192835" w14:paraId="79F99E71" w14:textId="77777777" w:rsidTr="00A269F0">
        <w:trPr>
          <w:trHeight w:val="681"/>
          <w:jc w:val="center"/>
        </w:trPr>
        <w:tc>
          <w:tcPr>
            <w:tcW w:w="618" w:type="pct"/>
          </w:tcPr>
          <w:p w14:paraId="129B47B1" w14:textId="77777777" w:rsidR="00A269F0" w:rsidRPr="00192835" w:rsidRDefault="00A269F0" w:rsidP="00A269F0">
            <w:pPr>
              <w:widowControl w:val="0"/>
              <w:shd w:val="clear" w:color="auto" w:fill="FFFFFF"/>
              <w:suppressAutoHyphens/>
              <w:rPr>
                <w:sz w:val="15"/>
                <w:szCs w:val="15"/>
                <w:lang w:eastAsia="zh-CN"/>
              </w:rPr>
            </w:pPr>
            <w:r w:rsidRPr="00192835">
              <w:rPr>
                <w:sz w:val="15"/>
                <w:szCs w:val="15"/>
                <w:lang w:eastAsia="zh-CN"/>
              </w:rPr>
              <w:t>Муниципальный  заказчик подпрограммы</w:t>
            </w:r>
          </w:p>
        </w:tc>
        <w:tc>
          <w:tcPr>
            <w:tcW w:w="576" w:type="pct"/>
          </w:tcPr>
          <w:p w14:paraId="6A1A1BDA" w14:textId="77777777" w:rsidR="00A269F0" w:rsidRPr="00192835" w:rsidRDefault="00A269F0" w:rsidP="00A269F0">
            <w:pPr>
              <w:widowControl w:val="0"/>
              <w:shd w:val="clear" w:color="auto" w:fill="FFFFFF"/>
              <w:suppressAutoHyphens/>
              <w:ind w:firstLine="720"/>
              <w:rPr>
                <w:lang w:eastAsia="zh-CN"/>
              </w:rPr>
            </w:pPr>
          </w:p>
        </w:tc>
        <w:tc>
          <w:tcPr>
            <w:tcW w:w="3806" w:type="pct"/>
            <w:gridSpan w:val="7"/>
            <w:vAlign w:val="center"/>
          </w:tcPr>
          <w:p w14:paraId="06AB7023" w14:textId="77777777" w:rsidR="00A269F0" w:rsidRPr="00192835" w:rsidRDefault="00A269F0" w:rsidP="00A269F0">
            <w:pPr>
              <w:widowControl w:val="0"/>
              <w:shd w:val="clear" w:color="auto" w:fill="FFFFFF"/>
              <w:suppressAutoHyphens/>
              <w:rPr>
                <w:sz w:val="15"/>
                <w:szCs w:val="15"/>
                <w:lang w:eastAsia="zh-CN"/>
              </w:rPr>
            </w:pPr>
            <w:r w:rsidRPr="00192835">
              <w:rPr>
                <w:sz w:val="15"/>
                <w:szCs w:val="15"/>
                <w:lang w:eastAsia="zh-CN"/>
              </w:rPr>
              <w:t xml:space="preserve"> Администрация Одинцовского городского округа Московской области</w:t>
            </w:r>
          </w:p>
        </w:tc>
      </w:tr>
      <w:tr w:rsidR="00A269F0" w:rsidRPr="00192835" w14:paraId="152E70F1" w14:textId="77777777" w:rsidTr="00A269F0">
        <w:trPr>
          <w:trHeight w:val="20"/>
          <w:jc w:val="center"/>
        </w:trPr>
        <w:tc>
          <w:tcPr>
            <w:tcW w:w="618" w:type="pct"/>
            <w:vMerge w:val="restart"/>
          </w:tcPr>
          <w:p w14:paraId="784049F0" w14:textId="77777777" w:rsidR="00A269F0" w:rsidRPr="00192835" w:rsidRDefault="00A269F0" w:rsidP="00A269F0">
            <w:pPr>
              <w:widowControl w:val="0"/>
              <w:shd w:val="clear" w:color="auto" w:fill="FFFFFF"/>
              <w:suppressAutoHyphens/>
              <w:rPr>
                <w:sz w:val="15"/>
                <w:szCs w:val="15"/>
                <w:lang w:eastAsia="zh-CN"/>
              </w:rPr>
            </w:pPr>
            <w:r w:rsidRPr="00192835">
              <w:rPr>
                <w:sz w:val="15"/>
                <w:szCs w:val="15"/>
                <w:lang w:eastAsia="zh-CN"/>
              </w:rPr>
              <w:t>Источники финансирования подпрограммы по годам реализации и главным распорядителям бюджетных средств, в том числе по годам:</w:t>
            </w:r>
          </w:p>
        </w:tc>
        <w:tc>
          <w:tcPr>
            <w:tcW w:w="576" w:type="pct"/>
            <w:vMerge w:val="restart"/>
          </w:tcPr>
          <w:p w14:paraId="556163D0" w14:textId="77777777" w:rsidR="00A269F0" w:rsidRPr="00192835" w:rsidRDefault="00A269F0" w:rsidP="00A269F0">
            <w:pPr>
              <w:widowControl w:val="0"/>
              <w:shd w:val="clear" w:color="auto" w:fill="FFFFFF"/>
              <w:suppressAutoHyphens/>
              <w:rPr>
                <w:sz w:val="14"/>
                <w:szCs w:val="14"/>
                <w:lang w:eastAsia="zh-CN"/>
              </w:rPr>
            </w:pPr>
            <w:r w:rsidRPr="00192835">
              <w:rPr>
                <w:sz w:val="14"/>
                <w:szCs w:val="14"/>
                <w:lang w:eastAsia="zh-CN"/>
              </w:rPr>
              <w:t>Главный распорядитель бюджетных средств</w:t>
            </w:r>
          </w:p>
        </w:tc>
        <w:tc>
          <w:tcPr>
            <w:tcW w:w="580" w:type="pct"/>
            <w:vMerge w:val="restart"/>
          </w:tcPr>
          <w:p w14:paraId="143F047F" w14:textId="77777777" w:rsidR="00A269F0" w:rsidRPr="00192835" w:rsidRDefault="00A269F0" w:rsidP="00A269F0">
            <w:pPr>
              <w:widowControl w:val="0"/>
              <w:shd w:val="clear" w:color="auto" w:fill="FFFFFF"/>
              <w:suppressAutoHyphens/>
              <w:rPr>
                <w:sz w:val="15"/>
                <w:szCs w:val="15"/>
                <w:lang w:eastAsia="zh-CN"/>
              </w:rPr>
            </w:pPr>
            <w:r w:rsidRPr="00192835">
              <w:rPr>
                <w:sz w:val="15"/>
                <w:szCs w:val="15"/>
                <w:lang w:eastAsia="zh-CN"/>
              </w:rPr>
              <w:t>Источник финансирования</w:t>
            </w:r>
          </w:p>
        </w:tc>
        <w:tc>
          <w:tcPr>
            <w:tcW w:w="3226" w:type="pct"/>
            <w:gridSpan w:val="6"/>
          </w:tcPr>
          <w:p w14:paraId="509C3F1F" w14:textId="77777777" w:rsidR="00A269F0" w:rsidRPr="00192835" w:rsidRDefault="00A269F0" w:rsidP="00A269F0">
            <w:pPr>
              <w:widowControl w:val="0"/>
              <w:shd w:val="clear" w:color="auto" w:fill="FFFFFF"/>
              <w:suppressAutoHyphens/>
              <w:ind w:firstLine="720"/>
              <w:rPr>
                <w:sz w:val="15"/>
                <w:szCs w:val="15"/>
                <w:lang w:eastAsia="zh-CN"/>
              </w:rPr>
            </w:pPr>
            <w:r w:rsidRPr="00192835">
              <w:rPr>
                <w:sz w:val="15"/>
                <w:szCs w:val="15"/>
                <w:lang w:eastAsia="zh-CN"/>
              </w:rPr>
              <w:t>Расходы (тыс. рублей)</w:t>
            </w:r>
          </w:p>
        </w:tc>
      </w:tr>
      <w:tr w:rsidR="00A269F0" w:rsidRPr="00192835" w14:paraId="3AEF0CB8" w14:textId="77777777" w:rsidTr="00A269F0">
        <w:trPr>
          <w:trHeight w:val="332"/>
          <w:jc w:val="center"/>
        </w:trPr>
        <w:tc>
          <w:tcPr>
            <w:tcW w:w="618" w:type="pct"/>
            <w:vMerge/>
          </w:tcPr>
          <w:p w14:paraId="31AF7783" w14:textId="77777777" w:rsidR="00A269F0" w:rsidRPr="00192835" w:rsidRDefault="00A269F0" w:rsidP="00A269F0">
            <w:pPr>
              <w:shd w:val="clear" w:color="auto" w:fill="FFFFFF"/>
              <w:suppressAutoHyphens/>
            </w:pPr>
          </w:p>
        </w:tc>
        <w:tc>
          <w:tcPr>
            <w:tcW w:w="576" w:type="pct"/>
            <w:vMerge/>
          </w:tcPr>
          <w:p w14:paraId="3388ABA4" w14:textId="77777777" w:rsidR="00A269F0" w:rsidRPr="00192835" w:rsidRDefault="00A269F0" w:rsidP="00A269F0">
            <w:pPr>
              <w:shd w:val="clear" w:color="auto" w:fill="FFFFFF"/>
              <w:suppressAutoHyphens/>
              <w:rPr>
                <w:sz w:val="14"/>
                <w:szCs w:val="14"/>
              </w:rPr>
            </w:pPr>
          </w:p>
        </w:tc>
        <w:tc>
          <w:tcPr>
            <w:tcW w:w="580" w:type="pct"/>
            <w:vMerge/>
          </w:tcPr>
          <w:p w14:paraId="1D2D7E42" w14:textId="77777777" w:rsidR="00A269F0" w:rsidRPr="00192835" w:rsidRDefault="00A269F0" w:rsidP="00A269F0">
            <w:pPr>
              <w:shd w:val="clear" w:color="auto" w:fill="FFFFFF"/>
              <w:suppressAutoHyphens/>
              <w:rPr>
                <w:sz w:val="15"/>
                <w:szCs w:val="15"/>
              </w:rPr>
            </w:pPr>
          </w:p>
        </w:tc>
        <w:tc>
          <w:tcPr>
            <w:tcW w:w="509" w:type="pct"/>
            <w:vAlign w:val="center"/>
          </w:tcPr>
          <w:p w14:paraId="75516EFC" w14:textId="77777777" w:rsidR="00A269F0" w:rsidRPr="00192835" w:rsidRDefault="00A269F0" w:rsidP="00A269F0">
            <w:pPr>
              <w:widowControl w:val="0"/>
              <w:shd w:val="clear" w:color="auto" w:fill="FFFFFF"/>
              <w:suppressAutoHyphens/>
              <w:jc w:val="center"/>
              <w:rPr>
                <w:sz w:val="16"/>
                <w:szCs w:val="16"/>
                <w:lang w:eastAsia="zh-CN"/>
              </w:rPr>
            </w:pPr>
            <w:r w:rsidRPr="00192835">
              <w:rPr>
                <w:sz w:val="16"/>
                <w:szCs w:val="16"/>
                <w:lang w:eastAsia="zh-CN"/>
              </w:rPr>
              <w:t>2020</w:t>
            </w:r>
          </w:p>
        </w:tc>
        <w:tc>
          <w:tcPr>
            <w:tcW w:w="508" w:type="pct"/>
            <w:vAlign w:val="center"/>
          </w:tcPr>
          <w:p w14:paraId="501B9E8D" w14:textId="77777777" w:rsidR="00A269F0" w:rsidRPr="00192835" w:rsidRDefault="00A269F0" w:rsidP="00A269F0">
            <w:pPr>
              <w:widowControl w:val="0"/>
              <w:shd w:val="clear" w:color="auto" w:fill="FFFFFF"/>
              <w:suppressAutoHyphens/>
              <w:jc w:val="center"/>
              <w:rPr>
                <w:sz w:val="16"/>
                <w:szCs w:val="16"/>
                <w:lang w:eastAsia="zh-CN"/>
              </w:rPr>
            </w:pPr>
            <w:r w:rsidRPr="00192835">
              <w:rPr>
                <w:sz w:val="16"/>
                <w:szCs w:val="16"/>
                <w:lang w:eastAsia="zh-CN"/>
              </w:rPr>
              <w:t>2021</w:t>
            </w:r>
          </w:p>
        </w:tc>
        <w:tc>
          <w:tcPr>
            <w:tcW w:w="581" w:type="pct"/>
            <w:vAlign w:val="center"/>
          </w:tcPr>
          <w:p w14:paraId="4E9E5B5E" w14:textId="77777777" w:rsidR="00A269F0" w:rsidRPr="00192835" w:rsidRDefault="00A269F0" w:rsidP="00A269F0">
            <w:pPr>
              <w:widowControl w:val="0"/>
              <w:shd w:val="clear" w:color="auto" w:fill="FFFFFF"/>
              <w:suppressAutoHyphens/>
              <w:jc w:val="center"/>
              <w:rPr>
                <w:sz w:val="16"/>
                <w:szCs w:val="16"/>
                <w:lang w:eastAsia="zh-CN"/>
              </w:rPr>
            </w:pPr>
            <w:r w:rsidRPr="00192835">
              <w:rPr>
                <w:sz w:val="16"/>
                <w:szCs w:val="16"/>
                <w:lang w:eastAsia="zh-CN"/>
              </w:rPr>
              <w:t>2022</w:t>
            </w:r>
          </w:p>
        </w:tc>
        <w:tc>
          <w:tcPr>
            <w:tcW w:w="508" w:type="pct"/>
            <w:vAlign w:val="center"/>
          </w:tcPr>
          <w:p w14:paraId="2C23FE51" w14:textId="77777777" w:rsidR="00A269F0" w:rsidRPr="00192835" w:rsidRDefault="00A269F0" w:rsidP="00A269F0">
            <w:pPr>
              <w:widowControl w:val="0"/>
              <w:shd w:val="clear" w:color="auto" w:fill="FFFFFF"/>
              <w:suppressAutoHyphens/>
              <w:jc w:val="center"/>
              <w:rPr>
                <w:sz w:val="16"/>
                <w:szCs w:val="16"/>
                <w:lang w:eastAsia="zh-CN"/>
              </w:rPr>
            </w:pPr>
            <w:r w:rsidRPr="00192835">
              <w:rPr>
                <w:sz w:val="16"/>
                <w:szCs w:val="16"/>
                <w:lang w:eastAsia="zh-CN"/>
              </w:rPr>
              <w:t>2023</w:t>
            </w:r>
          </w:p>
        </w:tc>
        <w:tc>
          <w:tcPr>
            <w:tcW w:w="564" w:type="pct"/>
            <w:vAlign w:val="center"/>
          </w:tcPr>
          <w:p w14:paraId="7BE022BE" w14:textId="77777777" w:rsidR="00A269F0" w:rsidRPr="00192835" w:rsidRDefault="00A269F0" w:rsidP="00A269F0">
            <w:pPr>
              <w:widowControl w:val="0"/>
              <w:shd w:val="clear" w:color="auto" w:fill="FFFFFF"/>
              <w:suppressAutoHyphens/>
              <w:jc w:val="center"/>
              <w:rPr>
                <w:sz w:val="16"/>
                <w:szCs w:val="16"/>
                <w:lang w:eastAsia="zh-CN"/>
              </w:rPr>
            </w:pPr>
            <w:r w:rsidRPr="00192835">
              <w:rPr>
                <w:sz w:val="16"/>
                <w:szCs w:val="16"/>
                <w:lang w:eastAsia="zh-CN"/>
              </w:rPr>
              <w:t>2024</w:t>
            </w:r>
          </w:p>
        </w:tc>
        <w:tc>
          <w:tcPr>
            <w:tcW w:w="556" w:type="pct"/>
            <w:vAlign w:val="center"/>
          </w:tcPr>
          <w:p w14:paraId="60A1D180" w14:textId="77777777" w:rsidR="00A269F0" w:rsidRPr="00192835" w:rsidRDefault="00A269F0" w:rsidP="00A269F0">
            <w:pPr>
              <w:widowControl w:val="0"/>
              <w:shd w:val="clear" w:color="auto" w:fill="FFFFFF"/>
              <w:suppressAutoHyphens/>
              <w:jc w:val="center"/>
              <w:rPr>
                <w:sz w:val="16"/>
                <w:szCs w:val="16"/>
                <w:lang w:eastAsia="zh-CN"/>
              </w:rPr>
            </w:pPr>
            <w:r w:rsidRPr="00192835">
              <w:rPr>
                <w:sz w:val="16"/>
                <w:szCs w:val="16"/>
                <w:lang w:eastAsia="zh-CN"/>
              </w:rPr>
              <w:t>Итого</w:t>
            </w:r>
          </w:p>
        </w:tc>
      </w:tr>
      <w:tr w:rsidR="00DA537D" w:rsidRPr="00192835" w14:paraId="26CF68FD" w14:textId="77777777" w:rsidTr="00A269F0">
        <w:trPr>
          <w:trHeight w:val="533"/>
          <w:jc w:val="center"/>
        </w:trPr>
        <w:tc>
          <w:tcPr>
            <w:tcW w:w="618" w:type="pct"/>
            <w:vMerge/>
          </w:tcPr>
          <w:p w14:paraId="7FC7B3ED" w14:textId="77777777" w:rsidR="00DA537D" w:rsidRPr="00192835" w:rsidRDefault="00DA537D" w:rsidP="00DA537D">
            <w:pPr>
              <w:shd w:val="clear" w:color="auto" w:fill="FFFFFF"/>
              <w:suppressAutoHyphens/>
            </w:pPr>
          </w:p>
        </w:tc>
        <w:tc>
          <w:tcPr>
            <w:tcW w:w="576" w:type="pct"/>
            <w:vMerge/>
          </w:tcPr>
          <w:p w14:paraId="2B4E7712" w14:textId="77777777" w:rsidR="00DA537D" w:rsidRPr="00192835" w:rsidRDefault="00DA537D" w:rsidP="00DA537D">
            <w:pPr>
              <w:widowControl w:val="0"/>
              <w:shd w:val="clear" w:color="auto" w:fill="FFFFFF"/>
              <w:suppressAutoHyphens/>
              <w:rPr>
                <w:sz w:val="14"/>
                <w:szCs w:val="14"/>
                <w:lang w:eastAsia="zh-CN"/>
              </w:rPr>
            </w:pPr>
          </w:p>
        </w:tc>
        <w:tc>
          <w:tcPr>
            <w:tcW w:w="580" w:type="pct"/>
          </w:tcPr>
          <w:p w14:paraId="7C3ABDA2" w14:textId="77777777" w:rsidR="00DA537D" w:rsidRPr="00192835"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hd w:val="clear" w:color="auto" w:fill="FFFFFF"/>
              <w:suppressAutoHyphens/>
              <w:rPr>
                <w:sz w:val="15"/>
                <w:szCs w:val="15"/>
                <w:lang w:eastAsia="zh-CN"/>
              </w:rPr>
            </w:pPr>
            <w:r w:rsidRPr="00192835">
              <w:rPr>
                <w:sz w:val="15"/>
                <w:szCs w:val="15"/>
                <w:lang w:eastAsia="zh-CN"/>
              </w:rPr>
              <w:t>Всего:</w:t>
            </w:r>
          </w:p>
          <w:p w14:paraId="7489F6B8" w14:textId="77777777" w:rsidR="00DA537D" w:rsidRPr="00192835" w:rsidRDefault="00DA537D" w:rsidP="00DA537D">
            <w:pPr>
              <w:widowControl w:val="0"/>
              <w:shd w:val="clear" w:color="auto" w:fill="FFFFFF"/>
              <w:suppressAutoHyphens/>
              <w:rPr>
                <w:sz w:val="15"/>
                <w:szCs w:val="15"/>
                <w:lang w:eastAsia="zh-CN"/>
              </w:rPr>
            </w:pPr>
            <w:r w:rsidRPr="00192835">
              <w:rPr>
                <w:sz w:val="15"/>
                <w:szCs w:val="15"/>
                <w:lang w:eastAsia="zh-CN"/>
              </w:rPr>
              <w:t>в том числе:</w:t>
            </w:r>
          </w:p>
        </w:tc>
        <w:tc>
          <w:tcPr>
            <w:tcW w:w="509" w:type="pct"/>
            <w:vAlign w:val="center"/>
          </w:tcPr>
          <w:p w14:paraId="6BCAEF3F" w14:textId="2576B53C" w:rsidR="00DA537D" w:rsidRPr="00DA537D" w:rsidRDefault="00DA537D" w:rsidP="00DA537D">
            <w:pPr>
              <w:jc w:val="center"/>
              <w:rPr>
                <w:bCs/>
              </w:rPr>
            </w:pPr>
            <w:r w:rsidRPr="00DA537D">
              <w:rPr>
                <w:bCs/>
              </w:rPr>
              <w:t>503,47200</w:t>
            </w:r>
          </w:p>
        </w:tc>
        <w:tc>
          <w:tcPr>
            <w:tcW w:w="508" w:type="pct"/>
            <w:vAlign w:val="center"/>
          </w:tcPr>
          <w:p w14:paraId="63492E35" w14:textId="4397F327" w:rsidR="00DA537D" w:rsidRPr="00DA537D" w:rsidRDefault="00DA537D" w:rsidP="00DA537D">
            <w:pPr>
              <w:jc w:val="center"/>
              <w:rPr>
                <w:bCs/>
              </w:rPr>
            </w:pPr>
            <w:r w:rsidRPr="00DA537D">
              <w:rPr>
                <w:bCs/>
              </w:rPr>
              <w:t>897,30254</w:t>
            </w:r>
          </w:p>
        </w:tc>
        <w:tc>
          <w:tcPr>
            <w:tcW w:w="581" w:type="pct"/>
            <w:vAlign w:val="center"/>
          </w:tcPr>
          <w:p w14:paraId="097E9DDE" w14:textId="453D904B" w:rsidR="00DA537D" w:rsidRPr="00DA537D" w:rsidRDefault="00DA537D" w:rsidP="00DA537D">
            <w:pPr>
              <w:jc w:val="center"/>
              <w:rPr>
                <w:bCs/>
                <w:lang w:val="en-US"/>
              </w:rPr>
            </w:pPr>
            <w:r w:rsidRPr="00DA537D">
              <w:rPr>
                <w:bCs/>
                <w:lang w:val="en-US"/>
              </w:rPr>
              <w:t>20</w:t>
            </w:r>
            <w:r w:rsidRPr="00DA537D">
              <w:rPr>
                <w:bCs/>
              </w:rPr>
              <w:t xml:space="preserve"> 830,86097</w:t>
            </w:r>
          </w:p>
        </w:tc>
        <w:tc>
          <w:tcPr>
            <w:tcW w:w="508" w:type="pct"/>
            <w:vAlign w:val="center"/>
          </w:tcPr>
          <w:p w14:paraId="597B15BA" w14:textId="493C2D81" w:rsidR="00DA537D" w:rsidRPr="00DA537D" w:rsidRDefault="00DA537D" w:rsidP="00DA537D">
            <w:pPr>
              <w:jc w:val="center"/>
              <w:rPr>
                <w:bCs/>
              </w:rPr>
            </w:pPr>
            <w:r w:rsidRPr="00DA537D">
              <w:rPr>
                <w:bCs/>
              </w:rPr>
              <w:t>806,84400</w:t>
            </w:r>
          </w:p>
        </w:tc>
        <w:tc>
          <w:tcPr>
            <w:tcW w:w="564" w:type="pct"/>
            <w:vAlign w:val="center"/>
          </w:tcPr>
          <w:p w14:paraId="61FD76BB" w14:textId="3F9D399C" w:rsidR="00DA537D" w:rsidRPr="00DA537D" w:rsidRDefault="00DA537D" w:rsidP="00DA537D">
            <w:pPr>
              <w:jc w:val="center"/>
              <w:rPr>
                <w:bCs/>
              </w:rPr>
            </w:pPr>
            <w:r w:rsidRPr="00DA537D">
              <w:rPr>
                <w:bCs/>
              </w:rPr>
              <w:t xml:space="preserve"> 806,84400</w:t>
            </w:r>
          </w:p>
        </w:tc>
        <w:tc>
          <w:tcPr>
            <w:tcW w:w="556" w:type="pct"/>
            <w:vAlign w:val="center"/>
          </w:tcPr>
          <w:p w14:paraId="53C0CEEE" w14:textId="66776EB9"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23 845,32351</w:t>
            </w:r>
          </w:p>
        </w:tc>
      </w:tr>
      <w:tr w:rsidR="00DA537D" w:rsidRPr="00192835" w14:paraId="74AEC890" w14:textId="77777777" w:rsidTr="00A269F0">
        <w:trPr>
          <w:trHeight w:val="20"/>
          <w:jc w:val="center"/>
        </w:trPr>
        <w:tc>
          <w:tcPr>
            <w:tcW w:w="618" w:type="pct"/>
            <w:vMerge/>
          </w:tcPr>
          <w:p w14:paraId="7DFB744B" w14:textId="77777777" w:rsidR="00DA537D" w:rsidRPr="00192835" w:rsidRDefault="00DA537D" w:rsidP="00DA537D">
            <w:pPr>
              <w:shd w:val="clear" w:color="auto" w:fill="FFFFFF"/>
              <w:suppressAutoHyphens/>
            </w:pPr>
          </w:p>
        </w:tc>
        <w:tc>
          <w:tcPr>
            <w:tcW w:w="576" w:type="pct"/>
          </w:tcPr>
          <w:p w14:paraId="32A95EE7" w14:textId="77777777" w:rsidR="00DA537D" w:rsidRPr="00192835" w:rsidRDefault="00DA537D" w:rsidP="00DA537D">
            <w:pPr>
              <w:shd w:val="clear" w:color="auto" w:fill="FFFFFF"/>
              <w:suppressAutoHyphens/>
              <w:rPr>
                <w:sz w:val="14"/>
                <w:szCs w:val="14"/>
              </w:rPr>
            </w:pPr>
            <w:r w:rsidRPr="00192835">
              <w:rPr>
                <w:sz w:val="14"/>
                <w:szCs w:val="14"/>
              </w:rPr>
              <w:t xml:space="preserve">Администрация Одинцовского городского округа </w:t>
            </w:r>
          </w:p>
        </w:tc>
        <w:tc>
          <w:tcPr>
            <w:tcW w:w="580" w:type="pct"/>
          </w:tcPr>
          <w:p w14:paraId="26AA8EEC" w14:textId="77777777" w:rsidR="00DA537D" w:rsidRPr="00192835" w:rsidRDefault="00DA537D" w:rsidP="00DA537D">
            <w:pPr>
              <w:rPr>
                <w:sz w:val="15"/>
                <w:szCs w:val="15"/>
              </w:rPr>
            </w:pPr>
            <w:r w:rsidRPr="00192835">
              <w:rPr>
                <w:sz w:val="15"/>
                <w:szCs w:val="15"/>
              </w:rPr>
              <w:t>Средства бюджета Одинцовского городского округа</w:t>
            </w:r>
          </w:p>
        </w:tc>
        <w:tc>
          <w:tcPr>
            <w:tcW w:w="509" w:type="pct"/>
            <w:vAlign w:val="center"/>
          </w:tcPr>
          <w:p w14:paraId="7839C6C0" w14:textId="331D4610" w:rsidR="00DA537D" w:rsidRPr="00DA537D" w:rsidRDefault="00DA537D" w:rsidP="00DA537D">
            <w:pPr>
              <w:jc w:val="center"/>
            </w:pPr>
            <w:r w:rsidRPr="00DA537D">
              <w:t>473,29700</w:t>
            </w:r>
          </w:p>
        </w:tc>
        <w:tc>
          <w:tcPr>
            <w:tcW w:w="508" w:type="pct"/>
            <w:vAlign w:val="center"/>
          </w:tcPr>
          <w:p w14:paraId="5B8ABDD7" w14:textId="2B467641" w:rsidR="00DA537D" w:rsidRPr="00DA537D" w:rsidRDefault="00DA537D" w:rsidP="00DA537D">
            <w:pPr>
              <w:jc w:val="center"/>
            </w:pPr>
            <w:r w:rsidRPr="00DA537D">
              <w:t>780,05254</w:t>
            </w:r>
          </w:p>
        </w:tc>
        <w:tc>
          <w:tcPr>
            <w:tcW w:w="581" w:type="pct"/>
            <w:vAlign w:val="center"/>
          </w:tcPr>
          <w:p w14:paraId="74A1D850" w14:textId="56953028" w:rsidR="00DA537D" w:rsidRPr="00DA537D" w:rsidRDefault="00DA537D" w:rsidP="00DA537D">
            <w:pPr>
              <w:jc w:val="center"/>
              <w:rPr>
                <w:lang w:val="en-US"/>
              </w:rPr>
            </w:pPr>
            <w:r w:rsidRPr="00DA537D">
              <w:t>5 959,86097</w:t>
            </w:r>
          </w:p>
        </w:tc>
        <w:tc>
          <w:tcPr>
            <w:tcW w:w="508" w:type="pct"/>
            <w:vAlign w:val="center"/>
          </w:tcPr>
          <w:p w14:paraId="7FF474E3" w14:textId="2D486E2B" w:rsidR="00DA537D" w:rsidRPr="00DA537D" w:rsidRDefault="00DA537D" w:rsidP="00DA537D">
            <w:pPr>
              <w:jc w:val="center"/>
            </w:pPr>
            <w:r w:rsidRPr="00DA537D">
              <w:t>806,84400</w:t>
            </w:r>
          </w:p>
        </w:tc>
        <w:tc>
          <w:tcPr>
            <w:tcW w:w="564" w:type="pct"/>
            <w:vAlign w:val="center"/>
          </w:tcPr>
          <w:p w14:paraId="6035242B" w14:textId="637A4A06" w:rsidR="00DA537D" w:rsidRPr="00DA537D" w:rsidRDefault="00DA537D" w:rsidP="00DA537D">
            <w:pPr>
              <w:jc w:val="center"/>
            </w:pPr>
            <w:r w:rsidRPr="00DA537D">
              <w:t>806,84400</w:t>
            </w:r>
          </w:p>
        </w:tc>
        <w:tc>
          <w:tcPr>
            <w:tcW w:w="556" w:type="pct"/>
            <w:vAlign w:val="center"/>
          </w:tcPr>
          <w:p w14:paraId="71B981A0" w14:textId="189BED28"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8 826,89851</w:t>
            </w:r>
          </w:p>
        </w:tc>
      </w:tr>
      <w:tr w:rsidR="00DA537D" w:rsidRPr="00192835" w14:paraId="58BA08D0" w14:textId="77777777" w:rsidTr="00A269F0">
        <w:trPr>
          <w:trHeight w:val="20"/>
          <w:jc w:val="center"/>
        </w:trPr>
        <w:tc>
          <w:tcPr>
            <w:tcW w:w="618" w:type="pct"/>
            <w:vMerge/>
          </w:tcPr>
          <w:p w14:paraId="70513CD0" w14:textId="77777777" w:rsidR="00DA537D" w:rsidRPr="00192835" w:rsidRDefault="00DA537D" w:rsidP="00DA537D">
            <w:pPr>
              <w:shd w:val="clear" w:color="auto" w:fill="FFFFFF"/>
              <w:suppressAutoHyphens/>
            </w:pPr>
          </w:p>
        </w:tc>
        <w:tc>
          <w:tcPr>
            <w:tcW w:w="576" w:type="pct"/>
          </w:tcPr>
          <w:p w14:paraId="7796E52E" w14:textId="77777777" w:rsidR="00DA537D" w:rsidRPr="00192835" w:rsidRDefault="00DA537D" w:rsidP="00DA537D">
            <w:pPr>
              <w:widowControl w:val="0"/>
              <w:shd w:val="clear" w:color="auto" w:fill="FFFFFF"/>
              <w:suppressAutoHyphens/>
              <w:rPr>
                <w:sz w:val="14"/>
                <w:szCs w:val="14"/>
                <w:lang w:eastAsia="zh-CN"/>
              </w:rPr>
            </w:pPr>
            <w:r w:rsidRPr="00192835">
              <w:rPr>
                <w:sz w:val="14"/>
                <w:szCs w:val="14"/>
                <w:lang w:eastAsia="zh-CN"/>
              </w:rPr>
              <w:t>Территориальное управление Барвихинское</w:t>
            </w:r>
          </w:p>
        </w:tc>
        <w:tc>
          <w:tcPr>
            <w:tcW w:w="580" w:type="pct"/>
          </w:tcPr>
          <w:p w14:paraId="72E30C05" w14:textId="77777777" w:rsidR="00DA537D" w:rsidRPr="00192835" w:rsidRDefault="00DA537D" w:rsidP="00DA537D">
            <w:pPr>
              <w:rPr>
                <w:sz w:val="15"/>
                <w:szCs w:val="15"/>
              </w:rPr>
            </w:pPr>
            <w:r w:rsidRPr="00192835">
              <w:rPr>
                <w:sz w:val="15"/>
                <w:szCs w:val="15"/>
              </w:rPr>
              <w:t>Средства бюджета Одинцовского городского округа</w:t>
            </w:r>
          </w:p>
        </w:tc>
        <w:tc>
          <w:tcPr>
            <w:tcW w:w="509" w:type="pct"/>
            <w:vAlign w:val="center"/>
          </w:tcPr>
          <w:p w14:paraId="0B5114D4" w14:textId="7BE04F6E" w:rsidR="00DA537D" w:rsidRPr="00DA537D" w:rsidRDefault="00DA537D" w:rsidP="00DA537D">
            <w:pPr>
              <w:jc w:val="center"/>
              <w:rPr>
                <w:bCs/>
              </w:rPr>
            </w:pPr>
            <w:r w:rsidRPr="00DA537D">
              <w:rPr>
                <w:bCs/>
              </w:rPr>
              <w:t>0,00000</w:t>
            </w:r>
          </w:p>
        </w:tc>
        <w:tc>
          <w:tcPr>
            <w:tcW w:w="508" w:type="pct"/>
            <w:vAlign w:val="center"/>
          </w:tcPr>
          <w:p w14:paraId="4098C9FB" w14:textId="201B989D" w:rsidR="00DA537D" w:rsidRPr="00DA537D" w:rsidRDefault="00DA537D" w:rsidP="00DA537D">
            <w:pPr>
              <w:jc w:val="center"/>
            </w:pPr>
            <w:r w:rsidRPr="00DA537D">
              <w:rPr>
                <w:bCs/>
              </w:rPr>
              <w:t>3,00000</w:t>
            </w:r>
          </w:p>
        </w:tc>
        <w:tc>
          <w:tcPr>
            <w:tcW w:w="581" w:type="pct"/>
            <w:vAlign w:val="center"/>
          </w:tcPr>
          <w:p w14:paraId="4089682B" w14:textId="59F501A4" w:rsidR="00DA537D" w:rsidRPr="00DA537D" w:rsidRDefault="00DA537D" w:rsidP="00DA537D">
            <w:pPr>
              <w:jc w:val="center"/>
            </w:pPr>
            <w:r w:rsidRPr="00DA537D">
              <w:rPr>
                <w:bCs/>
              </w:rPr>
              <w:t>70,00000</w:t>
            </w:r>
          </w:p>
        </w:tc>
        <w:tc>
          <w:tcPr>
            <w:tcW w:w="508" w:type="pct"/>
            <w:vAlign w:val="center"/>
          </w:tcPr>
          <w:p w14:paraId="726E061F" w14:textId="4AAD3DA2" w:rsidR="00DA537D" w:rsidRPr="00DA537D" w:rsidRDefault="00DA537D" w:rsidP="00DA537D">
            <w:pPr>
              <w:jc w:val="center"/>
            </w:pPr>
            <w:r w:rsidRPr="00DA537D">
              <w:rPr>
                <w:bCs/>
              </w:rPr>
              <w:t>0,00000</w:t>
            </w:r>
          </w:p>
        </w:tc>
        <w:tc>
          <w:tcPr>
            <w:tcW w:w="564" w:type="pct"/>
            <w:vAlign w:val="center"/>
          </w:tcPr>
          <w:p w14:paraId="01EDBE90" w14:textId="0740A828" w:rsidR="00DA537D" w:rsidRPr="00DA537D" w:rsidRDefault="00DA537D" w:rsidP="00DA537D">
            <w:pPr>
              <w:jc w:val="center"/>
            </w:pPr>
            <w:r w:rsidRPr="00DA537D">
              <w:rPr>
                <w:bCs/>
              </w:rPr>
              <w:t>0,00000</w:t>
            </w:r>
          </w:p>
        </w:tc>
        <w:tc>
          <w:tcPr>
            <w:tcW w:w="556" w:type="pct"/>
            <w:vAlign w:val="center"/>
          </w:tcPr>
          <w:p w14:paraId="18B451FD" w14:textId="7B4F4492"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73,00000</w:t>
            </w:r>
          </w:p>
        </w:tc>
      </w:tr>
      <w:tr w:rsidR="00DA537D" w:rsidRPr="00192835" w14:paraId="7870CD9F" w14:textId="77777777" w:rsidTr="00A269F0">
        <w:trPr>
          <w:trHeight w:val="20"/>
          <w:jc w:val="center"/>
        </w:trPr>
        <w:tc>
          <w:tcPr>
            <w:tcW w:w="618" w:type="pct"/>
            <w:vMerge/>
          </w:tcPr>
          <w:p w14:paraId="73F1035A" w14:textId="77777777" w:rsidR="00DA537D" w:rsidRPr="00192835" w:rsidRDefault="00DA537D" w:rsidP="00DA537D">
            <w:pPr>
              <w:shd w:val="clear" w:color="auto" w:fill="FFFFFF"/>
              <w:suppressAutoHyphens/>
            </w:pPr>
          </w:p>
        </w:tc>
        <w:tc>
          <w:tcPr>
            <w:tcW w:w="576" w:type="pct"/>
          </w:tcPr>
          <w:p w14:paraId="001A9434" w14:textId="77777777" w:rsidR="00DA537D" w:rsidRPr="00192835" w:rsidRDefault="00DA537D" w:rsidP="00DA537D">
            <w:pPr>
              <w:widowControl w:val="0"/>
              <w:shd w:val="clear" w:color="auto" w:fill="FFFFFF"/>
              <w:suppressAutoHyphens/>
              <w:rPr>
                <w:sz w:val="14"/>
                <w:szCs w:val="14"/>
                <w:lang w:eastAsia="zh-CN"/>
              </w:rPr>
            </w:pPr>
            <w:r w:rsidRPr="00192835">
              <w:rPr>
                <w:sz w:val="14"/>
                <w:szCs w:val="14"/>
                <w:lang w:eastAsia="zh-CN"/>
              </w:rPr>
              <w:t>Территориальное управление Большие Вяземы</w:t>
            </w:r>
          </w:p>
        </w:tc>
        <w:tc>
          <w:tcPr>
            <w:tcW w:w="580" w:type="pct"/>
          </w:tcPr>
          <w:p w14:paraId="16B42FC9" w14:textId="77777777" w:rsidR="00DA537D" w:rsidRPr="00192835" w:rsidRDefault="00DA537D" w:rsidP="00DA537D">
            <w:pPr>
              <w:rPr>
                <w:sz w:val="15"/>
                <w:szCs w:val="15"/>
              </w:rPr>
            </w:pPr>
            <w:r w:rsidRPr="00192835">
              <w:rPr>
                <w:sz w:val="15"/>
                <w:szCs w:val="15"/>
              </w:rPr>
              <w:t>Средства бюджета Одинцовского городского округа</w:t>
            </w:r>
          </w:p>
        </w:tc>
        <w:tc>
          <w:tcPr>
            <w:tcW w:w="509" w:type="pct"/>
            <w:vAlign w:val="center"/>
          </w:tcPr>
          <w:p w14:paraId="199A01E6" w14:textId="35228E15" w:rsidR="00DA537D" w:rsidRPr="00DA537D" w:rsidRDefault="00DA537D" w:rsidP="00DA537D">
            <w:pPr>
              <w:jc w:val="center"/>
              <w:rPr>
                <w:bCs/>
              </w:rPr>
            </w:pPr>
            <w:r w:rsidRPr="00DA537D">
              <w:rPr>
                <w:bCs/>
              </w:rPr>
              <w:t>0,00000</w:t>
            </w:r>
          </w:p>
        </w:tc>
        <w:tc>
          <w:tcPr>
            <w:tcW w:w="508" w:type="pct"/>
            <w:vAlign w:val="center"/>
          </w:tcPr>
          <w:p w14:paraId="44478829" w14:textId="7D864557" w:rsidR="00DA537D" w:rsidRPr="00DA537D" w:rsidRDefault="00DA537D" w:rsidP="00DA537D">
            <w:pPr>
              <w:jc w:val="center"/>
            </w:pPr>
            <w:r w:rsidRPr="00DA537D">
              <w:rPr>
                <w:bCs/>
              </w:rPr>
              <w:t>5,00000</w:t>
            </w:r>
          </w:p>
        </w:tc>
        <w:tc>
          <w:tcPr>
            <w:tcW w:w="581" w:type="pct"/>
            <w:vAlign w:val="center"/>
          </w:tcPr>
          <w:p w14:paraId="073F745B" w14:textId="78E48515" w:rsidR="00DA537D" w:rsidRPr="00DA537D" w:rsidRDefault="00DA537D" w:rsidP="00DA537D">
            <w:pPr>
              <w:jc w:val="center"/>
            </w:pPr>
            <w:r w:rsidRPr="00DA537D">
              <w:rPr>
                <w:bCs/>
              </w:rPr>
              <w:t>70,00000</w:t>
            </w:r>
          </w:p>
        </w:tc>
        <w:tc>
          <w:tcPr>
            <w:tcW w:w="508" w:type="pct"/>
            <w:vAlign w:val="center"/>
          </w:tcPr>
          <w:p w14:paraId="285F7C7C" w14:textId="30345193" w:rsidR="00DA537D" w:rsidRPr="00DA537D" w:rsidRDefault="00DA537D" w:rsidP="00DA537D">
            <w:pPr>
              <w:jc w:val="center"/>
            </w:pPr>
            <w:r w:rsidRPr="00DA537D">
              <w:rPr>
                <w:bCs/>
              </w:rPr>
              <w:t>0,00000</w:t>
            </w:r>
          </w:p>
        </w:tc>
        <w:tc>
          <w:tcPr>
            <w:tcW w:w="564" w:type="pct"/>
            <w:vAlign w:val="center"/>
          </w:tcPr>
          <w:p w14:paraId="72376813" w14:textId="0BAC7656" w:rsidR="00DA537D" w:rsidRPr="00DA537D" w:rsidRDefault="00DA537D" w:rsidP="00DA537D">
            <w:pPr>
              <w:jc w:val="center"/>
            </w:pPr>
            <w:r w:rsidRPr="00DA537D">
              <w:rPr>
                <w:bCs/>
              </w:rPr>
              <w:t>0,00000</w:t>
            </w:r>
          </w:p>
        </w:tc>
        <w:tc>
          <w:tcPr>
            <w:tcW w:w="556" w:type="pct"/>
            <w:vAlign w:val="center"/>
          </w:tcPr>
          <w:p w14:paraId="52A0A899" w14:textId="49B12C53"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75,00000</w:t>
            </w:r>
          </w:p>
        </w:tc>
      </w:tr>
      <w:tr w:rsidR="00DA537D" w:rsidRPr="00192835" w14:paraId="1462295E" w14:textId="77777777" w:rsidTr="00A269F0">
        <w:trPr>
          <w:trHeight w:val="20"/>
          <w:jc w:val="center"/>
        </w:trPr>
        <w:tc>
          <w:tcPr>
            <w:tcW w:w="618" w:type="pct"/>
            <w:vMerge/>
          </w:tcPr>
          <w:p w14:paraId="1A8D3703" w14:textId="77777777" w:rsidR="00DA537D" w:rsidRPr="00192835" w:rsidRDefault="00DA537D" w:rsidP="00DA537D">
            <w:pPr>
              <w:shd w:val="clear" w:color="auto" w:fill="FFFFFF"/>
              <w:suppressAutoHyphens/>
            </w:pPr>
          </w:p>
        </w:tc>
        <w:tc>
          <w:tcPr>
            <w:tcW w:w="576" w:type="pct"/>
          </w:tcPr>
          <w:p w14:paraId="36843772" w14:textId="77777777" w:rsidR="00DA537D" w:rsidRPr="00192835" w:rsidRDefault="00DA537D" w:rsidP="00DA537D">
            <w:pPr>
              <w:widowControl w:val="0"/>
              <w:shd w:val="clear" w:color="auto" w:fill="FFFFFF"/>
              <w:suppressAutoHyphens/>
              <w:rPr>
                <w:sz w:val="14"/>
                <w:szCs w:val="14"/>
                <w:lang w:eastAsia="zh-CN"/>
              </w:rPr>
            </w:pPr>
            <w:r w:rsidRPr="00192835">
              <w:rPr>
                <w:sz w:val="14"/>
                <w:szCs w:val="14"/>
                <w:lang w:eastAsia="zh-CN"/>
              </w:rPr>
              <w:t>Территориальное управление Звенигород</w:t>
            </w:r>
          </w:p>
        </w:tc>
        <w:tc>
          <w:tcPr>
            <w:tcW w:w="580" w:type="pct"/>
          </w:tcPr>
          <w:p w14:paraId="094FE397" w14:textId="77777777" w:rsidR="00DA537D" w:rsidRPr="00192835" w:rsidRDefault="00DA537D" w:rsidP="00DA537D">
            <w:pPr>
              <w:rPr>
                <w:sz w:val="15"/>
                <w:szCs w:val="15"/>
              </w:rPr>
            </w:pPr>
            <w:r w:rsidRPr="00192835">
              <w:rPr>
                <w:sz w:val="15"/>
                <w:szCs w:val="15"/>
              </w:rPr>
              <w:t>Средства бюджета Одинцовского городского округа</w:t>
            </w:r>
          </w:p>
        </w:tc>
        <w:tc>
          <w:tcPr>
            <w:tcW w:w="509" w:type="pct"/>
            <w:vAlign w:val="center"/>
          </w:tcPr>
          <w:p w14:paraId="58DABCCB" w14:textId="2F578F66" w:rsidR="00DA537D" w:rsidRPr="00DA537D" w:rsidRDefault="00DA537D" w:rsidP="00DA537D">
            <w:pPr>
              <w:jc w:val="center"/>
            </w:pPr>
            <w:r w:rsidRPr="00DA537D">
              <w:rPr>
                <w:bCs/>
              </w:rPr>
              <w:t>0,00000</w:t>
            </w:r>
          </w:p>
        </w:tc>
        <w:tc>
          <w:tcPr>
            <w:tcW w:w="508" w:type="pct"/>
            <w:vAlign w:val="center"/>
          </w:tcPr>
          <w:p w14:paraId="5A89A6A3" w14:textId="20981CF4" w:rsidR="00DA537D" w:rsidRPr="00DA537D" w:rsidRDefault="00DA537D" w:rsidP="00DA537D">
            <w:pPr>
              <w:jc w:val="center"/>
            </w:pPr>
            <w:r w:rsidRPr="00DA537D">
              <w:rPr>
                <w:bCs/>
              </w:rPr>
              <w:t>0,00000</w:t>
            </w:r>
          </w:p>
        </w:tc>
        <w:tc>
          <w:tcPr>
            <w:tcW w:w="581" w:type="pct"/>
            <w:vAlign w:val="center"/>
          </w:tcPr>
          <w:p w14:paraId="6DCAB4D2" w14:textId="18EBC9BD" w:rsidR="00DA537D" w:rsidRPr="00DA537D" w:rsidRDefault="00DA537D" w:rsidP="00DA537D">
            <w:pPr>
              <w:jc w:val="center"/>
            </w:pPr>
            <w:r w:rsidRPr="00DA537D">
              <w:rPr>
                <w:bCs/>
              </w:rPr>
              <w:t>70,00000</w:t>
            </w:r>
          </w:p>
        </w:tc>
        <w:tc>
          <w:tcPr>
            <w:tcW w:w="508" w:type="pct"/>
            <w:vAlign w:val="center"/>
          </w:tcPr>
          <w:p w14:paraId="1487D4ED" w14:textId="2DECB229" w:rsidR="00DA537D" w:rsidRPr="00DA537D" w:rsidRDefault="00DA537D" w:rsidP="00DA537D">
            <w:pPr>
              <w:jc w:val="center"/>
            </w:pPr>
            <w:r w:rsidRPr="00DA537D">
              <w:rPr>
                <w:bCs/>
              </w:rPr>
              <w:t>0,00000</w:t>
            </w:r>
          </w:p>
        </w:tc>
        <w:tc>
          <w:tcPr>
            <w:tcW w:w="564" w:type="pct"/>
            <w:vAlign w:val="center"/>
          </w:tcPr>
          <w:p w14:paraId="3A004CA8" w14:textId="5D5B991C" w:rsidR="00DA537D" w:rsidRPr="00DA537D" w:rsidRDefault="00DA537D" w:rsidP="00DA537D">
            <w:pPr>
              <w:jc w:val="center"/>
              <w:rPr>
                <w:bCs/>
              </w:rPr>
            </w:pPr>
            <w:r w:rsidRPr="00DA537D">
              <w:rPr>
                <w:bCs/>
              </w:rPr>
              <w:t>0,00000</w:t>
            </w:r>
          </w:p>
        </w:tc>
        <w:tc>
          <w:tcPr>
            <w:tcW w:w="556" w:type="pct"/>
            <w:vAlign w:val="center"/>
          </w:tcPr>
          <w:p w14:paraId="3889AA97" w14:textId="0B45C902"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70,00000</w:t>
            </w:r>
          </w:p>
        </w:tc>
      </w:tr>
      <w:tr w:rsidR="00DA537D" w:rsidRPr="00192835" w14:paraId="34A4F292" w14:textId="77777777" w:rsidTr="00A269F0">
        <w:trPr>
          <w:trHeight w:val="20"/>
          <w:jc w:val="center"/>
        </w:trPr>
        <w:tc>
          <w:tcPr>
            <w:tcW w:w="618" w:type="pct"/>
            <w:vMerge/>
            <w:tcBorders>
              <w:bottom w:val="nil"/>
            </w:tcBorders>
          </w:tcPr>
          <w:p w14:paraId="14D9ABB4" w14:textId="77777777" w:rsidR="00DA537D" w:rsidRPr="00192835" w:rsidRDefault="00DA537D" w:rsidP="00DA537D">
            <w:pPr>
              <w:shd w:val="clear" w:color="auto" w:fill="FFFFFF"/>
              <w:suppressAutoHyphens/>
            </w:pPr>
          </w:p>
        </w:tc>
        <w:tc>
          <w:tcPr>
            <w:tcW w:w="576" w:type="pct"/>
          </w:tcPr>
          <w:p w14:paraId="7D9CE6D6" w14:textId="77777777" w:rsidR="00DA537D" w:rsidRPr="00192835" w:rsidRDefault="00DA537D" w:rsidP="00DA537D">
            <w:pPr>
              <w:widowControl w:val="0"/>
              <w:shd w:val="clear" w:color="auto" w:fill="FFFFFF"/>
              <w:suppressAutoHyphens/>
              <w:rPr>
                <w:sz w:val="14"/>
                <w:szCs w:val="14"/>
                <w:lang w:eastAsia="zh-CN"/>
              </w:rPr>
            </w:pPr>
            <w:r w:rsidRPr="00192835">
              <w:rPr>
                <w:sz w:val="14"/>
                <w:szCs w:val="14"/>
                <w:lang w:eastAsia="zh-CN"/>
              </w:rPr>
              <w:t>Территориальное управление Никольское</w:t>
            </w:r>
          </w:p>
        </w:tc>
        <w:tc>
          <w:tcPr>
            <w:tcW w:w="580" w:type="pct"/>
          </w:tcPr>
          <w:p w14:paraId="0750A6C4" w14:textId="77777777" w:rsidR="00DA537D" w:rsidRPr="00192835" w:rsidRDefault="00DA537D" w:rsidP="00DA537D">
            <w:pPr>
              <w:rPr>
                <w:sz w:val="15"/>
                <w:szCs w:val="15"/>
              </w:rPr>
            </w:pPr>
            <w:r w:rsidRPr="00192835">
              <w:rPr>
                <w:sz w:val="15"/>
                <w:szCs w:val="15"/>
              </w:rPr>
              <w:t>Средства бюджета Одинцовского городского округа</w:t>
            </w:r>
          </w:p>
        </w:tc>
        <w:tc>
          <w:tcPr>
            <w:tcW w:w="509" w:type="pct"/>
            <w:vAlign w:val="center"/>
          </w:tcPr>
          <w:p w14:paraId="3C1A6CF8" w14:textId="33032D4E" w:rsidR="00DA537D" w:rsidRPr="00DA537D" w:rsidRDefault="00DA537D" w:rsidP="00DA537D">
            <w:pPr>
              <w:jc w:val="center"/>
              <w:rPr>
                <w:bCs/>
              </w:rPr>
            </w:pPr>
            <w:r w:rsidRPr="00DA537D">
              <w:rPr>
                <w:bCs/>
              </w:rPr>
              <w:t>30,17500</w:t>
            </w:r>
          </w:p>
        </w:tc>
        <w:tc>
          <w:tcPr>
            <w:tcW w:w="508" w:type="pct"/>
            <w:vAlign w:val="center"/>
          </w:tcPr>
          <w:p w14:paraId="5CD32FAC" w14:textId="0EE39606" w:rsidR="00DA537D" w:rsidRPr="00DA537D" w:rsidRDefault="00DA537D" w:rsidP="00DA537D">
            <w:pPr>
              <w:jc w:val="center"/>
            </w:pPr>
            <w:r w:rsidRPr="00DA537D">
              <w:rPr>
                <w:bCs/>
              </w:rPr>
              <w:t>5,00000</w:t>
            </w:r>
          </w:p>
        </w:tc>
        <w:tc>
          <w:tcPr>
            <w:tcW w:w="581" w:type="pct"/>
            <w:vAlign w:val="center"/>
          </w:tcPr>
          <w:p w14:paraId="2CD8C190" w14:textId="16D07BF6" w:rsidR="00DA537D" w:rsidRPr="00DA537D" w:rsidRDefault="00DA537D" w:rsidP="00DA537D">
            <w:pPr>
              <w:jc w:val="center"/>
            </w:pPr>
            <w:r w:rsidRPr="00DA537D">
              <w:rPr>
                <w:bCs/>
              </w:rPr>
              <w:t>70,00000</w:t>
            </w:r>
          </w:p>
        </w:tc>
        <w:tc>
          <w:tcPr>
            <w:tcW w:w="508" w:type="pct"/>
            <w:vAlign w:val="center"/>
          </w:tcPr>
          <w:p w14:paraId="12867041" w14:textId="72AC0084" w:rsidR="00DA537D" w:rsidRPr="00DA537D" w:rsidRDefault="00DA537D" w:rsidP="00DA537D">
            <w:pPr>
              <w:jc w:val="center"/>
            </w:pPr>
            <w:r w:rsidRPr="00DA537D">
              <w:rPr>
                <w:bCs/>
              </w:rPr>
              <w:t>0,00000</w:t>
            </w:r>
          </w:p>
        </w:tc>
        <w:tc>
          <w:tcPr>
            <w:tcW w:w="564" w:type="pct"/>
            <w:vAlign w:val="center"/>
          </w:tcPr>
          <w:p w14:paraId="4A8D3744" w14:textId="55F45817" w:rsidR="00DA537D" w:rsidRPr="00DA537D" w:rsidRDefault="00DA537D" w:rsidP="00DA537D">
            <w:pPr>
              <w:jc w:val="center"/>
            </w:pPr>
            <w:r w:rsidRPr="00DA537D">
              <w:rPr>
                <w:bCs/>
              </w:rPr>
              <w:t>0,00000</w:t>
            </w:r>
          </w:p>
        </w:tc>
        <w:tc>
          <w:tcPr>
            <w:tcW w:w="556" w:type="pct"/>
            <w:vAlign w:val="center"/>
          </w:tcPr>
          <w:p w14:paraId="268E1AC0" w14:textId="6885BC64"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105,17500</w:t>
            </w:r>
          </w:p>
        </w:tc>
      </w:tr>
      <w:tr w:rsidR="00DA537D" w:rsidRPr="00192835" w14:paraId="21A7E63B" w14:textId="77777777" w:rsidTr="00A269F0">
        <w:trPr>
          <w:trHeight w:val="20"/>
          <w:jc w:val="center"/>
        </w:trPr>
        <w:tc>
          <w:tcPr>
            <w:tcW w:w="618" w:type="pct"/>
            <w:vMerge w:val="restart"/>
            <w:tcBorders>
              <w:top w:val="nil"/>
            </w:tcBorders>
          </w:tcPr>
          <w:p w14:paraId="36FA9512" w14:textId="77777777" w:rsidR="00DA537D" w:rsidRPr="00192835" w:rsidRDefault="00DA537D" w:rsidP="00DA537D">
            <w:pPr>
              <w:shd w:val="clear" w:color="auto" w:fill="FFFFFF"/>
              <w:suppressAutoHyphens/>
            </w:pPr>
          </w:p>
        </w:tc>
        <w:tc>
          <w:tcPr>
            <w:tcW w:w="576" w:type="pct"/>
          </w:tcPr>
          <w:p w14:paraId="463598B3" w14:textId="77777777" w:rsidR="00DA537D" w:rsidRPr="00192835" w:rsidRDefault="00DA537D" w:rsidP="00DA537D">
            <w:pPr>
              <w:widowControl w:val="0"/>
              <w:shd w:val="clear" w:color="auto" w:fill="FFFFFF"/>
              <w:suppressAutoHyphens/>
              <w:rPr>
                <w:sz w:val="14"/>
                <w:szCs w:val="14"/>
                <w:lang w:eastAsia="zh-CN"/>
              </w:rPr>
            </w:pPr>
            <w:r w:rsidRPr="00192835">
              <w:rPr>
                <w:sz w:val="14"/>
                <w:szCs w:val="14"/>
                <w:lang w:eastAsia="zh-CN"/>
              </w:rPr>
              <w:t>Территориальное управление Голицыно</w:t>
            </w:r>
          </w:p>
        </w:tc>
        <w:tc>
          <w:tcPr>
            <w:tcW w:w="580" w:type="pct"/>
          </w:tcPr>
          <w:p w14:paraId="112FD79B" w14:textId="77777777" w:rsidR="00DA537D" w:rsidRPr="00192835" w:rsidRDefault="00DA537D" w:rsidP="00DA537D">
            <w:pPr>
              <w:rPr>
                <w:sz w:val="15"/>
                <w:szCs w:val="15"/>
              </w:rPr>
            </w:pPr>
            <w:r w:rsidRPr="00192835">
              <w:rPr>
                <w:sz w:val="15"/>
                <w:szCs w:val="15"/>
              </w:rPr>
              <w:t>Средства бюджета Одинцовского городского округа</w:t>
            </w:r>
          </w:p>
        </w:tc>
        <w:tc>
          <w:tcPr>
            <w:tcW w:w="509" w:type="pct"/>
            <w:vAlign w:val="center"/>
          </w:tcPr>
          <w:p w14:paraId="736F2135" w14:textId="280B2E6C" w:rsidR="00DA537D" w:rsidRPr="00DA537D" w:rsidRDefault="00DA537D" w:rsidP="00DA537D">
            <w:pPr>
              <w:jc w:val="center"/>
              <w:rPr>
                <w:bCs/>
              </w:rPr>
            </w:pPr>
            <w:r w:rsidRPr="00DA537D">
              <w:rPr>
                <w:bCs/>
              </w:rPr>
              <w:t>0,00000</w:t>
            </w:r>
          </w:p>
        </w:tc>
        <w:tc>
          <w:tcPr>
            <w:tcW w:w="508" w:type="pct"/>
            <w:vAlign w:val="center"/>
          </w:tcPr>
          <w:p w14:paraId="0959EE89" w14:textId="459865A1" w:rsidR="00DA537D" w:rsidRPr="00DA537D" w:rsidRDefault="00DA537D" w:rsidP="00DA537D">
            <w:pPr>
              <w:jc w:val="center"/>
              <w:rPr>
                <w:bCs/>
              </w:rPr>
            </w:pPr>
            <w:r w:rsidRPr="00DA537D">
              <w:rPr>
                <w:bCs/>
              </w:rPr>
              <w:t>3,80000</w:t>
            </w:r>
          </w:p>
        </w:tc>
        <w:tc>
          <w:tcPr>
            <w:tcW w:w="581" w:type="pct"/>
            <w:vAlign w:val="center"/>
          </w:tcPr>
          <w:p w14:paraId="5A20B00C" w14:textId="76AE8941" w:rsidR="00DA537D" w:rsidRPr="00DA537D" w:rsidRDefault="00DA537D" w:rsidP="00DA537D">
            <w:pPr>
              <w:jc w:val="center"/>
              <w:rPr>
                <w:bCs/>
              </w:rPr>
            </w:pPr>
            <w:r w:rsidRPr="00DA537D">
              <w:rPr>
                <w:bCs/>
              </w:rPr>
              <w:t>70,00000</w:t>
            </w:r>
          </w:p>
        </w:tc>
        <w:tc>
          <w:tcPr>
            <w:tcW w:w="508" w:type="pct"/>
            <w:vAlign w:val="center"/>
          </w:tcPr>
          <w:p w14:paraId="330E91A1" w14:textId="11FC4801" w:rsidR="00DA537D" w:rsidRPr="00DA537D" w:rsidRDefault="00DA537D" w:rsidP="00DA537D">
            <w:pPr>
              <w:jc w:val="center"/>
              <w:rPr>
                <w:bCs/>
              </w:rPr>
            </w:pPr>
            <w:r w:rsidRPr="00DA537D">
              <w:rPr>
                <w:bCs/>
              </w:rPr>
              <w:t>0,00000</w:t>
            </w:r>
          </w:p>
        </w:tc>
        <w:tc>
          <w:tcPr>
            <w:tcW w:w="564" w:type="pct"/>
            <w:vAlign w:val="center"/>
          </w:tcPr>
          <w:p w14:paraId="50F59C16" w14:textId="6E840FB3" w:rsidR="00DA537D" w:rsidRPr="00DA537D" w:rsidRDefault="00DA537D" w:rsidP="00DA537D">
            <w:pPr>
              <w:jc w:val="center"/>
              <w:rPr>
                <w:bCs/>
              </w:rPr>
            </w:pPr>
            <w:r w:rsidRPr="00DA537D">
              <w:rPr>
                <w:bCs/>
              </w:rPr>
              <w:t>0,00000</w:t>
            </w:r>
          </w:p>
        </w:tc>
        <w:tc>
          <w:tcPr>
            <w:tcW w:w="556" w:type="pct"/>
            <w:vAlign w:val="center"/>
          </w:tcPr>
          <w:p w14:paraId="7971E695" w14:textId="542F9ECF"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73,80000</w:t>
            </w:r>
          </w:p>
        </w:tc>
      </w:tr>
      <w:tr w:rsidR="00DA537D" w:rsidRPr="00192835" w14:paraId="3E4E20D4" w14:textId="77777777" w:rsidTr="00A269F0">
        <w:trPr>
          <w:trHeight w:val="20"/>
          <w:jc w:val="center"/>
        </w:trPr>
        <w:tc>
          <w:tcPr>
            <w:tcW w:w="618" w:type="pct"/>
            <w:vMerge/>
          </w:tcPr>
          <w:p w14:paraId="413821E7" w14:textId="77777777" w:rsidR="00DA537D" w:rsidRPr="00192835" w:rsidRDefault="00DA537D" w:rsidP="00DA537D">
            <w:pPr>
              <w:shd w:val="clear" w:color="auto" w:fill="FFFFFF"/>
              <w:suppressAutoHyphens/>
            </w:pPr>
          </w:p>
        </w:tc>
        <w:tc>
          <w:tcPr>
            <w:tcW w:w="576" w:type="pct"/>
          </w:tcPr>
          <w:p w14:paraId="217964CD" w14:textId="77777777" w:rsidR="00DA537D" w:rsidRPr="00192835" w:rsidRDefault="00DA537D" w:rsidP="00DA537D">
            <w:pPr>
              <w:widowControl w:val="0"/>
              <w:shd w:val="clear" w:color="auto" w:fill="FFFFFF"/>
              <w:suppressAutoHyphens/>
              <w:rPr>
                <w:sz w:val="14"/>
                <w:szCs w:val="14"/>
                <w:lang w:eastAsia="zh-CN"/>
              </w:rPr>
            </w:pPr>
            <w:r w:rsidRPr="00192835">
              <w:rPr>
                <w:sz w:val="14"/>
                <w:szCs w:val="14"/>
                <w:lang w:eastAsia="zh-CN"/>
              </w:rPr>
              <w:t>Территориальное управление Заречье</w:t>
            </w:r>
          </w:p>
        </w:tc>
        <w:tc>
          <w:tcPr>
            <w:tcW w:w="580" w:type="pct"/>
          </w:tcPr>
          <w:p w14:paraId="491CC3B2" w14:textId="77777777" w:rsidR="00DA537D" w:rsidRPr="00192835" w:rsidRDefault="00DA537D" w:rsidP="00DA537D">
            <w:pPr>
              <w:rPr>
                <w:sz w:val="15"/>
                <w:szCs w:val="15"/>
              </w:rPr>
            </w:pPr>
            <w:r w:rsidRPr="00192835">
              <w:rPr>
                <w:sz w:val="15"/>
                <w:szCs w:val="15"/>
              </w:rPr>
              <w:t>Средства бюджета Одинцовского городского округа</w:t>
            </w:r>
          </w:p>
        </w:tc>
        <w:tc>
          <w:tcPr>
            <w:tcW w:w="509" w:type="pct"/>
            <w:vAlign w:val="center"/>
          </w:tcPr>
          <w:p w14:paraId="6F8C587B" w14:textId="1FF08481" w:rsidR="00DA537D" w:rsidRPr="00DA537D" w:rsidRDefault="00DA537D" w:rsidP="00DA537D">
            <w:pPr>
              <w:jc w:val="center"/>
              <w:rPr>
                <w:bCs/>
              </w:rPr>
            </w:pPr>
            <w:r w:rsidRPr="00DA537D">
              <w:rPr>
                <w:bCs/>
              </w:rPr>
              <w:t>0,00000</w:t>
            </w:r>
          </w:p>
        </w:tc>
        <w:tc>
          <w:tcPr>
            <w:tcW w:w="508" w:type="pct"/>
            <w:vAlign w:val="center"/>
          </w:tcPr>
          <w:p w14:paraId="762B5832" w14:textId="5CE71159" w:rsidR="00DA537D" w:rsidRPr="00DA537D" w:rsidRDefault="00DA537D" w:rsidP="00DA537D">
            <w:pPr>
              <w:jc w:val="center"/>
              <w:rPr>
                <w:bCs/>
              </w:rPr>
            </w:pPr>
            <w:r w:rsidRPr="00DA537D">
              <w:rPr>
                <w:bCs/>
              </w:rPr>
              <w:t>0,00000</w:t>
            </w:r>
          </w:p>
        </w:tc>
        <w:tc>
          <w:tcPr>
            <w:tcW w:w="581" w:type="pct"/>
            <w:vAlign w:val="center"/>
          </w:tcPr>
          <w:p w14:paraId="77E37D8E" w14:textId="0FCCC5DB" w:rsidR="00DA537D" w:rsidRPr="00DA537D" w:rsidRDefault="00DA537D" w:rsidP="00DA537D">
            <w:pPr>
              <w:jc w:val="center"/>
              <w:rPr>
                <w:bCs/>
              </w:rPr>
            </w:pPr>
            <w:r w:rsidRPr="00DA537D">
              <w:rPr>
                <w:bCs/>
              </w:rPr>
              <w:t>70,00000</w:t>
            </w:r>
          </w:p>
        </w:tc>
        <w:tc>
          <w:tcPr>
            <w:tcW w:w="508" w:type="pct"/>
            <w:vAlign w:val="center"/>
          </w:tcPr>
          <w:p w14:paraId="6D54B97A" w14:textId="4E957188" w:rsidR="00DA537D" w:rsidRPr="00DA537D" w:rsidRDefault="00DA537D" w:rsidP="00DA537D">
            <w:pPr>
              <w:jc w:val="center"/>
              <w:rPr>
                <w:bCs/>
              </w:rPr>
            </w:pPr>
            <w:r w:rsidRPr="00DA537D">
              <w:rPr>
                <w:bCs/>
              </w:rPr>
              <w:t>0,00000</w:t>
            </w:r>
          </w:p>
        </w:tc>
        <w:tc>
          <w:tcPr>
            <w:tcW w:w="564" w:type="pct"/>
            <w:vAlign w:val="center"/>
          </w:tcPr>
          <w:p w14:paraId="665C7820" w14:textId="3ECF667A" w:rsidR="00DA537D" w:rsidRPr="00DA537D" w:rsidRDefault="00DA537D" w:rsidP="00DA537D">
            <w:pPr>
              <w:jc w:val="center"/>
              <w:rPr>
                <w:bCs/>
              </w:rPr>
            </w:pPr>
            <w:r w:rsidRPr="00DA537D">
              <w:rPr>
                <w:bCs/>
              </w:rPr>
              <w:t>0,00000</w:t>
            </w:r>
          </w:p>
        </w:tc>
        <w:tc>
          <w:tcPr>
            <w:tcW w:w="556" w:type="pct"/>
            <w:vAlign w:val="center"/>
          </w:tcPr>
          <w:p w14:paraId="047958BE" w14:textId="1DAD4568"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70,00000</w:t>
            </w:r>
          </w:p>
        </w:tc>
      </w:tr>
      <w:tr w:rsidR="00DA537D" w:rsidRPr="00192835" w14:paraId="49257147" w14:textId="77777777" w:rsidTr="00A269F0">
        <w:trPr>
          <w:trHeight w:val="20"/>
          <w:jc w:val="center"/>
        </w:trPr>
        <w:tc>
          <w:tcPr>
            <w:tcW w:w="618" w:type="pct"/>
            <w:vMerge/>
          </w:tcPr>
          <w:p w14:paraId="564E3A82" w14:textId="77777777" w:rsidR="00DA537D" w:rsidRPr="00192835" w:rsidRDefault="00DA537D" w:rsidP="00DA537D">
            <w:pPr>
              <w:shd w:val="clear" w:color="auto" w:fill="FFFFFF"/>
              <w:suppressAutoHyphens/>
            </w:pPr>
          </w:p>
        </w:tc>
        <w:tc>
          <w:tcPr>
            <w:tcW w:w="576" w:type="pct"/>
          </w:tcPr>
          <w:p w14:paraId="122770BC" w14:textId="77777777" w:rsidR="00DA537D" w:rsidRPr="00192835" w:rsidRDefault="00DA537D" w:rsidP="00DA537D">
            <w:pPr>
              <w:widowControl w:val="0"/>
              <w:shd w:val="clear" w:color="auto" w:fill="FFFFFF"/>
              <w:suppressAutoHyphens/>
              <w:rPr>
                <w:sz w:val="14"/>
                <w:szCs w:val="14"/>
                <w:lang w:eastAsia="zh-CN"/>
              </w:rPr>
            </w:pPr>
            <w:r w:rsidRPr="00192835">
              <w:rPr>
                <w:sz w:val="14"/>
                <w:szCs w:val="14"/>
                <w:lang w:eastAsia="zh-CN"/>
              </w:rPr>
              <w:t>Территориальное управление Кубинка</w:t>
            </w:r>
          </w:p>
        </w:tc>
        <w:tc>
          <w:tcPr>
            <w:tcW w:w="580" w:type="pct"/>
          </w:tcPr>
          <w:p w14:paraId="0E1C982B" w14:textId="77777777" w:rsidR="00DA537D" w:rsidRPr="00192835" w:rsidRDefault="00DA537D" w:rsidP="00DA537D">
            <w:pPr>
              <w:rPr>
                <w:sz w:val="15"/>
                <w:szCs w:val="15"/>
              </w:rPr>
            </w:pPr>
            <w:r w:rsidRPr="00192835">
              <w:rPr>
                <w:sz w:val="15"/>
                <w:szCs w:val="15"/>
              </w:rPr>
              <w:t>Средства бюджета Одинцовского городского округа</w:t>
            </w:r>
          </w:p>
        </w:tc>
        <w:tc>
          <w:tcPr>
            <w:tcW w:w="509" w:type="pct"/>
            <w:vAlign w:val="center"/>
          </w:tcPr>
          <w:p w14:paraId="7A06621D" w14:textId="5B4F0639" w:rsidR="00DA537D" w:rsidRPr="00DA537D" w:rsidRDefault="00DA537D" w:rsidP="00DA537D">
            <w:pPr>
              <w:jc w:val="center"/>
              <w:rPr>
                <w:bCs/>
              </w:rPr>
            </w:pPr>
            <w:r w:rsidRPr="00DA537D">
              <w:rPr>
                <w:bCs/>
              </w:rPr>
              <w:t>0,00000</w:t>
            </w:r>
          </w:p>
        </w:tc>
        <w:tc>
          <w:tcPr>
            <w:tcW w:w="508" w:type="pct"/>
            <w:vAlign w:val="center"/>
          </w:tcPr>
          <w:p w14:paraId="61EEF116" w14:textId="25DC011F" w:rsidR="00DA537D" w:rsidRPr="00DA537D" w:rsidRDefault="00DA537D" w:rsidP="00DA537D">
            <w:pPr>
              <w:jc w:val="center"/>
              <w:rPr>
                <w:bCs/>
              </w:rPr>
            </w:pPr>
            <w:r w:rsidRPr="00DA537D">
              <w:rPr>
                <w:bCs/>
              </w:rPr>
              <w:t>15,99000</w:t>
            </w:r>
          </w:p>
        </w:tc>
        <w:tc>
          <w:tcPr>
            <w:tcW w:w="581" w:type="pct"/>
            <w:vAlign w:val="center"/>
          </w:tcPr>
          <w:p w14:paraId="26A3D141" w14:textId="6C94F314" w:rsidR="00DA537D" w:rsidRPr="00DA537D" w:rsidRDefault="00DA537D" w:rsidP="00DA537D">
            <w:pPr>
              <w:jc w:val="center"/>
              <w:rPr>
                <w:bCs/>
              </w:rPr>
            </w:pPr>
            <w:r w:rsidRPr="00DA537D">
              <w:rPr>
                <w:bCs/>
              </w:rPr>
              <w:t>70,00000</w:t>
            </w:r>
          </w:p>
        </w:tc>
        <w:tc>
          <w:tcPr>
            <w:tcW w:w="508" w:type="pct"/>
            <w:vAlign w:val="center"/>
          </w:tcPr>
          <w:p w14:paraId="759F728B" w14:textId="522B5D7B" w:rsidR="00DA537D" w:rsidRPr="00DA537D" w:rsidRDefault="00DA537D" w:rsidP="00DA537D">
            <w:pPr>
              <w:jc w:val="center"/>
              <w:rPr>
                <w:bCs/>
              </w:rPr>
            </w:pPr>
            <w:r w:rsidRPr="00DA537D">
              <w:rPr>
                <w:bCs/>
              </w:rPr>
              <w:t>0,00000</w:t>
            </w:r>
          </w:p>
        </w:tc>
        <w:tc>
          <w:tcPr>
            <w:tcW w:w="564" w:type="pct"/>
            <w:vAlign w:val="center"/>
          </w:tcPr>
          <w:p w14:paraId="00FA26BA" w14:textId="07EE104F" w:rsidR="00DA537D" w:rsidRPr="00DA537D" w:rsidRDefault="00DA537D" w:rsidP="00DA537D">
            <w:pPr>
              <w:jc w:val="center"/>
              <w:rPr>
                <w:bCs/>
              </w:rPr>
            </w:pPr>
            <w:r w:rsidRPr="00DA537D">
              <w:rPr>
                <w:bCs/>
              </w:rPr>
              <w:t>0,00000</w:t>
            </w:r>
          </w:p>
        </w:tc>
        <w:tc>
          <w:tcPr>
            <w:tcW w:w="556" w:type="pct"/>
            <w:vAlign w:val="center"/>
          </w:tcPr>
          <w:p w14:paraId="17AC5429" w14:textId="027F2A2C"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85,99000</w:t>
            </w:r>
          </w:p>
        </w:tc>
      </w:tr>
      <w:tr w:rsidR="00DA537D" w:rsidRPr="00192835" w14:paraId="08C25349" w14:textId="77777777" w:rsidTr="00A269F0">
        <w:trPr>
          <w:trHeight w:val="20"/>
          <w:jc w:val="center"/>
        </w:trPr>
        <w:tc>
          <w:tcPr>
            <w:tcW w:w="618" w:type="pct"/>
            <w:vMerge/>
          </w:tcPr>
          <w:p w14:paraId="3C77819B" w14:textId="77777777" w:rsidR="00DA537D" w:rsidRPr="00192835" w:rsidRDefault="00DA537D" w:rsidP="00DA537D">
            <w:pPr>
              <w:shd w:val="clear" w:color="auto" w:fill="FFFFFF"/>
              <w:suppressAutoHyphens/>
            </w:pPr>
          </w:p>
        </w:tc>
        <w:tc>
          <w:tcPr>
            <w:tcW w:w="576" w:type="pct"/>
          </w:tcPr>
          <w:p w14:paraId="4FB3DA25" w14:textId="77777777" w:rsidR="00DA537D" w:rsidRPr="00192835" w:rsidRDefault="00DA537D" w:rsidP="00DA537D">
            <w:pPr>
              <w:widowControl w:val="0"/>
              <w:shd w:val="clear" w:color="auto" w:fill="FFFFFF"/>
              <w:suppressAutoHyphens/>
              <w:rPr>
                <w:sz w:val="14"/>
                <w:szCs w:val="14"/>
                <w:lang w:eastAsia="zh-CN"/>
              </w:rPr>
            </w:pPr>
            <w:r w:rsidRPr="00192835">
              <w:rPr>
                <w:sz w:val="14"/>
                <w:szCs w:val="14"/>
                <w:lang w:eastAsia="zh-CN"/>
              </w:rPr>
              <w:t>Территориальное управление Лесной городок</w:t>
            </w:r>
          </w:p>
        </w:tc>
        <w:tc>
          <w:tcPr>
            <w:tcW w:w="580" w:type="pct"/>
          </w:tcPr>
          <w:p w14:paraId="41C4982E" w14:textId="77777777" w:rsidR="00DA537D" w:rsidRPr="00192835" w:rsidRDefault="00DA537D" w:rsidP="00DA537D">
            <w:pPr>
              <w:rPr>
                <w:sz w:val="15"/>
                <w:szCs w:val="15"/>
              </w:rPr>
            </w:pPr>
            <w:r w:rsidRPr="00192835">
              <w:rPr>
                <w:sz w:val="15"/>
                <w:szCs w:val="15"/>
              </w:rPr>
              <w:t>Средства бюджета Одинцовского городского округа</w:t>
            </w:r>
          </w:p>
        </w:tc>
        <w:tc>
          <w:tcPr>
            <w:tcW w:w="509" w:type="pct"/>
            <w:vAlign w:val="center"/>
          </w:tcPr>
          <w:p w14:paraId="2E0EF547" w14:textId="7AB569B4" w:rsidR="00DA537D" w:rsidRPr="00DA537D" w:rsidRDefault="00DA537D" w:rsidP="00DA537D">
            <w:pPr>
              <w:jc w:val="center"/>
              <w:rPr>
                <w:bCs/>
              </w:rPr>
            </w:pPr>
            <w:r w:rsidRPr="00DA537D">
              <w:rPr>
                <w:bCs/>
              </w:rPr>
              <w:t>0,00000</w:t>
            </w:r>
          </w:p>
        </w:tc>
        <w:tc>
          <w:tcPr>
            <w:tcW w:w="508" w:type="pct"/>
            <w:vAlign w:val="center"/>
          </w:tcPr>
          <w:p w14:paraId="0EE47319" w14:textId="05AA7DEF" w:rsidR="00DA537D" w:rsidRPr="00DA537D" w:rsidRDefault="00DA537D" w:rsidP="00DA537D">
            <w:pPr>
              <w:jc w:val="center"/>
              <w:rPr>
                <w:bCs/>
              </w:rPr>
            </w:pPr>
            <w:r w:rsidRPr="00DA537D">
              <w:rPr>
                <w:bCs/>
              </w:rPr>
              <w:t>5,00000</w:t>
            </w:r>
          </w:p>
        </w:tc>
        <w:tc>
          <w:tcPr>
            <w:tcW w:w="581" w:type="pct"/>
            <w:vAlign w:val="center"/>
          </w:tcPr>
          <w:p w14:paraId="6D203270" w14:textId="453E8015" w:rsidR="00DA537D" w:rsidRPr="00DA537D" w:rsidRDefault="00DA537D" w:rsidP="00DA537D">
            <w:pPr>
              <w:jc w:val="center"/>
              <w:rPr>
                <w:bCs/>
              </w:rPr>
            </w:pPr>
            <w:r w:rsidRPr="00DA537D">
              <w:rPr>
                <w:bCs/>
              </w:rPr>
              <w:t>70,00000</w:t>
            </w:r>
          </w:p>
        </w:tc>
        <w:tc>
          <w:tcPr>
            <w:tcW w:w="508" w:type="pct"/>
            <w:vAlign w:val="center"/>
          </w:tcPr>
          <w:p w14:paraId="073BE0E9" w14:textId="51D6B637" w:rsidR="00DA537D" w:rsidRPr="00DA537D" w:rsidRDefault="00DA537D" w:rsidP="00DA537D">
            <w:pPr>
              <w:jc w:val="center"/>
              <w:rPr>
                <w:bCs/>
              </w:rPr>
            </w:pPr>
            <w:r w:rsidRPr="00DA537D">
              <w:rPr>
                <w:bCs/>
              </w:rPr>
              <w:t>0,00000</w:t>
            </w:r>
          </w:p>
        </w:tc>
        <w:tc>
          <w:tcPr>
            <w:tcW w:w="564" w:type="pct"/>
            <w:vAlign w:val="center"/>
          </w:tcPr>
          <w:p w14:paraId="1F30059E" w14:textId="22CB0F9E" w:rsidR="00DA537D" w:rsidRPr="00DA537D" w:rsidRDefault="00DA537D" w:rsidP="00DA537D">
            <w:pPr>
              <w:jc w:val="center"/>
              <w:rPr>
                <w:bCs/>
              </w:rPr>
            </w:pPr>
            <w:r w:rsidRPr="00DA537D">
              <w:rPr>
                <w:bCs/>
              </w:rPr>
              <w:t>0,00000</w:t>
            </w:r>
          </w:p>
        </w:tc>
        <w:tc>
          <w:tcPr>
            <w:tcW w:w="556" w:type="pct"/>
            <w:vAlign w:val="center"/>
          </w:tcPr>
          <w:p w14:paraId="10543001" w14:textId="4F121167"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75,00000</w:t>
            </w:r>
          </w:p>
        </w:tc>
      </w:tr>
      <w:tr w:rsidR="00DA537D" w:rsidRPr="00192835" w14:paraId="345877CC" w14:textId="77777777" w:rsidTr="00A269F0">
        <w:trPr>
          <w:trHeight w:val="20"/>
          <w:jc w:val="center"/>
        </w:trPr>
        <w:tc>
          <w:tcPr>
            <w:tcW w:w="618" w:type="pct"/>
            <w:vMerge/>
          </w:tcPr>
          <w:p w14:paraId="2201BE7C" w14:textId="77777777" w:rsidR="00DA537D" w:rsidRPr="00192835" w:rsidRDefault="00DA537D" w:rsidP="00DA537D">
            <w:pPr>
              <w:shd w:val="clear" w:color="auto" w:fill="FFFFFF"/>
              <w:suppressAutoHyphens/>
            </w:pPr>
          </w:p>
        </w:tc>
        <w:tc>
          <w:tcPr>
            <w:tcW w:w="576" w:type="pct"/>
          </w:tcPr>
          <w:p w14:paraId="37F55FE8" w14:textId="77777777" w:rsidR="00DA537D" w:rsidRPr="00192835" w:rsidRDefault="00DA537D" w:rsidP="00DA537D">
            <w:pPr>
              <w:widowControl w:val="0"/>
              <w:shd w:val="clear" w:color="auto" w:fill="FFFFFF"/>
              <w:suppressAutoHyphens/>
              <w:rPr>
                <w:sz w:val="14"/>
                <w:szCs w:val="14"/>
                <w:lang w:eastAsia="zh-CN"/>
              </w:rPr>
            </w:pPr>
            <w:r w:rsidRPr="00192835">
              <w:rPr>
                <w:sz w:val="14"/>
                <w:szCs w:val="14"/>
                <w:lang w:eastAsia="zh-CN"/>
              </w:rPr>
              <w:t>Территориальное управление Новоивановское</w:t>
            </w:r>
          </w:p>
        </w:tc>
        <w:tc>
          <w:tcPr>
            <w:tcW w:w="580" w:type="pct"/>
          </w:tcPr>
          <w:p w14:paraId="5B6D1E59" w14:textId="77777777" w:rsidR="00DA537D" w:rsidRPr="00192835" w:rsidRDefault="00DA537D" w:rsidP="00DA537D">
            <w:pPr>
              <w:rPr>
                <w:sz w:val="15"/>
                <w:szCs w:val="15"/>
              </w:rPr>
            </w:pPr>
            <w:r w:rsidRPr="00192835">
              <w:rPr>
                <w:sz w:val="15"/>
                <w:szCs w:val="15"/>
              </w:rPr>
              <w:t>Средства бюджета Одинцовского городского округа</w:t>
            </w:r>
          </w:p>
        </w:tc>
        <w:tc>
          <w:tcPr>
            <w:tcW w:w="509" w:type="pct"/>
            <w:vAlign w:val="center"/>
          </w:tcPr>
          <w:p w14:paraId="043218B9" w14:textId="419397C9" w:rsidR="00DA537D" w:rsidRPr="00DA537D" w:rsidRDefault="00DA537D" w:rsidP="00DA537D">
            <w:pPr>
              <w:jc w:val="center"/>
              <w:rPr>
                <w:bCs/>
              </w:rPr>
            </w:pPr>
            <w:r w:rsidRPr="00DA537D">
              <w:rPr>
                <w:bCs/>
              </w:rPr>
              <w:t>0,00000</w:t>
            </w:r>
          </w:p>
        </w:tc>
        <w:tc>
          <w:tcPr>
            <w:tcW w:w="508" w:type="pct"/>
            <w:vAlign w:val="center"/>
          </w:tcPr>
          <w:p w14:paraId="10EB2343" w14:textId="79692B67" w:rsidR="00DA537D" w:rsidRPr="00DA537D" w:rsidRDefault="00DA537D" w:rsidP="00DA537D">
            <w:pPr>
              <w:jc w:val="center"/>
              <w:rPr>
                <w:bCs/>
              </w:rPr>
            </w:pPr>
            <w:r w:rsidRPr="00DA537D">
              <w:rPr>
                <w:bCs/>
              </w:rPr>
              <w:t>14,82500</w:t>
            </w:r>
          </w:p>
        </w:tc>
        <w:tc>
          <w:tcPr>
            <w:tcW w:w="581" w:type="pct"/>
            <w:vAlign w:val="center"/>
          </w:tcPr>
          <w:p w14:paraId="27B481B4" w14:textId="367087AF" w:rsidR="00DA537D" w:rsidRPr="00DA537D" w:rsidRDefault="00DA537D" w:rsidP="00DA537D">
            <w:pPr>
              <w:jc w:val="center"/>
              <w:rPr>
                <w:bCs/>
              </w:rPr>
            </w:pPr>
            <w:r w:rsidRPr="00DA537D">
              <w:rPr>
                <w:bCs/>
              </w:rPr>
              <w:t>105,00000</w:t>
            </w:r>
          </w:p>
        </w:tc>
        <w:tc>
          <w:tcPr>
            <w:tcW w:w="508" w:type="pct"/>
            <w:vAlign w:val="center"/>
          </w:tcPr>
          <w:p w14:paraId="52E0B15A" w14:textId="500BBB58" w:rsidR="00DA537D" w:rsidRPr="00DA537D" w:rsidRDefault="00DA537D" w:rsidP="00DA537D">
            <w:pPr>
              <w:jc w:val="center"/>
              <w:rPr>
                <w:bCs/>
              </w:rPr>
            </w:pPr>
            <w:r w:rsidRPr="00DA537D">
              <w:rPr>
                <w:bCs/>
              </w:rPr>
              <w:t>0,00000</w:t>
            </w:r>
          </w:p>
        </w:tc>
        <w:tc>
          <w:tcPr>
            <w:tcW w:w="564" w:type="pct"/>
            <w:vAlign w:val="center"/>
          </w:tcPr>
          <w:p w14:paraId="1100B72B" w14:textId="57F9D1D8" w:rsidR="00DA537D" w:rsidRPr="00DA537D" w:rsidRDefault="00DA537D" w:rsidP="00DA537D">
            <w:pPr>
              <w:jc w:val="center"/>
              <w:rPr>
                <w:bCs/>
              </w:rPr>
            </w:pPr>
            <w:r w:rsidRPr="00DA537D">
              <w:rPr>
                <w:bCs/>
              </w:rPr>
              <w:t>0,00000</w:t>
            </w:r>
          </w:p>
        </w:tc>
        <w:tc>
          <w:tcPr>
            <w:tcW w:w="556" w:type="pct"/>
            <w:vAlign w:val="center"/>
          </w:tcPr>
          <w:p w14:paraId="637FAE8E" w14:textId="24EE7ADA"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119,82500</w:t>
            </w:r>
          </w:p>
        </w:tc>
      </w:tr>
      <w:tr w:rsidR="00DA537D" w:rsidRPr="00192835" w14:paraId="3AC7CF37" w14:textId="77777777" w:rsidTr="00A269F0">
        <w:trPr>
          <w:trHeight w:val="20"/>
          <w:jc w:val="center"/>
        </w:trPr>
        <w:tc>
          <w:tcPr>
            <w:tcW w:w="618" w:type="pct"/>
            <w:vMerge/>
          </w:tcPr>
          <w:p w14:paraId="40F88A67" w14:textId="77777777" w:rsidR="00DA537D" w:rsidRPr="00192835" w:rsidRDefault="00DA537D" w:rsidP="00DA537D">
            <w:pPr>
              <w:shd w:val="clear" w:color="auto" w:fill="FFFFFF"/>
              <w:suppressAutoHyphens/>
            </w:pPr>
          </w:p>
        </w:tc>
        <w:tc>
          <w:tcPr>
            <w:tcW w:w="576" w:type="pct"/>
          </w:tcPr>
          <w:p w14:paraId="19E25B3A" w14:textId="77777777" w:rsidR="00DA537D" w:rsidRPr="00192835" w:rsidRDefault="00DA537D" w:rsidP="00DA537D">
            <w:pPr>
              <w:widowControl w:val="0"/>
              <w:shd w:val="clear" w:color="auto" w:fill="FFFFFF"/>
              <w:suppressAutoHyphens/>
              <w:rPr>
                <w:sz w:val="14"/>
                <w:szCs w:val="14"/>
                <w:lang w:eastAsia="zh-CN"/>
              </w:rPr>
            </w:pPr>
            <w:r w:rsidRPr="00192835">
              <w:rPr>
                <w:sz w:val="14"/>
                <w:szCs w:val="14"/>
                <w:lang w:eastAsia="zh-CN"/>
              </w:rPr>
              <w:t>Территориальное управление Горское</w:t>
            </w:r>
          </w:p>
        </w:tc>
        <w:tc>
          <w:tcPr>
            <w:tcW w:w="580" w:type="pct"/>
          </w:tcPr>
          <w:p w14:paraId="1BD27054" w14:textId="77777777" w:rsidR="00DA537D" w:rsidRPr="00192835" w:rsidRDefault="00DA537D" w:rsidP="00DA537D">
            <w:pPr>
              <w:rPr>
                <w:sz w:val="15"/>
                <w:szCs w:val="15"/>
              </w:rPr>
            </w:pPr>
            <w:r w:rsidRPr="00192835">
              <w:rPr>
                <w:sz w:val="15"/>
                <w:szCs w:val="15"/>
              </w:rPr>
              <w:t>Средства бюджета Одинцовского городского округа</w:t>
            </w:r>
          </w:p>
        </w:tc>
        <w:tc>
          <w:tcPr>
            <w:tcW w:w="509" w:type="pct"/>
            <w:vAlign w:val="center"/>
          </w:tcPr>
          <w:p w14:paraId="732BF917" w14:textId="4F8E9DFF" w:rsidR="00DA537D" w:rsidRPr="00DA537D" w:rsidRDefault="00DA537D" w:rsidP="00DA537D">
            <w:pPr>
              <w:jc w:val="center"/>
              <w:rPr>
                <w:bCs/>
              </w:rPr>
            </w:pPr>
            <w:r w:rsidRPr="00DA537D">
              <w:rPr>
                <w:bCs/>
              </w:rPr>
              <w:t>0,00000</w:t>
            </w:r>
          </w:p>
        </w:tc>
        <w:tc>
          <w:tcPr>
            <w:tcW w:w="508" w:type="pct"/>
            <w:vAlign w:val="center"/>
          </w:tcPr>
          <w:p w14:paraId="78FFD87E" w14:textId="74C0310F" w:rsidR="00DA537D" w:rsidRPr="00DA537D" w:rsidRDefault="00DA537D" w:rsidP="00DA537D">
            <w:pPr>
              <w:jc w:val="center"/>
              <w:rPr>
                <w:bCs/>
              </w:rPr>
            </w:pPr>
            <w:r w:rsidRPr="00DA537D">
              <w:rPr>
                <w:bCs/>
              </w:rPr>
              <w:t>0,00000</w:t>
            </w:r>
          </w:p>
        </w:tc>
        <w:tc>
          <w:tcPr>
            <w:tcW w:w="581" w:type="pct"/>
            <w:vAlign w:val="center"/>
          </w:tcPr>
          <w:p w14:paraId="0A2164C5" w14:textId="4F6E07D0" w:rsidR="00DA537D" w:rsidRPr="00DA537D" w:rsidRDefault="00DA537D" w:rsidP="00DA537D">
            <w:pPr>
              <w:jc w:val="center"/>
              <w:rPr>
                <w:bCs/>
              </w:rPr>
            </w:pPr>
            <w:r w:rsidRPr="00DA537D">
              <w:rPr>
                <w:bCs/>
              </w:rPr>
              <w:t>70,00000</w:t>
            </w:r>
          </w:p>
        </w:tc>
        <w:tc>
          <w:tcPr>
            <w:tcW w:w="508" w:type="pct"/>
            <w:vAlign w:val="center"/>
          </w:tcPr>
          <w:p w14:paraId="3E238AF2" w14:textId="56075E56" w:rsidR="00DA537D" w:rsidRPr="00DA537D" w:rsidRDefault="00DA537D" w:rsidP="00DA537D">
            <w:pPr>
              <w:jc w:val="center"/>
              <w:rPr>
                <w:bCs/>
              </w:rPr>
            </w:pPr>
            <w:r w:rsidRPr="00DA537D">
              <w:rPr>
                <w:bCs/>
              </w:rPr>
              <w:t>0,00000</w:t>
            </w:r>
          </w:p>
        </w:tc>
        <w:tc>
          <w:tcPr>
            <w:tcW w:w="564" w:type="pct"/>
            <w:vAlign w:val="center"/>
          </w:tcPr>
          <w:p w14:paraId="74963449" w14:textId="6604F303" w:rsidR="00DA537D" w:rsidRPr="00DA537D" w:rsidRDefault="00DA537D" w:rsidP="00DA537D">
            <w:pPr>
              <w:jc w:val="center"/>
              <w:rPr>
                <w:bCs/>
              </w:rPr>
            </w:pPr>
            <w:r w:rsidRPr="00DA537D">
              <w:rPr>
                <w:bCs/>
              </w:rPr>
              <w:t>0,00000</w:t>
            </w:r>
          </w:p>
        </w:tc>
        <w:tc>
          <w:tcPr>
            <w:tcW w:w="556" w:type="pct"/>
            <w:vAlign w:val="center"/>
          </w:tcPr>
          <w:p w14:paraId="4160D492" w14:textId="78740DA9"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70,00000</w:t>
            </w:r>
          </w:p>
        </w:tc>
      </w:tr>
      <w:tr w:rsidR="00DA537D" w:rsidRPr="00192835" w14:paraId="12A4AD8F" w14:textId="77777777" w:rsidTr="00A269F0">
        <w:trPr>
          <w:trHeight w:val="20"/>
          <w:jc w:val="center"/>
        </w:trPr>
        <w:tc>
          <w:tcPr>
            <w:tcW w:w="618" w:type="pct"/>
            <w:vMerge/>
          </w:tcPr>
          <w:p w14:paraId="1E653338" w14:textId="77777777" w:rsidR="00DA537D" w:rsidRPr="00192835" w:rsidRDefault="00DA537D" w:rsidP="00DA537D">
            <w:pPr>
              <w:shd w:val="clear" w:color="auto" w:fill="FFFFFF"/>
              <w:suppressAutoHyphens/>
            </w:pPr>
          </w:p>
        </w:tc>
        <w:tc>
          <w:tcPr>
            <w:tcW w:w="576" w:type="pct"/>
          </w:tcPr>
          <w:p w14:paraId="2B6AB4B3" w14:textId="77777777" w:rsidR="00DA537D" w:rsidRPr="00192835" w:rsidRDefault="00DA537D" w:rsidP="00DA537D">
            <w:pPr>
              <w:widowControl w:val="0"/>
              <w:shd w:val="clear" w:color="auto" w:fill="FFFFFF"/>
              <w:suppressAutoHyphens/>
              <w:rPr>
                <w:sz w:val="14"/>
                <w:szCs w:val="14"/>
                <w:lang w:eastAsia="zh-CN"/>
              </w:rPr>
            </w:pPr>
            <w:r w:rsidRPr="00192835">
              <w:rPr>
                <w:sz w:val="14"/>
                <w:szCs w:val="14"/>
                <w:lang w:eastAsia="zh-CN"/>
              </w:rPr>
              <w:t>Территориальное управление Жаворонковское</w:t>
            </w:r>
          </w:p>
        </w:tc>
        <w:tc>
          <w:tcPr>
            <w:tcW w:w="580" w:type="pct"/>
          </w:tcPr>
          <w:p w14:paraId="37A30A33" w14:textId="77777777" w:rsidR="00DA537D" w:rsidRPr="00192835" w:rsidRDefault="00DA537D" w:rsidP="00DA537D">
            <w:pPr>
              <w:rPr>
                <w:sz w:val="15"/>
                <w:szCs w:val="15"/>
              </w:rPr>
            </w:pPr>
            <w:r w:rsidRPr="00192835">
              <w:rPr>
                <w:sz w:val="15"/>
                <w:szCs w:val="15"/>
              </w:rPr>
              <w:t>Средства бюджета Одинцовского городского округа</w:t>
            </w:r>
          </w:p>
        </w:tc>
        <w:tc>
          <w:tcPr>
            <w:tcW w:w="509" w:type="pct"/>
            <w:vAlign w:val="center"/>
          </w:tcPr>
          <w:p w14:paraId="04CB11D6" w14:textId="1CFF10FC" w:rsidR="00DA537D" w:rsidRPr="00DA537D" w:rsidRDefault="00DA537D" w:rsidP="00DA537D">
            <w:pPr>
              <w:jc w:val="center"/>
              <w:rPr>
                <w:bCs/>
              </w:rPr>
            </w:pPr>
            <w:r w:rsidRPr="00DA537D">
              <w:rPr>
                <w:bCs/>
              </w:rPr>
              <w:t>0,00000</w:t>
            </w:r>
          </w:p>
        </w:tc>
        <w:tc>
          <w:tcPr>
            <w:tcW w:w="508" w:type="pct"/>
            <w:vAlign w:val="center"/>
          </w:tcPr>
          <w:p w14:paraId="7D77E0E8" w14:textId="00707CB4" w:rsidR="00DA537D" w:rsidRPr="00DA537D" w:rsidRDefault="00DA537D" w:rsidP="00DA537D">
            <w:pPr>
              <w:jc w:val="center"/>
              <w:rPr>
                <w:bCs/>
              </w:rPr>
            </w:pPr>
            <w:r w:rsidRPr="00DA537D">
              <w:rPr>
                <w:bCs/>
              </w:rPr>
              <w:t>19,00000</w:t>
            </w:r>
          </w:p>
        </w:tc>
        <w:tc>
          <w:tcPr>
            <w:tcW w:w="581" w:type="pct"/>
            <w:vAlign w:val="center"/>
          </w:tcPr>
          <w:p w14:paraId="7AFC1DE3" w14:textId="45B4C8E8" w:rsidR="00DA537D" w:rsidRPr="00DA537D" w:rsidRDefault="00DA537D" w:rsidP="00DA537D">
            <w:pPr>
              <w:jc w:val="center"/>
              <w:rPr>
                <w:bCs/>
              </w:rPr>
            </w:pPr>
            <w:r w:rsidRPr="00DA537D">
              <w:rPr>
                <w:bCs/>
              </w:rPr>
              <w:t>70,00000</w:t>
            </w:r>
          </w:p>
        </w:tc>
        <w:tc>
          <w:tcPr>
            <w:tcW w:w="508" w:type="pct"/>
            <w:vAlign w:val="center"/>
          </w:tcPr>
          <w:p w14:paraId="3513862D" w14:textId="782E5C23" w:rsidR="00DA537D" w:rsidRPr="00DA537D" w:rsidRDefault="00DA537D" w:rsidP="00DA537D">
            <w:pPr>
              <w:jc w:val="center"/>
              <w:rPr>
                <w:bCs/>
              </w:rPr>
            </w:pPr>
            <w:r w:rsidRPr="00DA537D">
              <w:rPr>
                <w:bCs/>
              </w:rPr>
              <w:t>0,00000</w:t>
            </w:r>
          </w:p>
        </w:tc>
        <w:tc>
          <w:tcPr>
            <w:tcW w:w="564" w:type="pct"/>
            <w:vAlign w:val="center"/>
          </w:tcPr>
          <w:p w14:paraId="490F37CD" w14:textId="5E852011" w:rsidR="00DA537D" w:rsidRPr="00DA537D" w:rsidRDefault="00DA537D" w:rsidP="00DA537D">
            <w:pPr>
              <w:jc w:val="center"/>
              <w:rPr>
                <w:bCs/>
              </w:rPr>
            </w:pPr>
            <w:r w:rsidRPr="00DA537D">
              <w:rPr>
                <w:bCs/>
              </w:rPr>
              <w:t>0,00000</w:t>
            </w:r>
          </w:p>
        </w:tc>
        <w:tc>
          <w:tcPr>
            <w:tcW w:w="556" w:type="pct"/>
            <w:vAlign w:val="center"/>
          </w:tcPr>
          <w:p w14:paraId="67DC89F0" w14:textId="1B39D33C"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89,00000</w:t>
            </w:r>
          </w:p>
        </w:tc>
      </w:tr>
      <w:tr w:rsidR="00DA537D" w:rsidRPr="00192835" w14:paraId="66B0A4A2" w14:textId="77777777" w:rsidTr="00A269F0">
        <w:trPr>
          <w:trHeight w:val="20"/>
          <w:jc w:val="center"/>
        </w:trPr>
        <w:tc>
          <w:tcPr>
            <w:tcW w:w="618" w:type="pct"/>
            <w:vMerge/>
          </w:tcPr>
          <w:p w14:paraId="52A2F39B" w14:textId="77777777" w:rsidR="00DA537D" w:rsidRPr="00192835" w:rsidRDefault="00DA537D" w:rsidP="00DA537D">
            <w:pPr>
              <w:shd w:val="clear" w:color="auto" w:fill="FFFFFF"/>
              <w:suppressAutoHyphens/>
            </w:pPr>
          </w:p>
        </w:tc>
        <w:tc>
          <w:tcPr>
            <w:tcW w:w="576" w:type="pct"/>
          </w:tcPr>
          <w:p w14:paraId="5068650A" w14:textId="77777777" w:rsidR="00DA537D" w:rsidRPr="00192835" w:rsidRDefault="00DA537D" w:rsidP="00DA537D">
            <w:pPr>
              <w:widowControl w:val="0"/>
              <w:shd w:val="clear" w:color="auto" w:fill="FFFFFF"/>
              <w:suppressAutoHyphens/>
              <w:rPr>
                <w:sz w:val="14"/>
                <w:szCs w:val="14"/>
                <w:lang w:eastAsia="zh-CN"/>
              </w:rPr>
            </w:pPr>
            <w:r w:rsidRPr="00192835">
              <w:rPr>
                <w:sz w:val="14"/>
                <w:szCs w:val="14"/>
                <w:lang w:eastAsia="zh-CN"/>
              </w:rPr>
              <w:t>Территориальное управление Назарьевское</w:t>
            </w:r>
          </w:p>
        </w:tc>
        <w:tc>
          <w:tcPr>
            <w:tcW w:w="580" w:type="pct"/>
          </w:tcPr>
          <w:p w14:paraId="4FF90168" w14:textId="77777777" w:rsidR="00DA537D" w:rsidRPr="00192835" w:rsidRDefault="00DA537D" w:rsidP="00DA537D">
            <w:pPr>
              <w:rPr>
                <w:sz w:val="15"/>
                <w:szCs w:val="15"/>
              </w:rPr>
            </w:pPr>
            <w:r w:rsidRPr="00192835">
              <w:rPr>
                <w:sz w:val="15"/>
                <w:szCs w:val="15"/>
              </w:rPr>
              <w:t>Средства бюджета Одинцовского городского округа</w:t>
            </w:r>
          </w:p>
        </w:tc>
        <w:tc>
          <w:tcPr>
            <w:tcW w:w="509" w:type="pct"/>
            <w:vAlign w:val="center"/>
          </w:tcPr>
          <w:p w14:paraId="1EB7C548" w14:textId="2B604517" w:rsidR="00DA537D" w:rsidRPr="00DA537D" w:rsidRDefault="00DA537D" w:rsidP="00DA537D">
            <w:pPr>
              <w:jc w:val="center"/>
              <w:rPr>
                <w:bCs/>
              </w:rPr>
            </w:pPr>
            <w:r w:rsidRPr="00DA537D">
              <w:rPr>
                <w:bCs/>
              </w:rPr>
              <w:t>0,00000</w:t>
            </w:r>
          </w:p>
        </w:tc>
        <w:tc>
          <w:tcPr>
            <w:tcW w:w="508" w:type="pct"/>
            <w:vAlign w:val="center"/>
          </w:tcPr>
          <w:p w14:paraId="0B180E1C" w14:textId="764B0A4B" w:rsidR="00DA537D" w:rsidRPr="00DA537D" w:rsidRDefault="00DA537D" w:rsidP="00DA537D">
            <w:pPr>
              <w:jc w:val="center"/>
              <w:rPr>
                <w:bCs/>
              </w:rPr>
            </w:pPr>
            <w:r w:rsidRPr="00DA537D">
              <w:rPr>
                <w:bCs/>
              </w:rPr>
              <w:t>6,00000</w:t>
            </w:r>
          </w:p>
        </w:tc>
        <w:tc>
          <w:tcPr>
            <w:tcW w:w="581" w:type="pct"/>
            <w:vAlign w:val="center"/>
          </w:tcPr>
          <w:p w14:paraId="34E20F6E" w14:textId="4658D25A" w:rsidR="00DA537D" w:rsidRPr="00DA537D" w:rsidRDefault="00DA537D" w:rsidP="00DA537D">
            <w:pPr>
              <w:jc w:val="center"/>
              <w:rPr>
                <w:bCs/>
              </w:rPr>
            </w:pPr>
            <w:r w:rsidRPr="00DA537D">
              <w:rPr>
                <w:bCs/>
              </w:rPr>
              <w:t>70,00000</w:t>
            </w:r>
          </w:p>
        </w:tc>
        <w:tc>
          <w:tcPr>
            <w:tcW w:w="508" w:type="pct"/>
            <w:vAlign w:val="center"/>
          </w:tcPr>
          <w:p w14:paraId="5F76BED5" w14:textId="5B797FB4" w:rsidR="00DA537D" w:rsidRPr="00DA537D" w:rsidRDefault="00DA537D" w:rsidP="00DA537D">
            <w:pPr>
              <w:jc w:val="center"/>
              <w:rPr>
                <w:bCs/>
              </w:rPr>
            </w:pPr>
            <w:r w:rsidRPr="00DA537D">
              <w:rPr>
                <w:bCs/>
              </w:rPr>
              <w:t>0,00000</w:t>
            </w:r>
          </w:p>
        </w:tc>
        <w:tc>
          <w:tcPr>
            <w:tcW w:w="564" w:type="pct"/>
            <w:vAlign w:val="center"/>
          </w:tcPr>
          <w:p w14:paraId="6983E358" w14:textId="2B8ABEA1" w:rsidR="00DA537D" w:rsidRPr="00DA537D" w:rsidRDefault="00DA537D" w:rsidP="00DA537D">
            <w:pPr>
              <w:jc w:val="center"/>
              <w:rPr>
                <w:bCs/>
              </w:rPr>
            </w:pPr>
            <w:r w:rsidRPr="00DA537D">
              <w:rPr>
                <w:bCs/>
              </w:rPr>
              <w:t>0,00000</w:t>
            </w:r>
          </w:p>
        </w:tc>
        <w:tc>
          <w:tcPr>
            <w:tcW w:w="556" w:type="pct"/>
            <w:vAlign w:val="center"/>
          </w:tcPr>
          <w:p w14:paraId="03B58B60" w14:textId="51333238"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76,00000</w:t>
            </w:r>
          </w:p>
        </w:tc>
      </w:tr>
      <w:tr w:rsidR="00DA537D" w:rsidRPr="00192835" w14:paraId="592FE801" w14:textId="77777777" w:rsidTr="00A269F0">
        <w:trPr>
          <w:trHeight w:val="20"/>
          <w:jc w:val="center"/>
        </w:trPr>
        <w:tc>
          <w:tcPr>
            <w:tcW w:w="618" w:type="pct"/>
            <w:vMerge/>
          </w:tcPr>
          <w:p w14:paraId="21A8D4FD" w14:textId="77777777" w:rsidR="00DA537D" w:rsidRPr="00192835" w:rsidRDefault="00DA537D" w:rsidP="00DA537D">
            <w:pPr>
              <w:shd w:val="clear" w:color="auto" w:fill="FFFFFF"/>
              <w:suppressAutoHyphens/>
            </w:pPr>
          </w:p>
        </w:tc>
        <w:tc>
          <w:tcPr>
            <w:tcW w:w="576" w:type="pct"/>
          </w:tcPr>
          <w:p w14:paraId="64FFA43B" w14:textId="77777777" w:rsidR="00DA537D" w:rsidRPr="00192835" w:rsidRDefault="00DA537D" w:rsidP="00DA537D">
            <w:pPr>
              <w:widowControl w:val="0"/>
              <w:shd w:val="clear" w:color="auto" w:fill="FFFFFF"/>
              <w:suppressAutoHyphens/>
              <w:rPr>
                <w:sz w:val="14"/>
                <w:szCs w:val="14"/>
                <w:lang w:eastAsia="zh-CN"/>
              </w:rPr>
            </w:pPr>
            <w:r w:rsidRPr="00192835">
              <w:rPr>
                <w:sz w:val="14"/>
                <w:szCs w:val="14"/>
                <w:lang w:eastAsia="zh-CN"/>
              </w:rPr>
              <w:t>Территориальное управление Успенское</w:t>
            </w:r>
          </w:p>
        </w:tc>
        <w:tc>
          <w:tcPr>
            <w:tcW w:w="580" w:type="pct"/>
          </w:tcPr>
          <w:p w14:paraId="3E4C5FB9" w14:textId="77777777" w:rsidR="00DA537D" w:rsidRPr="00192835" w:rsidRDefault="00DA537D" w:rsidP="00DA537D">
            <w:pPr>
              <w:rPr>
                <w:sz w:val="15"/>
                <w:szCs w:val="15"/>
              </w:rPr>
            </w:pPr>
            <w:r w:rsidRPr="00192835">
              <w:rPr>
                <w:sz w:val="15"/>
                <w:szCs w:val="15"/>
              </w:rPr>
              <w:t>Средства бюджета Одинцовского городского округа</w:t>
            </w:r>
          </w:p>
        </w:tc>
        <w:tc>
          <w:tcPr>
            <w:tcW w:w="509" w:type="pct"/>
            <w:vAlign w:val="center"/>
          </w:tcPr>
          <w:p w14:paraId="13011274" w14:textId="73890B57" w:rsidR="00DA537D" w:rsidRPr="00DA537D" w:rsidRDefault="00DA537D" w:rsidP="00DA537D">
            <w:pPr>
              <w:jc w:val="center"/>
              <w:rPr>
                <w:bCs/>
              </w:rPr>
            </w:pPr>
            <w:r w:rsidRPr="00DA537D">
              <w:rPr>
                <w:bCs/>
              </w:rPr>
              <w:t>0,00000</w:t>
            </w:r>
          </w:p>
        </w:tc>
        <w:tc>
          <w:tcPr>
            <w:tcW w:w="508" w:type="pct"/>
            <w:vAlign w:val="center"/>
          </w:tcPr>
          <w:p w14:paraId="2B2DA23E" w14:textId="669F0253" w:rsidR="00DA537D" w:rsidRPr="00DA537D" w:rsidRDefault="00DA537D" w:rsidP="00DA537D">
            <w:pPr>
              <w:jc w:val="center"/>
              <w:rPr>
                <w:bCs/>
              </w:rPr>
            </w:pPr>
            <w:r w:rsidRPr="00DA537D">
              <w:rPr>
                <w:bCs/>
              </w:rPr>
              <w:t>24,63500</w:t>
            </w:r>
          </w:p>
        </w:tc>
        <w:tc>
          <w:tcPr>
            <w:tcW w:w="581" w:type="pct"/>
            <w:vAlign w:val="center"/>
          </w:tcPr>
          <w:p w14:paraId="10B5DD8C" w14:textId="2D734BF1" w:rsidR="00DA537D" w:rsidRPr="00DA537D" w:rsidRDefault="00DA537D" w:rsidP="00DA537D">
            <w:pPr>
              <w:jc w:val="center"/>
              <w:rPr>
                <w:bCs/>
              </w:rPr>
            </w:pPr>
            <w:r w:rsidRPr="00DA537D">
              <w:rPr>
                <w:bCs/>
              </w:rPr>
              <w:t>105,00000</w:t>
            </w:r>
          </w:p>
        </w:tc>
        <w:tc>
          <w:tcPr>
            <w:tcW w:w="508" w:type="pct"/>
            <w:vAlign w:val="center"/>
          </w:tcPr>
          <w:p w14:paraId="2C01001A" w14:textId="013585DF" w:rsidR="00DA537D" w:rsidRPr="00DA537D" w:rsidRDefault="00DA537D" w:rsidP="00DA537D">
            <w:pPr>
              <w:jc w:val="center"/>
              <w:rPr>
                <w:bCs/>
              </w:rPr>
            </w:pPr>
            <w:r w:rsidRPr="00DA537D">
              <w:rPr>
                <w:bCs/>
              </w:rPr>
              <w:t>0,00000</w:t>
            </w:r>
          </w:p>
        </w:tc>
        <w:tc>
          <w:tcPr>
            <w:tcW w:w="564" w:type="pct"/>
            <w:vAlign w:val="center"/>
          </w:tcPr>
          <w:p w14:paraId="3D6DC0C9" w14:textId="0182C301" w:rsidR="00DA537D" w:rsidRPr="00DA537D" w:rsidRDefault="00DA537D" w:rsidP="00DA537D">
            <w:pPr>
              <w:jc w:val="center"/>
              <w:rPr>
                <w:bCs/>
              </w:rPr>
            </w:pPr>
            <w:r w:rsidRPr="00DA537D">
              <w:rPr>
                <w:bCs/>
              </w:rPr>
              <w:t>0,00000</w:t>
            </w:r>
          </w:p>
        </w:tc>
        <w:tc>
          <w:tcPr>
            <w:tcW w:w="556" w:type="pct"/>
            <w:vAlign w:val="center"/>
          </w:tcPr>
          <w:p w14:paraId="3689A29B" w14:textId="0F5F2662"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129,63500</w:t>
            </w:r>
          </w:p>
        </w:tc>
      </w:tr>
      <w:tr w:rsidR="00DA537D" w:rsidRPr="00192835" w14:paraId="71AC1758" w14:textId="77777777" w:rsidTr="00A269F0">
        <w:trPr>
          <w:trHeight w:val="20"/>
          <w:jc w:val="center"/>
        </w:trPr>
        <w:tc>
          <w:tcPr>
            <w:tcW w:w="618" w:type="pct"/>
            <w:vMerge/>
          </w:tcPr>
          <w:p w14:paraId="1DE44415" w14:textId="77777777" w:rsidR="00DA537D" w:rsidRPr="00192835" w:rsidRDefault="00DA537D" w:rsidP="00DA537D">
            <w:pPr>
              <w:shd w:val="clear" w:color="auto" w:fill="FFFFFF"/>
              <w:suppressAutoHyphens/>
            </w:pPr>
          </w:p>
        </w:tc>
        <w:tc>
          <w:tcPr>
            <w:tcW w:w="576" w:type="pct"/>
          </w:tcPr>
          <w:p w14:paraId="5914ABAD" w14:textId="77777777" w:rsidR="00DA537D" w:rsidRPr="00192835" w:rsidRDefault="00DA537D" w:rsidP="00DA537D">
            <w:pPr>
              <w:widowControl w:val="0"/>
              <w:shd w:val="clear" w:color="auto" w:fill="FFFFFF"/>
              <w:suppressAutoHyphens/>
              <w:rPr>
                <w:sz w:val="14"/>
                <w:szCs w:val="14"/>
                <w:lang w:eastAsia="zh-CN"/>
              </w:rPr>
            </w:pPr>
            <w:r w:rsidRPr="00192835">
              <w:rPr>
                <w:sz w:val="14"/>
                <w:szCs w:val="14"/>
                <w:lang w:eastAsia="zh-CN"/>
              </w:rPr>
              <w:t>Территориальное управление Часцовское</w:t>
            </w:r>
          </w:p>
        </w:tc>
        <w:tc>
          <w:tcPr>
            <w:tcW w:w="580" w:type="pct"/>
          </w:tcPr>
          <w:p w14:paraId="090AE1B8" w14:textId="77777777" w:rsidR="00DA537D" w:rsidRPr="00192835" w:rsidRDefault="00DA537D" w:rsidP="00DA537D">
            <w:pPr>
              <w:rPr>
                <w:sz w:val="15"/>
                <w:szCs w:val="15"/>
              </w:rPr>
            </w:pPr>
            <w:r w:rsidRPr="00192835">
              <w:rPr>
                <w:sz w:val="15"/>
                <w:szCs w:val="15"/>
              </w:rPr>
              <w:t>Средства бюджета Одинцовского городского округа</w:t>
            </w:r>
          </w:p>
        </w:tc>
        <w:tc>
          <w:tcPr>
            <w:tcW w:w="509" w:type="pct"/>
            <w:vAlign w:val="center"/>
          </w:tcPr>
          <w:p w14:paraId="01820978" w14:textId="3078E25D" w:rsidR="00DA537D" w:rsidRPr="00DA537D" w:rsidRDefault="00DA537D" w:rsidP="00DA537D">
            <w:pPr>
              <w:jc w:val="center"/>
              <w:rPr>
                <w:bCs/>
              </w:rPr>
            </w:pPr>
            <w:r w:rsidRPr="00DA537D">
              <w:rPr>
                <w:bCs/>
              </w:rPr>
              <w:t>0,00000</w:t>
            </w:r>
          </w:p>
        </w:tc>
        <w:tc>
          <w:tcPr>
            <w:tcW w:w="508" w:type="pct"/>
            <w:vAlign w:val="center"/>
          </w:tcPr>
          <w:p w14:paraId="74B1E7DA" w14:textId="58BE6B34" w:rsidR="00DA537D" w:rsidRPr="00DA537D" w:rsidRDefault="00DA537D" w:rsidP="00DA537D">
            <w:pPr>
              <w:jc w:val="center"/>
              <w:rPr>
                <w:bCs/>
              </w:rPr>
            </w:pPr>
            <w:r w:rsidRPr="00DA537D">
              <w:rPr>
                <w:bCs/>
              </w:rPr>
              <w:t>10,00000</w:t>
            </w:r>
          </w:p>
        </w:tc>
        <w:tc>
          <w:tcPr>
            <w:tcW w:w="581" w:type="pct"/>
            <w:vAlign w:val="center"/>
          </w:tcPr>
          <w:p w14:paraId="68189D4A" w14:textId="1956508C" w:rsidR="00DA537D" w:rsidRPr="00DA537D" w:rsidRDefault="00DA537D" w:rsidP="00DA537D">
            <w:pPr>
              <w:jc w:val="center"/>
              <w:rPr>
                <w:bCs/>
              </w:rPr>
            </w:pPr>
            <w:r w:rsidRPr="00DA537D">
              <w:rPr>
                <w:bCs/>
              </w:rPr>
              <w:t>70,00000</w:t>
            </w:r>
          </w:p>
        </w:tc>
        <w:tc>
          <w:tcPr>
            <w:tcW w:w="508" w:type="pct"/>
            <w:vAlign w:val="center"/>
          </w:tcPr>
          <w:p w14:paraId="13571872" w14:textId="47713336" w:rsidR="00DA537D" w:rsidRPr="00DA537D" w:rsidRDefault="00DA537D" w:rsidP="00DA537D">
            <w:pPr>
              <w:jc w:val="center"/>
              <w:rPr>
                <w:bCs/>
              </w:rPr>
            </w:pPr>
            <w:r w:rsidRPr="00DA537D">
              <w:rPr>
                <w:bCs/>
              </w:rPr>
              <w:t>0,00000</w:t>
            </w:r>
          </w:p>
        </w:tc>
        <w:tc>
          <w:tcPr>
            <w:tcW w:w="564" w:type="pct"/>
            <w:vAlign w:val="center"/>
          </w:tcPr>
          <w:p w14:paraId="0F518ADC" w14:textId="45165187" w:rsidR="00DA537D" w:rsidRPr="00DA537D" w:rsidRDefault="00DA537D" w:rsidP="00DA537D">
            <w:pPr>
              <w:jc w:val="center"/>
              <w:rPr>
                <w:bCs/>
              </w:rPr>
            </w:pPr>
            <w:r w:rsidRPr="00DA537D">
              <w:rPr>
                <w:bCs/>
              </w:rPr>
              <w:t>0,00000</w:t>
            </w:r>
          </w:p>
        </w:tc>
        <w:tc>
          <w:tcPr>
            <w:tcW w:w="556" w:type="pct"/>
            <w:vAlign w:val="center"/>
          </w:tcPr>
          <w:p w14:paraId="4648CB4D" w14:textId="09158EE7"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80,00000</w:t>
            </w:r>
          </w:p>
        </w:tc>
      </w:tr>
      <w:tr w:rsidR="00DA537D" w:rsidRPr="00192835" w14:paraId="256A8916" w14:textId="77777777" w:rsidTr="00A269F0">
        <w:trPr>
          <w:trHeight w:val="20"/>
          <w:jc w:val="center"/>
        </w:trPr>
        <w:tc>
          <w:tcPr>
            <w:tcW w:w="618" w:type="pct"/>
            <w:vMerge/>
          </w:tcPr>
          <w:p w14:paraId="72088B05" w14:textId="77777777" w:rsidR="00DA537D" w:rsidRPr="00192835" w:rsidRDefault="00DA537D" w:rsidP="00DA537D">
            <w:pPr>
              <w:shd w:val="clear" w:color="auto" w:fill="FFFFFF"/>
              <w:suppressAutoHyphens/>
            </w:pPr>
          </w:p>
        </w:tc>
        <w:tc>
          <w:tcPr>
            <w:tcW w:w="576" w:type="pct"/>
          </w:tcPr>
          <w:p w14:paraId="4CCA28FD" w14:textId="77777777" w:rsidR="00DA537D" w:rsidRPr="00192835" w:rsidRDefault="00DA537D" w:rsidP="00DA537D">
            <w:pPr>
              <w:widowControl w:val="0"/>
              <w:shd w:val="clear" w:color="auto" w:fill="FFFFFF"/>
              <w:suppressAutoHyphens/>
              <w:rPr>
                <w:sz w:val="14"/>
                <w:szCs w:val="14"/>
                <w:lang w:eastAsia="zh-CN"/>
              </w:rPr>
            </w:pPr>
            <w:r w:rsidRPr="00192835">
              <w:rPr>
                <w:sz w:val="14"/>
                <w:szCs w:val="14"/>
                <w:lang w:eastAsia="zh-CN"/>
              </w:rPr>
              <w:t>Территориальное управление Одинцово</w:t>
            </w:r>
          </w:p>
        </w:tc>
        <w:tc>
          <w:tcPr>
            <w:tcW w:w="580" w:type="pct"/>
          </w:tcPr>
          <w:p w14:paraId="02935A97" w14:textId="77777777" w:rsidR="00DA537D" w:rsidRPr="00192835" w:rsidRDefault="00DA537D" w:rsidP="00DA537D">
            <w:pPr>
              <w:rPr>
                <w:sz w:val="15"/>
                <w:szCs w:val="15"/>
              </w:rPr>
            </w:pPr>
            <w:r w:rsidRPr="00192835">
              <w:rPr>
                <w:sz w:val="15"/>
                <w:szCs w:val="15"/>
              </w:rPr>
              <w:t>Средства бюджета Одинцовского городского округа</w:t>
            </w:r>
          </w:p>
        </w:tc>
        <w:tc>
          <w:tcPr>
            <w:tcW w:w="509" w:type="pct"/>
            <w:vAlign w:val="center"/>
          </w:tcPr>
          <w:p w14:paraId="6A06FCD0" w14:textId="0014B3DC" w:rsidR="00DA537D" w:rsidRPr="00DA537D" w:rsidRDefault="00DA537D" w:rsidP="00DA537D">
            <w:pPr>
              <w:jc w:val="center"/>
              <w:rPr>
                <w:bCs/>
              </w:rPr>
            </w:pPr>
            <w:r w:rsidRPr="00DA537D">
              <w:rPr>
                <w:bCs/>
              </w:rPr>
              <w:t>0,00000</w:t>
            </w:r>
          </w:p>
        </w:tc>
        <w:tc>
          <w:tcPr>
            <w:tcW w:w="508" w:type="pct"/>
            <w:vAlign w:val="center"/>
          </w:tcPr>
          <w:p w14:paraId="291DACFB" w14:textId="24328A9F" w:rsidR="00DA537D" w:rsidRPr="00DA537D" w:rsidRDefault="00DA537D" w:rsidP="00DA537D">
            <w:pPr>
              <w:jc w:val="center"/>
              <w:rPr>
                <w:bCs/>
              </w:rPr>
            </w:pPr>
            <w:r w:rsidRPr="00DA537D">
              <w:rPr>
                <w:bCs/>
              </w:rPr>
              <w:t>5,00000</w:t>
            </w:r>
          </w:p>
        </w:tc>
        <w:tc>
          <w:tcPr>
            <w:tcW w:w="581" w:type="pct"/>
            <w:vAlign w:val="center"/>
          </w:tcPr>
          <w:p w14:paraId="7281D580" w14:textId="19A9C4A6" w:rsidR="00DA537D" w:rsidRPr="00DA537D" w:rsidRDefault="00DA537D" w:rsidP="00DA537D">
            <w:pPr>
              <w:jc w:val="center"/>
              <w:rPr>
                <w:bCs/>
              </w:rPr>
            </w:pPr>
            <w:r w:rsidRPr="00DA537D">
              <w:rPr>
                <w:bCs/>
              </w:rPr>
              <w:t>70,00000</w:t>
            </w:r>
          </w:p>
        </w:tc>
        <w:tc>
          <w:tcPr>
            <w:tcW w:w="508" w:type="pct"/>
            <w:vAlign w:val="center"/>
          </w:tcPr>
          <w:p w14:paraId="79E871CD" w14:textId="438276C0" w:rsidR="00DA537D" w:rsidRPr="00DA537D" w:rsidRDefault="00DA537D" w:rsidP="00DA537D">
            <w:pPr>
              <w:jc w:val="center"/>
              <w:rPr>
                <w:bCs/>
              </w:rPr>
            </w:pPr>
            <w:r w:rsidRPr="00DA537D">
              <w:rPr>
                <w:bCs/>
              </w:rPr>
              <w:t>0,00000</w:t>
            </w:r>
          </w:p>
        </w:tc>
        <w:tc>
          <w:tcPr>
            <w:tcW w:w="564" w:type="pct"/>
            <w:vAlign w:val="center"/>
          </w:tcPr>
          <w:p w14:paraId="6562D1A9" w14:textId="0462F048" w:rsidR="00DA537D" w:rsidRPr="00DA537D" w:rsidRDefault="00DA537D" w:rsidP="00DA537D">
            <w:pPr>
              <w:jc w:val="center"/>
              <w:rPr>
                <w:bCs/>
              </w:rPr>
            </w:pPr>
            <w:r w:rsidRPr="00DA537D">
              <w:rPr>
                <w:bCs/>
              </w:rPr>
              <w:t>0,00000</w:t>
            </w:r>
          </w:p>
        </w:tc>
        <w:tc>
          <w:tcPr>
            <w:tcW w:w="556" w:type="pct"/>
            <w:vAlign w:val="center"/>
          </w:tcPr>
          <w:p w14:paraId="1B123AE8" w14:textId="7A0EC90F"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75,00000</w:t>
            </w:r>
          </w:p>
        </w:tc>
      </w:tr>
      <w:tr w:rsidR="00DA537D" w:rsidRPr="00192835" w14:paraId="64EA138D" w14:textId="77777777" w:rsidTr="00A269F0">
        <w:trPr>
          <w:trHeight w:val="20"/>
          <w:jc w:val="center"/>
        </w:trPr>
        <w:tc>
          <w:tcPr>
            <w:tcW w:w="618" w:type="pct"/>
            <w:vMerge/>
            <w:tcBorders>
              <w:bottom w:val="nil"/>
            </w:tcBorders>
          </w:tcPr>
          <w:p w14:paraId="0319CA51" w14:textId="77777777" w:rsidR="00DA537D" w:rsidRPr="00192835" w:rsidRDefault="00DA537D" w:rsidP="00DA537D">
            <w:pPr>
              <w:shd w:val="clear" w:color="auto" w:fill="FFFFFF"/>
              <w:suppressAutoHyphens/>
            </w:pPr>
          </w:p>
        </w:tc>
        <w:tc>
          <w:tcPr>
            <w:tcW w:w="576" w:type="pct"/>
          </w:tcPr>
          <w:p w14:paraId="0F73372E" w14:textId="77777777" w:rsidR="00DA537D" w:rsidRPr="00192835" w:rsidRDefault="00DA537D" w:rsidP="00DA537D">
            <w:pPr>
              <w:widowControl w:val="0"/>
              <w:shd w:val="clear" w:color="auto" w:fill="FFFFFF"/>
              <w:suppressAutoHyphens/>
              <w:rPr>
                <w:sz w:val="14"/>
                <w:szCs w:val="14"/>
                <w:lang w:eastAsia="zh-CN"/>
              </w:rPr>
            </w:pPr>
            <w:r w:rsidRPr="00615C23">
              <w:rPr>
                <w:sz w:val="14"/>
                <w:szCs w:val="14"/>
                <w:lang w:eastAsia="zh-CN"/>
              </w:rPr>
              <w:t xml:space="preserve">Территориальное управление </w:t>
            </w:r>
            <w:r>
              <w:rPr>
                <w:sz w:val="14"/>
                <w:szCs w:val="14"/>
                <w:lang w:eastAsia="zh-CN"/>
              </w:rPr>
              <w:t>Ершовское</w:t>
            </w:r>
          </w:p>
        </w:tc>
        <w:tc>
          <w:tcPr>
            <w:tcW w:w="580" w:type="pct"/>
          </w:tcPr>
          <w:p w14:paraId="5218AA91" w14:textId="77777777" w:rsidR="00DA537D" w:rsidRPr="00192835" w:rsidRDefault="00DA537D" w:rsidP="00DA537D">
            <w:pPr>
              <w:rPr>
                <w:sz w:val="15"/>
                <w:szCs w:val="15"/>
              </w:rPr>
            </w:pPr>
            <w:r w:rsidRPr="007C51FE">
              <w:rPr>
                <w:sz w:val="15"/>
                <w:szCs w:val="15"/>
              </w:rPr>
              <w:t>Средства бюджета Одинцовского городского округа</w:t>
            </w:r>
          </w:p>
        </w:tc>
        <w:tc>
          <w:tcPr>
            <w:tcW w:w="509" w:type="pct"/>
            <w:vAlign w:val="center"/>
          </w:tcPr>
          <w:p w14:paraId="175458C4" w14:textId="67642AEF" w:rsidR="00DA537D" w:rsidRPr="00DA537D" w:rsidRDefault="00DA537D" w:rsidP="00DA537D">
            <w:pPr>
              <w:jc w:val="center"/>
              <w:rPr>
                <w:bCs/>
              </w:rPr>
            </w:pPr>
            <w:r w:rsidRPr="00DA537D">
              <w:rPr>
                <w:bCs/>
              </w:rPr>
              <w:t>0,00000</w:t>
            </w:r>
          </w:p>
        </w:tc>
        <w:tc>
          <w:tcPr>
            <w:tcW w:w="508" w:type="pct"/>
            <w:vAlign w:val="center"/>
          </w:tcPr>
          <w:p w14:paraId="19DE13BF" w14:textId="2EB684E7" w:rsidR="00DA537D" w:rsidRPr="00DA537D" w:rsidRDefault="00DA537D" w:rsidP="00DA537D">
            <w:pPr>
              <w:jc w:val="center"/>
              <w:rPr>
                <w:bCs/>
              </w:rPr>
            </w:pPr>
            <w:r w:rsidRPr="00DA537D">
              <w:rPr>
                <w:bCs/>
              </w:rPr>
              <w:t>0,0000</w:t>
            </w:r>
          </w:p>
        </w:tc>
        <w:tc>
          <w:tcPr>
            <w:tcW w:w="581" w:type="pct"/>
            <w:vAlign w:val="center"/>
          </w:tcPr>
          <w:p w14:paraId="77A8573B" w14:textId="6BD7510F" w:rsidR="00DA537D" w:rsidRPr="00DA537D" w:rsidRDefault="00DA537D" w:rsidP="00DA537D">
            <w:pPr>
              <w:jc w:val="center"/>
              <w:rPr>
                <w:bCs/>
              </w:rPr>
            </w:pPr>
            <w:r w:rsidRPr="00DA537D">
              <w:rPr>
                <w:bCs/>
              </w:rPr>
              <w:t>70,00000</w:t>
            </w:r>
          </w:p>
        </w:tc>
        <w:tc>
          <w:tcPr>
            <w:tcW w:w="508" w:type="pct"/>
            <w:vAlign w:val="center"/>
          </w:tcPr>
          <w:p w14:paraId="10277244" w14:textId="3FDAAE8F" w:rsidR="00DA537D" w:rsidRPr="00DA537D" w:rsidRDefault="00DA537D" w:rsidP="00DA537D">
            <w:pPr>
              <w:jc w:val="center"/>
              <w:rPr>
                <w:bCs/>
              </w:rPr>
            </w:pPr>
            <w:r w:rsidRPr="00DA537D">
              <w:rPr>
                <w:bCs/>
              </w:rPr>
              <w:t>0,00000</w:t>
            </w:r>
          </w:p>
        </w:tc>
        <w:tc>
          <w:tcPr>
            <w:tcW w:w="564" w:type="pct"/>
            <w:vAlign w:val="center"/>
          </w:tcPr>
          <w:p w14:paraId="545749AF" w14:textId="71ED3B99" w:rsidR="00DA537D" w:rsidRPr="00DA537D" w:rsidRDefault="00DA537D" w:rsidP="00DA537D">
            <w:pPr>
              <w:jc w:val="center"/>
              <w:rPr>
                <w:bCs/>
              </w:rPr>
            </w:pPr>
            <w:r w:rsidRPr="00DA537D">
              <w:rPr>
                <w:bCs/>
              </w:rPr>
              <w:t>0,00000</w:t>
            </w:r>
          </w:p>
        </w:tc>
        <w:tc>
          <w:tcPr>
            <w:tcW w:w="556" w:type="pct"/>
            <w:vAlign w:val="center"/>
          </w:tcPr>
          <w:p w14:paraId="33B29425" w14:textId="6877C55B"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70,00000</w:t>
            </w:r>
          </w:p>
        </w:tc>
      </w:tr>
      <w:tr w:rsidR="00DA537D" w:rsidRPr="00192835" w14:paraId="209E76C5" w14:textId="77777777" w:rsidTr="00A269F0">
        <w:trPr>
          <w:trHeight w:val="20"/>
          <w:jc w:val="center"/>
        </w:trPr>
        <w:tc>
          <w:tcPr>
            <w:tcW w:w="618" w:type="pct"/>
            <w:vMerge w:val="restart"/>
            <w:tcBorders>
              <w:top w:val="nil"/>
            </w:tcBorders>
          </w:tcPr>
          <w:p w14:paraId="02FCE656" w14:textId="77777777" w:rsidR="00DA537D" w:rsidRPr="00192835" w:rsidRDefault="00DA537D" w:rsidP="00DA537D">
            <w:pPr>
              <w:shd w:val="clear" w:color="auto" w:fill="FFFFFF"/>
              <w:suppressAutoHyphens/>
            </w:pPr>
          </w:p>
        </w:tc>
        <w:tc>
          <w:tcPr>
            <w:tcW w:w="576" w:type="pct"/>
          </w:tcPr>
          <w:p w14:paraId="3B1D2A1D" w14:textId="77777777" w:rsidR="00DA537D" w:rsidRPr="00192835" w:rsidRDefault="00DA537D" w:rsidP="00DA537D">
            <w:pPr>
              <w:widowControl w:val="0"/>
              <w:shd w:val="clear" w:color="auto" w:fill="FFFFFF"/>
              <w:suppressAutoHyphens/>
              <w:rPr>
                <w:sz w:val="14"/>
                <w:szCs w:val="14"/>
                <w:lang w:eastAsia="zh-CN"/>
              </w:rPr>
            </w:pPr>
            <w:r w:rsidRPr="00615C23">
              <w:rPr>
                <w:sz w:val="14"/>
                <w:szCs w:val="14"/>
                <w:lang w:eastAsia="zh-CN"/>
              </w:rPr>
              <w:t xml:space="preserve">Территориальное управление </w:t>
            </w:r>
            <w:r>
              <w:rPr>
                <w:sz w:val="14"/>
                <w:szCs w:val="14"/>
                <w:lang w:eastAsia="zh-CN"/>
              </w:rPr>
              <w:t>Захаровское</w:t>
            </w:r>
          </w:p>
        </w:tc>
        <w:tc>
          <w:tcPr>
            <w:tcW w:w="580" w:type="pct"/>
          </w:tcPr>
          <w:p w14:paraId="68E56F34" w14:textId="77777777" w:rsidR="00DA537D" w:rsidRPr="00192835" w:rsidRDefault="00DA537D" w:rsidP="00DA537D">
            <w:pPr>
              <w:rPr>
                <w:sz w:val="15"/>
                <w:szCs w:val="15"/>
              </w:rPr>
            </w:pPr>
            <w:r w:rsidRPr="007C51FE">
              <w:rPr>
                <w:sz w:val="15"/>
                <w:szCs w:val="15"/>
              </w:rPr>
              <w:t>Средства бюджета Одинцовского город</w:t>
            </w:r>
            <w:r w:rsidRPr="007C51FE">
              <w:rPr>
                <w:sz w:val="15"/>
                <w:szCs w:val="15"/>
              </w:rPr>
              <w:lastRenderedPageBreak/>
              <w:t>ского округа</w:t>
            </w:r>
          </w:p>
        </w:tc>
        <w:tc>
          <w:tcPr>
            <w:tcW w:w="509" w:type="pct"/>
            <w:vAlign w:val="center"/>
          </w:tcPr>
          <w:p w14:paraId="44E81879" w14:textId="50C215F1" w:rsidR="00DA537D" w:rsidRPr="00DA537D" w:rsidRDefault="00DA537D" w:rsidP="00DA537D">
            <w:pPr>
              <w:jc w:val="center"/>
              <w:rPr>
                <w:bCs/>
              </w:rPr>
            </w:pPr>
            <w:r w:rsidRPr="00DA537D">
              <w:rPr>
                <w:bCs/>
              </w:rPr>
              <w:lastRenderedPageBreak/>
              <w:t>0,00000</w:t>
            </w:r>
          </w:p>
        </w:tc>
        <w:tc>
          <w:tcPr>
            <w:tcW w:w="508" w:type="pct"/>
            <w:vAlign w:val="center"/>
          </w:tcPr>
          <w:p w14:paraId="16FFBA18" w14:textId="1C33F45C" w:rsidR="00DA537D" w:rsidRPr="00DA537D" w:rsidRDefault="00DA537D" w:rsidP="00DA537D">
            <w:pPr>
              <w:jc w:val="center"/>
              <w:rPr>
                <w:bCs/>
              </w:rPr>
            </w:pPr>
            <w:r w:rsidRPr="00DA537D">
              <w:rPr>
                <w:bCs/>
              </w:rPr>
              <w:t>0,00000</w:t>
            </w:r>
          </w:p>
        </w:tc>
        <w:tc>
          <w:tcPr>
            <w:tcW w:w="581" w:type="pct"/>
            <w:vAlign w:val="center"/>
          </w:tcPr>
          <w:p w14:paraId="6B92DFEA" w14:textId="6DA38F0B" w:rsidR="00DA537D" w:rsidRPr="00DA537D" w:rsidRDefault="00DA537D" w:rsidP="00DA537D">
            <w:pPr>
              <w:jc w:val="center"/>
              <w:rPr>
                <w:bCs/>
              </w:rPr>
            </w:pPr>
            <w:r w:rsidRPr="00DA537D">
              <w:rPr>
                <w:bCs/>
              </w:rPr>
              <w:t>70,0000</w:t>
            </w:r>
          </w:p>
        </w:tc>
        <w:tc>
          <w:tcPr>
            <w:tcW w:w="508" w:type="pct"/>
            <w:vAlign w:val="center"/>
          </w:tcPr>
          <w:p w14:paraId="7CA512DC" w14:textId="220376F8" w:rsidR="00DA537D" w:rsidRPr="00DA537D" w:rsidRDefault="00DA537D" w:rsidP="00DA537D">
            <w:pPr>
              <w:jc w:val="center"/>
              <w:rPr>
                <w:bCs/>
              </w:rPr>
            </w:pPr>
            <w:r w:rsidRPr="00DA537D">
              <w:rPr>
                <w:bCs/>
              </w:rPr>
              <w:t>0,00000</w:t>
            </w:r>
          </w:p>
        </w:tc>
        <w:tc>
          <w:tcPr>
            <w:tcW w:w="564" w:type="pct"/>
            <w:vAlign w:val="center"/>
          </w:tcPr>
          <w:p w14:paraId="63D16FB1" w14:textId="34478F25" w:rsidR="00DA537D" w:rsidRPr="00DA537D" w:rsidRDefault="00DA537D" w:rsidP="00DA537D">
            <w:pPr>
              <w:jc w:val="center"/>
              <w:rPr>
                <w:bCs/>
              </w:rPr>
            </w:pPr>
            <w:r w:rsidRPr="00DA537D">
              <w:rPr>
                <w:bCs/>
              </w:rPr>
              <w:t>0,00000</w:t>
            </w:r>
          </w:p>
        </w:tc>
        <w:tc>
          <w:tcPr>
            <w:tcW w:w="556" w:type="pct"/>
            <w:vAlign w:val="center"/>
          </w:tcPr>
          <w:p w14:paraId="74B6B72F" w14:textId="3D75549B"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70,00000</w:t>
            </w:r>
          </w:p>
        </w:tc>
      </w:tr>
      <w:tr w:rsidR="00DA537D" w:rsidRPr="00192835" w14:paraId="18080BB4" w14:textId="77777777" w:rsidTr="00A269F0">
        <w:trPr>
          <w:trHeight w:val="20"/>
          <w:jc w:val="center"/>
        </w:trPr>
        <w:tc>
          <w:tcPr>
            <w:tcW w:w="618" w:type="pct"/>
            <w:vMerge/>
          </w:tcPr>
          <w:p w14:paraId="7A3F1E3B" w14:textId="77777777" w:rsidR="00DA537D" w:rsidRPr="00192835" w:rsidRDefault="00DA537D" w:rsidP="00DA537D">
            <w:pPr>
              <w:shd w:val="clear" w:color="auto" w:fill="FFFFFF"/>
              <w:suppressAutoHyphens/>
            </w:pPr>
          </w:p>
        </w:tc>
        <w:tc>
          <w:tcPr>
            <w:tcW w:w="576" w:type="pct"/>
          </w:tcPr>
          <w:p w14:paraId="6277C640" w14:textId="77777777" w:rsidR="00DA537D" w:rsidRPr="00192835" w:rsidRDefault="00DA537D" w:rsidP="00DA537D">
            <w:pPr>
              <w:widowControl w:val="0"/>
              <w:shd w:val="clear" w:color="auto" w:fill="FFFFFF"/>
              <w:suppressAutoHyphens/>
              <w:rPr>
                <w:sz w:val="14"/>
                <w:szCs w:val="14"/>
                <w:lang w:eastAsia="zh-CN"/>
              </w:rPr>
            </w:pPr>
            <w:r>
              <w:rPr>
                <w:sz w:val="14"/>
                <w:szCs w:val="14"/>
                <w:lang w:eastAsia="zh-CN"/>
              </w:rPr>
              <w:t>Финансово – казначейское управление</w:t>
            </w:r>
          </w:p>
        </w:tc>
        <w:tc>
          <w:tcPr>
            <w:tcW w:w="580" w:type="pct"/>
          </w:tcPr>
          <w:p w14:paraId="27FD792A" w14:textId="77777777" w:rsidR="00DA537D" w:rsidRPr="00192835" w:rsidRDefault="00DA537D" w:rsidP="00DA537D">
            <w:pPr>
              <w:rPr>
                <w:sz w:val="15"/>
                <w:szCs w:val="15"/>
              </w:rPr>
            </w:pPr>
            <w:r w:rsidRPr="007C51FE">
              <w:rPr>
                <w:sz w:val="15"/>
                <w:szCs w:val="15"/>
              </w:rPr>
              <w:t>Средства бюджета Одинцовского городского округа</w:t>
            </w:r>
          </w:p>
        </w:tc>
        <w:tc>
          <w:tcPr>
            <w:tcW w:w="509" w:type="pct"/>
            <w:vAlign w:val="center"/>
          </w:tcPr>
          <w:p w14:paraId="421E1A06" w14:textId="5C2C53CA" w:rsidR="00DA537D" w:rsidRPr="00DA537D" w:rsidRDefault="00DA537D" w:rsidP="00DA537D">
            <w:pPr>
              <w:jc w:val="center"/>
              <w:rPr>
                <w:bCs/>
              </w:rPr>
            </w:pPr>
            <w:r w:rsidRPr="00DA537D">
              <w:rPr>
                <w:bCs/>
              </w:rPr>
              <w:t>0,00000</w:t>
            </w:r>
          </w:p>
        </w:tc>
        <w:tc>
          <w:tcPr>
            <w:tcW w:w="508" w:type="pct"/>
            <w:vAlign w:val="center"/>
          </w:tcPr>
          <w:p w14:paraId="17D922E3" w14:textId="667BFE38" w:rsidR="00DA537D" w:rsidRPr="00DA537D" w:rsidRDefault="00DA537D" w:rsidP="00DA537D">
            <w:pPr>
              <w:jc w:val="center"/>
              <w:rPr>
                <w:bCs/>
              </w:rPr>
            </w:pPr>
            <w:r w:rsidRPr="00DA537D">
              <w:rPr>
                <w:bCs/>
              </w:rPr>
              <w:t>0,00000</w:t>
            </w:r>
          </w:p>
        </w:tc>
        <w:tc>
          <w:tcPr>
            <w:tcW w:w="581" w:type="pct"/>
            <w:vAlign w:val="center"/>
          </w:tcPr>
          <w:p w14:paraId="001C159E" w14:textId="21FE95C7" w:rsidR="00DA537D" w:rsidRPr="00DA537D" w:rsidRDefault="00DA537D" w:rsidP="00DA537D">
            <w:pPr>
              <w:jc w:val="center"/>
              <w:rPr>
                <w:bCs/>
              </w:rPr>
            </w:pPr>
            <w:r w:rsidRPr="00DA537D">
              <w:rPr>
                <w:bCs/>
              </w:rPr>
              <w:t>105,00000</w:t>
            </w:r>
          </w:p>
        </w:tc>
        <w:tc>
          <w:tcPr>
            <w:tcW w:w="508" w:type="pct"/>
            <w:vAlign w:val="center"/>
          </w:tcPr>
          <w:p w14:paraId="5075F5E3" w14:textId="194464FB" w:rsidR="00DA537D" w:rsidRPr="00DA537D" w:rsidRDefault="00DA537D" w:rsidP="00DA537D">
            <w:pPr>
              <w:jc w:val="center"/>
              <w:rPr>
                <w:bCs/>
              </w:rPr>
            </w:pPr>
            <w:r w:rsidRPr="00DA537D">
              <w:rPr>
                <w:bCs/>
              </w:rPr>
              <w:t>0,00000</w:t>
            </w:r>
          </w:p>
        </w:tc>
        <w:tc>
          <w:tcPr>
            <w:tcW w:w="564" w:type="pct"/>
            <w:vAlign w:val="center"/>
          </w:tcPr>
          <w:p w14:paraId="5866D4BD" w14:textId="694605DA" w:rsidR="00DA537D" w:rsidRPr="00DA537D" w:rsidRDefault="00DA537D" w:rsidP="00DA537D">
            <w:pPr>
              <w:jc w:val="center"/>
              <w:rPr>
                <w:bCs/>
              </w:rPr>
            </w:pPr>
            <w:r w:rsidRPr="00DA537D">
              <w:rPr>
                <w:bCs/>
              </w:rPr>
              <w:t>0,00000</w:t>
            </w:r>
          </w:p>
        </w:tc>
        <w:tc>
          <w:tcPr>
            <w:tcW w:w="556" w:type="pct"/>
            <w:vAlign w:val="center"/>
          </w:tcPr>
          <w:p w14:paraId="7BFC45A0" w14:textId="539B4AF0"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105,00000</w:t>
            </w:r>
          </w:p>
        </w:tc>
      </w:tr>
      <w:tr w:rsidR="00DA537D" w:rsidRPr="00192835" w14:paraId="6B2A09B9" w14:textId="77777777" w:rsidTr="00A269F0">
        <w:trPr>
          <w:trHeight w:val="20"/>
          <w:jc w:val="center"/>
        </w:trPr>
        <w:tc>
          <w:tcPr>
            <w:tcW w:w="618" w:type="pct"/>
            <w:vMerge/>
          </w:tcPr>
          <w:p w14:paraId="07B5C68B" w14:textId="77777777" w:rsidR="00DA537D" w:rsidRPr="00192835" w:rsidRDefault="00DA537D" w:rsidP="00DA537D">
            <w:pPr>
              <w:shd w:val="clear" w:color="auto" w:fill="FFFFFF"/>
              <w:suppressAutoHyphens/>
            </w:pPr>
          </w:p>
        </w:tc>
        <w:tc>
          <w:tcPr>
            <w:tcW w:w="576" w:type="pct"/>
          </w:tcPr>
          <w:p w14:paraId="638E8747" w14:textId="77777777" w:rsidR="00DA537D" w:rsidRPr="00192835" w:rsidRDefault="00DA537D" w:rsidP="00DA537D">
            <w:pPr>
              <w:widowControl w:val="0"/>
              <w:shd w:val="clear" w:color="auto" w:fill="FFFFFF"/>
              <w:suppressAutoHyphens/>
              <w:rPr>
                <w:sz w:val="14"/>
                <w:szCs w:val="14"/>
                <w:lang w:eastAsia="zh-CN"/>
              </w:rPr>
            </w:pPr>
            <w:r>
              <w:rPr>
                <w:sz w:val="14"/>
                <w:szCs w:val="14"/>
                <w:lang w:eastAsia="zh-CN"/>
              </w:rPr>
              <w:t>Комитет по культуре</w:t>
            </w:r>
          </w:p>
        </w:tc>
        <w:tc>
          <w:tcPr>
            <w:tcW w:w="580" w:type="pct"/>
          </w:tcPr>
          <w:p w14:paraId="6DE8A541" w14:textId="77777777" w:rsidR="00DA537D" w:rsidRPr="00192835" w:rsidRDefault="00DA537D" w:rsidP="00DA537D">
            <w:pPr>
              <w:rPr>
                <w:sz w:val="15"/>
                <w:szCs w:val="15"/>
              </w:rPr>
            </w:pPr>
            <w:r w:rsidRPr="007C51FE">
              <w:rPr>
                <w:sz w:val="15"/>
                <w:szCs w:val="15"/>
              </w:rPr>
              <w:t>Средства бюджета Одинцовского городского округа</w:t>
            </w:r>
          </w:p>
        </w:tc>
        <w:tc>
          <w:tcPr>
            <w:tcW w:w="509" w:type="pct"/>
            <w:vAlign w:val="center"/>
          </w:tcPr>
          <w:p w14:paraId="11188F20" w14:textId="3BC0A0D1" w:rsidR="00DA537D" w:rsidRPr="00DA537D" w:rsidRDefault="00DA537D" w:rsidP="00DA537D">
            <w:pPr>
              <w:jc w:val="center"/>
              <w:rPr>
                <w:bCs/>
              </w:rPr>
            </w:pPr>
            <w:r w:rsidRPr="00DA537D">
              <w:rPr>
                <w:bCs/>
              </w:rPr>
              <w:t>0,00000</w:t>
            </w:r>
          </w:p>
        </w:tc>
        <w:tc>
          <w:tcPr>
            <w:tcW w:w="508" w:type="pct"/>
            <w:vAlign w:val="center"/>
          </w:tcPr>
          <w:p w14:paraId="7637704D" w14:textId="0AE3D9A2" w:rsidR="00DA537D" w:rsidRPr="00DA537D" w:rsidRDefault="00DA537D" w:rsidP="00DA537D">
            <w:pPr>
              <w:jc w:val="center"/>
              <w:rPr>
                <w:bCs/>
              </w:rPr>
            </w:pPr>
            <w:r w:rsidRPr="00DA537D">
              <w:rPr>
                <w:bCs/>
              </w:rPr>
              <w:t>0,00000</w:t>
            </w:r>
          </w:p>
        </w:tc>
        <w:tc>
          <w:tcPr>
            <w:tcW w:w="581" w:type="pct"/>
            <w:vAlign w:val="center"/>
          </w:tcPr>
          <w:p w14:paraId="47DC2439" w14:textId="22AFB94E" w:rsidR="00DA537D" w:rsidRPr="00DA537D" w:rsidRDefault="00DA537D" w:rsidP="00DA537D">
            <w:pPr>
              <w:jc w:val="center"/>
              <w:rPr>
                <w:bCs/>
              </w:rPr>
            </w:pPr>
            <w:r w:rsidRPr="00DA537D">
              <w:rPr>
                <w:bCs/>
              </w:rPr>
              <w:t>1 279,00000</w:t>
            </w:r>
          </w:p>
        </w:tc>
        <w:tc>
          <w:tcPr>
            <w:tcW w:w="508" w:type="pct"/>
            <w:vAlign w:val="center"/>
          </w:tcPr>
          <w:p w14:paraId="6366680F" w14:textId="1520FD5E" w:rsidR="00DA537D" w:rsidRPr="00DA537D" w:rsidRDefault="00DA537D" w:rsidP="00DA537D">
            <w:pPr>
              <w:jc w:val="center"/>
              <w:rPr>
                <w:bCs/>
              </w:rPr>
            </w:pPr>
            <w:r w:rsidRPr="00DA537D">
              <w:rPr>
                <w:bCs/>
              </w:rPr>
              <w:t>0,00000</w:t>
            </w:r>
          </w:p>
        </w:tc>
        <w:tc>
          <w:tcPr>
            <w:tcW w:w="564" w:type="pct"/>
            <w:vAlign w:val="center"/>
          </w:tcPr>
          <w:p w14:paraId="6AB300FB" w14:textId="25BE0F42" w:rsidR="00DA537D" w:rsidRPr="00DA537D" w:rsidRDefault="00DA537D" w:rsidP="00DA537D">
            <w:pPr>
              <w:jc w:val="center"/>
              <w:rPr>
                <w:bCs/>
              </w:rPr>
            </w:pPr>
            <w:r w:rsidRPr="00DA537D">
              <w:rPr>
                <w:bCs/>
              </w:rPr>
              <w:t>0,00000</w:t>
            </w:r>
          </w:p>
        </w:tc>
        <w:tc>
          <w:tcPr>
            <w:tcW w:w="556" w:type="pct"/>
            <w:vAlign w:val="center"/>
          </w:tcPr>
          <w:p w14:paraId="70398ED9" w14:textId="76A71526"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1 279,00000</w:t>
            </w:r>
          </w:p>
        </w:tc>
      </w:tr>
      <w:tr w:rsidR="00DA537D" w:rsidRPr="00192835" w14:paraId="7DF181E7" w14:textId="77777777" w:rsidTr="00A269F0">
        <w:trPr>
          <w:trHeight w:val="20"/>
          <w:jc w:val="center"/>
        </w:trPr>
        <w:tc>
          <w:tcPr>
            <w:tcW w:w="618" w:type="pct"/>
            <w:vMerge/>
          </w:tcPr>
          <w:p w14:paraId="46C3F7D1" w14:textId="77777777" w:rsidR="00DA537D" w:rsidRPr="00192835" w:rsidRDefault="00DA537D" w:rsidP="00DA537D">
            <w:pPr>
              <w:shd w:val="clear" w:color="auto" w:fill="FFFFFF"/>
              <w:suppressAutoHyphens/>
            </w:pPr>
          </w:p>
        </w:tc>
        <w:tc>
          <w:tcPr>
            <w:tcW w:w="576" w:type="pct"/>
          </w:tcPr>
          <w:p w14:paraId="6706DF45" w14:textId="77777777" w:rsidR="00DA537D" w:rsidRPr="00192835" w:rsidRDefault="00DA537D" w:rsidP="00DA537D">
            <w:pPr>
              <w:widowControl w:val="0"/>
              <w:shd w:val="clear" w:color="auto" w:fill="FFFFFF"/>
              <w:suppressAutoHyphens/>
              <w:rPr>
                <w:sz w:val="14"/>
                <w:szCs w:val="14"/>
                <w:lang w:eastAsia="zh-CN"/>
              </w:rPr>
            </w:pPr>
            <w:r>
              <w:rPr>
                <w:sz w:val="14"/>
                <w:szCs w:val="14"/>
                <w:lang w:eastAsia="zh-CN"/>
              </w:rPr>
              <w:t>Комитет физической культуры и спорта</w:t>
            </w:r>
          </w:p>
        </w:tc>
        <w:tc>
          <w:tcPr>
            <w:tcW w:w="580" w:type="pct"/>
          </w:tcPr>
          <w:p w14:paraId="0DB04BD0" w14:textId="77777777" w:rsidR="00DA537D" w:rsidRPr="00192835" w:rsidRDefault="00DA537D" w:rsidP="00DA537D">
            <w:pPr>
              <w:rPr>
                <w:sz w:val="15"/>
                <w:szCs w:val="15"/>
              </w:rPr>
            </w:pPr>
            <w:r w:rsidRPr="007C51FE">
              <w:rPr>
                <w:sz w:val="15"/>
                <w:szCs w:val="15"/>
              </w:rPr>
              <w:t>Средства бюджета Одинцовского городского округа</w:t>
            </w:r>
          </w:p>
        </w:tc>
        <w:tc>
          <w:tcPr>
            <w:tcW w:w="509" w:type="pct"/>
            <w:vAlign w:val="center"/>
          </w:tcPr>
          <w:p w14:paraId="3F5913B3" w14:textId="61CCB552" w:rsidR="00DA537D" w:rsidRPr="00DA537D" w:rsidRDefault="00DA537D" w:rsidP="00DA537D">
            <w:pPr>
              <w:jc w:val="center"/>
              <w:rPr>
                <w:bCs/>
              </w:rPr>
            </w:pPr>
            <w:r w:rsidRPr="00DA537D">
              <w:rPr>
                <w:bCs/>
              </w:rPr>
              <w:t>0,00000</w:t>
            </w:r>
          </w:p>
        </w:tc>
        <w:tc>
          <w:tcPr>
            <w:tcW w:w="508" w:type="pct"/>
            <w:vAlign w:val="center"/>
          </w:tcPr>
          <w:p w14:paraId="57558927" w14:textId="2A180083" w:rsidR="00DA537D" w:rsidRPr="00DA537D" w:rsidRDefault="00DA537D" w:rsidP="00DA537D">
            <w:pPr>
              <w:jc w:val="center"/>
              <w:rPr>
                <w:bCs/>
              </w:rPr>
            </w:pPr>
            <w:r w:rsidRPr="00DA537D">
              <w:rPr>
                <w:bCs/>
              </w:rPr>
              <w:t>0,00000</w:t>
            </w:r>
          </w:p>
        </w:tc>
        <w:tc>
          <w:tcPr>
            <w:tcW w:w="581" w:type="pct"/>
            <w:vAlign w:val="center"/>
          </w:tcPr>
          <w:p w14:paraId="077B6FD1" w14:textId="09666648" w:rsidR="00DA537D" w:rsidRPr="00DA537D" w:rsidRDefault="00DA537D" w:rsidP="00DA537D">
            <w:pPr>
              <w:jc w:val="center"/>
              <w:rPr>
                <w:bCs/>
              </w:rPr>
            </w:pPr>
            <w:r w:rsidRPr="00DA537D">
              <w:rPr>
                <w:bCs/>
              </w:rPr>
              <w:t>477,00000</w:t>
            </w:r>
          </w:p>
        </w:tc>
        <w:tc>
          <w:tcPr>
            <w:tcW w:w="508" w:type="pct"/>
            <w:vAlign w:val="center"/>
          </w:tcPr>
          <w:p w14:paraId="257D65D1" w14:textId="0182B376" w:rsidR="00DA537D" w:rsidRPr="00DA537D" w:rsidRDefault="00DA537D" w:rsidP="00DA537D">
            <w:pPr>
              <w:jc w:val="center"/>
              <w:rPr>
                <w:bCs/>
              </w:rPr>
            </w:pPr>
            <w:r w:rsidRPr="00DA537D">
              <w:rPr>
                <w:bCs/>
              </w:rPr>
              <w:t>0,00000</w:t>
            </w:r>
          </w:p>
        </w:tc>
        <w:tc>
          <w:tcPr>
            <w:tcW w:w="564" w:type="pct"/>
            <w:vAlign w:val="center"/>
          </w:tcPr>
          <w:p w14:paraId="56B7C1F0" w14:textId="338ED9F8" w:rsidR="00DA537D" w:rsidRPr="00DA537D" w:rsidRDefault="00DA537D" w:rsidP="00DA537D">
            <w:pPr>
              <w:jc w:val="center"/>
              <w:rPr>
                <w:bCs/>
              </w:rPr>
            </w:pPr>
            <w:r w:rsidRPr="00DA537D">
              <w:rPr>
                <w:bCs/>
              </w:rPr>
              <w:t>0,00000</w:t>
            </w:r>
          </w:p>
        </w:tc>
        <w:tc>
          <w:tcPr>
            <w:tcW w:w="556" w:type="pct"/>
            <w:vAlign w:val="center"/>
          </w:tcPr>
          <w:p w14:paraId="62980B2C" w14:textId="3FCAFA57"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477,00000</w:t>
            </w:r>
          </w:p>
        </w:tc>
      </w:tr>
      <w:tr w:rsidR="00DA537D" w:rsidRPr="00192835" w14:paraId="15A96BB0" w14:textId="77777777" w:rsidTr="00A269F0">
        <w:trPr>
          <w:trHeight w:val="20"/>
          <w:jc w:val="center"/>
        </w:trPr>
        <w:tc>
          <w:tcPr>
            <w:tcW w:w="618" w:type="pct"/>
            <w:vMerge/>
          </w:tcPr>
          <w:p w14:paraId="351182D7" w14:textId="77777777" w:rsidR="00DA537D" w:rsidRPr="00192835" w:rsidRDefault="00DA537D" w:rsidP="00DA537D">
            <w:pPr>
              <w:shd w:val="clear" w:color="auto" w:fill="FFFFFF"/>
              <w:suppressAutoHyphens/>
            </w:pPr>
          </w:p>
        </w:tc>
        <w:tc>
          <w:tcPr>
            <w:tcW w:w="576" w:type="pct"/>
          </w:tcPr>
          <w:p w14:paraId="7BD538C2" w14:textId="77777777" w:rsidR="00DA537D" w:rsidRPr="00192835" w:rsidRDefault="00DA537D" w:rsidP="00DA537D">
            <w:pPr>
              <w:widowControl w:val="0"/>
              <w:shd w:val="clear" w:color="auto" w:fill="FFFFFF"/>
              <w:suppressAutoHyphens/>
              <w:rPr>
                <w:sz w:val="14"/>
                <w:szCs w:val="14"/>
                <w:lang w:eastAsia="zh-CN"/>
              </w:rPr>
            </w:pPr>
            <w:r>
              <w:rPr>
                <w:sz w:val="14"/>
                <w:szCs w:val="14"/>
                <w:lang w:eastAsia="zh-CN"/>
              </w:rPr>
              <w:t>Управление образования</w:t>
            </w:r>
          </w:p>
        </w:tc>
        <w:tc>
          <w:tcPr>
            <w:tcW w:w="580" w:type="pct"/>
          </w:tcPr>
          <w:p w14:paraId="3DEF75B2" w14:textId="77777777" w:rsidR="00DA537D" w:rsidRPr="00192835" w:rsidRDefault="00DA537D" w:rsidP="00DA537D">
            <w:pPr>
              <w:rPr>
                <w:sz w:val="15"/>
                <w:szCs w:val="15"/>
              </w:rPr>
            </w:pPr>
            <w:r w:rsidRPr="007C51FE">
              <w:rPr>
                <w:sz w:val="15"/>
                <w:szCs w:val="15"/>
              </w:rPr>
              <w:t>Средства бюджета Одинцовского городского округа</w:t>
            </w:r>
          </w:p>
        </w:tc>
        <w:tc>
          <w:tcPr>
            <w:tcW w:w="509" w:type="pct"/>
            <w:vAlign w:val="center"/>
          </w:tcPr>
          <w:p w14:paraId="2682F406" w14:textId="4020CF78" w:rsidR="00DA537D" w:rsidRPr="00DA537D" w:rsidRDefault="00DA537D" w:rsidP="00DA537D">
            <w:pPr>
              <w:jc w:val="center"/>
              <w:rPr>
                <w:bCs/>
              </w:rPr>
            </w:pPr>
            <w:r w:rsidRPr="00DA537D">
              <w:rPr>
                <w:bCs/>
              </w:rPr>
              <w:t>0,00000</w:t>
            </w:r>
          </w:p>
        </w:tc>
        <w:tc>
          <w:tcPr>
            <w:tcW w:w="508" w:type="pct"/>
            <w:vAlign w:val="center"/>
          </w:tcPr>
          <w:p w14:paraId="08D8532A" w14:textId="09767F2D" w:rsidR="00DA537D" w:rsidRPr="00DA537D" w:rsidRDefault="00DA537D" w:rsidP="00DA537D">
            <w:pPr>
              <w:jc w:val="center"/>
              <w:rPr>
                <w:bCs/>
              </w:rPr>
            </w:pPr>
            <w:r w:rsidRPr="00DA537D">
              <w:rPr>
                <w:bCs/>
              </w:rPr>
              <w:t>0,00000</w:t>
            </w:r>
          </w:p>
        </w:tc>
        <w:tc>
          <w:tcPr>
            <w:tcW w:w="581" w:type="pct"/>
            <w:vAlign w:val="center"/>
          </w:tcPr>
          <w:p w14:paraId="6DFB2296" w14:textId="7FFFE69D" w:rsidR="00DA537D" w:rsidRPr="00DA537D" w:rsidRDefault="00DA537D" w:rsidP="00DA537D">
            <w:pPr>
              <w:jc w:val="center"/>
              <w:rPr>
                <w:bCs/>
              </w:rPr>
            </w:pPr>
            <w:r w:rsidRPr="00DA537D">
              <w:rPr>
                <w:bCs/>
              </w:rPr>
              <w:t>1</w:t>
            </w:r>
            <w:r w:rsidRPr="00DA537D">
              <w:rPr>
                <w:bCs/>
                <w:lang w:val="en-US"/>
              </w:rPr>
              <w:t>1</w:t>
            </w:r>
            <w:r w:rsidRPr="00DA537D">
              <w:rPr>
                <w:bCs/>
              </w:rPr>
              <w:t> 750,00000</w:t>
            </w:r>
          </w:p>
        </w:tc>
        <w:tc>
          <w:tcPr>
            <w:tcW w:w="508" w:type="pct"/>
            <w:vAlign w:val="center"/>
          </w:tcPr>
          <w:p w14:paraId="566AB466" w14:textId="67D4314A" w:rsidR="00DA537D" w:rsidRPr="00DA537D" w:rsidRDefault="00DA537D" w:rsidP="00DA537D">
            <w:pPr>
              <w:jc w:val="center"/>
              <w:rPr>
                <w:bCs/>
              </w:rPr>
            </w:pPr>
            <w:r w:rsidRPr="00DA537D">
              <w:rPr>
                <w:bCs/>
              </w:rPr>
              <w:t>0,00000</w:t>
            </w:r>
          </w:p>
        </w:tc>
        <w:tc>
          <w:tcPr>
            <w:tcW w:w="564" w:type="pct"/>
            <w:vAlign w:val="center"/>
          </w:tcPr>
          <w:p w14:paraId="56979A13" w14:textId="3DBDCE51" w:rsidR="00DA537D" w:rsidRPr="00DA537D" w:rsidRDefault="00DA537D" w:rsidP="00DA537D">
            <w:pPr>
              <w:jc w:val="center"/>
              <w:rPr>
                <w:bCs/>
              </w:rPr>
            </w:pPr>
            <w:r w:rsidRPr="00DA537D">
              <w:rPr>
                <w:bCs/>
              </w:rPr>
              <w:t>0,00000</w:t>
            </w:r>
          </w:p>
        </w:tc>
        <w:tc>
          <w:tcPr>
            <w:tcW w:w="556" w:type="pct"/>
            <w:vAlign w:val="center"/>
          </w:tcPr>
          <w:p w14:paraId="10FEAFC2" w14:textId="77F4F0EE" w:rsidR="00DA537D" w:rsidRPr="00DA537D" w:rsidRDefault="00DA537D" w:rsidP="00DA537D">
            <w:pPr>
              <w:widowControl w:val="0"/>
              <w:pBdr>
                <w:top w:val="none" w:sz="0" w:space="3" w:color="000000"/>
                <w:left w:val="none" w:sz="0" w:space="3" w:color="000000"/>
                <w:bottom w:val="none" w:sz="0" w:space="3" w:color="000000"/>
                <w:right w:val="none" w:sz="0" w:space="3" w:color="000000"/>
                <w:between w:val="none" w:sz="0" w:space="0" w:color="000000"/>
              </w:pBdr>
              <w:suppressAutoHyphens/>
              <w:jc w:val="center"/>
              <w:rPr>
                <w:lang w:eastAsia="zh-CN"/>
              </w:rPr>
            </w:pPr>
            <w:r w:rsidRPr="00DA537D">
              <w:rPr>
                <w:lang w:eastAsia="zh-CN"/>
              </w:rPr>
              <w:t>11 750,00000</w:t>
            </w:r>
          </w:p>
        </w:tc>
      </w:tr>
    </w:tbl>
    <w:p w14:paraId="7E13DC69" w14:textId="77777777" w:rsidR="00175AFD" w:rsidRDefault="00175AFD" w:rsidP="00034638">
      <w:pPr>
        <w:widowControl w:val="0"/>
        <w:shd w:val="clear" w:color="auto" w:fill="FFFFFF" w:themeFill="background1"/>
        <w:tabs>
          <w:tab w:val="left" w:pos="0"/>
        </w:tabs>
        <w:suppressAutoHyphens/>
        <w:autoSpaceDE w:val="0"/>
        <w:autoSpaceDN w:val="0"/>
        <w:adjustRightInd w:val="0"/>
        <w:rPr>
          <w:sz w:val="28"/>
          <w:szCs w:val="28"/>
        </w:rPr>
      </w:pPr>
    </w:p>
    <w:p w14:paraId="744903FA" w14:textId="77777777" w:rsidR="000C1ED2" w:rsidRDefault="000C1ED2" w:rsidP="00034638">
      <w:pPr>
        <w:widowControl w:val="0"/>
        <w:shd w:val="clear" w:color="auto" w:fill="FFFFFF" w:themeFill="background1"/>
        <w:tabs>
          <w:tab w:val="left" w:pos="0"/>
        </w:tabs>
        <w:suppressAutoHyphens/>
        <w:autoSpaceDE w:val="0"/>
        <w:autoSpaceDN w:val="0"/>
        <w:adjustRightInd w:val="0"/>
        <w:rPr>
          <w:sz w:val="28"/>
          <w:szCs w:val="28"/>
        </w:rPr>
      </w:pPr>
    </w:p>
    <w:p w14:paraId="6AA2F8FE" w14:textId="77777777" w:rsidR="000C1ED2" w:rsidRPr="00CB490A" w:rsidRDefault="000C1ED2" w:rsidP="00034638">
      <w:pPr>
        <w:widowControl w:val="0"/>
        <w:shd w:val="clear" w:color="auto" w:fill="FFFFFF" w:themeFill="background1"/>
        <w:tabs>
          <w:tab w:val="left" w:pos="0"/>
        </w:tabs>
        <w:suppressAutoHyphens/>
        <w:autoSpaceDE w:val="0"/>
        <w:autoSpaceDN w:val="0"/>
        <w:adjustRightInd w:val="0"/>
        <w:rPr>
          <w:sz w:val="28"/>
          <w:szCs w:val="28"/>
        </w:rPr>
        <w:sectPr w:rsidR="000C1ED2" w:rsidRPr="00CB490A" w:rsidSect="00BC2E36">
          <w:pgSz w:w="16838" w:h="11906" w:orient="landscape"/>
          <w:pgMar w:top="1701" w:right="1134" w:bottom="851" w:left="1134" w:header="709" w:footer="709" w:gutter="0"/>
          <w:cols w:space="708"/>
          <w:docGrid w:linePitch="381"/>
        </w:sectPr>
      </w:pPr>
    </w:p>
    <w:p w14:paraId="5AFBB349" w14:textId="77777777" w:rsidR="009805DB" w:rsidRPr="00CB490A" w:rsidRDefault="00B87F22" w:rsidP="00832200">
      <w:pPr>
        <w:widowControl w:val="0"/>
        <w:shd w:val="clear" w:color="auto" w:fill="FFFFFF" w:themeFill="background1"/>
        <w:tabs>
          <w:tab w:val="left" w:pos="0"/>
        </w:tabs>
        <w:suppressAutoHyphens/>
        <w:autoSpaceDE w:val="0"/>
        <w:autoSpaceDN w:val="0"/>
        <w:adjustRightInd w:val="0"/>
        <w:ind w:firstLine="567"/>
        <w:jc w:val="center"/>
        <w:rPr>
          <w:b/>
          <w:sz w:val="28"/>
          <w:szCs w:val="28"/>
        </w:rPr>
      </w:pPr>
      <w:r w:rsidRPr="00CB490A">
        <w:rPr>
          <w:b/>
          <w:sz w:val="28"/>
          <w:szCs w:val="28"/>
        </w:rPr>
        <w:lastRenderedPageBreak/>
        <w:t>6.2</w:t>
      </w:r>
      <w:r w:rsidR="007B1E09" w:rsidRPr="00CB490A">
        <w:rPr>
          <w:b/>
          <w:sz w:val="28"/>
          <w:szCs w:val="28"/>
        </w:rPr>
        <w:t>. Описание подпрограммы</w:t>
      </w:r>
      <w:r w:rsidR="00CA68B0" w:rsidRPr="00CB490A">
        <w:rPr>
          <w:b/>
          <w:sz w:val="28"/>
          <w:szCs w:val="28"/>
        </w:rPr>
        <w:t xml:space="preserve"> </w:t>
      </w:r>
    </w:p>
    <w:p w14:paraId="0519DD33" w14:textId="78C9DE9B" w:rsidR="00175AFD" w:rsidRDefault="004370D4" w:rsidP="00832200">
      <w:pPr>
        <w:widowControl w:val="0"/>
        <w:shd w:val="clear" w:color="auto" w:fill="FFFFFF" w:themeFill="background1"/>
        <w:tabs>
          <w:tab w:val="left" w:pos="0"/>
        </w:tabs>
        <w:suppressAutoHyphens/>
        <w:autoSpaceDE w:val="0"/>
        <w:autoSpaceDN w:val="0"/>
        <w:adjustRightInd w:val="0"/>
        <w:ind w:firstLine="567"/>
        <w:jc w:val="center"/>
        <w:rPr>
          <w:b/>
          <w:sz w:val="28"/>
          <w:szCs w:val="28"/>
        </w:rPr>
      </w:pPr>
      <w:r w:rsidRPr="00CB490A">
        <w:rPr>
          <w:b/>
          <w:sz w:val="28"/>
          <w:szCs w:val="28"/>
        </w:rPr>
        <w:t>«</w:t>
      </w:r>
      <w:r w:rsidR="00175AFD" w:rsidRPr="00CB490A">
        <w:rPr>
          <w:b/>
          <w:sz w:val="28"/>
          <w:szCs w:val="28"/>
        </w:rPr>
        <w:t xml:space="preserve">Совершенствование </w:t>
      </w:r>
      <w:r w:rsidR="00CA15C2" w:rsidRPr="00CB490A">
        <w:rPr>
          <w:b/>
          <w:sz w:val="28"/>
          <w:szCs w:val="28"/>
        </w:rPr>
        <w:t>муниципальной службы</w:t>
      </w:r>
      <w:r w:rsidR="008E3D8D">
        <w:rPr>
          <w:b/>
          <w:sz w:val="28"/>
          <w:szCs w:val="28"/>
        </w:rPr>
        <w:t xml:space="preserve"> Московской области</w:t>
      </w:r>
      <w:r w:rsidRPr="00CB490A">
        <w:rPr>
          <w:b/>
          <w:sz w:val="28"/>
          <w:szCs w:val="28"/>
        </w:rPr>
        <w:t>»</w:t>
      </w:r>
    </w:p>
    <w:p w14:paraId="4EB6BBB7" w14:textId="77777777" w:rsidR="004024B1" w:rsidRPr="00CB490A" w:rsidRDefault="004024B1" w:rsidP="00832200">
      <w:pPr>
        <w:widowControl w:val="0"/>
        <w:shd w:val="clear" w:color="auto" w:fill="FFFFFF" w:themeFill="background1"/>
        <w:tabs>
          <w:tab w:val="left" w:pos="0"/>
        </w:tabs>
        <w:suppressAutoHyphens/>
        <w:autoSpaceDE w:val="0"/>
        <w:autoSpaceDN w:val="0"/>
        <w:adjustRightInd w:val="0"/>
        <w:ind w:firstLine="567"/>
        <w:jc w:val="center"/>
        <w:rPr>
          <w:b/>
          <w:sz w:val="28"/>
          <w:szCs w:val="28"/>
        </w:rPr>
      </w:pPr>
    </w:p>
    <w:p w14:paraId="4C47B3A9" w14:textId="77777777" w:rsidR="007B1E09" w:rsidRPr="00CB490A" w:rsidRDefault="007B1E09" w:rsidP="00832200">
      <w:pPr>
        <w:widowControl w:val="0"/>
        <w:shd w:val="clear" w:color="auto" w:fill="FFFFFF" w:themeFill="background1"/>
        <w:tabs>
          <w:tab w:val="left" w:pos="0"/>
        </w:tabs>
        <w:suppressAutoHyphens/>
        <w:autoSpaceDE w:val="0"/>
        <w:autoSpaceDN w:val="0"/>
        <w:adjustRightInd w:val="0"/>
        <w:ind w:firstLine="567"/>
        <w:jc w:val="both"/>
        <w:rPr>
          <w:sz w:val="28"/>
          <w:szCs w:val="28"/>
        </w:rPr>
      </w:pPr>
      <w:r w:rsidRPr="00CB490A">
        <w:rPr>
          <w:sz w:val="28"/>
          <w:szCs w:val="28"/>
        </w:rPr>
        <w:t>Право граждан на выражение власти через органы местного самоуправления гарантировано Конституцией Российской Федерации. Современный этап социально-экономического развития Одинцовского городского округа диктует необходимость перехода местного самоуправления на качественно новый уровень деятельности, ставит новые задачи по его развитию. Это обуславливает необходимость серьезной государственной поддержки и применения программно-целевого подхода для привлечения дополнительных ресурсов в целях повышения эффективности деятельности органов местного самоуправления.</w:t>
      </w:r>
    </w:p>
    <w:p w14:paraId="75C434D4" w14:textId="77777777" w:rsidR="007B1E09" w:rsidRPr="00CB490A" w:rsidRDefault="007B1E09" w:rsidP="00832200">
      <w:pPr>
        <w:widowControl w:val="0"/>
        <w:shd w:val="clear" w:color="auto" w:fill="FFFFFF" w:themeFill="background1"/>
        <w:tabs>
          <w:tab w:val="left" w:pos="0"/>
        </w:tabs>
        <w:suppressAutoHyphens/>
        <w:autoSpaceDE w:val="0"/>
        <w:autoSpaceDN w:val="0"/>
        <w:adjustRightInd w:val="0"/>
        <w:ind w:firstLine="567"/>
        <w:jc w:val="both"/>
        <w:rPr>
          <w:sz w:val="28"/>
          <w:szCs w:val="28"/>
        </w:rPr>
      </w:pPr>
      <w:r w:rsidRPr="00CB490A">
        <w:rPr>
          <w:sz w:val="28"/>
          <w:szCs w:val="28"/>
        </w:rPr>
        <w:t>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14:paraId="032BB270" w14:textId="77777777" w:rsidR="007B1E09" w:rsidRPr="00CB490A" w:rsidRDefault="007B1E09" w:rsidP="00832200">
      <w:pPr>
        <w:widowControl w:val="0"/>
        <w:shd w:val="clear" w:color="auto" w:fill="FFFFFF" w:themeFill="background1"/>
        <w:tabs>
          <w:tab w:val="left" w:pos="0"/>
        </w:tabs>
        <w:suppressAutoHyphens/>
        <w:ind w:firstLine="567"/>
        <w:jc w:val="both"/>
        <w:rPr>
          <w:rFonts w:eastAsia="Arial Unicode MS"/>
          <w:kern w:val="2"/>
          <w:sz w:val="28"/>
          <w:szCs w:val="28"/>
          <w:lang w:eastAsia="en-US"/>
        </w:rPr>
      </w:pPr>
      <w:r w:rsidRPr="00CB490A">
        <w:rPr>
          <w:rFonts w:eastAsia="Arial Unicode MS"/>
          <w:kern w:val="2"/>
          <w:sz w:val="28"/>
          <w:szCs w:val="28"/>
          <w:lang w:eastAsia="en-US"/>
        </w:rPr>
        <w:t>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w:t>
      </w:r>
    </w:p>
    <w:p w14:paraId="3E692B42" w14:textId="77777777" w:rsidR="00646497" w:rsidRPr="00CB490A" w:rsidRDefault="00646497" w:rsidP="00646497">
      <w:pPr>
        <w:widowControl w:val="0"/>
        <w:shd w:val="clear" w:color="auto" w:fill="FFFFFF" w:themeFill="background1"/>
        <w:tabs>
          <w:tab w:val="left" w:pos="0"/>
        </w:tabs>
        <w:suppressAutoHyphens/>
        <w:ind w:firstLine="567"/>
        <w:jc w:val="both"/>
        <w:rPr>
          <w:rFonts w:eastAsia="Arial Unicode MS"/>
          <w:kern w:val="2"/>
          <w:sz w:val="28"/>
          <w:szCs w:val="28"/>
          <w:lang w:eastAsia="en-US"/>
        </w:rPr>
      </w:pPr>
      <w:r w:rsidRPr="00CB490A">
        <w:rPr>
          <w:rFonts w:eastAsia="Arial Unicode MS"/>
          <w:kern w:val="2"/>
          <w:sz w:val="28"/>
          <w:szCs w:val="28"/>
          <w:lang w:eastAsia="en-US"/>
        </w:rPr>
        <w:t xml:space="preserve">Муниципальная программа в части развития муниципальной службы разработана в соответствии с Федеральным законом от 02.03.2007  № 25-ФЗ </w:t>
      </w:r>
      <w:r w:rsidRPr="00CB490A">
        <w:rPr>
          <w:rFonts w:eastAsia="Arial Unicode MS"/>
          <w:kern w:val="2"/>
          <w:sz w:val="28"/>
          <w:szCs w:val="28"/>
          <w:shd w:val="clear" w:color="auto" w:fill="FFFFFF" w:themeFill="background1"/>
          <w:lang w:eastAsia="en-US"/>
        </w:rPr>
        <w:t>«</w:t>
      </w:r>
      <w:r w:rsidRPr="00CB490A">
        <w:rPr>
          <w:rFonts w:eastAsia="Arial Unicode MS"/>
          <w:kern w:val="2"/>
          <w:sz w:val="28"/>
          <w:szCs w:val="28"/>
          <w:lang w:eastAsia="en-US"/>
        </w:rPr>
        <w:t>О муниципальной службе в Российской Федерации</w:t>
      </w:r>
      <w:r w:rsidRPr="00CB490A">
        <w:rPr>
          <w:rFonts w:eastAsia="Arial Unicode MS"/>
          <w:kern w:val="2"/>
          <w:sz w:val="28"/>
          <w:szCs w:val="28"/>
          <w:shd w:val="clear" w:color="auto" w:fill="FFFFFF" w:themeFill="background1"/>
          <w:lang w:eastAsia="en-US"/>
        </w:rPr>
        <w:t>»</w:t>
      </w:r>
      <w:r w:rsidRPr="00CB490A">
        <w:rPr>
          <w:rFonts w:eastAsia="Arial Unicode MS"/>
          <w:kern w:val="2"/>
          <w:sz w:val="28"/>
          <w:szCs w:val="28"/>
          <w:lang w:eastAsia="en-US"/>
        </w:rPr>
        <w:t>, Федеральным законом от 25.12.2008 № 273-ФЗ «О противодействии коррупции», законом Московской области от 24.07.2007 №137/2007-ОЗ «О муниципальной службе в Московской области».</w:t>
      </w:r>
    </w:p>
    <w:p w14:paraId="63AD6223" w14:textId="77777777" w:rsidR="007B1E09" w:rsidRPr="00CB490A" w:rsidRDefault="007B1E09" w:rsidP="00832200">
      <w:pPr>
        <w:widowControl w:val="0"/>
        <w:shd w:val="clear" w:color="auto" w:fill="FFFFFF" w:themeFill="background1"/>
        <w:tabs>
          <w:tab w:val="left" w:pos="0"/>
        </w:tabs>
        <w:suppressAutoHyphens/>
        <w:ind w:firstLine="567"/>
        <w:jc w:val="both"/>
        <w:rPr>
          <w:rFonts w:eastAsia="Arial Unicode MS"/>
          <w:kern w:val="2"/>
          <w:sz w:val="28"/>
          <w:szCs w:val="28"/>
          <w:lang w:eastAsia="en-US"/>
        </w:rPr>
      </w:pPr>
      <w:r w:rsidRPr="00CB490A">
        <w:rPr>
          <w:rFonts w:eastAsia="Arial Unicode MS"/>
          <w:kern w:val="2"/>
          <w:sz w:val="28"/>
          <w:szCs w:val="28"/>
          <w:lang w:eastAsia="en-US"/>
        </w:rPr>
        <w:t xml:space="preserve"> С целью улучшения профессионально-квалификационного состава, необходимо использовать современные кадровые технологии, осуществлять постоянный мониторинг кадрового потенциала на муниципальной службе, активизировать процессы обновления и ротации кадров, продолжать внедрение системы оперативного и стратегического резерва.</w:t>
      </w:r>
    </w:p>
    <w:p w14:paraId="0D9ABD6C" w14:textId="77777777" w:rsidR="007B1E09" w:rsidRPr="00CB490A" w:rsidRDefault="007B1E09" w:rsidP="00832200">
      <w:pPr>
        <w:widowControl w:val="0"/>
        <w:shd w:val="clear" w:color="auto" w:fill="FFFFFF" w:themeFill="background1"/>
        <w:tabs>
          <w:tab w:val="left" w:pos="0"/>
        </w:tabs>
        <w:suppressAutoHyphens/>
        <w:ind w:firstLine="567"/>
        <w:jc w:val="both"/>
        <w:rPr>
          <w:rFonts w:eastAsia="Arial Unicode MS"/>
          <w:kern w:val="2"/>
          <w:sz w:val="28"/>
          <w:szCs w:val="28"/>
          <w:lang w:eastAsia="en-US"/>
        </w:rPr>
      </w:pPr>
      <w:r w:rsidRPr="00CB490A">
        <w:rPr>
          <w:rFonts w:eastAsia="Arial Unicode MS"/>
          <w:kern w:val="2"/>
          <w:sz w:val="28"/>
          <w:szCs w:val="28"/>
          <w:lang w:eastAsia="en-US"/>
        </w:rPr>
        <w:t xml:space="preserve">Из общего числа муниципальных служащих на </w:t>
      </w:r>
      <w:r w:rsidRPr="00CB490A">
        <w:rPr>
          <w:rFonts w:eastAsia="Arial Unicode MS"/>
          <w:kern w:val="2"/>
          <w:sz w:val="28"/>
          <w:szCs w:val="28"/>
          <w:shd w:val="clear" w:color="auto" w:fill="FFFFFF" w:themeFill="background1"/>
          <w:lang w:eastAsia="en-US"/>
        </w:rPr>
        <w:t xml:space="preserve">01.09.2019 высшее профессиональное образование имели 346 человек (из них 27 </w:t>
      </w:r>
      <w:r w:rsidRPr="00CB490A">
        <w:rPr>
          <w:rFonts w:eastAsia="Arial Unicode MS"/>
          <w:kern w:val="2"/>
          <w:sz w:val="28"/>
          <w:szCs w:val="28"/>
          <w:lang w:eastAsia="en-US"/>
        </w:rPr>
        <w:t xml:space="preserve">человек по специальности "Государственное и муниципальное управление"). Муниципальных служащих, не соответствующих квалификационным </w:t>
      </w:r>
      <w:r w:rsidRPr="00CB490A">
        <w:rPr>
          <w:rFonts w:eastAsia="Arial Unicode MS"/>
          <w:kern w:val="2"/>
          <w:sz w:val="28"/>
          <w:szCs w:val="28"/>
          <w:lang w:eastAsia="en-US"/>
        </w:rPr>
        <w:lastRenderedPageBreak/>
        <w:t xml:space="preserve">требованиям по замещаемой должности муниципальной службы по уровню образования, нет. </w:t>
      </w:r>
    </w:p>
    <w:p w14:paraId="04619082" w14:textId="77777777" w:rsidR="007B1E09" w:rsidRPr="00CB490A" w:rsidRDefault="007B1E09" w:rsidP="00832200">
      <w:pPr>
        <w:widowControl w:val="0"/>
        <w:shd w:val="clear" w:color="auto" w:fill="FFFFFF" w:themeFill="background1"/>
        <w:tabs>
          <w:tab w:val="left" w:pos="0"/>
        </w:tabs>
        <w:suppressAutoHyphens/>
        <w:ind w:firstLine="567"/>
        <w:jc w:val="both"/>
        <w:rPr>
          <w:rFonts w:eastAsia="Arial Unicode MS"/>
          <w:kern w:val="2"/>
          <w:sz w:val="28"/>
          <w:szCs w:val="28"/>
          <w:lang w:eastAsia="en-US"/>
        </w:rPr>
      </w:pPr>
      <w:r w:rsidRPr="00CB490A">
        <w:rPr>
          <w:rFonts w:eastAsia="Arial Unicode MS"/>
          <w:kern w:val="2"/>
          <w:sz w:val="28"/>
          <w:szCs w:val="28"/>
          <w:lang w:eastAsia="en-US"/>
        </w:rPr>
        <w:t>Приведенные данные свидетельствуют о наличии следующих  тенденций:</w:t>
      </w:r>
    </w:p>
    <w:p w14:paraId="2DF18E83" w14:textId="77777777" w:rsidR="007B1E09" w:rsidRPr="00CB490A" w:rsidRDefault="007B1E09" w:rsidP="00832200">
      <w:pPr>
        <w:widowControl w:val="0"/>
        <w:shd w:val="clear" w:color="auto" w:fill="FFFFFF" w:themeFill="background1"/>
        <w:tabs>
          <w:tab w:val="left" w:pos="0"/>
        </w:tabs>
        <w:suppressAutoHyphens/>
        <w:ind w:firstLine="567"/>
        <w:jc w:val="both"/>
        <w:rPr>
          <w:rFonts w:eastAsia="Arial Unicode MS"/>
          <w:kern w:val="2"/>
          <w:sz w:val="28"/>
          <w:szCs w:val="28"/>
          <w:lang w:eastAsia="en-US"/>
        </w:rPr>
      </w:pPr>
      <w:r w:rsidRPr="00CB490A">
        <w:rPr>
          <w:rFonts w:eastAsia="Arial Unicode MS"/>
          <w:kern w:val="2"/>
          <w:sz w:val="28"/>
          <w:szCs w:val="28"/>
          <w:lang w:eastAsia="en-US"/>
        </w:rPr>
        <w:t>- при наличии высококвалифицированных опытных специалистов  обнаруживается недостаточное количество работников, имеющих образовательную подготовку в области государственного и муниципального управления;</w:t>
      </w:r>
    </w:p>
    <w:p w14:paraId="26F515C7" w14:textId="77777777" w:rsidR="007B1E09" w:rsidRPr="00CB490A" w:rsidRDefault="007B1E09" w:rsidP="00832200">
      <w:pPr>
        <w:widowControl w:val="0"/>
        <w:shd w:val="clear" w:color="auto" w:fill="FFFFFF" w:themeFill="background1"/>
        <w:tabs>
          <w:tab w:val="left" w:pos="0"/>
        </w:tabs>
        <w:suppressAutoHyphens/>
        <w:ind w:firstLine="567"/>
        <w:jc w:val="both"/>
        <w:rPr>
          <w:rFonts w:eastAsia="Arial Unicode MS"/>
          <w:kern w:val="2"/>
          <w:sz w:val="28"/>
          <w:szCs w:val="28"/>
          <w:lang w:eastAsia="en-US"/>
        </w:rPr>
      </w:pPr>
      <w:r w:rsidRPr="00CB490A">
        <w:rPr>
          <w:rFonts w:eastAsia="Arial Unicode MS"/>
          <w:kern w:val="2"/>
          <w:sz w:val="28"/>
          <w:szCs w:val="28"/>
          <w:lang w:eastAsia="en-US"/>
        </w:rPr>
        <w:t>- отсутствие системности в работе с кадровым резервом как основным источником обновления и пополнения кадрового состава муниципальной службы, следовательно, низкий процент граждан, назначаемых из кадрового резерва муниципальной службы.</w:t>
      </w:r>
    </w:p>
    <w:p w14:paraId="23513322" w14:textId="77777777" w:rsidR="007B1E09" w:rsidRPr="00CB490A" w:rsidRDefault="007B1E09" w:rsidP="00832200">
      <w:pPr>
        <w:widowControl w:val="0"/>
        <w:shd w:val="clear" w:color="auto" w:fill="FFFFFF" w:themeFill="background1"/>
        <w:tabs>
          <w:tab w:val="left" w:pos="0"/>
        </w:tabs>
        <w:suppressAutoHyphens/>
        <w:ind w:firstLine="567"/>
        <w:jc w:val="both"/>
        <w:rPr>
          <w:rFonts w:eastAsia="Arial Unicode MS"/>
          <w:kern w:val="2"/>
          <w:sz w:val="28"/>
          <w:szCs w:val="28"/>
          <w:lang w:eastAsia="en-US"/>
        </w:rPr>
      </w:pPr>
      <w:r w:rsidRPr="00CB490A">
        <w:rPr>
          <w:rFonts w:eastAsia="Arial Unicode MS"/>
          <w:kern w:val="2"/>
          <w:sz w:val="28"/>
          <w:szCs w:val="28"/>
          <w:lang w:eastAsia="en-US"/>
        </w:rPr>
        <w:t xml:space="preserve">В Администрации при назначении граждан на должности муниципальной службы крайне редко используется кадровый резерв. В </w:t>
      </w:r>
      <w:r w:rsidRPr="00CB490A">
        <w:rPr>
          <w:rFonts w:eastAsia="Arial Unicode MS"/>
          <w:kern w:val="2"/>
          <w:sz w:val="28"/>
          <w:szCs w:val="28"/>
          <w:shd w:val="clear" w:color="auto" w:fill="FFFFFF" w:themeFill="background1"/>
          <w:lang w:eastAsia="en-US"/>
        </w:rPr>
        <w:t>2018 году на должности муниципальной службы из кадрового резерва  назначено 4 человека, в 2019 году – 3 человека. В целях формирования к</w:t>
      </w:r>
      <w:r w:rsidRPr="00CB490A">
        <w:rPr>
          <w:rFonts w:eastAsia="Arial Unicode MS"/>
          <w:kern w:val="2"/>
          <w:sz w:val="28"/>
          <w:szCs w:val="28"/>
          <w:lang w:eastAsia="en-US"/>
        </w:rPr>
        <w:t>ачественного кадрового состава, своевременного замещения вакантных должностей на муниципальной службе, кадровый резерв должен стать одним из основных источников пополнения кадров в Администрации.</w:t>
      </w:r>
    </w:p>
    <w:p w14:paraId="7D236FE5" w14:textId="77777777" w:rsidR="007B1E09" w:rsidRPr="00CB490A" w:rsidRDefault="007B1E09" w:rsidP="00832200">
      <w:pPr>
        <w:shd w:val="clear" w:color="auto" w:fill="FFFFFF" w:themeFill="background1"/>
        <w:tabs>
          <w:tab w:val="left" w:pos="0"/>
        </w:tabs>
        <w:suppressAutoHyphens/>
        <w:ind w:firstLine="567"/>
        <w:jc w:val="both"/>
        <w:rPr>
          <w:sz w:val="28"/>
          <w:szCs w:val="28"/>
        </w:rPr>
      </w:pPr>
      <w:r w:rsidRPr="00CB490A">
        <w:rPr>
          <w:sz w:val="28"/>
          <w:szCs w:val="28"/>
        </w:rPr>
        <w:tab/>
        <w:t>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 удовлетворения потребностей жизнеобеспечения населения и развития территории.</w:t>
      </w:r>
    </w:p>
    <w:p w14:paraId="5388AE82" w14:textId="77777777" w:rsidR="007B1E09" w:rsidRPr="00CB490A" w:rsidRDefault="007B1E09" w:rsidP="00832200">
      <w:pPr>
        <w:shd w:val="clear" w:color="auto" w:fill="FFFFFF" w:themeFill="background1"/>
        <w:tabs>
          <w:tab w:val="left" w:pos="0"/>
        </w:tabs>
        <w:suppressAutoHyphens/>
        <w:ind w:firstLine="567"/>
        <w:jc w:val="both"/>
        <w:rPr>
          <w:sz w:val="28"/>
          <w:szCs w:val="28"/>
        </w:rPr>
      </w:pPr>
      <w:r w:rsidRPr="00CB490A">
        <w:rPr>
          <w:sz w:val="28"/>
          <w:szCs w:val="28"/>
        </w:rPr>
        <w:tab/>
        <w:t xml:space="preserve">Необходимость разработки муниципальной программы в части развития муниципальной службы связана с созданием условий для: </w:t>
      </w:r>
    </w:p>
    <w:p w14:paraId="3D9B970E" w14:textId="77777777" w:rsidR="007B1E09" w:rsidRPr="00CB490A" w:rsidRDefault="006D4EE5" w:rsidP="00832200">
      <w:pPr>
        <w:shd w:val="clear" w:color="auto" w:fill="FFFFFF" w:themeFill="background1"/>
        <w:tabs>
          <w:tab w:val="left" w:pos="0"/>
        </w:tabs>
        <w:suppressAutoHyphens/>
        <w:ind w:firstLine="567"/>
        <w:jc w:val="both"/>
        <w:rPr>
          <w:sz w:val="28"/>
          <w:szCs w:val="28"/>
        </w:rPr>
      </w:pPr>
      <w:r w:rsidRPr="00CB490A">
        <w:rPr>
          <w:sz w:val="28"/>
          <w:szCs w:val="28"/>
        </w:rPr>
        <w:t xml:space="preserve"> </w:t>
      </w:r>
      <w:r w:rsidR="007B1E09" w:rsidRPr="00CB490A">
        <w:rPr>
          <w:sz w:val="28"/>
          <w:szCs w:val="28"/>
        </w:rPr>
        <w:t>- профессиональной подготовки, переподготовки и повышения квалификации муниципальных служащих;</w:t>
      </w:r>
    </w:p>
    <w:p w14:paraId="14FEC829" w14:textId="77777777" w:rsidR="00646497" w:rsidRPr="00CB490A" w:rsidRDefault="007B1E09" w:rsidP="00646497">
      <w:pPr>
        <w:shd w:val="clear" w:color="auto" w:fill="FFFFFF" w:themeFill="background1"/>
        <w:tabs>
          <w:tab w:val="left" w:pos="0"/>
        </w:tabs>
        <w:suppressAutoHyphens/>
        <w:ind w:firstLine="567"/>
        <w:jc w:val="both"/>
        <w:rPr>
          <w:sz w:val="28"/>
          <w:szCs w:val="28"/>
        </w:rPr>
      </w:pPr>
      <w:r w:rsidRPr="00CB490A">
        <w:rPr>
          <w:sz w:val="28"/>
          <w:szCs w:val="28"/>
        </w:rPr>
        <w:tab/>
      </w:r>
      <w:r w:rsidR="00646497" w:rsidRPr="00CB490A">
        <w:rPr>
          <w:sz w:val="28"/>
          <w:szCs w:val="28"/>
        </w:rPr>
        <w:t>- реализации  положений   федерального  законодательства, законодательства  Московской области об обеспечении единства требований к профессиональной переподготовке и повышению квалификации гражданских и муниципальных служащих;</w:t>
      </w:r>
    </w:p>
    <w:p w14:paraId="0D5178BB" w14:textId="77777777" w:rsidR="007B1E09" w:rsidRPr="00CB490A" w:rsidRDefault="007B1E09" w:rsidP="00832200">
      <w:pPr>
        <w:shd w:val="clear" w:color="auto" w:fill="FFFFFF" w:themeFill="background1"/>
        <w:tabs>
          <w:tab w:val="left" w:pos="0"/>
        </w:tabs>
        <w:suppressAutoHyphens/>
        <w:ind w:firstLine="567"/>
        <w:jc w:val="both"/>
        <w:rPr>
          <w:sz w:val="28"/>
          <w:szCs w:val="28"/>
        </w:rPr>
      </w:pPr>
      <w:r w:rsidRPr="00CB490A">
        <w:rPr>
          <w:sz w:val="28"/>
          <w:szCs w:val="28"/>
        </w:rPr>
        <w:tab/>
        <w:t>- обеспечения регулирования и планирования процесса подготовки кадров в системе муниципального управления.</w:t>
      </w:r>
    </w:p>
    <w:p w14:paraId="09915B61" w14:textId="77777777" w:rsidR="007B1E09" w:rsidRPr="00CB490A" w:rsidRDefault="007B1E09" w:rsidP="00832200">
      <w:pPr>
        <w:shd w:val="clear" w:color="auto" w:fill="FFFFFF" w:themeFill="background1"/>
        <w:tabs>
          <w:tab w:val="left" w:pos="0"/>
        </w:tabs>
        <w:suppressAutoHyphens/>
        <w:ind w:firstLine="567"/>
        <w:jc w:val="both"/>
        <w:rPr>
          <w:sz w:val="28"/>
          <w:szCs w:val="28"/>
        </w:rPr>
      </w:pPr>
      <w:r w:rsidRPr="00CB490A">
        <w:rPr>
          <w:sz w:val="28"/>
          <w:szCs w:val="28"/>
        </w:rPr>
        <w:tab/>
        <w:t>В Администрации проводится работа по улучшению профессиональной подготовки кадров.</w:t>
      </w:r>
    </w:p>
    <w:p w14:paraId="286B499E" w14:textId="77777777" w:rsidR="007B1E09" w:rsidRPr="00CB490A" w:rsidRDefault="007B1E09" w:rsidP="00832200">
      <w:pPr>
        <w:shd w:val="clear" w:color="auto" w:fill="FFFFFF" w:themeFill="background1"/>
        <w:tabs>
          <w:tab w:val="left" w:pos="0"/>
        </w:tabs>
        <w:suppressAutoHyphens/>
        <w:ind w:firstLine="567"/>
        <w:jc w:val="both"/>
        <w:rPr>
          <w:sz w:val="28"/>
          <w:szCs w:val="28"/>
        </w:rPr>
      </w:pPr>
      <w:r w:rsidRPr="00CB490A">
        <w:rPr>
          <w:sz w:val="28"/>
          <w:szCs w:val="28"/>
        </w:rPr>
        <w:tab/>
        <w:t xml:space="preserve">Из всех муниципальных служащих в </w:t>
      </w:r>
      <w:r w:rsidR="006D4EE5" w:rsidRPr="00CB490A">
        <w:rPr>
          <w:sz w:val="28"/>
          <w:szCs w:val="28"/>
        </w:rPr>
        <w:t>2019</w:t>
      </w:r>
      <w:r w:rsidRPr="00CB490A">
        <w:rPr>
          <w:sz w:val="28"/>
          <w:szCs w:val="28"/>
        </w:rPr>
        <w:t xml:space="preserve"> году прошли курсы повышения квалификации </w:t>
      </w:r>
      <w:r w:rsidRPr="00CB490A">
        <w:rPr>
          <w:sz w:val="28"/>
          <w:szCs w:val="28"/>
          <w:shd w:val="clear" w:color="auto" w:fill="FFFFFF" w:themeFill="background1"/>
        </w:rPr>
        <w:t>- 5 человек</w:t>
      </w:r>
      <w:r w:rsidRPr="00CB490A">
        <w:rPr>
          <w:sz w:val="28"/>
          <w:szCs w:val="28"/>
        </w:rPr>
        <w:t xml:space="preserve">, профессиональную переподготовку не прошло ни одного человека,  что крайне недостаточно в современных условиях.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а также лиц, </w:t>
      </w:r>
      <w:r w:rsidRPr="00CB490A">
        <w:rPr>
          <w:sz w:val="28"/>
          <w:szCs w:val="28"/>
        </w:rPr>
        <w:lastRenderedPageBreak/>
        <w:t>замещающих должности</w:t>
      </w:r>
      <w:r w:rsidR="00A261AB" w:rsidRPr="00CB490A">
        <w:rPr>
          <w:sz w:val="28"/>
          <w:szCs w:val="28"/>
        </w:rPr>
        <w:t>, не относящие</w:t>
      </w:r>
      <w:r w:rsidRPr="00CB490A">
        <w:rPr>
          <w:sz w:val="28"/>
          <w:szCs w:val="28"/>
        </w:rPr>
        <w:t>ся к муниципальным должностям</w:t>
      </w:r>
      <w:r w:rsidR="00C5708B" w:rsidRPr="00CB490A">
        <w:rPr>
          <w:sz w:val="28"/>
          <w:szCs w:val="28"/>
        </w:rPr>
        <w:t>,</w:t>
      </w:r>
      <w:r w:rsidRPr="00CB490A">
        <w:rPr>
          <w:sz w:val="28"/>
          <w:szCs w:val="28"/>
        </w:rPr>
        <w:t xml:space="preserve"> включенные в резерв кадров  с использованием современных программных решений.</w:t>
      </w:r>
    </w:p>
    <w:p w14:paraId="36F400C6" w14:textId="77777777" w:rsidR="005E697B" w:rsidRPr="00CB490A" w:rsidRDefault="005E697B" w:rsidP="00832200">
      <w:pPr>
        <w:shd w:val="clear" w:color="auto" w:fill="FFFFFF" w:themeFill="background1"/>
        <w:tabs>
          <w:tab w:val="left" w:pos="0"/>
        </w:tabs>
        <w:suppressAutoHyphens/>
        <w:ind w:firstLine="567"/>
        <w:jc w:val="both"/>
        <w:rPr>
          <w:sz w:val="28"/>
          <w:szCs w:val="28"/>
        </w:rPr>
      </w:pPr>
    </w:p>
    <w:p w14:paraId="49CE859E" w14:textId="77777777" w:rsidR="007B1E09" w:rsidRPr="00CB490A" w:rsidRDefault="00B87F22" w:rsidP="00832200">
      <w:pPr>
        <w:shd w:val="clear" w:color="auto" w:fill="FFFFFF" w:themeFill="background1"/>
        <w:tabs>
          <w:tab w:val="left" w:pos="0"/>
        </w:tabs>
        <w:suppressAutoHyphens/>
        <w:jc w:val="center"/>
        <w:rPr>
          <w:rFonts w:eastAsia="Calibri"/>
          <w:b/>
          <w:sz w:val="28"/>
          <w:szCs w:val="28"/>
          <w:lang w:eastAsia="zh-CN"/>
        </w:rPr>
      </w:pPr>
      <w:r w:rsidRPr="00CB490A">
        <w:rPr>
          <w:rFonts w:eastAsia="Calibri"/>
          <w:b/>
          <w:sz w:val="28"/>
          <w:szCs w:val="28"/>
          <w:lang w:eastAsia="zh-CN"/>
        </w:rPr>
        <w:t>6.3</w:t>
      </w:r>
      <w:r w:rsidR="00020733" w:rsidRPr="00CB490A">
        <w:rPr>
          <w:rFonts w:eastAsia="Calibri"/>
          <w:b/>
          <w:sz w:val="28"/>
          <w:szCs w:val="28"/>
          <w:lang w:eastAsia="zh-CN"/>
        </w:rPr>
        <w:t xml:space="preserve">. </w:t>
      </w:r>
      <w:r w:rsidR="00FD6026" w:rsidRPr="00CB490A">
        <w:rPr>
          <w:rFonts w:eastAsia="Calibri"/>
          <w:b/>
          <w:sz w:val="28"/>
          <w:szCs w:val="28"/>
          <w:lang w:eastAsia="zh-CN"/>
        </w:rPr>
        <w:t>Цели</w:t>
      </w:r>
      <w:r w:rsidR="00EE7127" w:rsidRPr="00CB490A">
        <w:rPr>
          <w:rFonts w:eastAsia="Calibri"/>
          <w:b/>
          <w:sz w:val="28"/>
          <w:szCs w:val="28"/>
          <w:lang w:eastAsia="zh-CN"/>
        </w:rPr>
        <w:t xml:space="preserve"> </w:t>
      </w:r>
      <w:r w:rsidR="00FD6026" w:rsidRPr="00CB490A">
        <w:rPr>
          <w:rFonts w:eastAsia="Calibri"/>
          <w:b/>
          <w:sz w:val="28"/>
          <w:szCs w:val="28"/>
          <w:lang w:eastAsia="zh-CN"/>
        </w:rPr>
        <w:t xml:space="preserve">подпрограммы и </w:t>
      </w:r>
      <w:r w:rsidR="00FD6026" w:rsidRPr="00CB490A">
        <w:rPr>
          <w:rFonts w:eastAsia="Calibri" w:cs="Arial Unicode MS"/>
          <w:b/>
          <w:sz w:val="28"/>
          <w:lang w:eastAsia="en-US"/>
        </w:rPr>
        <w:t>характеристика</w:t>
      </w:r>
      <w:r w:rsidR="00FD6026" w:rsidRPr="00CB490A">
        <w:rPr>
          <w:rFonts w:eastAsia="Calibri"/>
          <w:b/>
          <w:sz w:val="28"/>
          <w:szCs w:val="28"/>
          <w:lang w:eastAsia="zh-CN"/>
        </w:rPr>
        <w:t xml:space="preserve"> основных мероприятий, направленных на достижение показателей в сфере реализации </w:t>
      </w:r>
      <w:r w:rsidR="000861C4" w:rsidRPr="00CB490A">
        <w:rPr>
          <w:rFonts w:eastAsia="Calibri"/>
          <w:b/>
          <w:sz w:val="28"/>
          <w:szCs w:val="28"/>
          <w:lang w:eastAsia="zh-CN"/>
        </w:rPr>
        <w:t>под</w:t>
      </w:r>
      <w:r w:rsidR="00FD6026" w:rsidRPr="00CB490A">
        <w:rPr>
          <w:rFonts w:eastAsia="Calibri"/>
          <w:b/>
          <w:sz w:val="28"/>
          <w:szCs w:val="28"/>
          <w:lang w:eastAsia="zh-CN"/>
        </w:rPr>
        <w:t>программы.</w:t>
      </w:r>
    </w:p>
    <w:p w14:paraId="12E8E880" w14:textId="77777777" w:rsidR="007B1E09" w:rsidRPr="00CB490A" w:rsidRDefault="007B1E09" w:rsidP="00832200">
      <w:pPr>
        <w:widowControl w:val="0"/>
        <w:shd w:val="clear" w:color="auto" w:fill="FFFFFF" w:themeFill="background1"/>
        <w:tabs>
          <w:tab w:val="left" w:pos="0"/>
        </w:tabs>
        <w:suppressAutoHyphens/>
        <w:ind w:firstLine="567"/>
        <w:jc w:val="both"/>
        <w:rPr>
          <w:rFonts w:eastAsia="Calibri" w:cs="Arial Unicode MS"/>
          <w:sz w:val="28"/>
          <w:lang w:eastAsia="en-US"/>
        </w:rPr>
      </w:pPr>
      <w:r w:rsidRPr="00CB490A">
        <w:rPr>
          <w:rFonts w:eastAsia="Arial Unicode MS"/>
          <w:kern w:val="2"/>
          <w:sz w:val="28"/>
          <w:szCs w:val="28"/>
          <w:lang w:eastAsia="en-US"/>
        </w:rPr>
        <w:t>Основной целью реализации подпрограммы является п</w:t>
      </w:r>
      <w:r w:rsidRPr="00CB490A">
        <w:rPr>
          <w:rFonts w:eastAsia="Calibri" w:cs="Arial Unicode MS"/>
          <w:sz w:val="28"/>
          <w:lang w:eastAsia="en-US"/>
        </w:rPr>
        <w:t>овышение эффективности формирования кадрового состава муниципальной службы, раскрытие его профессионального потенциала, повышение уровня вовлеченности.</w:t>
      </w:r>
    </w:p>
    <w:p w14:paraId="0C2C31C6" w14:textId="77777777" w:rsidR="007B1E09" w:rsidRPr="00CB490A" w:rsidRDefault="007B1E09" w:rsidP="00832200">
      <w:pPr>
        <w:shd w:val="clear" w:color="auto" w:fill="FFFFFF" w:themeFill="background1"/>
        <w:tabs>
          <w:tab w:val="left" w:pos="0"/>
        </w:tabs>
        <w:suppressAutoHyphens/>
        <w:autoSpaceDE w:val="0"/>
        <w:autoSpaceDN w:val="0"/>
        <w:adjustRightInd w:val="0"/>
        <w:ind w:firstLine="567"/>
        <w:jc w:val="both"/>
        <w:rPr>
          <w:sz w:val="28"/>
          <w:szCs w:val="28"/>
        </w:rPr>
      </w:pPr>
      <w:r w:rsidRPr="00CB490A">
        <w:rPr>
          <w:rFonts w:eastAsia="Arial Unicode MS"/>
          <w:kern w:val="2"/>
          <w:sz w:val="28"/>
          <w:szCs w:val="28"/>
          <w:lang w:eastAsia="en-US"/>
        </w:rPr>
        <w:t xml:space="preserve">Реализация </w:t>
      </w:r>
      <w:r w:rsidR="005E697B" w:rsidRPr="00CB490A">
        <w:rPr>
          <w:rFonts w:eastAsia="Arial Unicode MS"/>
          <w:kern w:val="2"/>
          <w:sz w:val="28"/>
          <w:szCs w:val="28"/>
          <w:lang w:eastAsia="en-US"/>
        </w:rPr>
        <w:t xml:space="preserve">основных </w:t>
      </w:r>
      <w:r w:rsidRPr="00CB490A">
        <w:rPr>
          <w:rFonts w:eastAsia="Arial Unicode MS"/>
          <w:kern w:val="2"/>
          <w:sz w:val="28"/>
          <w:szCs w:val="28"/>
          <w:lang w:eastAsia="en-US"/>
        </w:rPr>
        <w:t xml:space="preserve">мероприятий </w:t>
      </w:r>
      <w:r w:rsidR="00316D86" w:rsidRPr="00CB490A">
        <w:rPr>
          <w:rFonts w:eastAsia="Arial Unicode MS"/>
          <w:kern w:val="2"/>
          <w:sz w:val="28"/>
          <w:szCs w:val="28"/>
          <w:lang w:eastAsia="en-US"/>
        </w:rPr>
        <w:tab/>
        <w:t>под</w:t>
      </w:r>
      <w:r w:rsidRPr="00CB490A">
        <w:rPr>
          <w:rFonts w:eastAsia="Arial Unicode MS"/>
          <w:kern w:val="2"/>
          <w:sz w:val="28"/>
          <w:szCs w:val="28"/>
          <w:lang w:eastAsia="en-US"/>
        </w:rPr>
        <w:t>программы должна способствовать формированию у муниципальных служащих необходимых профессиональных знаний, умений и навыков, позволяющих эффективно исполнять должностные обязанности.</w:t>
      </w:r>
      <w:r w:rsidRPr="00CB490A">
        <w:rPr>
          <w:rFonts w:eastAsia="Calibri" w:cs="Arial Unicode MS"/>
          <w:sz w:val="28"/>
          <w:lang w:eastAsia="en-US"/>
        </w:rPr>
        <w:t xml:space="preserve"> Для достижения намеченной цели и решения поставленных за</w:t>
      </w:r>
      <w:r w:rsidR="00316D86" w:rsidRPr="00CB490A">
        <w:rPr>
          <w:rFonts w:eastAsia="Calibri" w:cs="Arial Unicode MS"/>
          <w:sz w:val="28"/>
          <w:lang w:eastAsia="en-US"/>
        </w:rPr>
        <w:t>дач в п</w:t>
      </w:r>
      <w:r w:rsidRPr="00CB490A">
        <w:rPr>
          <w:rFonts w:eastAsia="Calibri" w:cs="Arial Unicode MS"/>
          <w:sz w:val="28"/>
          <w:lang w:eastAsia="en-US"/>
        </w:rPr>
        <w:t>одпрограмме предусматривается реализация</w:t>
      </w:r>
      <w:r w:rsidR="00965FCB" w:rsidRPr="00CB490A">
        <w:rPr>
          <w:rFonts w:eastAsia="Calibri" w:cs="Arial Unicode MS"/>
          <w:sz w:val="28"/>
          <w:lang w:eastAsia="en-US"/>
        </w:rPr>
        <w:t xml:space="preserve"> основного </w:t>
      </w:r>
      <w:r w:rsidRPr="00CB490A">
        <w:rPr>
          <w:rFonts w:eastAsia="Calibri" w:cs="Arial Unicode MS"/>
          <w:sz w:val="28"/>
          <w:lang w:eastAsia="en-US"/>
        </w:rPr>
        <w:t>мероприя</w:t>
      </w:r>
      <w:r w:rsidR="00965FCB" w:rsidRPr="00CB490A">
        <w:rPr>
          <w:rFonts w:eastAsia="Calibri" w:cs="Arial Unicode MS"/>
          <w:sz w:val="28"/>
          <w:lang w:eastAsia="en-US"/>
        </w:rPr>
        <w:t>тия</w:t>
      </w:r>
      <w:r w:rsidRPr="00CB490A">
        <w:rPr>
          <w:rFonts w:eastAsia="Calibri" w:cs="Arial Unicode MS"/>
          <w:sz w:val="28"/>
          <w:lang w:eastAsia="en-US"/>
        </w:rPr>
        <w:t xml:space="preserve"> по </w:t>
      </w:r>
      <w:r w:rsidRPr="00CB490A">
        <w:rPr>
          <w:sz w:val="28"/>
          <w:szCs w:val="28"/>
        </w:rPr>
        <w:t>организации профессионального развития муниципальных служащих</w:t>
      </w:r>
      <w:r w:rsidR="00965FCB" w:rsidRPr="00CB490A">
        <w:rPr>
          <w:sz w:val="28"/>
          <w:szCs w:val="28"/>
        </w:rPr>
        <w:t xml:space="preserve"> Одинцовского городского округа, в</w:t>
      </w:r>
      <w:r w:rsidR="00EE7127" w:rsidRPr="00CB490A">
        <w:rPr>
          <w:sz w:val="28"/>
          <w:szCs w:val="28"/>
        </w:rPr>
        <w:t xml:space="preserve"> том числе организация и проведение мероприятий по обучению, переобучению, повышению квалификации и обмену опытом специалистов и муниципальных служащих, организация подготовки кадров для муниципальной службы. </w:t>
      </w:r>
    </w:p>
    <w:p w14:paraId="167E200C" w14:textId="77777777" w:rsidR="006F2511" w:rsidRPr="00CB490A" w:rsidRDefault="006F2511" w:rsidP="00034638">
      <w:pPr>
        <w:shd w:val="clear" w:color="auto" w:fill="FFFFFF" w:themeFill="background1"/>
        <w:tabs>
          <w:tab w:val="left" w:pos="0"/>
        </w:tabs>
        <w:suppressAutoHyphens/>
        <w:autoSpaceDE w:val="0"/>
        <w:autoSpaceDN w:val="0"/>
        <w:adjustRightInd w:val="0"/>
        <w:ind w:firstLine="567"/>
        <w:jc w:val="both"/>
        <w:rPr>
          <w:sz w:val="28"/>
          <w:szCs w:val="28"/>
        </w:rPr>
      </w:pPr>
    </w:p>
    <w:p w14:paraId="7FA018CA" w14:textId="77777777" w:rsidR="00316C0A" w:rsidRPr="00CB490A" w:rsidRDefault="00316C0A" w:rsidP="00034638">
      <w:pPr>
        <w:widowControl w:val="0"/>
        <w:shd w:val="clear" w:color="auto" w:fill="FFFFFF" w:themeFill="background1"/>
        <w:tabs>
          <w:tab w:val="left" w:pos="0"/>
        </w:tabs>
        <w:suppressAutoHyphens/>
        <w:autoSpaceDE w:val="0"/>
        <w:autoSpaceDN w:val="0"/>
        <w:adjustRightInd w:val="0"/>
        <w:rPr>
          <w:szCs w:val="28"/>
        </w:rPr>
      </w:pPr>
    </w:p>
    <w:p w14:paraId="3BE3F292" w14:textId="77777777" w:rsidR="00316C0A" w:rsidRPr="00CB490A" w:rsidRDefault="00316C0A" w:rsidP="00034638">
      <w:pPr>
        <w:widowControl w:val="0"/>
        <w:shd w:val="clear" w:color="auto" w:fill="FFFFFF" w:themeFill="background1"/>
        <w:tabs>
          <w:tab w:val="left" w:pos="0"/>
        </w:tabs>
        <w:suppressAutoHyphens/>
        <w:autoSpaceDE w:val="0"/>
        <w:autoSpaceDN w:val="0"/>
        <w:adjustRightInd w:val="0"/>
        <w:rPr>
          <w:szCs w:val="28"/>
        </w:rPr>
        <w:sectPr w:rsidR="00316C0A" w:rsidRPr="00CB490A" w:rsidSect="00175AFD">
          <w:pgSz w:w="11906" w:h="16838"/>
          <w:pgMar w:top="1134" w:right="851" w:bottom="1134" w:left="1701" w:header="709" w:footer="709" w:gutter="0"/>
          <w:cols w:space="708"/>
          <w:docGrid w:linePitch="381"/>
        </w:sectPr>
      </w:pPr>
    </w:p>
    <w:p w14:paraId="32DDA82D" w14:textId="77777777" w:rsidR="00B87F22" w:rsidRPr="00CB490A" w:rsidRDefault="00B87F22" w:rsidP="00B87F22">
      <w:pPr>
        <w:shd w:val="clear" w:color="auto" w:fill="FFFFFF" w:themeFill="background1"/>
        <w:tabs>
          <w:tab w:val="left" w:pos="0"/>
        </w:tabs>
        <w:suppressAutoHyphens/>
        <w:jc w:val="center"/>
        <w:outlineLvl w:val="0"/>
        <w:rPr>
          <w:bCs/>
          <w:kern w:val="36"/>
          <w:sz w:val="28"/>
          <w:szCs w:val="28"/>
        </w:rPr>
      </w:pPr>
      <w:r w:rsidRPr="00CB490A">
        <w:rPr>
          <w:bCs/>
          <w:kern w:val="36"/>
          <w:sz w:val="28"/>
          <w:szCs w:val="28"/>
        </w:rPr>
        <w:lastRenderedPageBreak/>
        <w:t>7. ПОДПРОГРАММА «УПРАВЛЕНИЕ МУНИЦИПАЛЬНЫМИ ФИНАНСАМИ»</w:t>
      </w:r>
      <w:r w:rsidR="0090527E" w:rsidRPr="00CB490A">
        <w:rPr>
          <w:bCs/>
          <w:kern w:val="36"/>
          <w:sz w:val="28"/>
          <w:szCs w:val="28"/>
        </w:rPr>
        <w:t>.</w:t>
      </w:r>
    </w:p>
    <w:p w14:paraId="7C8997B7" w14:textId="77777777" w:rsidR="00B87F22" w:rsidRPr="00CB490A" w:rsidRDefault="00B87F22" w:rsidP="00034638">
      <w:pPr>
        <w:shd w:val="clear" w:color="auto" w:fill="FFFFFF" w:themeFill="background1"/>
        <w:tabs>
          <w:tab w:val="left" w:pos="0"/>
        </w:tabs>
        <w:suppressAutoHyphens/>
        <w:jc w:val="center"/>
        <w:outlineLvl w:val="0"/>
        <w:rPr>
          <w:bCs/>
          <w:kern w:val="36"/>
          <w:sz w:val="28"/>
          <w:szCs w:val="28"/>
        </w:rPr>
      </w:pPr>
    </w:p>
    <w:p w14:paraId="458E51B9" w14:textId="77777777" w:rsidR="002B2863" w:rsidRPr="00CB490A" w:rsidRDefault="00B87F22" w:rsidP="00034638">
      <w:pPr>
        <w:shd w:val="clear" w:color="auto" w:fill="FFFFFF" w:themeFill="background1"/>
        <w:tabs>
          <w:tab w:val="left" w:pos="0"/>
        </w:tabs>
        <w:suppressAutoHyphens/>
        <w:jc w:val="center"/>
        <w:outlineLvl w:val="0"/>
        <w:rPr>
          <w:bCs/>
          <w:kern w:val="36"/>
          <w:sz w:val="28"/>
          <w:szCs w:val="28"/>
        </w:rPr>
      </w:pPr>
      <w:r w:rsidRPr="00CB490A">
        <w:rPr>
          <w:bCs/>
          <w:kern w:val="36"/>
          <w:sz w:val="28"/>
          <w:szCs w:val="28"/>
        </w:rPr>
        <w:t xml:space="preserve">7.1. </w:t>
      </w:r>
      <w:r w:rsidR="00721828" w:rsidRPr="00CB490A">
        <w:rPr>
          <w:bCs/>
          <w:kern w:val="36"/>
          <w:sz w:val="28"/>
          <w:szCs w:val="28"/>
        </w:rPr>
        <w:t xml:space="preserve">ПАСПОРТ ПОДПРОГРАММЫ </w:t>
      </w:r>
    </w:p>
    <w:p w14:paraId="7FE204FD" w14:textId="77777777" w:rsidR="002B2863" w:rsidRPr="00CB490A" w:rsidRDefault="002B2863" w:rsidP="00B87F22">
      <w:pPr>
        <w:shd w:val="clear" w:color="auto" w:fill="FFFFFF" w:themeFill="background1"/>
        <w:tabs>
          <w:tab w:val="left" w:pos="0"/>
        </w:tabs>
        <w:suppressAutoHyphens/>
        <w:jc w:val="center"/>
        <w:outlineLvl w:val="0"/>
        <w:rPr>
          <w:bCs/>
          <w:kern w:val="36"/>
          <w:sz w:val="28"/>
          <w:szCs w:val="28"/>
        </w:rPr>
      </w:pPr>
      <w:r w:rsidRPr="00CB490A">
        <w:rPr>
          <w:bCs/>
          <w:kern w:val="36"/>
          <w:sz w:val="28"/>
          <w:szCs w:val="28"/>
        </w:rPr>
        <w:t>«Упра</w:t>
      </w:r>
      <w:r w:rsidR="00B87F22" w:rsidRPr="00CB490A">
        <w:rPr>
          <w:bCs/>
          <w:kern w:val="36"/>
          <w:sz w:val="28"/>
          <w:szCs w:val="28"/>
        </w:rPr>
        <w:t>вление муниципальными финансами</w:t>
      </w:r>
      <w:r w:rsidRPr="00CB490A">
        <w:rPr>
          <w:bCs/>
          <w:kern w:val="36"/>
          <w:sz w:val="28"/>
          <w:szCs w:val="28"/>
        </w:rPr>
        <w:t>»</w:t>
      </w:r>
      <w:r w:rsidR="0090527E" w:rsidRPr="00CB490A">
        <w:rPr>
          <w:bCs/>
          <w:kern w:val="36"/>
          <w:sz w:val="28"/>
          <w:szCs w:val="28"/>
        </w:rPr>
        <w:t>.</w:t>
      </w:r>
    </w:p>
    <w:p w14:paraId="1CE65580" w14:textId="77777777" w:rsidR="002B2863" w:rsidRPr="00CB490A" w:rsidRDefault="002B2863" w:rsidP="00034638">
      <w:pPr>
        <w:shd w:val="clear" w:color="auto" w:fill="FFFFFF" w:themeFill="background1"/>
        <w:tabs>
          <w:tab w:val="left" w:pos="0"/>
        </w:tabs>
        <w:suppressAutoHyphens/>
        <w:jc w:val="center"/>
        <w:outlineLvl w:val="0"/>
        <w:rPr>
          <w:bCs/>
          <w:kern w:val="36"/>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62"/>
        <w:gridCol w:w="1742"/>
        <w:gridCol w:w="1561"/>
        <w:gridCol w:w="1561"/>
        <w:gridCol w:w="1558"/>
        <w:gridCol w:w="1558"/>
        <w:gridCol w:w="1561"/>
        <w:gridCol w:w="1584"/>
        <w:gridCol w:w="1707"/>
      </w:tblGrid>
      <w:tr w:rsidR="00CB490A" w:rsidRPr="00CB490A" w14:paraId="78240FF0" w14:textId="77777777" w:rsidTr="00CA7165">
        <w:trPr>
          <w:trHeight w:val="829"/>
        </w:trPr>
        <w:tc>
          <w:tcPr>
            <w:tcW w:w="634" w:type="pct"/>
          </w:tcPr>
          <w:p w14:paraId="4B6ABF14" w14:textId="77777777" w:rsidR="002B2863" w:rsidRPr="00CB490A" w:rsidRDefault="002B2863"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rPr>
                <w:rFonts w:ascii="Times New Roman" w:hAnsi="Times New Roman" w:cs="Times New Roman"/>
              </w:rPr>
            </w:pPr>
            <w:r w:rsidRPr="00CB490A">
              <w:rPr>
                <w:rFonts w:ascii="Times New Roman" w:hAnsi="Times New Roman" w:cs="Times New Roman"/>
              </w:rPr>
              <w:t>Муниципальный  заказчик подпрограммы</w:t>
            </w:r>
          </w:p>
        </w:tc>
        <w:tc>
          <w:tcPr>
            <w:tcW w:w="593" w:type="pct"/>
          </w:tcPr>
          <w:p w14:paraId="59314937" w14:textId="77777777" w:rsidR="002B2863" w:rsidRPr="00CB490A" w:rsidRDefault="002B2863"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rPr>
                <w:rFonts w:ascii="Times New Roman" w:hAnsi="Times New Roman" w:cs="Times New Roman"/>
              </w:rPr>
            </w:pPr>
          </w:p>
        </w:tc>
        <w:tc>
          <w:tcPr>
            <w:tcW w:w="3774" w:type="pct"/>
            <w:gridSpan w:val="7"/>
            <w:vAlign w:val="center"/>
          </w:tcPr>
          <w:p w14:paraId="52D2B2D9" w14:textId="77777777" w:rsidR="002B2863" w:rsidRPr="00CB490A" w:rsidRDefault="001A1FEC"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jc w:val="center"/>
              <w:rPr>
                <w:rFonts w:ascii="Times New Roman" w:hAnsi="Times New Roman" w:cs="Times New Roman"/>
              </w:rPr>
            </w:pPr>
            <w:r w:rsidRPr="00CB490A">
              <w:rPr>
                <w:rFonts w:ascii="Times New Roman" w:hAnsi="Times New Roman" w:cs="Times New Roman"/>
              </w:rPr>
              <w:t>Финансово-казначейское управление Администрации Одинцовского городского округа Московской области</w:t>
            </w:r>
          </w:p>
        </w:tc>
      </w:tr>
      <w:tr w:rsidR="00CB490A" w:rsidRPr="00CB490A" w14:paraId="1009F65F" w14:textId="77777777" w:rsidTr="00A261AB">
        <w:trPr>
          <w:trHeight w:val="20"/>
        </w:trPr>
        <w:tc>
          <w:tcPr>
            <w:tcW w:w="634" w:type="pct"/>
            <w:vMerge w:val="restart"/>
          </w:tcPr>
          <w:p w14:paraId="1A84539D" w14:textId="77777777" w:rsidR="002B2863" w:rsidRPr="00CB490A" w:rsidRDefault="002B2863"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rPr>
                <w:rFonts w:ascii="Times New Roman" w:hAnsi="Times New Roman" w:cs="Times New Roman"/>
              </w:rPr>
            </w:pPr>
            <w:r w:rsidRPr="00CB490A">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593" w:type="pct"/>
            <w:vMerge w:val="restart"/>
          </w:tcPr>
          <w:p w14:paraId="61887763" w14:textId="77777777" w:rsidR="002B2863" w:rsidRPr="00CB490A" w:rsidRDefault="002B2863"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rPr>
                <w:rFonts w:ascii="Times New Roman" w:hAnsi="Times New Roman" w:cs="Times New Roman"/>
              </w:rPr>
            </w:pPr>
            <w:r w:rsidRPr="00CB490A">
              <w:rPr>
                <w:rFonts w:ascii="Times New Roman" w:hAnsi="Times New Roman" w:cs="Times New Roman"/>
              </w:rPr>
              <w:t>Главный распорядитель бюджетных средств</w:t>
            </w:r>
          </w:p>
        </w:tc>
        <w:tc>
          <w:tcPr>
            <w:tcW w:w="531" w:type="pct"/>
            <w:vMerge w:val="restart"/>
          </w:tcPr>
          <w:p w14:paraId="4B590A80" w14:textId="77777777" w:rsidR="002B2863" w:rsidRPr="00CB490A" w:rsidRDefault="002B2863"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rPr>
                <w:rFonts w:ascii="Times New Roman" w:hAnsi="Times New Roman" w:cs="Times New Roman"/>
              </w:rPr>
            </w:pPr>
            <w:r w:rsidRPr="00CB490A">
              <w:rPr>
                <w:rFonts w:ascii="Times New Roman" w:hAnsi="Times New Roman" w:cs="Times New Roman"/>
              </w:rPr>
              <w:t>Источник финансирования</w:t>
            </w:r>
          </w:p>
        </w:tc>
        <w:tc>
          <w:tcPr>
            <w:tcW w:w="3242" w:type="pct"/>
            <w:gridSpan w:val="6"/>
          </w:tcPr>
          <w:p w14:paraId="31F49BCE" w14:textId="77777777" w:rsidR="002B2863" w:rsidRPr="00CB490A" w:rsidRDefault="002B2863"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rPr>
                <w:rFonts w:ascii="Times New Roman" w:hAnsi="Times New Roman" w:cs="Times New Roman"/>
              </w:rPr>
            </w:pPr>
            <w:r w:rsidRPr="00CB490A">
              <w:rPr>
                <w:rFonts w:ascii="Times New Roman" w:hAnsi="Times New Roman" w:cs="Times New Roman"/>
              </w:rPr>
              <w:t>Расходы (тыс. рублей)</w:t>
            </w:r>
          </w:p>
        </w:tc>
      </w:tr>
      <w:tr w:rsidR="00CB490A" w:rsidRPr="00CB490A" w14:paraId="13E75A70" w14:textId="77777777" w:rsidTr="00A261AB">
        <w:trPr>
          <w:trHeight w:val="511"/>
        </w:trPr>
        <w:tc>
          <w:tcPr>
            <w:tcW w:w="634" w:type="pct"/>
            <w:vMerge/>
          </w:tcPr>
          <w:p w14:paraId="693D4764" w14:textId="77777777" w:rsidR="002B2863" w:rsidRPr="00CB490A" w:rsidRDefault="002B2863" w:rsidP="00034638">
            <w:pPr>
              <w:shd w:val="clear" w:color="auto" w:fill="FFFFFF" w:themeFill="background1"/>
              <w:suppressAutoHyphens/>
            </w:pPr>
          </w:p>
        </w:tc>
        <w:tc>
          <w:tcPr>
            <w:tcW w:w="593" w:type="pct"/>
            <w:vMerge/>
          </w:tcPr>
          <w:p w14:paraId="6EE8BFF6" w14:textId="77777777" w:rsidR="002B2863" w:rsidRPr="00CB490A" w:rsidRDefault="002B2863" w:rsidP="00034638">
            <w:pPr>
              <w:shd w:val="clear" w:color="auto" w:fill="FFFFFF" w:themeFill="background1"/>
              <w:suppressAutoHyphens/>
            </w:pPr>
          </w:p>
        </w:tc>
        <w:tc>
          <w:tcPr>
            <w:tcW w:w="531" w:type="pct"/>
            <w:vMerge/>
          </w:tcPr>
          <w:p w14:paraId="72192B23" w14:textId="77777777" w:rsidR="002B2863" w:rsidRPr="00CB490A" w:rsidRDefault="002B2863" w:rsidP="00034638">
            <w:pPr>
              <w:shd w:val="clear" w:color="auto" w:fill="FFFFFF" w:themeFill="background1"/>
              <w:suppressAutoHyphens/>
            </w:pPr>
          </w:p>
        </w:tc>
        <w:tc>
          <w:tcPr>
            <w:tcW w:w="531" w:type="pct"/>
            <w:vAlign w:val="center"/>
          </w:tcPr>
          <w:p w14:paraId="4A98D7C6" w14:textId="77777777" w:rsidR="002B2863" w:rsidRPr="00CB490A" w:rsidRDefault="002B2863"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jc w:val="center"/>
              <w:rPr>
                <w:rFonts w:ascii="Times New Roman" w:hAnsi="Times New Roman" w:cs="Times New Roman"/>
                <w:sz w:val="22"/>
                <w:szCs w:val="22"/>
              </w:rPr>
            </w:pPr>
            <w:r w:rsidRPr="00CB490A">
              <w:rPr>
                <w:rFonts w:ascii="Times New Roman" w:hAnsi="Times New Roman" w:cs="Times New Roman"/>
                <w:sz w:val="22"/>
                <w:szCs w:val="22"/>
              </w:rPr>
              <w:t>2020</w:t>
            </w:r>
          </w:p>
        </w:tc>
        <w:tc>
          <w:tcPr>
            <w:tcW w:w="530" w:type="pct"/>
            <w:vAlign w:val="center"/>
          </w:tcPr>
          <w:p w14:paraId="649A9CB8" w14:textId="77777777" w:rsidR="002B2863" w:rsidRPr="00CB490A" w:rsidRDefault="002B2863"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jc w:val="center"/>
              <w:rPr>
                <w:rFonts w:ascii="Times New Roman" w:hAnsi="Times New Roman" w:cs="Times New Roman"/>
                <w:sz w:val="22"/>
                <w:szCs w:val="22"/>
              </w:rPr>
            </w:pPr>
            <w:r w:rsidRPr="00CB490A">
              <w:rPr>
                <w:rFonts w:ascii="Times New Roman" w:hAnsi="Times New Roman" w:cs="Times New Roman"/>
                <w:sz w:val="22"/>
                <w:szCs w:val="22"/>
              </w:rPr>
              <w:t>2021</w:t>
            </w:r>
          </w:p>
        </w:tc>
        <w:tc>
          <w:tcPr>
            <w:tcW w:w="530" w:type="pct"/>
            <w:vAlign w:val="center"/>
          </w:tcPr>
          <w:p w14:paraId="1A7B3E39" w14:textId="77777777" w:rsidR="002B2863" w:rsidRPr="00CB490A" w:rsidRDefault="002B2863"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jc w:val="center"/>
              <w:rPr>
                <w:rFonts w:ascii="Times New Roman" w:hAnsi="Times New Roman" w:cs="Times New Roman"/>
                <w:sz w:val="22"/>
                <w:szCs w:val="22"/>
              </w:rPr>
            </w:pPr>
            <w:r w:rsidRPr="00CB490A">
              <w:rPr>
                <w:rFonts w:ascii="Times New Roman" w:hAnsi="Times New Roman" w:cs="Times New Roman"/>
                <w:sz w:val="22"/>
                <w:szCs w:val="22"/>
              </w:rPr>
              <w:t>2022</w:t>
            </w:r>
          </w:p>
        </w:tc>
        <w:tc>
          <w:tcPr>
            <w:tcW w:w="531" w:type="pct"/>
            <w:vAlign w:val="center"/>
          </w:tcPr>
          <w:p w14:paraId="050EE275" w14:textId="77777777" w:rsidR="002B2863" w:rsidRPr="00CB490A" w:rsidRDefault="002B2863"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jc w:val="center"/>
              <w:rPr>
                <w:rFonts w:ascii="Times New Roman" w:hAnsi="Times New Roman" w:cs="Times New Roman"/>
                <w:sz w:val="22"/>
                <w:szCs w:val="22"/>
              </w:rPr>
            </w:pPr>
            <w:r w:rsidRPr="00CB490A">
              <w:rPr>
                <w:rFonts w:ascii="Times New Roman" w:hAnsi="Times New Roman" w:cs="Times New Roman"/>
                <w:sz w:val="22"/>
                <w:szCs w:val="22"/>
              </w:rPr>
              <w:t>2023</w:t>
            </w:r>
          </w:p>
        </w:tc>
        <w:tc>
          <w:tcPr>
            <w:tcW w:w="539" w:type="pct"/>
            <w:vAlign w:val="center"/>
          </w:tcPr>
          <w:p w14:paraId="27125C80" w14:textId="77777777" w:rsidR="002B2863" w:rsidRPr="00CB490A" w:rsidRDefault="002B2863"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jc w:val="center"/>
              <w:rPr>
                <w:rFonts w:ascii="Times New Roman" w:hAnsi="Times New Roman" w:cs="Times New Roman"/>
                <w:sz w:val="22"/>
                <w:szCs w:val="22"/>
              </w:rPr>
            </w:pPr>
            <w:r w:rsidRPr="00CB490A">
              <w:rPr>
                <w:rFonts w:ascii="Times New Roman" w:hAnsi="Times New Roman" w:cs="Times New Roman"/>
                <w:sz w:val="22"/>
                <w:szCs w:val="22"/>
              </w:rPr>
              <w:t>2024</w:t>
            </w:r>
          </w:p>
        </w:tc>
        <w:tc>
          <w:tcPr>
            <w:tcW w:w="581" w:type="pct"/>
            <w:vAlign w:val="center"/>
          </w:tcPr>
          <w:p w14:paraId="0673649C" w14:textId="77777777" w:rsidR="002B2863" w:rsidRPr="00CB490A" w:rsidRDefault="002B2863"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jc w:val="center"/>
              <w:rPr>
                <w:rFonts w:ascii="Times New Roman" w:hAnsi="Times New Roman" w:cs="Times New Roman"/>
                <w:sz w:val="22"/>
                <w:szCs w:val="22"/>
              </w:rPr>
            </w:pPr>
            <w:r w:rsidRPr="00CB490A">
              <w:rPr>
                <w:rFonts w:ascii="Times New Roman" w:hAnsi="Times New Roman" w:cs="Times New Roman"/>
                <w:sz w:val="22"/>
                <w:szCs w:val="22"/>
              </w:rPr>
              <w:t>Итого</w:t>
            </w:r>
          </w:p>
        </w:tc>
      </w:tr>
      <w:tr w:rsidR="0049706A" w:rsidRPr="00CB490A" w14:paraId="13D6BF30" w14:textId="77777777" w:rsidTr="00A261AB">
        <w:trPr>
          <w:trHeight w:val="567"/>
        </w:trPr>
        <w:tc>
          <w:tcPr>
            <w:tcW w:w="634" w:type="pct"/>
            <w:vMerge/>
          </w:tcPr>
          <w:p w14:paraId="2D854325" w14:textId="77777777" w:rsidR="0049706A" w:rsidRPr="00CB490A" w:rsidRDefault="0049706A" w:rsidP="0049706A">
            <w:pPr>
              <w:shd w:val="clear" w:color="auto" w:fill="FFFFFF" w:themeFill="background1"/>
              <w:suppressAutoHyphens/>
            </w:pPr>
          </w:p>
        </w:tc>
        <w:tc>
          <w:tcPr>
            <w:tcW w:w="593" w:type="pct"/>
            <w:vMerge w:val="restart"/>
          </w:tcPr>
          <w:p w14:paraId="6C6DAEB7" w14:textId="77777777" w:rsidR="0049706A" w:rsidRPr="00CB490A" w:rsidRDefault="0049706A" w:rsidP="0049706A">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rPr>
                <w:rFonts w:ascii="Times New Roman" w:hAnsi="Times New Roman" w:cs="Times New Roman"/>
              </w:rPr>
            </w:pPr>
            <w:r w:rsidRPr="00CB490A">
              <w:rPr>
                <w:rFonts w:ascii="Times New Roman" w:hAnsi="Times New Roman" w:cs="Times New Roman"/>
              </w:rPr>
              <w:t>Финансово-казначейское управление Администрации Одинцовского городского округа Московской области</w:t>
            </w:r>
          </w:p>
        </w:tc>
        <w:tc>
          <w:tcPr>
            <w:tcW w:w="531" w:type="pct"/>
          </w:tcPr>
          <w:p w14:paraId="46D49F3C" w14:textId="77777777" w:rsidR="0049706A" w:rsidRPr="00CB490A" w:rsidRDefault="0049706A" w:rsidP="0049706A">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rPr>
                <w:rFonts w:ascii="Times New Roman" w:hAnsi="Times New Roman" w:cs="Times New Roman"/>
              </w:rPr>
            </w:pPr>
            <w:r w:rsidRPr="00CB490A">
              <w:rPr>
                <w:rFonts w:ascii="Times New Roman" w:hAnsi="Times New Roman" w:cs="Times New Roman"/>
              </w:rPr>
              <w:t>Всего:</w:t>
            </w:r>
          </w:p>
          <w:p w14:paraId="65EDAB45" w14:textId="77777777" w:rsidR="0049706A" w:rsidRPr="00CB490A" w:rsidRDefault="0049706A" w:rsidP="0049706A">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rPr>
                <w:rFonts w:ascii="Times New Roman" w:hAnsi="Times New Roman" w:cs="Times New Roman"/>
              </w:rPr>
            </w:pPr>
            <w:r w:rsidRPr="00CB490A">
              <w:rPr>
                <w:rFonts w:ascii="Times New Roman" w:hAnsi="Times New Roman" w:cs="Times New Roman"/>
              </w:rPr>
              <w:t>в том числе:</w:t>
            </w:r>
          </w:p>
        </w:tc>
        <w:tc>
          <w:tcPr>
            <w:tcW w:w="531" w:type="pct"/>
            <w:vAlign w:val="center"/>
          </w:tcPr>
          <w:p w14:paraId="69D0542D" w14:textId="4AB5DAEE" w:rsidR="0049706A" w:rsidRPr="0049706A" w:rsidRDefault="0049706A" w:rsidP="0049706A">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1837"/>
              </w:tabs>
              <w:suppressAutoHyphens/>
              <w:ind w:firstLine="0"/>
              <w:jc w:val="center"/>
              <w:rPr>
                <w:rFonts w:ascii="Times New Roman" w:hAnsi="Times New Roman" w:cs="Times New Roman"/>
                <w:sz w:val="24"/>
                <w:szCs w:val="24"/>
              </w:rPr>
            </w:pPr>
            <w:r w:rsidRPr="0049706A">
              <w:rPr>
                <w:rFonts w:ascii="Times New Roman" w:hAnsi="Times New Roman" w:cs="Times New Roman"/>
                <w:color w:val="000000"/>
                <w:sz w:val="24"/>
                <w:szCs w:val="24"/>
              </w:rPr>
              <w:t>102 657,00000</w:t>
            </w:r>
          </w:p>
        </w:tc>
        <w:tc>
          <w:tcPr>
            <w:tcW w:w="530" w:type="pct"/>
            <w:vAlign w:val="center"/>
          </w:tcPr>
          <w:p w14:paraId="783A2194" w14:textId="42CAB9F6" w:rsidR="0049706A" w:rsidRPr="0049706A" w:rsidRDefault="0049706A" w:rsidP="0049706A">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1837"/>
              </w:tabs>
              <w:suppressAutoHyphens/>
              <w:ind w:firstLine="0"/>
              <w:jc w:val="center"/>
              <w:rPr>
                <w:rFonts w:ascii="Times New Roman" w:hAnsi="Times New Roman" w:cs="Times New Roman"/>
                <w:sz w:val="24"/>
                <w:szCs w:val="24"/>
              </w:rPr>
            </w:pPr>
            <w:r w:rsidRPr="0049706A">
              <w:rPr>
                <w:rFonts w:ascii="Times New Roman" w:hAnsi="Times New Roman" w:cs="Times New Roman"/>
                <w:color w:val="000000"/>
                <w:sz w:val="24"/>
                <w:szCs w:val="24"/>
              </w:rPr>
              <w:t>60 667,00000</w:t>
            </w:r>
          </w:p>
        </w:tc>
        <w:tc>
          <w:tcPr>
            <w:tcW w:w="530" w:type="pct"/>
            <w:vAlign w:val="center"/>
          </w:tcPr>
          <w:p w14:paraId="692725CC" w14:textId="7E28B4C7" w:rsidR="0049706A" w:rsidRPr="0049706A" w:rsidRDefault="0049706A" w:rsidP="0049706A">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1837"/>
              </w:tabs>
              <w:suppressAutoHyphens/>
              <w:ind w:firstLine="0"/>
              <w:jc w:val="center"/>
              <w:rPr>
                <w:rFonts w:ascii="Times New Roman" w:hAnsi="Times New Roman" w:cs="Times New Roman"/>
                <w:sz w:val="24"/>
                <w:szCs w:val="24"/>
              </w:rPr>
            </w:pPr>
            <w:r w:rsidRPr="0049706A">
              <w:rPr>
                <w:rFonts w:ascii="Times New Roman" w:hAnsi="Times New Roman" w:cs="Times New Roman"/>
                <w:color w:val="000000"/>
                <w:sz w:val="24"/>
                <w:szCs w:val="24"/>
              </w:rPr>
              <w:t>24 401,00000</w:t>
            </w:r>
          </w:p>
        </w:tc>
        <w:tc>
          <w:tcPr>
            <w:tcW w:w="531" w:type="pct"/>
            <w:vAlign w:val="center"/>
          </w:tcPr>
          <w:p w14:paraId="1DE1E6D7" w14:textId="3C882E50" w:rsidR="0049706A" w:rsidRPr="0049706A" w:rsidRDefault="0049706A" w:rsidP="0049706A">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1837"/>
              </w:tabs>
              <w:suppressAutoHyphens/>
              <w:ind w:firstLine="0"/>
              <w:jc w:val="center"/>
              <w:rPr>
                <w:rFonts w:ascii="Times New Roman" w:hAnsi="Times New Roman" w:cs="Times New Roman"/>
                <w:sz w:val="24"/>
                <w:szCs w:val="24"/>
              </w:rPr>
            </w:pPr>
            <w:r w:rsidRPr="0049706A">
              <w:rPr>
                <w:rFonts w:ascii="Times New Roman" w:hAnsi="Times New Roman" w:cs="Times New Roman"/>
                <w:color w:val="000000"/>
                <w:sz w:val="24"/>
                <w:szCs w:val="24"/>
              </w:rPr>
              <w:t>376 798,00000</w:t>
            </w:r>
          </w:p>
        </w:tc>
        <w:tc>
          <w:tcPr>
            <w:tcW w:w="539" w:type="pct"/>
            <w:vAlign w:val="center"/>
          </w:tcPr>
          <w:p w14:paraId="7E6196E0" w14:textId="0722FCDA" w:rsidR="0049706A" w:rsidRPr="0049706A" w:rsidRDefault="0049706A" w:rsidP="0049706A">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1837"/>
              </w:tabs>
              <w:suppressAutoHyphens/>
              <w:ind w:firstLine="0"/>
              <w:rPr>
                <w:rFonts w:ascii="Times New Roman" w:hAnsi="Times New Roman" w:cs="Times New Roman"/>
                <w:sz w:val="24"/>
                <w:szCs w:val="24"/>
              </w:rPr>
            </w:pPr>
            <w:r w:rsidRPr="0049706A">
              <w:rPr>
                <w:rFonts w:ascii="Times New Roman" w:hAnsi="Times New Roman" w:cs="Times New Roman"/>
                <w:color w:val="000000"/>
                <w:sz w:val="24"/>
                <w:szCs w:val="24"/>
              </w:rPr>
              <w:t>323 043,00000</w:t>
            </w:r>
          </w:p>
        </w:tc>
        <w:tc>
          <w:tcPr>
            <w:tcW w:w="581" w:type="pct"/>
            <w:vAlign w:val="center"/>
          </w:tcPr>
          <w:p w14:paraId="00E6083D" w14:textId="279E2B3B" w:rsidR="0049706A" w:rsidRPr="0049706A" w:rsidRDefault="0049706A" w:rsidP="0049706A">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1837"/>
              </w:tabs>
              <w:suppressAutoHyphens/>
              <w:ind w:firstLine="0"/>
              <w:jc w:val="center"/>
              <w:rPr>
                <w:rFonts w:ascii="Times New Roman" w:hAnsi="Times New Roman" w:cs="Times New Roman"/>
                <w:sz w:val="24"/>
                <w:szCs w:val="24"/>
              </w:rPr>
            </w:pPr>
            <w:r w:rsidRPr="0049706A">
              <w:rPr>
                <w:rFonts w:ascii="Times New Roman" w:hAnsi="Times New Roman" w:cs="Times New Roman"/>
                <w:color w:val="000000"/>
                <w:sz w:val="24"/>
                <w:szCs w:val="24"/>
              </w:rPr>
              <w:t xml:space="preserve"> 887 566,00000</w:t>
            </w:r>
          </w:p>
        </w:tc>
      </w:tr>
      <w:tr w:rsidR="0049706A" w:rsidRPr="00CB490A" w14:paraId="5296E603" w14:textId="77777777" w:rsidTr="00A261AB">
        <w:trPr>
          <w:trHeight w:val="20"/>
        </w:trPr>
        <w:tc>
          <w:tcPr>
            <w:tcW w:w="634" w:type="pct"/>
            <w:vMerge/>
          </w:tcPr>
          <w:p w14:paraId="307162AA" w14:textId="77777777" w:rsidR="0049706A" w:rsidRPr="00CB490A" w:rsidRDefault="0049706A" w:rsidP="0049706A">
            <w:pPr>
              <w:shd w:val="clear" w:color="auto" w:fill="FFFFFF" w:themeFill="background1"/>
              <w:suppressAutoHyphens/>
            </w:pPr>
          </w:p>
        </w:tc>
        <w:tc>
          <w:tcPr>
            <w:tcW w:w="593" w:type="pct"/>
            <w:vMerge/>
          </w:tcPr>
          <w:p w14:paraId="08E2EB04" w14:textId="77777777" w:rsidR="0049706A" w:rsidRPr="00CB490A" w:rsidRDefault="0049706A" w:rsidP="0049706A">
            <w:pPr>
              <w:shd w:val="clear" w:color="auto" w:fill="FFFFFF" w:themeFill="background1"/>
              <w:suppressAutoHyphens/>
              <w:jc w:val="center"/>
            </w:pPr>
          </w:p>
        </w:tc>
        <w:tc>
          <w:tcPr>
            <w:tcW w:w="531" w:type="pct"/>
          </w:tcPr>
          <w:p w14:paraId="045EACB8" w14:textId="77777777" w:rsidR="0049706A" w:rsidRPr="00CB490A" w:rsidRDefault="0049706A" w:rsidP="0049706A">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0"/>
              <w:rPr>
                <w:rFonts w:ascii="Times New Roman" w:hAnsi="Times New Roman" w:cs="Times New Roman"/>
              </w:rPr>
            </w:pPr>
            <w:r w:rsidRPr="00CB490A">
              <w:rPr>
                <w:rFonts w:ascii="Times New Roman" w:hAnsi="Times New Roman" w:cs="Times New Roman"/>
              </w:rPr>
              <w:t>Средства бюджета Одинцовского городского округа</w:t>
            </w:r>
          </w:p>
        </w:tc>
        <w:tc>
          <w:tcPr>
            <w:tcW w:w="531" w:type="pct"/>
            <w:vAlign w:val="center"/>
          </w:tcPr>
          <w:p w14:paraId="3F14C9C6" w14:textId="1B64D632" w:rsidR="0049706A" w:rsidRPr="0049706A" w:rsidRDefault="0049706A" w:rsidP="0049706A">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1837"/>
              </w:tabs>
              <w:suppressAutoHyphens/>
              <w:ind w:firstLine="0"/>
              <w:jc w:val="center"/>
              <w:rPr>
                <w:rFonts w:ascii="Times New Roman" w:hAnsi="Times New Roman" w:cs="Times New Roman"/>
                <w:sz w:val="24"/>
                <w:szCs w:val="24"/>
              </w:rPr>
            </w:pPr>
            <w:r w:rsidRPr="0049706A">
              <w:rPr>
                <w:rFonts w:ascii="Times New Roman" w:hAnsi="Times New Roman" w:cs="Times New Roman"/>
                <w:color w:val="000000"/>
                <w:sz w:val="24"/>
                <w:szCs w:val="24"/>
              </w:rPr>
              <w:t>102 657,00000</w:t>
            </w:r>
          </w:p>
        </w:tc>
        <w:tc>
          <w:tcPr>
            <w:tcW w:w="530" w:type="pct"/>
            <w:vAlign w:val="center"/>
          </w:tcPr>
          <w:p w14:paraId="1B8D9898" w14:textId="133B0698" w:rsidR="0049706A" w:rsidRPr="0049706A" w:rsidRDefault="0049706A" w:rsidP="0049706A">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1837"/>
              </w:tabs>
              <w:suppressAutoHyphens/>
              <w:ind w:firstLine="0"/>
              <w:jc w:val="center"/>
              <w:rPr>
                <w:rFonts w:ascii="Times New Roman" w:hAnsi="Times New Roman" w:cs="Times New Roman"/>
                <w:sz w:val="24"/>
                <w:szCs w:val="24"/>
              </w:rPr>
            </w:pPr>
            <w:r w:rsidRPr="0049706A">
              <w:rPr>
                <w:rFonts w:ascii="Times New Roman" w:hAnsi="Times New Roman" w:cs="Times New Roman"/>
                <w:color w:val="000000"/>
                <w:sz w:val="24"/>
                <w:szCs w:val="24"/>
              </w:rPr>
              <w:t>60 667,00000</w:t>
            </w:r>
          </w:p>
        </w:tc>
        <w:tc>
          <w:tcPr>
            <w:tcW w:w="530" w:type="pct"/>
            <w:vAlign w:val="center"/>
          </w:tcPr>
          <w:p w14:paraId="2223D158" w14:textId="606B57AA" w:rsidR="0049706A" w:rsidRPr="0049706A" w:rsidRDefault="0049706A" w:rsidP="0049706A">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1837"/>
              </w:tabs>
              <w:suppressAutoHyphens/>
              <w:ind w:firstLine="0"/>
              <w:jc w:val="center"/>
              <w:rPr>
                <w:rFonts w:ascii="Times New Roman" w:hAnsi="Times New Roman" w:cs="Times New Roman"/>
                <w:sz w:val="24"/>
                <w:szCs w:val="24"/>
              </w:rPr>
            </w:pPr>
            <w:r w:rsidRPr="0049706A">
              <w:rPr>
                <w:rFonts w:ascii="Times New Roman" w:hAnsi="Times New Roman" w:cs="Times New Roman"/>
                <w:color w:val="000000"/>
                <w:sz w:val="24"/>
                <w:szCs w:val="24"/>
              </w:rPr>
              <w:t>24 401,00000</w:t>
            </w:r>
          </w:p>
        </w:tc>
        <w:tc>
          <w:tcPr>
            <w:tcW w:w="531" w:type="pct"/>
            <w:vAlign w:val="center"/>
          </w:tcPr>
          <w:p w14:paraId="5322D371" w14:textId="07179BE9" w:rsidR="0049706A" w:rsidRPr="0049706A" w:rsidRDefault="0049706A" w:rsidP="0049706A">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1837"/>
              </w:tabs>
              <w:suppressAutoHyphens/>
              <w:ind w:firstLine="0"/>
              <w:jc w:val="center"/>
              <w:rPr>
                <w:rFonts w:ascii="Times New Roman" w:hAnsi="Times New Roman" w:cs="Times New Roman"/>
                <w:sz w:val="24"/>
                <w:szCs w:val="24"/>
              </w:rPr>
            </w:pPr>
            <w:r w:rsidRPr="0049706A">
              <w:rPr>
                <w:rFonts w:ascii="Times New Roman" w:hAnsi="Times New Roman" w:cs="Times New Roman"/>
                <w:color w:val="000000"/>
                <w:sz w:val="24"/>
                <w:szCs w:val="24"/>
              </w:rPr>
              <w:t>376 798,00000</w:t>
            </w:r>
          </w:p>
        </w:tc>
        <w:tc>
          <w:tcPr>
            <w:tcW w:w="539" w:type="pct"/>
            <w:vAlign w:val="center"/>
          </w:tcPr>
          <w:p w14:paraId="7A1671E9" w14:textId="3067D455" w:rsidR="0049706A" w:rsidRPr="0049706A" w:rsidRDefault="0049706A" w:rsidP="0049706A">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1837"/>
              </w:tabs>
              <w:suppressAutoHyphens/>
              <w:ind w:firstLine="0"/>
              <w:jc w:val="center"/>
              <w:rPr>
                <w:rFonts w:ascii="Times New Roman" w:hAnsi="Times New Roman" w:cs="Times New Roman"/>
                <w:sz w:val="24"/>
                <w:szCs w:val="24"/>
              </w:rPr>
            </w:pPr>
            <w:r w:rsidRPr="0049706A">
              <w:rPr>
                <w:rFonts w:ascii="Times New Roman" w:hAnsi="Times New Roman" w:cs="Times New Roman"/>
                <w:color w:val="000000"/>
                <w:sz w:val="24"/>
                <w:szCs w:val="24"/>
              </w:rPr>
              <w:t>323 043,00000</w:t>
            </w:r>
          </w:p>
        </w:tc>
        <w:tc>
          <w:tcPr>
            <w:tcW w:w="581" w:type="pct"/>
            <w:vAlign w:val="center"/>
          </w:tcPr>
          <w:p w14:paraId="4A1CEC02" w14:textId="12B06E51" w:rsidR="0049706A" w:rsidRPr="0049706A" w:rsidRDefault="0049706A" w:rsidP="0049706A">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1837"/>
              </w:tabs>
              <w:suppressAutoHyphens/>
              <w:ind w:firstLine="0"/>
              <w:jc w:val="center"/>
              <w:rPr>
                <w:rFonts w:ascii="Times New Roman" w:hAnsi="Times New Roman" w:cs="Times New Roman"/>
                <w:sz w:val="24"/>
                <w:szCs w:val="24"/>
              </w:rPr>
            </w:pPr>
            <w:r w:rsidRPr="0049706A">
              <w:rPr>
                <w:rFonts w:ascii="Times New Roman" w:hAnsi="Times New Roman" w:cs="Times New Roman"/>
                <w:color w:val="000000"/>
                <w:sz w:val="24"/>
                <w:szCs w:val="24"/>
              </w:rPr>
              <w:t>887 566,00000</w:t>
            </w:r>
          </w:p>
        </w:tc>
      </w:tr>
    </w:tbl>
    <w:p w14:paraId="0202E067" w14:textId="77777777" w:rsidR="002B2863" w:rsidRPr="00CB490A" w:rsidRDefault="002B2863" w:rsidP="00034638">
      <w:pPr>
        <w:shd w:val="clear" w:color="auto" w:fill="FFFFFF" w:themeFill="background1"/>
        <w:tabs>
          <w:tab w:val="left" w:pos="0"/>
        </w:tabs>
        <w:suppressAutoHyphens/>
        <w:jc w:val="center"/>
        <w:outlineLvl w:val="0"/>
        <w:rPr>
          <w:bCs/>
          <w:kern w:val="36"/>
          <w:sz w:val="28"/>
          <w:szCs w:val="28"/>
        </w:rPr>
      </w:pPr>
    </w:p>
    <w:p w14:paraId="436784B1" w14:textId="77777777" w:rsidR="006F2511" w:rsidRPr="00CB490A" w:rsidRDefault="006F2511" w:rsidP="00034638">
      <w:pPr>
        <w:widowControl w:val="0"/>
        <w:shd w:val="clear" w:color="auto" w:fill="FFFFFF" w:themeFill="background1"/>
        <w:tabs>
          <w:tab w:val="left" w:pos="0"/>
        </w:tabs>
        <w:suppressAutoHyphens/>
        <w:autoSpaceDE w:val="0"/>
        <w:autoSpaceDN w:val="0"/>
        <w:adjustRightInd w:val="0"/>
        <w:ind w:firstLine="567"/>
        <w:jc w:val="center"/>
        <w:rPr>
          <w:b/>
          <w:sz w:val="28"/>
          <w:szCs w:val="28"/>
        </w:rPr>
        <w:sectPr w:rsidR="006F2511" w:rsidRPr="00CB490A" w:rsidSect="0036280D">
          <w:pgSz w:w="16838" w:h="11906" w:orient="landscape"/>
          <w:pgMar w:top="1277" w:right="1134" w:bottom="851" w:left="1134" w:header="454" w:footer="454" w:gutter="0"/>
          <w:cols w:space="708"/>
          <w:docGrid w:linePitch="381"/>
        </w:sectPr>
      </w:pPr>
    </w:p>
    <w:p w14:paraId="755A59C2" w14:textId="77777777" w:rsidR="002B2863" w:rsidRPr="00CB490A" w:rsidRDefault="00B87F22" w:rsidP="00832200">
      <w:pPr>
        <w:widowControl w:val="0"/>
        <w:shd w:val="clear" w:color="auto" w:fill="FFFFFF" w:themeFill="background1"/>
        <w:tabs>
          <w:tab w:val="left" w:pos="0"/>
        </w:tabs>
        <w:suppressAutoHyphens/>
        <w:autoSpaceDE w:val="0"/>
        <w:autoSpaceDN w:val="0"/>
        <w:adjustRightInd w:val="0"/>
        <w:ind w:firstLine="567"/>
        <w:jc w:val="center"/>
        <w:rPr>
          <w:b/>
          <w:sz w:val="28"/>
          <w:szCs w:val="28"/>
        </w:rPr>
      </w:pPr>
      <w:r w:rsidRPr="00CB490A">
        <w:rPr>
          <w:b/>
          <w:sz w:val="28"/>
          <w:szCs w:val="28"/>
        </w:rPr>
        <w:lastRenderedPageBreak/>
        <w:t>7</w:t>
      </w:r>
      <w:r w:rsidR="00721828" w:rsidRPr="00CB490A">
        <w:rPr>
          <w:b/>
          <w:sz w:val="28"/>
          <w:szCs w:val="28"/>
        </w:rPr>
        <w:t>.</w:t>
      </w:r>
      <w:r w:rsidRPr="00CB490A">
        <w:rPr>
          <w:b/>
          <w:sz w:val="28"/>
          <w:szCs w:val="28"/>
        </w:rPr>
        <w:t>2.</w:t>
      </w:r>
      <w:r w:rsidR="00721828" w:rsidRPr="00CB490A">
        <w:rPr>
          <w:b/>
          <w:sz w:val="28"/>
          <w:szCs w:val="28"/>
        </w:rPr>
        <w:t xml:space="preserve"> Описание подпрограммы </w:t>
      </w:r>
    </w:p>
    <w:p w14:paraId="2632680E" w14:textId="77777777" w:rsidR="00B87F22" w:rsidRPr="00CB490A" w:rsidRDefault="00721828" w:rsidP="00832200">
      <w:pPr>
        <w:shd w:val="clear" w:color="auto" w:fill="FFFFFF" w:themeFill="background1"/>
        <w:tabs>
          <w:tab w:val="left" w:pos="0"/>
        </w:tabs>
        <w:suppressAutoHyphens/>
        <w:jc w:val="center"/>
        <w:outlineLvl w:val="0"/>
        <w:rPr>
          <w:sz w:val="28"/>
          <w:szCs w:val="28"/>
        </w:rPr>
      </w:pPr>
      <w:r w:rsidRPr="00CB490A">
        <w:rPr>
          <w:b/>
          <w:bCs/>
          <w:kern w:val="36"/>
          <w:sz w:val="28"/>
          <w:szCs w:val="28"/>
        </w:rPr>
        <w:t>«</w:t>
      </w:r>
      <w:r w:rsidR="002B2863" w:rsidRPr="00CB490A">
        <w:rPr>
          <w:b/>
          <w:bCs/>
          <w:kern w:val="36"/>
          <w:sz w:val="28"/>
          <w:szCs w:val="28"/>
        </w:rPr>
        <w:t>Управ</w:t>
      </w:r>
      <w:r w:rsidR="000149A6" w:rsidRPr="00CB490A">
        <w:rPr>
          <w:b/>
          <w:bCs/>
          <w:kern w:val="36"/>
          <w:sz w:val="28"/>
          <w:szCs w:val="28"/>
        </w:rPr>
        <w:t>ление муниципальными финансами</w:t>
      </w:r>
      <w:r w:rsidRPr="00CB490A">
        <w:rPr>
          <w:b/>
          <w:sz w:val="28"/>
          <w:szCs w:val="28"/>
        </w:rPr>
        <w:t>»</w:t>
      </w:r>
      <w:r w:rsidR="000149A6" w:rsidRPr="00CB490A">
        <w:rPr>
          <w:b/>
          <w:sz w:val="28"/>
          <w:szCs w:val="28"/>
        </w:rPr>
        <w:t>.</w:t>
      </w:r>
    </w:p>
    <w:p w14:paraId="76CEAF3C" w14:textId="77777777" w:rsidR="000904A3" w:rsidRPr="00CB490A" w:rsidRDefault="006F2511" w:rsidP="00832200">
      <w:pPr>
        <w:widowControl w:val="0"/>
        <w:shd w:val="clear" w:color="auto" w:fill="FFFFFF" w:themeFill="background1"/>
        <w:suppressAutoHyphens/>
        <w:ind w:firstLine="540"/>
        <w:jc w:val="both"/>
        <w:rPr>
          <w:sz w:val="28"/>
          <w:szCs w:val="28"/>
        </w:rPr>
      </w:pPr>
      <w:r w:rsidRPr="00CB490A">
        <w:rPr>
          <w:sz w:val="28"/>
          <w:szCs w:val="28"/>
        </w:rPr>
        <w:t>Подп</w:t>
      </w:r>
      <w:r w:rsidR="002B2863" w:rsidRPr="00CB490A">
        <w:rPr>
          <w:sz w:val="28"/>
          <w:szCs w:val="28"/>
        </w:rPr>
        <w:t xml:space="preserve">рограмма </w:t>
      </w:r>
      <w:r w:rsidR="000904A3" w:rsidRPr="00CB490A">
        <w:rPr>
          <w:sz w:val="28"/>
          <w:szCs w:val="28"/>
        </w:rPr>
        <w:t xml:space="preserve">разработана в соответствии с Бюджетным кодексом Российской Федерации,  Посланиями Президента Российской Федерации Федеральному собранию от 20.02.2019, Федеральным законом от 06.10.2003 № 131-ФЗ «Об общих принципах организации местного самоуправления в Российской Федерации», </w:t>
      </w:r>
      <w:r w:rsidR="008C4D3A" w:rsidRPr="00CB490A">
        <w:rPr>
          <w:sz w:val="28"/>
          <w:szCs w:val="28"/>
        </w:rPr>
        <w:t xml:space="preserve">Указом Президента Российской Федерации от 07.05.2018 № 204 «О национальных целях и стратегических задачах развития Российской Федерации на период до 2024 года», Стратегией пространственного развития Российской Федерации на период до 2025 года, утвержденной распоряжением Правительства Российской Федерации от 13.02.2019 № 207-р, </w:t>
      </w:r>
      <w:r w:rsidR="000904A3" w:rsidRPr="00CB490A">
        <w:rPr>
          <w:sz w:val="28"/>
          <w:szCs w:val="28"/>
        </w:rPr>
        <w:t>государственной программой Российской Федерации «Развитие федеративных отношений и создание условий для</w:t>
      </w:r>
      <w:r w:rsidR="000904A3" w:rsidRPr="00CB490A">
        <w:rPr>
          <w:sz w:val="28"/>
          <w:szCs w:val="28"/>
          <w:lang w:eastAsia="en-US"/>
        </w:rPr>
        <w:t xml:space="preserve"> эффективного и ответственного управления региональными и муниципальными финансами</w:t>
      </w:r>
      <w:r w:rsidR="000904A3" w:rsidRPr="00CB490A">
        <w:rPr>
          <w:sz w:val="28"/>
          <w:szCs w:val="28"/>
        </w:rPr>
        <w:t>», утвержденной постановлением Правительства Российской Федерации от 18.05.2016 № 445, Положением о бюджетном процессе в Одинцовском городском округе Московской области, утвержденным решением Совета депутатов Одинцовского городского округа Московской области от 28.08.2019 № 8/8,</w:t>
      </w:r>
      <w:r w:rsidR="000904A3" w:rsidRPr="00CB490A">
        <w:rPr>
          <w:sz w:val="28"/>
          <w:szCs w:val="28"/>
          <w:lang w:eastAsia="en-US"/>
        </w:rPr>
        <w:t xml:space="preserve"> </w:t>
      </w:r>
      <w:r w:rsidR="000904A3" w:rsidRPr="00CB490A">
        <w:rPr>
          <w:sz w:val="28"/>
          <w:szCs w:val="28"/>
        </w:rPr>
        <w:t>Основными направлениями бюджетной, налоговой и долговой политики Одинцовского городского округа на 2020 год и плановый период 2021 и 2022 годов</w:t>
      </w:r>
      <w:r w:rsidR="000904A3" w:rsidRPr="00CB490A">
        <w:rPr>
          <w:sz w:val="28"/>
          <w:szCs w:val="28"/>
          <w:lang w:eastAsia="en-US"/>
        </w:rPr>
        <w:t xml:space="preserve">, утвержденными постановлением Администрации </w:t>
      </w:r>
      <w:r w:rsidR="000904A3" w:rsidRPr="00CB490A">
        <w:rPr>
          <w:sz w:val="28"/>
          <w:szCs w:val="28"/>
        </w:rPr>
        <w:t>Одинцовского городского округа Московской области от 11.09.2019 №  631, а также с учетом прогноза социально-экономического развития Одинцовского городского округа на</w:t>
      </w:r>
      <w:r w:rsidR="005E697B" w:rsidRPr="00CB490A">
        <w:rPr>
          <w:sz w:val="28"/>
          <w:szCs w:val="28"/>
        </w:rPr>
        <w:t xml:space="preserve"> </w:t>
      </w:r>
      <w:r w:rsidR="00FE45C4" w:rsidRPr="00CB490A">
        <w:rPr>
          <w:sz w:val="28"/>
          <w:szCs w:val="28"/>
        </w:rPr>
        <w:t>2020 и плановый период до</w:t>
      </w:r>
      <w:r w:rsidR="005E697B" w:rsidRPr="00CB490A">
        <w:rPr>
          <w:sz w:val="28"/>
          <w:szCs w:val="28"/>
        </w:rPr>
        <w:t xml:space="preserve">  2022 </w:t>
      </w:r>
      <w:r w:rsidR="00FE45C4" w:rsidRPr="00CB490A">
        <w:rPr>
          <w:sz w:val="28"/>
          <w:szCs w:val="28"/>
        </w:rPr>
        <w:t>года</w:t>
      </w:r>
      <w:r w:rsidR="005E697B" w:rsidRPr="00CB490A">
        <w:rPr>
          <w:sz w:val="28"/>
          <w:szCs w:val="28"/>
        </w:rPr>
        <w:t>.</w:t>
      </w:r>
      <w:r w:rsidR="000904A3" w:rsidRPr="00CB490A">
        <w:rPr>
          <w:sz w:val="28"/>
          <w:szCs w:val="28"/>
        </w:rPr>
        <w:t xml:space="preserve"> </w:t>
      </w:r>
    </w:p>
    <w:p w14:paraId="72257BF1"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 xml:space="preserve"> Разработка и утверждение </w:t>
      </w:r>
      <w:r w:rsidR="00316D86" w:rsidRPr="00CB490A">
        <w:rPr>
          <w:sz w:val="28"/>
          <w:szCs w:val="28"/>
        </w:rPr>
        <w:t>под</w:t>
      </w:r>
      <w:r w:rsidRPr="00CB490A">
        <w:rPr>
          <w:sz w:val="28"/>
          <w:szCs w:val="28"/>
        </w:rPr>
        <w:t xml:space="preserve">программы вызваны необходимостью совершенствования текущей бюджетной политики, развития стимулирующих факторов, открытости и прозрачности, более широким применением экономических методов управления, формированием и развитием рынка муниципальных услуг и созданием системы контроля качества их предоставления, разработкой комплекса мер, направленных на сокращение издержек в бюджетном секторе </w:t>
      </w:r>
      <w:r w:rsidR="00B04F8F" w:rsidRPr="00CB490A">
        <w:rPr>
          <w:sz w:val="28"/>
          <w:szCs w:val="28"/>
        </w:rPr>
        <w:t>Одинцовского городского округа</w:t>
      </w:r>
      <w:r w:rsidRPr="00CB490A">
        <w:rPr>
          <w:sz w:val="28"/>
          <w:szCs w:val="28"/>
        </w:rPr>
        <w:t xml:space="preserve">, повышением эффективности бюджетной политики в сфере управления муниципальным долгом </w:t>
      </w:r>
      <w:r w:rsidR="00B04F8F" w:rsidRPr="00CB490A">
        <w:rPr>
          <w:sz w:val="28"/>
          <w:szCs w:val="28"/>
        </w:rPr>
        <w:t>Одинцовского городского округа</w:t>
      </w:r>
      <w:r w:rsidRPr="00CB490A">
        <w:rPr>
          <w:sz w:val="28"/>
          <w:szCs w:val="28"/>
        </w:rPr>
        <w:t>.</w:t>
      </w:r>
    </w:p>
    <w:p w14:paraId="2310C32A"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 xml:space="preserve">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 </w:t>
      </w:r>
      <w:r w:rsidR="00B04F8F" w:rsidRPr="00CB490A">
        <w:rPr>
          <w:sz w:val="28"/>
          <w:szCs w:val="28"/>
        </w:rPr>
        <w:t>Одинцовского городского округа</w:t>
      </w:r>
      <w:r w:rsidRPr="00CB490A">
        <w:rPr>
          <w:sz w:val="28"/>
          <w:szCs w:val="28"/>
        </w:rPr>
        <w:t>.</w:t>
      </w:r>
    </w:p>
    <w:p w14:paraId="551BEA6A"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 xml:space="preserve">Основными направлениями деятельности по обеспечению долгосрочной сбалансированности и устойчивости бюджетной системы </w:t>
      </w:r>
      <w:r w:rsidR="00B04F8F" w:rsidRPr="00CB490A">
        <w:rPr>
          <w:sz w:val="28"/>
          <w:szCs w:val="28"/>
        </w:rPr>
        <w:t>Одинцовского городского округа</w:t>
      </w:r>
      <w:r w:rsidRPr="00CB490A">
        <w:rPr>
          <w:sz w:val="28"/>
          <w:szCs w:val="28"/>
        </w:rPr>
        <w:t xml:space="preserve"> являются проведение эффективной и стабильной налоговой политики, формирование "программного" бюджета, повышение качества предоставляемых муниципальных услуг, качественное исполнение бюджета </w:t>
      </w:r>
      <w:r w:rsidR="00B04F8F" w:rsidRPr="00CB490A">
        <w:rPr>
          <w:sz w:val="28"/>
          <w:szCs w:val="28"/>
        </w:rPr>
        <w:t>Одинцовского городского округа</w:t>
      </w:r>
      <w:r w:rsidRPr="00CB490A">
        <w:rPr>
          <w:sz w:val="28"/>
          <w:szCs w:val="28"/>
        </w:rPr>
        <w:t xml:space="preserve">, управление муниципальным долгом в </w:t>
      </w:r>
      <w:r w:rsidR="00B04F8F" w:rsidRPr="00CB490A">
        <w:rPr>
          <w:sz w:val="28"/>
          <w:szCs w:val="28"/>
        </w:rPr>
        <w:t>Одинцовском городском округе</w:t>
      </w:r>
      <w:r w:rsidRPr="00CB490A">
        <w:rPr>
          <w:sz w:val="28"/>
          <w:szCs w:val="28"/>
        </w:rPr>
        <w:t>.</w:t>
      </w:r>
    </w:p>
    <w:p w14:paraId="2AFCBB47"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 xml:space="preserve">Инструментами, обеспечивающими повышение качества управления муниципальными финансами </w:t>
      </w:r>
      <w:r w:rsidR="00B04F8F" w:rsidRPr="00CB490A">
        <w:rPr>
          <w:sz w:val="28"/>
          <w:szCs w:val="28"/>
        </w:rPr>
        <w:t>Одинцовского городского округа</w:t>
      </w:r>
      <w:r w:rsidRPr="00CB490A">
        <w:rPr>
          <w:sz w:val="28"/>
          <w:szCs w:val="28"/>
        </w:rPr>
        <w:t>, являются:</w:t>
      </w:r>
    </w:p>
    <w:p w14:paraId="3CA9534F" w14:textId="77777777" w:rsidR="002B2863" w:rsidRPr="00CB490A" w:rsidRDefault="002B2863" w:rsidP="00832200">
      <w:pPr>
        <w:widowControl w:val="0"/>
        <w:numPr>
          <w:ilvl w:val="0"/>
          <w:numId w:val="31"/>
        </w:numPr>
        <w:shd w:val="clear" w:color="auto" w:fill="FFFFFF" w:themeFill="background1"/>
        <w:suppressAutoHyphens/>
        <w:ind w:left="0" w:firstLine="567"/>
        <w:jc w:val="both"/>
        <w:rPr>
          <w:sz w:val="28"/>
          <w:szCs w:val="28"/>
        </w:rPr>
      </w:pPr>
      <w:r w:rsidRPr="00CB490A">
        <w:rPr>
          <w:sz w:val="28"/>
          <w:szCs w:val="28"/>
        </w:rPr>
        <w:lastRenderedPageBreak/>
        <w:t xml:space="preserve">Проведение стабильной и предсказуемой налоговой  и неналоговой политики как на федеральном уровне, так и на уровне субъекта Российской Федерации и местном уровне - в </w:t>
      </w:r>
      <w:r w:rsidR="00B04F8F" w:rsidRPr="00CB490A">
        <w:rPr>
          <w:sz w:val="28"/>
          <w:szCs w:val="28"/>
        </w:rPr>
        <w:t>Одинцовском городском округе</w:t>
      </w:r>
      <w:r w:rsidRPr="00CB490A">
        <w:rPr>
          <w:sz w:val="28"/>
          <w:szCs w:val="28"/>
        </w:rPr>
        <w:t>.</w:t>
      </w:r>
    </w:p>
    <w:p w14:paraId="46EDC03C" w14:textId="77777777" w:rsidR="00702488" w:rsidRPr="00CB490A" w:rsidRDefault="00702488" w:rsidP="00832200">
      <w:pPr>
        <w:widowControl w:val="0"/>
        <w:shd w:val="clear" w:color="auto" w:fill="FFFFFF" w:themeFill="background1"/>
        <w:suppressAutoHyphens/>
        <w:ind w:firstLine="540"/>
        <w:jc w:val="both"/>
        <w:rPr>
          <w:rFonts w:eastAsia="Calibri"/>
          <w:sz w:val="28"/>
          <w:szCs w:val="28"/>
          <w:lang w:eastAsia="zh-CN"/>
        </w:rPr>
      </w:pPr>
      <w:r w:rsidRPr="00CB490A">
        <w:rPr>
          <w:rFonts w:eastAsia="Calibri"/>
          <w:sz w:val="28"/>
          <w:szCs w:val="28"/>
          <w:lang w:eastAsia="zh-CN"/>
        </w:rPr>
        <w:t>Приоритеты налоговой политики Одинцовского городского округа направлены на:</w:t>
      </w:r>
    </w:p>
    <w:p w14:paraId="29F4A307" w14:textId="77777777" w:rsidR="00702488" w:rsidRPr="00CB490A" w:rsidRDefault="00702488" w:rsidP="00832200">
      <w:pPr>
        <w:widowControl w:val="0"/>
        <w:shd w:val="clear" w:color="auto" w:fill="FFFFFF" w:themeFill="background1"/>
        <w:suppressAutoHyphens/>
        <w:ind w:firstLine="540"/>
        <w:jc w:val="both"/>
        <w:rPr>
          <w:rFonts w:eastAsia="Calibri"/>
          <w:sz w:val="28"/>
          <w:szCs w:val="28"/>
          <w:lang w:eastAsia="zh-CN"/>
        </w:rPr>
      </w:pPr>
      <w:r w:rsidRPr="00CB490A">
        <w:rPr>
          <w:rFonts w:eastAsia="Calibri"/>
          <w:sz w:val="28"/>
          <w:szCs w:val="28"/>
          <w:lang w:eastAsia="zh-CN"/>
        </w:rPr>
        <w:t>- создание эффективной и стабильной налоговой системы, поддержание сбалансированности и устойчивости бюджета Одинцовского городского округа;</w:t>
      </w:r>
    </w:p>
    <w:p w14:paraId="291F063B" w14:textId="77777777" w:rsidR="00702488" w:rsidRPr="00CB490A" w:rsidRDefault="00702488" w:rsidP="00832200">
      <w:pPr>
        <w:widowControl w:val="0"/>
        <w:shd w:val="clear" w:color="auto" w:fill="FFFFFF" w:themeFill="background1"/>
        <w:suppressAutoHyphens/>
        <w:ind w:firstLine="540"/>
        <w:jc w:val="both"/>
        <w:rPr>
          <w:rFonts w:eastAsia="Calibri"/>
          <w:sz w:val="28"/>
          <w:szCs w:val="28"/>
          <w:lang w:eastAsia="zh-CN"/>
        </w:rPr>
      </w:pPr>
      <w:r w:rsidRPr="00CB490A">
        <w:rPr>
          <w:rFonts w:eastAsia="Calibri"/>
          <w:sz w:val="28"/>
          <w:szCs w:val="28"/>
          <w:lang w:eastAsia="zh-CN"/>
        </w:rPr>
        <w:t>-  стимулирование и развитие малого бизнеса;</w:t>
      </w:r>
    </w:p>
    <w:p w14:paraId="263ED23D" w14:textId="77777777" w:rsidR="00702488" w:rsidRPr="00CB490A" w:rsidRDefault="00702488" w:rsidP="00832200">
      <w:pPr>
        <w:widowControl w:val="0"/>
        <w:shd w:val="clear" w:color="auto" w:fill="FFFFFF" w:themeFill="background1"/>
        <w:suppressAutoHyphens/>
        <w:ind w:firstLine="540"/>
        <w:jc w:val="both"/>
        <w:rPr>
          <w:rFonts w:eastAsia="Calibri"/>
          <w:sz w:val="28"/>
          <w:szCs w:val="28"/>
          <w:lang w:eastAsia="zh-CN"/>
        </w:rPr>
      </w:pPr>
      <w:r w:rsidRPr="00CB490A">
        <w:rPr>
          <w:rFonts w:eastAsia="Calibri"/>
          <w:sz w:val="28"/>
          <w:szCs w:val="28"/>
          <w:lang w:eastAsia="zh-CN"/>
        </w:rPr>
        <w:t>-  недопущение роста налоговой нагрузки на экономику;</w:t>
      </w:r>
    </w:p>
    <w:p w14:paraId="5314289A" w14:textId="77777777" w:rsidR="00702488" w:rsidRPr="00CB490A" w:rsidRDefault="00702488" w:rsidP="00832200">
      <w:pPr>
        <w:widowControl w:val="0"/>
        <w:shd w:val="clear" w:color="auto" w:fill="FFFFFF" w:themeFill="background1"/>
        <w:suppressAutoHyphens/>
        <w:ind w:firstLine="540"/>
        <w:jc w:val="both"/>
        <w:rPr>
          <w:rFonts w:eastAsia="Calibri"/>
          <w:sz w:val="28"/>
          <w:szCs w:val="28"/>
          <w:lang w:eastAsia="zh-CN"/>
        </w:rPr>
      </w:pPr>
      <w:r w:rsidRPr="00CB490A">
        <w:rPr>
          <w:rFonts w:eastAsia="Calibri"/>
          <w:sz w:val="28"/>
          <w:szCs w:val="28"/>
          <w:lang w:eastAsia="zh-CN"/>
        </w:rPr>
        <w:t>- улучшение инвестиционного климата и поддержку инновационного предпринимательства в Одинцовском городском округе, налоговое стимулирование инвестиционной деятельности;</w:t>
      </w:r>
    </w:p>
    <w:p w14:paraId="47668FDC" w14:textId="77777777" w:rsidR="00702488" w:rsidRPr="00CB490A" w:rsidRDefault="00702488" w:rsidP="00832200">
      <w:pPr>
        <w:widowControl w:val="0"/>
        <w:shd w:val="clear" w:color="auto" w:fill="FFFFFF" w:themeFill="background1"/>
        <w:suppressAutoHyphens/>
        <w:ind w:firstLine="540"/>
        <w:jc w:val="both"/>
        <w:rPr>
          <w:rFonts w:eastAsia="Calibri"/>
          <w:sz w:val="28"/>
          <w:szCs w:val="28"/>
          <w:lang w:eastAsia="zh-CN"/>
        </w:rPr>
      </w:pPr>
      <w:r w:rsidRPr="00CB490A">
        <w:rPr>
          <w:rFonts w:eastAsia="Calibri"/>
          <w:sz w:val="28"/>
          <w:szCs w:val="28"/>
          <w:lang w:eastAsia="zh-CN"/>
        </w:rPr>
        <w:t>- совершенствование налогового администрирования, взаимодействия и совместной работы с администраторами доходов;</w:t>
      </w:r>
    </w:p>
    <w:p w14:paraId="44A9C4B0" w14:textId="77777777" w:rsidR="00702488" w:rsidRPr="00CB490A" w:rsidRDefault="00702488" w:rsidP="00832200">
      <w:pPr>
        <w:widowControl w:val="0"/>
        <w:shd w:val="clear" w:color="auto" w:fill="FFFFFF" w:themeFill="background1"/>
        <w:suppressAutoHyphens/>
        <w:ind w:firstLine="540"/>
        <w:jc w:val="both"/>
        <w:rPr>
          <w:rFonts w:eastAsia="Calibri"/>
          <w:sz w:val="28"/>
          <w:szCs w:val="28"/>
          <w:lang w:eastAsia="zh-CN"/>
        </w:rPr>
      </w:pPr>
      <w:r w:rsidRPr="00CB490A">
        <w:rPr>
          <w:rFonts w:eastAsia="Calibri"/>
          <w:sz w:val="28"/>
          <w:szCs w:val="28"/>
          <w:lang w:eastAsia="zh-CN"/>
        </w:rPr>
        <w:t>- привлечение к постановке на налоговый учет новых налогоплательщиков;</w:t>
      </w:r>
    </w:p>
    <w:p w14:paraId="3FEB5EA4" w14:textId="77777777" w:rsidR="00702488" w:rsidRPr="00CB490A" w:rsidRDefault="00702488" w:rsidP="00832200">
      <w:pPr>
        <w:widowControl w:val="0"/>
        <w:shd w:val="clear" w:color="auto" w:fill="FFFFFF" w:themeFill="background1"/>
        <w:suppressAutoHyphens/>
        <w:ind w:firstLine="540"/>
        <w:jc w:val="both"/>
        <w:rPr>
          <w:rFonts w:eastAsia="Calibri"/>
          <w:sz w:val="28"/>
          <w:szCs w:val="28"/>
          <w:lang w:eastAsia="zh-CN"/>
        </w:rPr>
      </w:pPr>
      <w:r w:rsidRPr="00CB490A">
        <w:rPr>
          <w:rFonts w:eastAsia="Calibri"/>
          <w:sz w:val="28"/>
          <w:szCs w:val="28"/>
          <w:lang w:eastAsia="zh-CN"/>
        </w:rPr>
        <w:t>- о</w:t>
      </w:r>
      <w:r w:rsidRPr="00CB490A">
        <w:rPr>
          <w:sz w:val="28"/>
          <w:szCs w:val="28"/>
        </w:rPr>
        <w:t xml:space="preserve">существление комплекса мероприятий, обеспечивающих реализацию налогового потенциала имущественных налогов за счет доведения ставок налогов до максимальных значений, предусмотренных федеральным налоговым законодательством, и оптимизации налоговых льгот, </w:t>
      </w:r>
      <w:r w:rsidRPr="00CB490A">
        <w:rPr>
          <w:rFonts w:eastAsia="Calibri"/>
          <w:sz w:val="28"/>
          <w:szCs w:val="28"/>
          <w:lang w:eastAsia="zh-CN"/>
        </w:rPr>
        <w:t xml:space="preserve">формированию перечня и оценки эффективности налоговых расходов; </w:t>
      </w:r>
    </w:p>
    <w:p w14:paraId="439A9717" w14:textId="77777777" w:rsidR="00702488" w:rsidRPr="00CB490A" w:rsidRDefault="00702488" w:rsidP="00832200">
      <w:pPr>
        <w:widowControl w:val="0"/>
        <w:shd w:val="clear" w:color="auto" w:fill="FFFFFF" w:themeFill="background1"/>
        <w:suppressAutoHyphens/>
        <w:ind w:firstLine="540"/>
        <w:jc w:val="both"/>
        <w:rPr>
          <w:rFonts w:eastAsia="Calibri"/>
          <w:sz w:val="28"/>
          <w:szCs w:val="28"/>
          <w:lang w:eastAsia="zh-CN"/>
        </w:rPr>
      </w:pPr>
      <w:r w:rsidRPr="00CB490A">
        <w:rPr>
          <w:rFonts w:eastAsia="Calibri"/>
          <w:sz w:val="28"/>
          <w:szCs w:val="28"/>
          <w:lang w:eastAsia="zh-CN"/>
        </w:rPr>
        <w:t>- вовлечение  объектов налогообложения по местным налогам в налоговый оборот;</w:t>
      </w:r>
    </w:p>
    <w:p w14:paraId="1CA31B35" w14:textId="77777777" w:rsidR="00702488" w:rsidRPr="00CB490A" w:rsidRDefault="00702488" w:rsidP="00832200">
      <w:pPr>
        <w:widowControl w:val="0"/>
        <w:shd w:val="clear" w:color="auto" w:fill="FFFFFF" w:themeFill="background1"/>
        <w:suppressAutoHyphens/>
        <w:ind w:firstLine="540"/>
        <w:jc w:val="both"/>
        <w:rPr>
          <w:rFonts w:eastAsia="Calibri"/>
          <w:sz w:val="28"/>
          <w:szCs w:val="28"/>
          <w:lang w:eastAsia="zh-CN"/>
        </w:rPr>
      </w:pPr>
      <w:r w:rsidRPr="00CB490A">
        <w:rPr>
          <w:rFonts w:eastAsia="Calibri"/>
          <w:sz w:val="28"/>
          <w:szCs w:val="28"/>
          <w:lang w:eastAsia="zh-CN"/>
        </w:rPr>
        <w:t>- повышение собираемости налоговых и неналоговых доходов бюджета Одинцовского городского округа;</w:t>
      </w:r>
    </w:p>
    <w:p w14:paraId="38578F87" w14:textId="77777777" w:rsidR="00702488" w:rsidRPr="00CB490A" w:rsidRDefault="00702488" w:rsidP="00832200">
      <w:pPr>
        <w:pStyle w:val="11"/>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826"/>
        </w:tabs>
        <w:suppressAutoHyphens/>
        <w:spacing w:line="240" w:lineRule="auto"/>
        <w:ind w:firstLine="539"/>
        <w:jc w:val="both"/>
        <w:rPr>
          <w:rFonts w:ascii="Times New Roman" w:hAnsi="Times New Roman" w:cs="Times New Roman"/>
          <w:sz w:val="28"/>
          <w:szCs w:val="28"/>
        </w:rPr>
      </w:pPr>
      <w:r w:rsidRPr="00CB490A">
        <w:rPr>
          <w:rFonts w:ascii="Times New Roman" w:eastAsia="Calibri" w:hAnsi="Times New Roman" w:cs="Times New Roman"/>
          <w:sz w:val="28"/>
          <w:szCs w:val="28"/>
        </w:rPr>
        <w:t xml:space="preserve">- </w:t>
      </w:r>
      <w:r w:rsidRPr="00CB490A">
        <w:rPr>
          <w:rFonts w:ascii="Times New Roman" w:hAnsi="Times New Roman" w:cs="Times New Roman"/>
          <w:sz w:val="28"/>
          <w:szCs w:val="28"/>
        </w:rPr>
        <w:t xml:space="preserve"> сокращение недоимки по налогам и другим обязательным платежам в местный бюджет;</w:t>
      </w:r>
    </w:p>
    <w:p w14:paraId="122A0EA1" w14:textId="77777777" w:rsidR="00702488" w:rsidRPr="00CB490A" w:rsidRDefault="00702488" w:rsidP="00832200">
      <w:pPr>
        <w:widowControl w:val="0"/>
        <w:shd w:val="clear" w:color="auto" w:fill="FFFFFF" w:themeFill="background1"/>
        <w:suppressAutoHyphens/>
        <w:ind w:firstLine="540"/>
        <w:jc w:val="both"/>
        <w:rPr>
          <w:sz w:val="28"/>
          <w:szCs w:val="28"/>
        </w:rPr>
      </w:pPr>
      <w:r w:rsidRPr="00CB490A">
        <w:rPr>
          <w:sz w:val="28"/>
          <w:szCs w:val="28"/>
        </w:rPr>
        <w:t>- повышение эффективности управления и распоряжения объектами муниципальной  собственности Одинцовского городского округа;</w:t>
      </w:r>
    </w:p>
    <w:p w14:paraId="727FEF22" w14:textId="77777777" w:rsidR="00702488" w:rsidRPr="00CB490A" w:rsidRDefault="00702488" w:rsidP="00832200">
      <w:pPr>
        <w:widowControl w:val="0"/>
        <w:shd w:val="clear" w:color="auto" w:fill="FFFFFF" w:themeFill="background1"/>
        <w:suppressAutoHyphens/>
        <w:ind w:firstLine="540"/>
        <w:jc w:val="both"/>
        <w:rPr>
          <w:rFonts w:eastAsia="Calibri"/>
          <w:sz w:val="28"/>
          <w:szCs w:val="28"/>
          <w:lang w:eastAsia="zh-CN"/>
        </w:rPr>
      </w:pPr>
      <w:r w:rsidRPr="00CB490A">
        <w:rPr>
          <w:rFonts w:eastAsia="Calibri"/>
          <w:sz w:val="28"/>
          <w:szCs w:val="28"/>
          <w:lang w:eastAsia="zh-CN"/>
        </w:rPr>
        <w:t xml:space="preserve">- решение вопроса регистрации прав на объекты муниципальной  собственности городского округа в целях использования муниципального  имущества в качестве актива;  </w:t>
      </w:r>
    </w:p>
    <w:p w14:paraId="3105D17B" w14:textId="77777777" w:rsidR="00702488" w:rsidRPr="00CB490A" w:rsidRDefault="00702488" w:rsidP="00832200">
      <w:pPr>
        <w:widowControl w:val="0"/>
        <w:shd w:val="clear" w:color="auto" w:fill="FFFFFF" w:themeFill="background1"/>
        <w:suppressAutoHyphens/>
        <w:ind w:firstLine="540"/>
        <w:jc w:val="both"/>
        <w:rPr>
          <w:rFonts w:eastAsia="Calibri"/>
          <w:sz w:val="28"/>
          <w:szCs w:val="28"/>
          <w:lang w:eastAsia="zh-CN"/>
        </w:rPr>
      </w:pPr>
      <w:r w:rsidRPr="00CB490A">
        <w:rPr>
          <w:rFonts w:eastAsia="Calibri"/>
          <w:sz w:val="28"/>
          <w:szCs w:val="28"/>
          <w:lang w:eastAsia="zh-CN"/>
        </w:rPr>
        <w:t xml:space="preserve">- проведение работы по инвентаризации земельных участков  в целях их эффективного использования для реализации значимых для развития Одинцовского городского округа проектов; </w:t>
      </w:r>
    </w:p>
    <w:p w14:paraId="47422557" w14:textId="77777777" w:rsidR="00702488" w:rsidRPr="00CB490A" w:rsidRDefault="00702488" w:rsidP="00832200">
      <w:pPr>
        <w:widowControl w:val="0"/>
        <w:shd w:val="clear" w:color="auto" w:fill="FFFFFF" w:themeFill="background1"/>
        <w:suppressAutoHyphens/>
        <w:ind w:firstLine="540"/>
        <w:jc w:val="both"/>
        <w:rPr>
          <w:rFonts w:eastAsia="Calibri"/>
          <w:sz w:val="28"/>
          <w:szCs w:val="28"/>
          <w:lang w:eastAsia="zh-CN"/>
        </w:rPr>
      </w:pPr>
      <w:r w:rsidRPr="00CB490A">
        <w:rPr>
          <w:rFonts w:eastAsia="Calibri"/>
          <w:sz w:val="28"/>
          <w:szCs w:val="28"/>
          <w:lang w:eastAsia="zh-CN"/>
        </w:rPr>
        <w:t xml:space="preserve">- реализация договоров о приватизации муниципального  имущества; </w:t>
      </w:r>
    </w:p>
    <w:p w14:paraId="4F9F4349" w14:textId="77777777" w:rsidR="00702488" w:rsidRPr="00CB490A" w:rsidRDefault="00702488" w:rsidP="00832200">
      <w:pPr>
        <w:widowControl w:val="0"/>
        <w:shd w:val="clear" w:color="auto" w:fill="FFFFFF" w:themeFill="background1"/>
        <w:suppressAutoHyphens/>
        <w:ind w:firstLine="540"/>
        <w:jc w:val="both"/>
        <w:rPr>
          <w:rFonts w:eastAsia="Courier New"/>
          <w:sz w:val="28"/>
          <w:szCs w:val="28"/>
          <w:lang w:eastAsia="zh-CN"/>
        </w:rPr>
      </w:pPr>
      <w:r w:rsidRPr="00CB490A">
        <w:rPr>
          <w:rFonts w:eastAsia="Calibri"/>
          <w:sz w:val="28"/>
          <w:szCs w:val="28"/>
          <w:lang w:eastAsia="zh-CN"/>
        </w:rPr>
        <w:t>- мобилизация платежей в сфере земельно-имущественных отношений и обеспечение полного учета имущественных объектов является одним из ключевых ресурсов влияния на доходность бюджета Одинцовского городского округа;</w:t>
      </w:r>
    </w:p>
    <w:p w14:paraId="2BE528B4" w14:textId="77777777" w:rsidR="00702488" w:rsidRPr="00CB490A" w:rsidRDefault="00702488" w:rsidP="00832200">
      <w:pPr>
        <w:shd w:val="clear" w:color="auto" w:fill="FFFFFF" w:themeFill="background1"/>
        <w:tabs>
          <w:tab w:val="left" w:pos="836"/>
        </w:tabs>
        <w:suppressAutoHyphens/>
        <w:ind w:firstLine="539"/>
        <w:jc w:val="both"/>
        <w:rPr>
          <w:rFonts w:eastAsia="Courier New"/>
          <w:sz w:val="28"/>
          <w:szCs w:val="28"/>
          <w:lang w:eastAsia="zh-CN"/>
        </w:rPr>
      </w:pPr>
      <w:r w:rsidRPr="00CB490A">
        <w:rPr>
          <w:rFonts w:eastAsia="Courier New"/>
          <w:sz w:val="28"/>
          <w:szCs w:val="28"/>
          <w:lang w:eastAsia="zh-CN"/>
        </w:rPr>
        <w:t>- активизация работы органов муниципального контроля по выявлению правонарушений на территории Одинцовского городского округа в целях привлечения к материальной ответственности;</w:t>
      </w:r>
    </w:p>
    <w:p w14:paraId="11574B6C" w14:textId="77777777" w:rsidR="00702488" w:rsidRPr="00CB490A" w:rsidRDefault="00702488" w:rsidP="00832200">
      <w:pPr>
        <w:widowControl w:val="0"/>
        <w:shd w:val="clear" w:color="auto" w:fill="FFFFFF" w:themeFill="background1"/>
        <w:suppressAutoHyphens/>
        <w:ind w:firstLine="540"/>
        <w:jc w:val="both"/>
        <w:rPr>
          <w:rFonts w:eastAsia="Calibri"/>
          <w:sz w:val="28"/>
          <w:szCs w:val="28"/>
          <w:lang w:eastAsia="zh-CN"/>
        </w:rPr>
      </w:pPr>
      <w:r w:rsidRPr="00CB490A">
        <w:rPr>
          <w:rFonts w:eastAsia="Calibri"/>
          <w:sz w:val="28"/>
          <w:szCs w:val="28"/>
          <w:lang w:eastAsia="zh-CN"/>
        </w:rPr>
        <w:t>- поиск новых источников пополнения бюджета Одинцовского городского округа.</w:t>
      </w:r>
    </w:p>
    <w:p w14:paraId="5CF53364"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 xml:space="preserve">2. Реализация программного принципа планирования и исполнения бюджета </w:t>
      </w:r>
      <w:r w:rsidR="00B04F8F" w:rsidRPr="00CB490A">
        <w:rPr>
          <w:sz w:val="28"/>
          <w:szCs w:val="28"/>
        </w:rPr>
        <w:lastRenderedPageBreak/>
        <w:t>Одинцовского городского округа</w:t>
      </w:r>
      <w:r w:rsidRPr="00CB490A">
        <w:rPr>
          <w:sz w:val="28"/>
          <w:szCs w:val="28"/>
        </w:rPr>
        <w:t>.</w:t>
      </w:r>
    </w:p>
    <w:p w14:paraId="45C17645"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 xml:space="preserve">Применение программного принципа планирования и исполнения бюджета </w:t>
      </w:r>
      <w:r w:rsidR="00B04F8F" w:rsidRPr="00CB490A">
        <w:rPr>
          <w:sz w:val="28"/>
          <w:szCs w:val="28"/>
        </w:rPr>
        <w:t>Одинцовского городского округа</w:t>
      </w:r>
      <w:r w:rsidRPr="00CB490A">
        <w:rPr>
          <w:sz w:val="28"/>
          <w:szCs w:val="28"/>
        </w:rPr>
        <w:t xml:space="preserve"> приведет к повышен</w:t>
      </w:r>
      <w:r w:rsidR="00480DBD" w:rsidRPr="00CB490A">
        <w:rPr>
          <w:sz w:val="28"/>
          <w:szCs w:val="28"/>
        </w:rPr>
        <w:t xml:space="preserve">ию результативности работы всех участников бюджетного процесса </w:t>
      </w:r>
      <w:r w:rsidR="00B04F8F" w:rsidRPr="00CB490A">
        <w:rPr>
          <w:sz w:val="28"/>
          <w:szCs w:val="28"/>
        </w:rPr>
        <w:t>Одинцовского городского округа</w:t>
      </w:r>
      <w:r w:rsidRPr="00CB490A">
        <w:rPr>
          <w:sz w:val="28"/>
          <w:szCs w:val="28"/>
        </w:rPr>
        <w:t>, к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14:paraId="29E300F8"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 xml:space="preserve">Построение программного бюджета </w:t>
      </w:r>
      <w:r w:rsidR="00B04F8F" w:rsidRPr="00CB490A">
        <w:rPr>
          <w:sz w:val="28"/>
          <w:szCs w:val="28"/>
        </w:rPr>
        <w:t>Одинцовского городского округа</w:t>
      </w:r>
      <w:r w:rsidRPr="00CB490A">
        <w:rPr>
          <w:sz w:val="28"/>
          <w:szCs w:val="28"/>
        </w:rPr>
        <w:t xml:space="preserve"> должно основываться на:</w:t>
      </w:r>
    </w:p>
    <w:p w14:paraId="04A90403"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 xml:space="preserve">интеграции бюджетного планирования в процесс формирования и реализации долгосрочной стратегии развития </w:t>
      </w:r>
      <w:r w:rsidR="00B04F8F" w:rsidRPr="00CB490A">
        <w:rPr>
          <w:sz w:val="28"/>
          <w:szCs w:val="28"/>
        </w:rPr>
        <w:t>Одинцовского городского округа</w:t>
      </w:r>
      <w:r w:rsidRPr="00CB490A">
        <w:rPr>
          <w:sz w:val="28"/>
          <w:szCs w:val="28"/>
        </w:rPr>
        <w:t>;</w:t>
      </w:r>
    </w:p>
    <w:p w14:paraId="630B995D"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внедрении программного принципа организации деятельности органов местного самоупр</w:t>
      </w:r>
      <w:r w:rsidR="00526379" w:rsidRPr="00CB490A">
        <w:rPr>
          <w:sz w:val="28"/>
          <w:szCs w:val="28"/>
        </w:rPr>
        <w:t>авления и органов Администрации</w:t>
      </w:r>
      <w:r w:rsidRPr="00CB490A">
        <w:rPr>
          <w:sz w:val="28"/>
          <w:szCs w:val="28"/>
        </w:rPr>
        <w:t>;</w:t>
      </w:r>
    </w:p>
    <w:p w14:paraId="4F07806B"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 xml:space="preserve">обеспечении сбалансированности и социальной направленности бюджета </w:t>
      </w:r>
      <w:r w:rsidR="00B04F8F" w:rsidRPr="00CB490A">
        <w:rPr>
          <w:sz w:val="28"/>
          <w:szCs w:val="28"/>
        </w:rPr>
        <w:t>Одинцовского городского округа</w:t>
      </w:r>
      <w:r w:rsidRPr="00CB490A">
        <w:rPr>
          <w:sz w:val="28"/>
          <w:szCs w:val="28"/>
        </w:rPr>
        <w:t xml:space="preserve">, при сохранении высокой степени долговой устойчивости, осуществлении экономически обоснованной </w:t>
      </w:r>
      <w:r w:rsidR="00480DBD" w:rsidRPr="00CB490A">
        <w:rPr>
          <w:sz w:val="28"/>
          <w:szCs w:val="28"/>
        </w:rPr>
        <w:t>долговой</w:t>
      </w:r>
      <w:r w:rsidRPr="00CB490A">
        <w:rPr>
          <w:sz w:val="28"/>
          <w:szCs w:val="28"/>
        </w:rPr>
        <w:t xml:space="preserve"> политики и поддержания высокого уровня кредитных рейтингов </w:t>
      </w:r>
      <w:r w:rsidR="00B04F8F" w:rsidRPr="00CB490A">
        <w:rPr>
          <w:sz w:val="28"/>
          <w:szCs w:val="28"/>
        </w:rPr>
        <w:t>Одинцовского городского округа</w:t>
      </w:r>
      <w:r w:rsidRPr="00CB490A">
        <w:rPr>
          <w:sz w:val="28"/>
          <w:szCs w:val="28"/>
        </w:rPr>
        <w:t>;</w:t>
      </w:r>
    </w:p>
    <w:p w14:paraId="6DD65778"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 xml:space="preserve">повышении результативности использования средств бюджета </w:t>
      </w:r>
      <w:r w:rsidR="00B04F8F" w:rsidRPr="00CB490A">
        <w:rPr>
          <w:sz w:val="28"/>
          <w:szCs w:val="28"/>
        </w:rPr>
        <w:t>Одинцовского городского округа</w:t>
      </w:r>
      <w:r w:rsidRPr="00CB490A">
        <w:rPr>
          <w:sz w:val="28"/>
          <w:szCs w:val="28"/>
        </w:rPr>
        <w:t xml:space="preserve">, в том числе за счет формирования рациональной сети муниципальных учреждений </w:t>
      </w:r>
      <w:r w:rsidR="00B04F8F" w:rsidRPr="00CB490A">
        <w:rPr>
          <w:sz w:val="28"/>
          <w:szCs w:val="28"/>
        </w:rPr>
        <w:t>Одинцовского городского округа</w:t>
      </w:r>
      <w:r w:rsidRPr="00CB490A">
        <w:rPr>
          <w:sz w:val="28"/>
          <w:szCs w:val="28"/>
        </w:rPr>
        <w:t>, совершенствования перечня и повышения качества оказываемых ими услуг.</w:t>
      </w:r>
    </w:p>
    <w:p w14:paraId="52E68530"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 xml:space="preserve">В целях совершенствования работы с муниципальными программами </w:t>
      </w:r>
      <w:r w:rsidR="00B04F8F" w:rsidRPr="00CB490A">
        <w:rPr>
          <w:sz w:val="28"/>
          <w:szCs w:val="28"/>
        </w:rPr>
        <w:t>Одинцовского городского округа</w:t>
      </w:r>
      <w:r w:rsidRPr="00CB490A">
        <w:rPr>
          <w:sz w:val="28"/>
          <w:szCs w:val="28"/>
        </w:rPr>
        <w:t xml:space="preserve">, повышения эффективности использования бюджетных средств необходимо проводить ежегодную оценку эффективности муниципальных программ до формирования проекта бюджета на очередной финансовый год и плановый период, проводить анализ соответствия целей и задач, установленных муниципальными программами, приоритетам социально-экономического развития </w:t>
      </w:r>
      <w:r w:rsidR="00B04F8F" w:rsidRPr="00CB490A">
        <w:rPr>
          <w:sz w:val="28"/>
          <w:szCs w:val="28"/>
        </w:rPr>
        <w:t>Одинцовского городского округа</w:t>
      </w:r>
      <w:r w:rsidR="00FE5728" w:rsidRPr="00CB490A">
        <w:rPr>
          <w:sz w:val="28"/>
          <w:szCs w:val="28"/>
        </w:rPr>
        <w:t>.</w:t>
      </w:r>
      <w:r w:rsidRPr="00CB490A">
        <w:rPr>
          <w:sz w:val="28"/>
          <w:szCs w:val="28"/>
        </w:rPr>
        <w:t xml:space="preserve"> Мониторинг эффективности муниципальных программ позволит обеспечить оптимальное соотношение связанных с их реализацией затрат и получаемых в ходе реализации результатов, прозрачность и достоверность бюджетов, адресность и целевой характер использования средств бюджета </w:t>
      </w:r>
      <w:r w:rsidR="00B04F8F" w:rsidRPr="00CB490A">
        <w:rPr>
          <w:sz w:val="28"/>
          <w:szCs w:val="28"/>
        </w:rPr>
        <w:t>Одинцовского городского округа</w:t>
      </w:r>
      <w:r w:rsidRPr="00CB490A">
        <w:rPr>
          <w:sz w:val="28"/>
          <w:szCs w:val="28"/>
        </w:rPr>
        <w:t>.</w:t>
      </w:r>
    </w:p>
    <w:p w14:paraId="7090602C"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 xml:space="preserve">Применение программного метода планирования и исполнения бюджета </w:t>
      </w:r>
      <w:r w:rsidR="00B04F8F" w:rsidRPr="00CB490A">
        <w:rPr>
          <w:sz w:val="28"/>
          <w:szCs w:val="28"/>
        </w:rPr>
        <w:t>Одинцовского городского округа</w:t>
      </w:r>
      <w:r w:rsidR="00FB7746" w:rsidRPr="00CB490A">
        <w:rPr>
          <w:sz w:val="28"/>
          <w:szCs w:val="28"/>
        </w:rPr>
        <w:t>,</w:t>
      </w:r>
      <w:r w:rsidRPr="00CB490A">
        <w:rPr>
          <w:sz w:val="28"/>
          <w:szCs w:val="28"/>
        </w:rPr>
        <w:t xml:space="preserve"> в частности при реализации муниципальных программ </w:t>
      </w:r>
      <w:r w:rsidR="00B04F8F" w:rsidRPr="00CB490A">
        <w:rPr>
          <w:sz w:val="28"/>
          <w:szCs w:val="28"/>
        </w:rPr>
        <w:t>Одинцовского городского округа</w:t>
      </w:r>
      <w:r w:rsidR="00FB7746" w:rsidRPr="00CB490A">
        <w:rPr>
          <w:sz w:val="28"/>
          <w:szCs w:val="28"/>
        </w:rPr>
        <w:t>,</w:t>
      </w:r>
      <w:r w:rsidRPr="00CB490A">
        <w:rPr>
          <w:sz w:val="28"/>
          <w:szCs w:val="28"/>
        </w:rPr>
        <w:t xml:space="preserve"> позволит обеспечить:</w:t>
      </w:r>
    </w:p>
    <w:p w14:paraId="6DC65ABD"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комплексность решения проблемы, достижение цели и задач;</w:t>
      </w:r>
    </w:p>
    <w:p w14:paraId="6D93EE15"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определение приоритетности мероприятий исходя из их социальной и экономической целесообразности;</w:t>
      </w:r>
    </w:p>
    <w:p w14:paraId="5F218B58"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концентрацию ресурсов на выбранных направлениях;</w:t>
      </w:r>
    </w:p>
    <w:p w14:paraId="24EBA894"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эффективность использования бюджетных средств.</w:t>
      </w:r>
    </w:p>
    <w:p w14:paraId="7FAF0809"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 xml:space="preserve">3. Повышение качества исполнения бюджета </w:t>
      </w:r>
      <w:r w:rsidR="00B04F8F" w:rsidRPr="00CB490A">
        <w:rPr>
          <w:sz w:val="28"/>
          <w:szCs w:val="28"/>
        </w:rPr>
        <w:t>Одинцовского городского округа</w:t>
      </w:r>
      <w:r w:rsidRPr="00CB490A">
        <w:rPr>
          <w:sz w:val="28"/>
          <w:szCs w:val="28"/>
        </w:rPr>
        <w:t xml:space="preserve"> по расходам, в том числе:</w:t>
      </w:r>
    </w:p>
    <w:p w14:paraId="78D42C0A"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lastRenderedPageBreak/>
        <w:t xml:space="preserve">безусловное выполнение расходных обязательств бюджета </w:t>
      </w:r>
      <w:r w:rsidR="00B04F8F" w:rsidRPr="00CB490A">
        <w:rPr>
          <w:sz w:val="28"/>
          <w:szCs w:val="28"/>
        </w:rPr>
        <w:t>Одинцовского городского округа</w:t>
      </w:r>
      <w:r w:rsidRPr="00CB490A">
        <w:rPr>
          <w:sz w:val="28"/>
          <w:szCs w:val="28"/>
        </w:rPr>
        <w:t>;</w:t>
      </w:r>
    </w:p>
    <w:p w14:paraId="7EAA75B0"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формирование системы мониторинга бюджетных обязательств получателей бюджетных средств;</w:t>
      </w:r>
    </w:p>
    <w:p w14:paraId="6C71DD17"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 xml:space="preserve">обеспечение доступности и достоверности оперативной информации об исполнении бюджета </w:t>
      </w:r>
      <w:r w:rsidR="00B04F8F" w:rsidRPr="00CB490A">
        <w:rPr>
          <w:sz w:val="28"/>
          <w:szCs w:val="28"/>
        </w:rPr>
        <w:t>Одинцовского городского округа</w:t>
      </w:r>
      <w:r w:rsidRPr="00CB490A">
        <w:rPr>
          <w:sz w:val="28"/>
          <w:szCs w:val="28"/>
        </w:rPr>
        <w:t xml:space="preserve"> в режиме реального времени для принятия управленческих решений;</w:t>
      </w:r>
    </w:p>
    <w:p w14:paraId="673BBACE"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организация и развитие системы внутреннего финансового контроля;</w:t>
      </w:r>
    </w:p>
    <w:p w14:paraId="797A6FFC"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 xml:space="preserve">обеспечение доступности информации об использовании средств бюджета </w:t>
      </w:r>
      <w:r w:rsidR="00B04F8F" w:rsidRPr="00CB490A">
        <w:rPr>
          <w:sz w:val="28"/>
          <w:szCs w:val="28"/>
        </w:rPr>
        <w:t>Одинцовского городского округа</w:t>
      </w:r>
      <w:r w:rsidR="00FB7746" w:rsidRPr="00CB490A">
        <w:rPr>
          <w:sz w:val="28"/>
          <w:szCs w:val="28"/>
        </w:rPr>
        <w:t>.</w:t>
      </w:r>
    </w:p>
    <w:p w14:paraId="6927201D" w14:textId="77777777" w:rsidR="002B2863" w:rsidRPr="00CB490A" w:rsidRDefault="0005769D" w:rsidP="00832200">
      <w:pPr>
        <w:widowControl w:val="0"/>
        <w:shd w:val="clear" w:color="auto" w:fill="FFFFFF" w:themeFill="background1"/>
        <w:suppressAutoHyphens/>
        <w:ind w:firstLine="540"/>
        <w:jc w:val="both"/>
        <w:rPr>
          <w:sz w:val="28"/>
          <w:szCs w:val="28"/>
        </w:rPr>
      </w:pPr>
      <w:r w:rsidRPr="00CB490A">
        <w:rPr>
          <w:sz w:val="28"/>
          <w:szCs w:val="28"/>
        </w:rPr>
        <w:t>4</w:t>
      </w:r>
      <w:r w:rsidR="002B2863" w:rsidRPr="00CB490A">
        <w:rPr>
          <w:sz w:val="28"/>
          <w:szCs w:val="28"/>
        </w:rPr>
        <w:t xml:space="preserve">. Совершенствование работы с долговыми обязательствами </w:t>
      </w:r>
      <w:r w:rsidR="00B04F8F" w:rsidRPr="00CB490A">
        <w:rPr>
          <w:sz w:val="28"/>
          <w:szCs w:val="28"/>
        </w:rPr>
        <w:t>Одинцовского городского округа</w:t>
      </w:r>
      <w:r w:rsidR="002B2863" w:rsidRPr="00CB490A">
        <w:rPr>
          <w:sz w:val="28"/>
          <w:szCs w:val="28"/>
        </w:rPr>
        <w:t>.</w:t>
      </w:r>
    </w:p>
    <w:p w14:paraId="1D07E542"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В 20</w:t>
      </w:r>
      <w:r w:rsidR="0005769D" w:rsidRPr="00CB490A">
        <w:rPr>
          <w:sz w:val="28"/>
          <w:szCs w:val="28"/>
        </w:rPr>
        <w:t>20</w:t>
      </w:r>
      <w:r w:rsidRPr="00CB490A">
        <w:rPr>
          <w:sz w:val="28"/>
          <w:szCs w:val="28"/>
        </w:rPr>
        <w:t>-202</w:t>
      </w:r>
      <w:r w:rsidR="0005769D" w:rsidRPr="00CB490A">
        <w:rPr>
          <w:sz w:val="28"/>
          <w:szCs w:val="28"/>
        </w:rPr>
        <w:t>4</w:t>
      </w:r>
      <w:r w:rsidRPr="00CB490A">
        <w:rPr>
          <w:sz w:val="28"/>
          <w:szCs w:val="28"/>
        </w:rPr>
        <w:t xml:space="preserve"> годах муниципальная долговая политика </w:t>
      </w:r>
      <w:r w:rsidR="00B04F8F" w:rsidRPr="00CB490A">
        <w:rPr>
          <w:sz w:val="28"/>
          <w:szCs w:val="28"/>
        </w:rPr>
        <w:t>Одинцовского городского округа</w:t>
      </w:r>
      <w:r w:rsidRPr="00CB490A">
        <w:rPr>
          <w:sz w:val="28"/>
          <w:szCs w:val="28"/>
        </w:rPr>
        <w:t xml:space="preserve">, как и ранее, будет исходить из целей сбалансированности бюджета </w:t>
      </w:r>
      <w:r w:rsidR="00B04F8F" w:rsidRPr="00CB490A">
        <w:rPr>
          <w:sz w:val="28"/>
          <w:szCs w:val="28"/>
        </w:rPr>
        <w:t>Одинцовского городского округа</w:t>
      </w:r>
      <w:r w:rsidRPr="00CB490A">
        <w:rPr>
          <w:sz w:val="28"/>
          <w:szCs w:val="28"/>
        </w:rPr>
        <w:t xml:space="preserve"> и строиться на принципах безусловного исполнения долговых обязательств </w:t>
      </w:r>
      <w:r w:rsidR="0005769D" w:rsidRPr="00CB490A">
        <w:rPr>
          <w:sz w:val="28"/>
          <w:szCs w:val="28"/>
        </w:rPr>
        <w:t xml:space="preserve">округа </w:t>
      </w:r>
      <w:r w:rsidRPr="00CB490A">
        <w:rPr>
          <w:sz w:val="28"/>
          <w:szCs w:val="28"/>
        </w:rPr>
        <w:t xml:space="preserve">в полном объеме и в установленный срок. </w:t>
      </w:r>
    </w:p>
    <w:p w14:paraId="52F2DDF5"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Основные направления долговой политики на долгосрочную перспективу:</w:t>
      </w:r>
    </w:p>
    <w:p w14:paraId="4A39D6B2"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 поддержание объема муниципального долга на экономически безопасном уровне путем оптимизации структуры заимствований и равномерного распределения связанных с ними платежей по обслуживанию долга;</w:t>
      </w:r>
    </w:p>
    <w:p w14:paraId="27EE4A93"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 привлечение заемных средств на условиях минимальных расходов на их обслуживание.</w:t>
      </w:r>
    </w:p>
    <w:p w14:paraId="7BAFB00E"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Дополнительные доходы, полученные в ходе исполнения бюджета, а также остатки средств бюджета на начало года будут направляться на погашение дефицита бюджета.</w:t>
      </w:r>
    </w:p>
    <w:p w14:paraId="1E02144E"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 xml:space="preserve">Проведение предсказуемой и ответственной бюджетной политики, обеспечение долгосрочной сбалансированности и устойчивости бюджетной системы </w:t>
      </w:r>
      <w:r w:rsidR="00B04F8F" w:rsidRPr="00CB490A">
        <w:rPr>
          <w:sz w:val="28"/>
          <w:szCs w:val="28"/>
        </w:rPr>
        <w:t>Одинцовского городского округа</w:t>
      </w:r>
      <w:r w:rsidRPr="00CB490A">
        <w:rPr>
          <w:sz w:val="28"/>
          <w:szCs w:val="28"/>
        </w:rPr>
        <w:t xml:space="preserve"> обеспечат экономическую стабильность и необходимые условия для повышения эффективности деятельности органов местного самоуправления и органов Администрации </w:t>
      </w:r>
      <w:r w:rsidR="00B04F8F" w:rsidRPr="00CB490A">
        <w:rPr>
          <w:sz w:val="28"/>
          <w:szCs w:val="28"/>
        </w:rPr>
        <w:t>Одинцовского городского округа</w:t>
      </w:r>
      <w:r w:rsidR="00CF79E8" w:rsidRPr="00CB490A">
        <w:rPr>
          <w:sz w:val="28"/>
          <w:szCs w:val="28"/>
        </w:rPr>
        <w:t>,</w:t>
      </w:r>
      <w:r w:rsidRPr="00CB490A">
        <w:rPr>
          <w:sz w:val="28"/>
          <w:szCs w:val="28"/>
        </w:rPr>
        <w:t xml:space="preserve"> по обеспечению потребностей граждан и общества в муниципальных услугах на территории </w:t>
      </w:r>
      <w:r w:rsidR="00B04F8F" w:rsidRPr="00CB490A">
        <w:rPr>
          <w:sz w:val="28"/>
          <w:szCs w:val="28"/>
        </w:rPr>
        <w:t>Одинцовского городского округа</w:t>
      </w:r>
      <w:r w:rsidR="00C171CC" w:rsidRPr="00CB490A">
        <w:rPr>
          <w:sz w:val="28"/>
          <w:szCs w:val="28"/>
        </w:rPr>
        <w:t>,</w:t>
      </w:r>
      <w:r w:rsidRPr="00CB490A">
        <w:rPr>
          <w:sz w:val="28"/>
          <w:szCs w:val="28"/>
        </w:rPr>
        <w:t xml:space="preserve"> увеличению их доступности и качества.</w:t>
      </w:r>
    </w:p>
    <w:p w14:paraId="50D1BAB1" w14:textId="77777777" w:rsidR="002B2863" w:rsidRPr="00CB490A" w:rsidRDefault="002B2863" w:rsidP="00832200">
      <w:pPr>
        <w:widowControl w:val="0"/>
        <w:shd w:val="clear" w:color="auto" w:fill="FFFFFF" w:themeFill="background1"/>
        <w:suppressAutoHyphens/>
        <w:ind w:firstLine="540"/>
        <w:jc w:val="both"/>
        <w:rPr>
          <w:sz w:val="28"/>
          <w:szCs w:val="28"/>
        </w:rPr>
      </w:pPr>
      <w:r w:rsidRPr="00CB490A">
        <w:rPr>
          <w:sz w:val="28"/>
          <w:szCs w:val="28"/>
        </w:rPr>
        <w:t xml:space="preserve">Финансовые возможности </w:t>
      </w:r>
      <w:r w:rsidR="00B04F8F" w:rsidRPr="00CB490A">
        <w:rPr>
          <w:sz w:val="28"/>
          <w:szCs w:val="28"/>
        </w:rPr>
        <w:t>Одинцовского городского округа</w:t>
      </w:r>
      <w:r w:rsidRPr="00CB490A">
        <w:rPr>
          <w:sz w:val="28"/>
          <w:szCs w:val="28"/>
        </w:rPr>
        <w:t xml:space="preserve"> по оказанию муниципальных услуг сильно дифференцированы в результате сложившейся структуры экономики</w:t>
      </w:r>
      <w:r w:rsidR="00CF79E8" w:rsidRPr="00CB490A">
        <w:rPr>
          <w:sz w:val="28"/>
          <w:szCs w:val="28"/>
        </w:rPr>
        <w:t xml:space="preserve"> и</w:t>
      </w:r>
      <w:r w:rsidRPr="00CB490A">
        <w:rPr>
          <w:sz w:val="28"/>
          <w:szCs w:val="28"/>
        </w:rPr>
        <w:t xml:space="preserve"> размера </w:t>
      </w:r>
      <w:r w:rsidR="00CF79E8" w:rsidRPr="00CB490A">
        <w:rPr>
          <w:sz w:val="28"/>
          <w:szCs w:val="28"/>
        </w:rPr>
        <w:t>территории округа</w:t>
      </w:r>
      <w:r w:rsidRPr="00CB490A">
        <w:rPr>
          <w:sz w:val="28"/>
          <w:szCs w:val="28"/>
        </w:rPr>
        <w:t>, численности проживающего населения, обеспеченности инфраструктурой и т.п.</w:t>
      </w:r>
    </w:p>
    <w:p w14:paraId="18F407A6" w14:textId="77777777" w:rsidR="002B1B5B" w:rsidRPr="00CB490A" w:rsidRDefault="00CF79E8" w:rsidP="00832200">
      <w:pPr>
        <w:shd w:val="clear" w:color="auto" w:fill="FFFFFF" w:themeFill="background1"/>
        <w:suppressAutoHyphens/>
        <w:ind w:firstLine="539"/>
        <w:jc w:val="both"/>
        <w:rPr>
          <w:sz w:val="28"/>
          <w:szCs w:val="28"/>
        </w:rPr>
      </w:pPr>
      <w:r w:rsidRPr="00CB490A">
        <w:rPr>
          <w:sz w:val="28"/>
          <w:szCs w:val="28"/>
        </w:rPr>
        <w:t xml:space="preserve">5. </w:t>
      </w:r>
      <w:r w:rsidR="002B1B5B" w:rsidRPr="00CB490A">
        <w:rPr>
          <w:sz w:val="28"/>
          <w:szCs w:val="28"/>
        </w:rPr>
        <w:t>В консолидированный бюджет Одинцовского муниципального района Московской области и бюджет городского округа Звенигород Московской области в 2018 году поступило доходов  в сумме 21 278 млн. руб. при годовом плане</w:t>
      </w:r>
      <w:r w:rsidRPr="00CB490A">
        <w:rPr>
          <w:sz w:val="28"/>
          <w:szCs w:val="28"/>
        </w:rPr>
        <w:t xml:space="preserve">        </w:t>
      </w:r>
      <w:r w:rsidR="002B1B5B" w:rsidRPr="00CB490A">
        <w:rPr>
          <w:sz w:val="28"/>
          <w:szCs w:val="28"/>
        </w:rPr>
        <w:t xml:space="preserve"> 21 045 млн. руб., план исполнен  на 101,1 процента.</w:t>
      </w:r>
    </w:p>
    <w:p w14:paraId="64D61BA2" w14:textId="77777777" w:rsidR="005B4303" w:rsidRPr="00CB490A" w:rsidRDefault="002B1B5B" w:rsidP="00832200">
      <w:pPr>
        <w:widowControl w:val="0"/>
        <w:shd w:val="clear" w:color="auto" w:fill="FFFFFF" w:themeFill="background1"/>
        <w:suppressAutoHyphens/>
        <w:ind w:firstLine="540"/>
        <w:jc w:val="both"/>
        <w:rPr>
          <w:strike/>
          <w:sz w:val="28"/>
          <w:szCs w:val="28"/>
        </w:rPr>
      </w:pPr>
      <w:r w:rsidRPr="00CB490A">
        <w:rPr>
          <w:sz w:val="28"/>
          <w:szCs w:val="28"/>
        </w:rPr>
        <w:t>Из общей суммы поступлений налоговые и неналоговые доходы консолидированного бюджета Одинцовского муниципального района и бюджета городского округа Звенигород в 2018 году составили  11 835 млн. руб.</w:t>
      </w:r>
      <w:r w:rsidR="005B4303" w:rsidRPr="00CB490A">
        <w:rPr>
          <w:sz w:val="28"/>
          <w:szCs w:val="28"/>
        </w:rPr>
        <w:t xml:space="preserve"> План </w:t>
      </w:r>
      <w:r w:rsidR="005B4303" w:rsidRPr="00CB490A">
        <w:rPr>
          <w:sz w:val="28"/>
          <w:szCs w:val="28"/>
        </w:rPr>
        <w:lastRenderedPageBreak/>
        <w:t>поступления налоговых и неналоговых доходов консолидированного бюджета Одинцовского муниципального района Московской области и бюджета городского округа Звенигород на 2019 год составляет 11 2</w:t>
      </w:r>
      <w:r w:rsidR="00B9575E" w:rsidRPr="00CB490A">
        <w:rPr>
          <w:sz w:val="28"/>
          <w:szCs w:val="28"/>
        </w:rPr>
        <w:t>77</w:t>
      </w:r>
      <w:r w:rsidR="005B4303" w:rsidRPr="00CB490A">
        <w:rPr>
          <w:sz w:val="28"/>
          <w:szCs w:val="28"/>
        </w:rPr>
        <w:t xml:space="preserve"> тыс. руб.</w:t>
      </w:r>
      <w:r w:rsidR="00AA249F" w:rsidRPr="00CB490A">
        <w:rPr>
          <w:sz w:val="28"/>
          <w:szCs w:val="28"/>
        </w:rPr>
        <w:t xml:space="preserve"> Снижение поступлений связано с уменьшением поступлений земельного налога с организаций в связи со снижением кадастровой стоимости земельных участков на территории Одинцовского городского округа</w:t>
      </w:r>
      <w:r w:rsidR="00414CC0" w:rsidRPr="00CB490A">
        <w:rPr>
          <w:sz w:val="28"/>
          <w:szCs w:val="28"/>
        </w:rPr>
        <w:t xml:space="preserve"> </w:t>
      </w:r>
      <w:r w:rsidR="00414CC0" w:rsidRPr="00CB490A">
        <w:rPr>
          <w:bCs/>
          <w:sz w:val="28"/>
          <w:szCs w:val="28"/>
        </w:rPr>
        <w:t xml:space="preserve">в соответствии с Распоряжением Министерства имущественных отношений </w:t>
      </w:r>
      <w:r w:rsidR="00CF79E8" w:rsidRPr="00CB490A">
        <w:rPr>
          <w:bCs/>
          <w:sz w:val="28"/>
          <w:szCs w:val="28"/>
        </w:rPr>
        <w:t>Московской области</w:t>
      </w:r>
      <w:r w:rsidR="00414CC0" w:rsidRPr="00CB490A">
        <w:rPr>
          <w:bCs/>
          <w:sz w:val="28"/>
          <w:szCs w:val="28"/>
        </w:rPr>
        <w:t xml:space="preserve"> от 27.11.2018     № 15 ВР-1634</w:t>
      </w:r>
      <w:r w:rsidR="00AA249F" w:rsidRPr="00CB490A">
        <w:rPr>
          <w:sz w:val="28"/>
          <w:szCs w:val="28"/>
        </w:rPr>
        <w:t xml:space="preserve"> и снижением поступлений неналоговых доходов.</w:t>
      </w:r>
    </w:p>
    <w:p w14:paraId="04EEF5C4" w14:textId="77777777" w:rsidR="002B2863" w:rsidRPr="00CB490A" w:rsidRDefault="002B2863" w:rsidP="00832200">
      <w:pPr>
        <w:pStyle w:val="ConsNormal"/>
        <w:widowControl/>
        <w:shd w:val="clear" w:color="auto" w:fill="FFFFFF" w:themeFill="background1"/>
        <w:suppressAutoHyphens/>
        <w:ind w:firstLine="540"/>
        <w:jc w:val="both"/>
        <w:rPr>
          <w:rFonts w:ascii="Times New Roman" w:hAnsi="Times New Roman" w:cs="Times New Roman"/>
          <w:sz w:val="28"/>
          <w:szCs w:val="28"/>
        </w:rPr>
      </w:pPr>
      <w:r w:rsidRPr="00CB490A">
        <w:rPr>
          <w:rFonts w:ascii="Times New Roman" w:hAnsi="Times New Roman" w:cs="Times New Roman"/>
          <w:sz w:val="28"/>
          <w:szCs w:val="28"/>
        </w:rPr>
        <w:t xml:space="preserve">Администрацией на постоянной основе проводится работа по мобилизации доходов в консолидированный бюджет Московской области. </w:t>
      </w:r>
    </w:p>
    <w:p w14:paraId="5E57007F" w14:textId="77777777" w:rsidR="0038628F" w:rsidRPr="00CB490A" w:rsidRDefault="0038628F" w:rsidP="00832200">
      <w:pPr>
        <w:shd w:val="clear" w:color="auto" w:fill="FFFFFF" w:themeFill="background1"/>
        <w:suppressAutoHyphens/>
        <w:spacing w:line="320" w:lineRule="exact"/>
        <w:ind w:firstLine="540"/>
        <w:jc w:val="both"/>
        <w:rPr>
          <w:sz w:val="28"/>
          <w:szCs w:val="28"/>
        </w:rPr>
      </w:pPr>
      <w:r w:rsidRPr="00CB490A">
        <w:rPr>
          <w:sz w:val="28"/>
          <w:szCs w:val="28"/>
        </w:rPr>
        <w:t>Значительная работа проведена  в 2018 году по взысканию задолженности в</w:t>
      </w:r>
      <w:r w:rsidR="00B9575E" w:rsidRPr="00CB490A">
        <w:rPr>
          <w:sz w:val="28"/>
          <w:szCs w:val="28"/>
        </w:rPr>
        <w:t xml:space="preserve"> консолидированный</w:t>
      </w:r>
      <w:r w:rsidRPr="00CB490A">
        <w:rPr>
          <w:sz w:val="28"/>
          <w:szCs w:val="28"/>
        </w:rPr>
        <w:t xml:space="preserve"> бюджет </w:t>
      </w:r>
      <w:r w:rsidR="00B9575E" w:rsidRPr="00CB490A">
        <w:rPr>
          <w:sz w:val="28"/>
          <w:szCs w:val="28"/>
        </w:rPr>
        <w:t>Московской области</w:t>
      </w:r>
      <w:r w:rsidRPr="00CB490A">
        <w:rPr>
          <w:sz w:val="28"/>
          <w:szCs w:val="28"/>
        </w:rPr>
        <w:t xml:space="preserve"> по налогам и неналоговым доходам.</w:t>
      </w:r>
      <w:r w:rsidR="002429B1" w:rsidRPr="00CB490A">
        <w:rPr>
          <w:sz w:val="28"/>
          <w:szCs w:val="28"/>
        </w:rPr>
        <w:t xml:space="preserve"> </w:t>
      </w:r>
      <w:r w:rsidRPr="00CB490A">
        <w:rPr>
          <w:sz w:val="28"/>
          <w:szCs w:val="28"/>
        </w:rPr>
        <w:t xml:space="preserve">Проведено 12 заседаний Межведомственной рабочей группы по урегулированию задолженности, на которых рассмотрены 148 недоимщиков с суммой задолженности </w:t>
      </w:r>
      <w:r w:rsidR="00612B3C" w:rsidRPr="00CB490A">
        <w:rPr>
          <w:sz w:val="28"/>
          <w:szCs w:val="28"/>
        </w:rPr>
        <w:t>406,3</w:t>
      </w:r>
      <w:r w:rsidRPr="00CB490A">
        <w:rPr>
          <w:sz w:val="28"/>
          <w:szCs w:val="28"/>
        </w:rPr>
        <w:t xml:space="preserve"> млн. руб.  По результатам работы погашено </w:t>
      </w:r>
      <w:r w:rsidR="00612B3C" w:rsidRPr="00CB490A">
        <w:rPr>
          <w:sz w:val="28"/>
          <w:szCs w:val="28"/>
        </w:rPr>
        <w:t>в консолидированный бюджет Московской области</w:t>
      </w:r>
      <w:r w:rsidRPr="00CB490A">
        <w:rPr>
          <w:sz w:val="28"/>
          <w:szCs w:val="28"/>
        </w:rPr>
        <w:t xml:space="preserve"> более </w:t>
      </w:r>
      <w:r w:rsidR="00612B3C" w:rsidRPr="00CB490A">
        <w:rPr>
          <w:sz w:val="28"/>
          <w:szCs w:val="28"/>
        </w:rPr>
        <w:t>303,2</w:t>
      </w:r>
      <w:r w:rsidRPr="00CB490A">
        <w:rPr>
          <w:sz w:val="28"/>
          <w:szCs w:val="28"/>
        </w:rPr>
        <w:t xml:space="preserve"> млн. руб., или </w:t>
      </w:r>
      <w:r w:rsidR="00612B3C" w:rsidRPr="00CB490A">
        <w:rPr>
          <w:sz w:val="28"/>
          <w:szCs w:val="28"/>
        </w:rPr>
        <w:t>74,6</w:t>
      </w:r>
      <w:r w:rsidRPr="00CB490A">
        <w:rPr>
          <w:sz w:val="28"/>
          <w:szCs w:val="28"/>
        </w:rPr>
        <w:t>% от суммы рассмотренной задолженности.</w:t>
      </w:r>
    </w:p>
    <w:p w14:paraId="4ABAECFD" w14:textId="77777777" w:rsidR="00CF79E8" w:rsidRPr="00CB490A" w:rsidRDefault="00CF79E8" w:rsidP="00832200">
      <w:pPr>
        <w:shd w:val="clear" w:color="auto" w:fill="FFFFFF" w:themeFill="background1"/>
        <w:suppressAutoHyphens/>
        <w:spacing w:line="320" w:lineRule="exact"/>
        <w:ind w:firstLine="540"/>
        <w:jc w:val="both"/>
        <w:rPr>
          <w:sz w:val="28"/>
          <w:szCs w:val="28"/>
        </w:rPr>
      </w:pPr>
      <w:r w:rsidRPr="00CB490A">
        <w:rPr>
          <w:sz w:val="28"/>
          <w:szCs w:val="28"/>
        </w:rPr>
        <w:t xml:space="preserve">Расходы консолидированного бюджета Одинцовского </w:t>
      </w:r>
      <w:r w:rsidR="00C35F13" w:rsidRPr="00CB490A">
        <w:rPr>
          <w:sz w:val="28"/>
          <w:szCs w:val="28"/>
        </w:rPr>
        <w:t>муниципального района</w:t>
      </w:r>
      <w:r w:rsidRPr="00CB490A">
        <w:rPr>
          <w:sz w:val="28"/>
          <w:szCs w:val="28"/>
        </w:rPr>
        <w:t xml:space="preserve"> Московской области и бюджета городского округа Звенигород Московской области в 2018 году составили 21 361 млн. руб. при годовом плане 22 042 млн. руб., план исполнен на 96,9 процента. Бюджет Одинцовского муниципального района Московской области, бюджеты поселений Одинцовского муниципального района, бюджет городского округа Звенигород Московской области по расходам в 2018 году сформированы и исполнены на основе муниципальных программ, которые повышают эффективность расходования средств за счет выполнения количественных и качественных целевых показателей, характеризующих достижение целей и решение задач, утвержденных в муниципальных программах. При этом программные расходы консолидированного бюджета района составляют 96,9 процента, программные расходы бюджета городского округа Звенигород – 98,1 процента. Формирование бюджета на основе муниципальных программ позволяет гарантированно обеспечить финансовыми ресурсами действующие расходные обязательства, прозрачно и конкурентно распределять имеющиеся средства. В консолидированном бюджете района более 85% от общей суммы расходов составляют расходы на социальную сферу, сферу ЖКХ и национальную экономику, из них расходы на образование 43,2% от общей суммы расходов консолидированного бюджета района, расходы на жилищно-коммунальное хозяйство – 16,6%, расходы на культуру – 11,9%, расходы на физическую культуру и спорт – 4,5%, расходы на строительство, ремонт и содержание дорог – 5 % от общей суммы расходов консолидированного бюджета. В бюджете городского округа Звенигород расходы на социальную сферу, сферу ЖКХ и национальную экономику составляют 84% от общей суммы расходов. В 2018 году муниципальная долговая политика Одинцовского </w:t>
      </w:r>
      <w:r w:rsidR="00C35F13" w:rsidRPr="00CB490A">
        <w:rPr>
          <w:sz w:val="28"/>
          <w:szCs w:val="28"/>
        </w:rPr>
        <w:t>муниципального района</w:t>
      </w:r>
      <w:r w:rsidRPr="00CB490A">
        <w:rPr>
          <w:sz w:val="28"/>
          <w:szCs w:val="28"/>
        </w:rPr>
        <w:t xml:space="preserve"> Московской области исходила из целей сбалансированности бюджета</w:t>
      </w:r>
      <w:r w:rsidR="00C35F13" w:rsidRPr="00CB490A">
        <w:rPr>
          <w:sz w:val="28"/>
          <w:szCs w:val="28"/>
        </w:rPr>
        <w:t>.</w:t>
      </w:r>
      <w:r w:rsidRPr="00CB490A">
        <w:rPr>
          <w:sz w:val="28"/>
          <w:szCs w:val="28"/>
        </w:rPr>
        <w:t xml:space="preserve"> По состоянию на 01.01.2019 объем долговых обязательств бюджета района, </w:t>
      </w:r>
      <w:r w:rsidRPr="00CB490A">
        <w:rPr>
          <w:sz w:val="28"/>
          <w:szCs w:val="28"/>
        </w:rPr>
        <w:lastRenderedPageBreak/>
        <w:t xml:space="preserve">бюджета городского поселения Одинцово и бюджета городского округа Звенигород всего составил 764,0 млн. руб. Бюджеты остальных поселений исполнены без привлечения заемных средств. </w:t>
      </w:r>
    </w:p>
    <w:p w14:paraId="0022927C" w14:textId="77777777" w:rsidR="002A1246" w:rsidRPr="00CB490A" w:rsidRDefault="002A1246" w:rsidP="00832200">
      <w:pPr>
        <w:shd w:val="clear" w:color="auto" w:fill="FFFFFF" w:themeFill="background1"/>
        <w:tabs>
          <w:tab w:val="left" w:pos="0"/>
        </w:tabs>
        <w:suppressAutoHyphens/>
        <w:ind w:firstLine="567"/>
        <w:contextualSpacing/>
        <w:jc w:val="center"/>
        <w:rPr>
          <w:b/>
          <w:sz w:val="28"/>
          <w:szCs w:val="28"/>
        </w:rPr>
      </w:pPr>
    </w:p>
    <w:p w14:paraId="495A5A17" w14:textId="77777777" w:rsidR="00C772BC" w:rsidRPr="00CB490A" w:rsidRDefault="00B87F22" w:rsidP="00832200">
      <w:pPr>
        <w:shd w:val="clear" w:color="auto" w:fill="FFFFFF" w:themeFill="background1"/>
        <w:tabs>
          <w:tab w:val="left" w:pos="0"/>
        </w:tabs>
        <w:suppressAutoHyphens/>
        <w:jc w:val="center"/>
        <w:rPr>
          <w:rFonts w:eastAsia="Calibri"/>
          <w:b/>
          <w:sz w:val="28"/>
          <w:szCs w:val="28"/>
          <w:lang w:eastAsia="zh-CN"/>
        </w:rPr>
      </w:pPr>
      <w:r w:rsidRPr="00CB490A">
        <w:rPr>
          <w:b/>
          <w:sz w:val="28"/>
          <w:szCs w:val="28"/>
        </w:rPr>
        <w:t>7.3</w:t>
      </w:r>
      <w:r w:rsidR="00160D5B" w:rsidRPr="00CB490A">
        <w:rPr>
          <w:b/>
          <w:sz w:val="28"/>
          <w:szCs w:val="28"/>
        </w:rPr>
        <w:t xml:space="preserve">. </w:t>
      </w:r>
      <w:r w:rsidR="00C772BC" w:rsidRPr="00CB490A">
        <w:rPr>
          <w:rFonts w:eastAsia="Calibri"/>
          <w:b/>
          <w:sz w:val="28"/>
          <w:szCs w:val="28"/>
          <w:lang w:eastAsia="zh-CN"/>
        </w:rPr>
        <w:t xml:space="preserve">Цели подпрограммы и </w:t>
      </w:r>
      <w:r w:rsidR="00C772BC" w:rsidRPr="00CB490A">
        <w:rPr>
          <w:rFonts w:eastAsia="Calibri"/>
          <w:b/>
          <w:sz w:val="28"/>
          <w:szCs w:val="28"/>
          <w:lang w:eastAsia="en-US"/>
        </w:rPr>
        <w:t>характеристика</w:t>
      </w:r>
      <w:r w:rsidR="00C772BC" w:rsidRPr="00CB490A">
        <w:rPr>
          <w:rFonts w:eastAsia="Calibri"/>
          <w:b/>
          <w:sz w:val="28"/>
          <w:szCs w:val="28"/>
          <w:lang w:eastAsia="zh-CN"/>
        </w:rPr>
        <w:t xml:space="preserve"> основных мероприятий, направленных на достижение показателей в сфере реализации </w:t>
      </w:r>
      <w:r w:rsidR="000861C4" w:rsidRPr="00CB490A">
        <w:rPr>
          <w:rFonts w:eastAsia="Calibri"/>
          <w:b/>
          <w:sz w:val="28"/>
          <w:szCs w:val="28"/>
          <w:lang w:eastAsia="zh-CN"/>
        </w:rPr>
        <w:t>под</w:t>
      </w:r>
      <w:r w:rsidR="00C772BC" w:rsidRPr="00CB490A">
        <w:rPr>
          <w:rFonts w:eastAsia="Calibri"/>
          <w:b/>
          <w:sz w:val="28"/>
          <w:szCs w:val="28"/>
          <w:lang w:eastAsia="zh-CN"/>
        </w:rPr>
        <w:t>программы.</w:t>
      </w:r>
    </w:p>
    <w:p w14:paraId="2A3F034B" w14:textId="77777777" w:rsidR="00CF79E8" w:rsidRPr="00CB490A" w:rsidRDefault="00CF79E8" w:rsidP="00832200">
      <w:pPr>
        <w:widowControl w:val="0"/>
        <w:shd w:val="clear" w:color="auto" w:fill="FFFFFF" w:themeFill="background1"/>
        <w:suppressAutoHyphens/>
        <w:ind w:firstLine="567"/>
        <w:jc w:val="both"/>
        <w:rPr>
          <w:sz w:val="28"/>
          <w:szCs w:val="28"/>
        </w:rPr>
      </w:pPr>
      <w:r w:rsidRPr="00CB490A">
        <w:rPr>
          <w:sz w:val="28"/>
          <w:szCs w:val="28"/>
        </w:rPr>
        <w:t>Исходя из общего анализа сферы управления муниципальными финансами Одинцовского городского округа определены цел</w:t>
      </w:r>
      <w:r w:rsidR="00F64130" w:rsidRPr="00CB490A">
        <w:rPr>
          <w:sz w:val="28"/>
          <w:szCs w:val="28"/>
        </w:rPr>
        <w:t>и</w:t>
      </w:r>
      <w:r w:rsidRPr="00CB490A">
        <w:rPr>
          <w:sz w:val="28"/>
          <w:szCs w:val="28"/>
        </w:rPr>
        <w:t xml:space="preserve"> и основные мероприятия муниципальной программы.</w:t>
      </w:r>
    </w:p>
    <w:p w14:paraId="4E6E1B6D" w14:textId="77777777" w:rsidR="00F64130" w:rsidRPr="00CB490A" w:rsidRDefault="00CF79E8" w:rsidP="00832200">
      <w:pPr>
        <w:widowControl w:val="0"/>
        <w:shd w:val="clear" w:color="auto" w:fill="FFFFFF" w:themeFill="background1"/>
        <w:suppressAutoHyphens/>
        <w:ind w:firstLine="540"/>
        <w:jc w:val="both"/>
        <w:rPr>
          <w:rFonts w:eastAsia="Calibri"/>
          <w:sz w:val="28"/>
          <w:szCs w:val="28"/>
          <w:lang w:eastAsia="en-US"/>
        </w:rPr>
      </w:pPr>
      <w:r w:rsidRPr="00CB490A">
        <w:rPr>
          <w:sz w:val="28"/>
          <w:szCs w:val="28"/>
        </w:rPr>
        <w:t>Цел</w:t>
      </w:r>
      <w:r w:rsidR="00F64130" w:rsidRPr="00CB490A">
        <w:rPr>
          <w:sz w:val="28"/>
          <w:szCs w:val="28"/>
        </w:rPr>
        <w:t>ями</w:t>
      </w:r>
      <w:r w:rsidRPr="00CB490A">
        <w:rPr>
          <w:sz w:val="28"/>
          <w:szCs w:val="28"/>
        </w:rPr>
        <w:t xml:space="preserve"> </w:t>
      </w:r>
      <w:r w:rsidR="00160D5B" w:rsidRPr="00CB490A">
        <w:rPr>
          <w:rFonts w:eastAsia="Calibri"/>
          <w:sz w:val="28"/>
          <w:szCs w:val="28"/>
          <w:lang w:eastAsia="en-US"/>
        </w:rPr>
        <w:t>реализации подпрограммы явля</w:t>
      </w:r>
      <w:r w:rsidR="00F64130" w:rsidRPr="00CB490A">
        <w:rPr>
          <w:rFonts w:eastAsia="Calibri"/>
          <w:sz w:val="28"/>
          <w:szCs w:val="28"/>
          <w:lang w:eastAsia="en-US"/>
        </w:rPr>
        <w:t>ю</w:t>
      </w:r>
      <w:r w:rsidR="00160D5B" w:rsidRPr="00CB490A">
        <w:rPr>
          <w:rFonts w:eastAsia="Calibri"/>
          <w:sz w:val="28"/>
          <w:szCs w:val="28"/>
          <w:lang w:eastAsia="en-US"/>
        </w:rPr>
        <w:t>тся</w:t>
      </w:r>
      <w:r w:rsidR="00F64130" w:rsidRPr="00CB490A">
        <w:rPr>
          <w:rFonts w:eastAsia="Calibri"/>
          <w:sz w:val="28"/>
          <w:szCs w:val="28"/>
          <w:lang w:eastAsia="en-US"/>
        </w:rPr>
        <w:t>:</w:t>
      </w:r>
    </w:p>
    <w:p w14:paraId="711F13DD" w14:textId="77777777" w:rsidR="00F64130" w:rsidRPr="00CB490A" w:rsidRDefault="00F64130" w:rsidP="00832200">
      <w:pPr>
        <w:widowControl w:val="0"/>
        <w:shd w:val="clear" w:color="auto" w:fill="FFFFFF" w:themeFill="background1"/>
        <w:suppressAutoHyphens/>
        <w:ind w:firstLine="540"/>
        <w:jc w:val="both"/>
        <w:rPr>
          <w:rFonts w:eastAsia="Calibri"/>
          <w:sz w:val="28"/>
          <w:szCs w:val="28"/>
          <w:lang w:eastAsia="en-US"/>
        </w:rPr>
      </w:pPr>
      <w:r w:rsidRPr="00CB490A">
        <w:rPr>
          <w:rFonts w:eastAsia="Calibri"/>
          <w:sz w:val="28"/>
          <w:szCs w:val="28"/>
          <w:lang w:eastAsia="en-US"/>
        </w:rPr>
        <w:t>-</w:t>
      </w:r>
      <w:r w:rsidR="00160D5B" w:rsidRPr="00CB490A">
        <w:rPr>
          <w:rFonts w:eastAsia="Calibri"/>
          <w:sz w:val="28"/>
          <w:szCs w:val="28"/>
          <w:lang w:eastAsia="en-US"/>
        </w:rPr>
        <w:t xml:space="preserve"> совершенствование системы управления финансами Одинцовского городского округа, </w:t>
      </w:r>
    </w:p>
    <w:p w14:paraId="5049FB5F" w14:textId="77777777" w:rsidR="00160D5B" w:rsidRPr="00CB490A" w:rsidRDefault="00F64130" w:rsidP="00832200">
      <w:pPr>
        <w:widowControl w:val="0"/>
        <w:shd w:val="clear" w:color="auto" w:fill="FFFFFF" w:themeFill="background1"/>
        <w:suppressAutoHyphens/>
        <w:ind w:firstLine="540"/>
        <w:jc w:val="both"/>
        <w:rPr>
          <w:rFonts w:eastAsia="Calibri"/>
          <w:sz w:val="28"/>
          <w:szCs w:val="28"/>
          <w:lang w:eastAsia="en-US"/>
        </w:rPr>
      </w:pPr>
      <w:r w:rsidRPr="00CB490A">
        <w:rPr>
          <w:rFonts w:eastAsia="Calibri"/>
          <w:sz w:val="28"/>
          <w:szCs w:val="28"/>
          <w:lang w:eastAsia="en-US"/>
        </w:rPr>
        <w:t xml:space="preserve">- </w:t>
      </w:r>
      <w:r w:rsidR="00160D5B" w:rsidRPr="00CB490A">
        <w:rPr>
          <w:rFonts w:eastAsia="Calibri"/>
          <w:sz w:val="28"/>
          <w:szCs w:val="28"/>
          <w:lang w:eastAsia="en-US"/>
        </w:rPr>
        <w:t>достижение долгосрочной сбалансированности и устойчивости бюджетной системы Одинцовского городского округа.</w:t>
      </w:r>
    </w:p>
    <w:p w14:paraId="413D4F8B" w14:textId="77777777" w:rsidR="00C772BC" w:rsidRPr="00CB490A" w:rsidRDefault="00C772BC" w:rsidP="00832200">
      <w:pPr>
        <w:shd w:val="clear" w:color="auto" w:fill="FFFFFF" w:themeFill="background1"/>
        <w:suppressAutoHyphens/>
        <w:autoSpaceDE w:val="0"/>
        <w:autoSpaceDN w:val="0"/>
        <w:adjustRightInd w:val="0"/>
        <w:ind w:firstLine="709"/>
        <w:jc w:val="both"/>
        <w:rPr>
          <w:rFonts w:eastAsia="Calibri"/>
          <w:sz w:val="28"/>
          <w:szCs w:val="28"/>
          <w:lang w:eastAsia="en-US"/>
        </w:rPr>
      </w:pPr>
      <w:r w:rsidRPr="00CB490A">
        <w:rPr>
          <w:rFonts w:eastAsia="Calibri"/>
          <w:sz w:val="28"/>
          <w:szCs w:val="28"/>
          <w:lang w:eastAsia="en-US"/>
        </w:rPr>
        <w:t>Для достижения поставленных целей  Подпрограммы разработаны основные мероприятия:</w:t>
      </w:r>
    </w:p>
    <w:p w14:paraId="68214DC7" w14:textId="77777777" w:rsidR="00C772BC" w:rsidRPr="00CB490A" w:rsidRDefault="00C772BC" w:rsidP="00832200">
      <w:pPr>
        <w:shd w:val="clear" w:color="auto" w:fill="FFFFFF" w:themeFill="background1"/>
        <w:suppressAutoHyphens/>
        <w:autoSpaceDE w:val="0"/>
        <w:autoSpaceDN w:val="0"/>
        <w:adjustRightInd w:val="0"/>
        <w:ind w:firstLine="709"/>
        <w:jc w:val="both"/>
        <w:rPr>
          <w:sz w:val="28"/>
          <w:szCs w:val="28"/>
        </w:rPr>
      </w:pPr>
      <w:r w:rsidRPr="00CB490A">
        <w:rPr>
          <w:rFonts w:eastAsia="Calibri"/>
          <w:sz w:val="28"/>
          <w:szCs w:val="28"/>
          <w:lang w:eastAsia="en-US"/>
        </w:rPr>
        <w:t>- по подготовке нормативных правовых актов органов местного самоуправления Одинцовского городского округа по основным направлениям налоговой политики Одинцовского городского округа</w:t>
      </w:r>
      <w:r w:rsidR="0063137E" w:rsidRPr="00CB490A">
        <w:rPr>
          <w:rFonts w:eastAsia="Calibri"/>
          <w:sz w:val="28"/>
          <w:szCs w:val="28"/>
          <w:lang w:eastAsia="en-US"/>
        </w:rPr>
        <w:t>;</w:t>
      </w:r>
      <w:r w:rsidRPr="00CB490A">
        <w:rPr>
          <w:sz w:val="28"/>
          <w:szCs w:val="28"/>
        </w:rPr>
        <w:t xml:space="preserve"> </w:t>
      </w:r>
    </w:p>
    <w:p w14:paraId="60B1B3AB" w14:textId="77777777" w:rsidR="00C772BC" w:rsidRPr="00CB490A" w:rsidRDefault="00C772BC" w:rsidP="00832200">
      <w:pPr>
        <w:shd w:val="clear" w:color="auto" w:fill="FFFFFF" w:themeFill="background1"/>
        <w:suppressAutoHyphens/>
        <w:autoSpaceDE w:val="0"/>
        <w:autoSpaceDN w:val="0"/>
        <w:adjustRightInd w:val="0"/>
        <w:ind w:firstLine="709"/>
        <w:jc w:val="both"/>
        <w:rPr>
          <w:rFonts w:eastAsia="Calibri"/>
          <w:sz w:val="28"/>
          <w:szCs w:val="28"/>
          <w:lang w:eastAsia="en-US"/>
        </w:rPr>
      </w:pPr>
      <w:r w:rsidRPr="00CB490A">
        <w:rPr>
          <w:sz w:val="28"/>
          <w:szCs w:val="28"/>
        </w:rPr>
        <w:t xml:space="preserve">- </w:t>
      </w:r>
      <w:r w:rsidRPr="00CB490A">
        <w:rPr>
          <w:rFonts w:eastAsia="Calibri"/>
          <w:sz w:val="28"/>
          <w:szCs w:val="28"/>
          <w:lang w:eastAsia="en-US"/>
        </w:rPr>
        <w:t xml:space="preserve">повышению качества финансового планирования с целью более точного прогнозирования поступления доходов;  </w:t>
      </w:r>
    </w:p>
    <w:p w14:paraId="1C4681F0" w14:textId="77777777" w:rsidR="00C772BC" w:rsidRPr="00CB490A" w:rsidRDefault="00C772BC" w:rsidP="00832200">
      <w:pPr>
        <w:shd w:val="clear" w:color="auto" w:fill="FFFFFF" w:themeFill="background1"/>
        <w:suppressAutoHyphens/>
        <w:autoSpaceDE w:val="0"/>
        <w:autoSpaceDN w:val="0"/>
        <w:adjustRightInd w:val="0"/>
        <w:ind w:firstLine="709"/>
        <w:jc w:val="both"/>
        <w:rPr>
          <w:rFonts w:eastAsia="Calibri"/>
          <w:sz w:val="28"/>
          <w:szCs w:val="28"/>
          <w:lang w:eastAsia="en-US"/>
        </w:rPr>
      </w:pPr>
      <w:r w:rsidRPr="00CB490A">
        <w:rPr>
          <w:rFonts w:eastAsia="Calibri"/>
          <w:sz w:val="28"/>
          <w:szCs w:val="28"/>
          <w:lang w:eastAsia="en-US"/>
        </w:rPr>
        <w:t>- реализация мер по мобилизации налоговых и неналоговых доходов бюджета Одинцовского городского округа Московской области</w:t>
      </w:r>
      <w:r w:rsidR="0063137E" w:rsidRPr="00CB490A">
        <w:rPr>
          <w:rFonts w:eastAsia="Calibri"/>
          <w:sz w:val="28"/>
          <w:szCs w:val="28"/>
          <w:lang w:eastAsia="en-US"/>
        </w:rPr>
        <w:t xml:space="preserve"> и как следствие увеличение доходного потенциала Одинцовского городского округа</w:t>
      </w:r>
      <w:r w:rsidRPr="00CB490A">
        <w:rPr>
          <w:rFonts w:eastAsia="Calibri"/>
          <w:sz w:val="28"/>
          <w:szCs w:val="28"/>
          <w:lang w:eastAsia="en-US"/>
        </w:rPr>
        <w:t>;</w:t>
      </w:r>
    </w:p>
    <w:p w14:paraId="57F38D5B" w14:textId="77777777" w:rsidR="00645DCC" w:rsidRPr="00CB490A" w:rsidRDefault="00C772BC" w:rsidP="00832200">
      <w:pPr>
        <w:shd w:val="clear" w:color="auto" w:fill="FFFFFF" w:themeFill="background1"/>
        <w:suppressAutoHyphens/>
        <w:autoSpaceDE w:val="0"/>
        <w:autoSpaceDN w:val="0"/>
        <w:adjustRightInd w:val="0"/>
        <w:ind w:firstLine="709"/>
        <w:jc w:val="both"/>
        <w:rPr>
          <w:rFonts w:eastAsia="Calibri"/>
          <w:sz w:val="28"/>
          <w:szCs w:val="28"/>
          <w:lang w:eastAsia="en-US"/>
        </w:rPr>
      </w:pPr>
      <w:r w:rsidRPr="00CB490A">
        <w:rPr>
          <w:rFonts w:eastAsia="Calibri"/>
          <w:sz w:val="28"/>
          <w:szCs w:val="28"/>
          <w:lang w:eastAsia="en-US"/>
        </w:rPr>
        <w:t xml:space="preserve">- по повышению качества управления муниципальными финансами </w:t>
      </w:r>
      <w:r w:rsidR="0063137E" w:rsidRPr="00CB490A">
        <w:rPr>
          <w:rFonts w:eastAsia="Calibri"/>
          <w:sz w:val="28"/>
          <w:szCs w:val="28"/>
          <w:lang w:eastAsia="en-US"/>
        </w:rPr>
        <w:t>и проведение мониторинга кредиторской задолженности главных распорядителей, получателей бюджетных средств, муниципальных автономных и бюджетных учреждений Одинцовского городского округа</w:t>
      </w:r>
      <w:r w:rsidRPr="00CB490A">
        <w:rPr>
          <w:rFonts w:eastAsia="Calibri"/>
          <w:sz w:val="28"/>
          <w:szCs w:val="28"/>
          <w:lang w:eastAsia="en-US"/>
        </w:rPr>
        <w:t xml:space="preserve"> </w:t>
      </w:r>
      <w:r w:rsidR="0063137E" w:rsidRPr="00CB490A">
        <w:rPr>
          <w:rFonts w:eastAsia="Calibri"/>
          <w:sz w:val="28"/>
          <w:szCs w:val="28"/>
          <w:lang w:eastAsia="en-US"/>
        </w:rPr>
        <w:t>и как результат отсутствие просроченной кредиторской задолженности у муниципальных учреждений.</w:t>
      </w:r>
      <w:r w:rsidRPr="00CB490A">
        <w:rPr>
          <w:rFonts w:eastAsia="Calibri"/>
          <w:sz w:val="28"/>
          <w:szCs w:val="28"/>
          <w:lang w:eastAsia="en-US"/>
        </w:rPr>
        <w:t xml:space="preserve">     </w:t>
      </w:r>
    </w:p>
    <w:p w14:paraId="3582CC9A" w14:textId="77777777" w:rsidR="00776828" w:rsidRPr="00CB490A" w:rsidRDefault="00776828" w:rsidP="00034638">
      <w:pPr>
        <w:widowControl w:val="0"/>
        <w:shd w:val="clear" w:color="auto" w:fill="FFFFFF" w:themeFill="background1"/>
        <w:suppressAutoHyphens/>
        <w:ind w:firstLine="540"/>
        <w:jc w:val="both"/>
        <w:rPr>
          <w:rFonts w:asciiTheme="minorHAnsi" w:hAnsiTheme="minorHAnsi" w:cstheme="minorHAnsi"/>
          <w:sz w:val="28"/>
          <w:szCs w:val="28"/>
        </w:rPr>
      </w:pPr>
      <w:bookmarkStart w:id="1" w:name="OLE_LINK10"/>
      <w:bookmarkStart w:id="2" w:name="OLE_LINK11"/>
      <w:bookmarkStart w:id="3" w:name="OLE_LINK3"/>
      <w:bookmarkStart w:id="4" w:name="OLE_LINK4"/>
      <w:bookmarkStart w:id="5" w:name="OLE_LINK5"/>
    </w:p>
    <w:bookmarkEnd w:id="1"/>
    <w:bookmarkEnd w:id="2"/>
    <w:bookmarkEnd w:id="3"/>
    <w:bookmarkEnd w:id="4"/>
    <w:bookmarkEnd w:id="5"/>
    <w:p w14:paraId="75F0030A" w14:textId="77777777" w:rsidR="006F2511" w:rsidRPr="00CB490A" w:rsidRDefault="006F2511" w:rsidP="00034638">
      <w:pPr>
        <w:shd w:val="clear" w:color="auto" w:fill="FFFFFF" w:themeFill="background1"/>
        <w:tabs>
          <w:tab w:val="left" w:pos="0"/>
        </w:tabs>
        <w:suppressAutoHyphens/>
        <w:jc w:val="center"/>
        <w:outlineLvl w:val="0"/>
        <w:rPr>
          <w:bCs/>
          <w:kern w:val="36"/>
          <w:sz w:val="28"/>
          <w:szCs w:val="28"/>
        </w:rPr>
      </w:pPr>
    </w:p>
    <w:p w14:paraId="13B18155" w14:textId="77777777" w:rsidR="00903E8A" w:rsidRPr="00CB490A" w:rsidRDefault="00903E8A" w:rsidP="00034638">
      <w:pPr>
        <w:shd w:val="clear" w:color="auto" w:fill="FFFFFF" w:themeFill="background1"/>
        <w:tabs>
          <w:tab w:val="left" w:pos="0"/>
        </w:tabs>
        <w:suppressAutoHyphens/>
        <w:jc w:val="center"/>
        <w:outlineLvl w:val="0"/>
        <w:rPr>
          <w:bCs/>
          <w:kern w:val="36"/>
          <w:sz w:val="28"/>
          <w:szCs w:val="28"/>
        </w:rPr>
        <w:sectPr w:rsidR="00903E8A" w:rsidRPr="00CB490A" w:rsidSect="006F2511">
          <w:pgSz w:w="11906" w:h="16838"/>
          <w:pgMar w:top="1134" w:right="851" w:bottom="1134" w:left="1276" w:header="454" w:footer="454" w:gutter="0"/>
          <w:cols w:space="708"/>
          <w:docGrid w:linePitch="381"/>
        </w:sectPr>
      </w:pPr>
    </w:p>
    <w:p w14:paraId="1BBB6688" w14:textId="77777777" w:rsidR="00B87F22" w:rsidRPr="00CB490A" w:rsidRDefault="00B87F22" w:rsidP="00B87F22">
      <w:pPr>
        <w:widowControl w:val="0"/>
        <w:shd w:val="clear" w:color="auto" w:fill="FFFFFF" w:themeFill="background1"/>
        <w:tabs>
          <w:tab w:val="left" w:pos="0"/>
        </w:tabs>
        <w:suppressAutoHyphens/>
        <w:autoSpaceDE w:val="0"/>
        <w:autoSpaceDN w:val="0"/>
        <w:adjustRightInd w:val="0"/>
        <w:jc w:val="center"/>
        <w:rPr>
          <w:sz w:val="28"/>
          <w:szCs w:val="28"/>
        </w:rPr>
      </w:pPr>
      <w:r w:rsidRPr="00CB490A">
        <w:rPr>
          <w:bCs/>
          <w:kern w:val="36"/>
          <w:sz w:val="28"/>
          <w:szCs w:val="28"/>
        </w:rPr>
        <w:lastRenderedPageBreak/>
        <w:t xml:space="preserve">8. ПОДПРОГРАММА </w:t>
      </w:r>
      <w:r w:rsidRPr="00CB490A">
        <w:rPr>
          <w:sz w:val="28"/>
          <w:szCs w:val="28"/>
        </w:rPr>
        <w:t>«ОБЕСПЕЧИВАЮЩАЯ ПОДПРОГРАММА»</w:t>
      </w:r>
      <w:r w:rsidR="000149A6" w:rsidRPr="00CB490A">
        <w:rPr>
          <w:sz w:val="28"/>
          <w:szCs w:val="28"/>
        </w:rPr>
        <w:t>.</w:t>
      </w:r>
    </w:p>
    <w:p w14:paraId="7F594246" w14:textId="77777777" w:rsidR="00A2066F" w:rsidRPr="00CB490A" w:rsidRDefault="00A2066F" w:rsidP="00B87F22">
      <w:pPr>
        <w:widowControl w:val="0"/>
        <w:shd w:val="clear" w:color="auto" w:fill="FFFFFF" w:themeFill="background1"/>
        <w:tabs>
          <w:tab w:val="left" w:pos="0"/>
        </w:tabs>
        <w:suppressAutoHyphens/>
        <w:autoSpaceDE w:val="0"/>
        <w:autoSpaceDN w:val="0"/>
        <w:adjustRightInd w:val="0"/>
        <w:jc w:val="center"/>
        <w:rPr>
          <w:sz w:val="28"/>
          <w:szCs w:val="28"/>
        </w:rPr>
      </w:pPr>
    </w:p>
    <w:p w14:paraId="1E507397" w14:textId="77777777" w:rsidR="00675D99" w:rsidRPr="00CB490A" w:rsidRDefault="00B87F22" w:rsidP="00034638">
      <w:pPr>
        <w:shd w:val="clear" w:color="auto" w:fill="FFFFFF" w:themeFill="background1"/>
        <w:tabs>
          <w:tab w:val="left" w:pos="0"/>
        </w:tabs>
        <w:suppressAutoHyphens/>
        <w:jc w:val="center"/>
        <w:outlineLvl w:val="0"/>
        <w:rPr>
          <w:bCs/>
          <w:kern w:val="36"/>
          <w:sz w:val="28"/>
          <w:szCs w:val="28"/>
        </w:rPr>
      </w:pPr>
      <w:r w:rsidRPr="00CB490A">
        <w:rPr>
          <w:bCs/>
          <w:kern w:val="36"/>
          <w:sz w:val="28"/>
          <w:szCs w:val="28"/>
        </w:rPr>
        <w:t xml:space="preserve">8.1. </w:t>
      </w:r>
      <w:r w:rsidR="00721828" w:rsidRPr="00CB490A">
        <w:rPr>
          <w:bCs/>
          <w:kern w:val="36"/>
          <w:sz w:val="28"/>
          <w:szCs w:val="28"/>
        </w:rPr>
        <w:t xml:space="preserve">ПАСПОРТ ПОДПРОГРАММЫ </w:t>
      </w:r>
    </w:p>
    <w:p w14:paraId="0F6F1A96" w14:textId="77777777" w:rsidR="00675D99" w:rsidRPr="00CB490A" w:rsidRDefault="00675D99" w:rsidP="00034638">
      <w:pPr>
        <w:widowControl w:val="0"/>
        <w:shd w:val="clear" w:color="auto" w:fill="FFFFFF" w:themeFill="background1"/>
        <w:tabs>
          <w:tab w:val="left" w:pos="0"/>
        </w:tabs>
        <w:suppressAutoHyphens/>
        <w:autoSpaceDE w:val="0"/>
        <w:autoSpaceDN w:val="0"/>
        <w:adjustRightInd w:val="0"/>
        <w:jc w:val="center"/>
        <w:rPr>
          <w:sz w:val="28"/>
          <w:szCs w:val="28"/>
        </w:rPr>
      </w:pPr>
      <w:r w:rsidRPr="00CB490A">
        <w:rPr>
          <w:sz w:val="28"/>
          <w:szCs w:val="28"/>
        </w:rPr>
        <w:t>«</w:t>
      </w:r>
      <w:r w:rsidR="0036280D" w:rsidRPr="00CB490A">
        <w:rPr>
          <w:sz w:val="28"/>
          <w:szCs w:val="28"/>
        </w:rPr>
        <w:t>Обеспечивающая подпрограмма</w:t>
      </w:r>
      <w:r w:rsidRPr="00CB490A">
        <w:rPr>
          <w:sz w:val="28"/>
          <w:szCs w:val="28"/>
        </w:rPr>
        <w:t>»</w:t>
      </w:r>
      <w:r w:rsidR="000149A6" w:rsidRPr="00CB490A">
        <w:rPr>
          <w:sz w:val="28"/>
          <w:szCs w:val="28"/>
        </w:rPr>
        <w:t>.</w:t>
      </w:r>
    </w:p>
    <w:p w14:paraId="345B9ED8" w14:textId="77777777" w:rsidR="002B2863" w:rsidRPr="00CB490A" w:rsidRDefault="002B2863" w:rsidP="00034638">
      <w:pPr>
        <w:widowControl w:val="0"/>
        <w:shd w:val="clear" w:color="auto" w:fill="FFFFFF" w:themeFill="background1"/>
        <w:tabs>
          <w:tab w:val="left" w:pos="0"/>
        </w:tabs>
        <w:suppressAutoHyphens/>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51"/>
        <w:gridCol w:w="1596"/>
        <w:gridCol w:w="1535"/>
        <w:gridCol w:w="1550"/>
        <w:gridCol w:w="1550"/>
        <w:gridCol w:w="1728"/>
        <w:gridCol w:w="1728"/>
        <w:gridCol w:w="1728"/>
        <w:gridCol w:w="1728"/>
      </w:tblGrid>
      <w:tr w:rsidR="003F7EF7" w:rsidRPr="003F7EF7" w14:paraId="2A670EAA" w14:textId="77777777" w:rsidTr="005E1E4E">
        <w:trPr>
          <w:trHeight w:val="531"/>
        </w:trPr>
        <w:tc>
          <w:tcPr>
            <w:tcW w:w="573" w:type="pct"/>
          </w:tcPr>
          <w:p w14:paraId="6F3436B3" w14:textId="77777777" w:rsidR="003F7EF7" w:rsidRPr="003F7EF7" w:rsidRDefault="003F7EF7" w:rsidP="003F7EF7">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Муниципальный  заказчик подпрограммы</w:t>
            </w:r>
          </w:p>
        </w:tc>
        <w:tc>
          <w:tcPr>
            <w:tcW w:w="557" w:type="pct"/>
          </w:tcPr>
          <w:p w14:paraId="41235761" w14:textId="77777777" w:rsidR="003F7EF7" w:rsidRPr="003F7EF7" w:rsidRDefault="003F7EF7" w:rsidP="00870FCD">
            <w:pPr>
              <w:pStyle w:val="ConsPlusNormal"/>
              <w:shd w:val="clear" w:color="auto" w:fill="FFFFFF" w:themeFill="background1"/>
              <w:suppressAutoHyphens/>
              <w:rPr>
                <w:rFonts w:ascii="Times New Roman" w:hAnsi="Times New Roman" w:cs="Times New Roman"/>
              </w:rPr>
            </w:pPr>
          </w:p>
        </w:tc>
        <w:tc>
          <w:tcPr>
            <w:tcW w:w="3871" w:type="pct"/>
            <w:gridSpan w:val="7"/>
            <w:vAlign w:val="center"/>
          </w:tcPr>
          <w:p w14:paraId="03DC02E0" w14:textId="77777777" w:rsidR="003F7EF7" w:rsidRPr="003F7EF7" w:rsidRDefault="003F7EF7" w:rsidP="00870FCD">
            <w:pPr>
              <w:pStyle w:val="ConsPlusNormal"/>
              <w:shd w:val="clear" w:color="auto" w:fill="FFFFFF" w:themeFill="background1"/>
              <w:suppressAutoHyphens/>
              <w:rPr>
                <w:rFonts w:ascii="Times New Roman" w:hAnsi="Times New Roman" w:cs="Times New Roman"/>
              </w:rPr>
            </w:pPr>
            <w:r w:rsidRPr="003F7EF7">
              <w:rPr>
                <w:rFonts w:ascii="Times New Roman" w:hAnsi="Times New Roman" w:cs="Times New Roman"/>
              </w:rPr>
              <w:t xml:space="preserve"> Администрация Одинцовского городского округа Московской области</w:t>
            </w:r>
          </w:p>
        </w:tc>
      </w:tr>
      <w:tr w:rsidR="003F7EF7" w:rsidRPr="003F7EF7" w14:paraId="005601F5" w14:textId="77777777" w:rsidTr="005E1E4E">
        <w:trPr>
          <w:trHeight w:val="20"/>
        </w:trPr>
        <w:tc>
          <w:tcPr>
            <w:tcW w:w="573" w:type="pct"/>
            <w:vMerge w:val="restart"/>
          </w:tcPr>
          <w:p w14:paraId="4EAA4794" w14:textId="77777777" w:rsidR="003F7EF7" w:rsidRPr="003F7EF7" w:rsidRDefault="003F7EF7" w:rsidP="003F7EF7">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557" w:type="pct"/>
            <w:vMerge w:val="restart"/>
          </w:tcPr>
          <w:p w14:paraId="7588DEF7" w14:textId="77777777" w:rsidR="003F7EF7" w:rsidRPr="003F7EF7" w:rsidRDefault="003F7EF7" w:rsidP="003F7EF7">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Главный распорядитель бюджетных средств</w:t>
            </w:r>
          </w:p>
        </w:tc>
        <w:tc>
          <w:tcPr>
            <w:tcW w:w="535" w:type="pct"/>
            <w:vMerge w:val="restart"/>
          </w:tcPr>
          <w:p w14:paraId="1EDEA0A5" w14:textId="77777777" w:rsidR="003F7EF7" w:rsidRPr="003F7EF7" w:rsidRDefault="003F7EF7" w:rsidP="00870FCD">
            <w:pPr>
              <w:pStyle w:val="ConsPlusNormal"/>
              <w:shd w:val="clear" w:color="auto" w:fill="FFFFFF" w:themeFill="background1"/>
              <w:suppressAutoHyphens/>
              <w:rPr>
                <w:rFonts w:ascii="Times New Roman" w:hAnsi="Times New Roman" w:cs="Times New Roman"/>
              </w:rPr>
            </w:pPr>
            <w:r w:rsidRPr="003F7EF7">
              <w:rPr>
                <w:rFonts w:ascii="Times New Roman" w:hAnsi="Times New Roman" w:cs="Times New Roman"/>
              </w:rPr>
              <w:t>Источник финансирования</w:t>
            </w:r>
          </w:p>
        </w:tc>
        <w:tc>
          <w:tcPr>
            <w:tcW w:w="3336" w:type="pct"/>
            <w:gridSpan w:val="6"/>
          </w:tcPr>
          <w:p w14:paraId="5DC5979B" w14:textId="77777777" w:rsidR="003F7EF7" w:rsidRPr="003F7EF7" w:rsidRDefault="003F7EF7" w:rsidP="00870FCD">
            <w:pPr>
              <w:pStyle w:val="ConsPlusNormal"/>
              <w:shd w:val="clear" w:color="auto" w:fill="FFFFFF" w:themeFill="background1"/>
              <w:suppressAutoHyphens/>
              <w:rPr>
                <w:rFonts w:ascii="Times New Roman" w:hAnsi="Times New Roman" w:cs="Times New Roman"/>
              </w:rPr>
            </w:pPr>
            <w:r w:rsidRPr="003F7EF7">
              <w:rPr>
                <w:rFonts w:ascii="Times New Roman" w:hAnsi="Times New Roman" w:cs="Times New Roman"/>
              </w:rPr>
              <w:t>Расходы (тыс. рублей)</w:t>
            </w:r>
          </w:p>
        </w:tc>
      </w:tr>
      <w:tr w:rsidR="003F7EF7" w:rsidRPr="003F7EF7" w14:paraId="6A119772" w14:textId="77777777" w:rsidTr="005E1E4E">
        <w:trPr>
          <w:trHeight w:val="349"/>
        </w:trPr>
        <w:tc>
          <w:tcPr>
            <w:tcW w:w="573" w:type="pct"/>
            <w:vMerge/>
          </w:tcPr>
          <w:p w14:paraId="7E95D603" w14:textId="77777777" w:rsidR="003F7EF7" w:rsidRPr="003F7EF7" w:rsidRDefault="003F7EF7" w:rsidP="00870FCD">
            <w:pPr>
              <w:shd w:val="clear" w:color="auto" w:fill="FFFFFF" w:themeFill="background1"/>
              <w:suppressAutoHyphens/>
              <w:rPr>
                <w:sz w:val="20"/>
                <w:szCs w:val="20"/>
              </w:rPr>
            </w:pPr>
          </w:p>
        </w:tc>
        <w:tc>
          <w:tcPr>
            <w:tcW w:w="557" w:type="pct"/>
            <w:vMerge/>
          </w:tcPr>
          <w:p w14:paraId="55403244" w14:textId="77777777" w:rsidR="003F7EF7" w:rsidRPr="003F7EF7" w:rsidRDefault="003F7EF7" w:rsidP="00870FCD">
            <w:pPr>
              <w:shd w:val="clear" w:color="auto" w:fill="FFFFFF" w:themeFill="background1"/>
              <w:suppressAutoHyphens/>
              <w:rPr>
                <w:sz w:val="20"/>
                <w:szCs w:val="20"/>
              </w:rPr>
            </w:pPr>
          </w:p>
        </w:tc>
        <w:tc>
          <w:tcPr>
            <w:tcW w:w="535" w:type="pct"/>
            <w:vMerge/>
          </w:tcPr>
          <w:p w14:paraId="1AD548A0" w14:textId="77777777" w:rsidR="003F7EF7" w:rsidRPr="003F7EF7" w:rsidRDefault="003F7EF7" w:rsidP="00870FCD">
            <w:pPr>
              <w:shd w:val="clear" w:color="auto" w:fill="FFFFFF" w:themeFill="background1"/>
              <w:suppressAutoHyphens/>
              <w:rPr>
                <w:sz w:val="20"/>
                <w:szCs w:val="20"/>
              </w:rPr>
            </w:pPr>
          </w:p>
        </w:tc>
        <w:tc>
          <w:tcPr>
            <w:tcW w:w="532" w:type="pct"/>
            <w:vAlign w:val="center"/>
          </w:tcPr>
          <w:p w14:paraId="034FE783" w14:textId="77777777" w:rsidR="003F7EF7" w:rsidRPr="003F7EF7" w:rsidRDefault="003F7EF7" w:rsidP="00870FCD">
            <w:pPr>
              <w:pStyle w:val="ConsPlusNormal"/>
              <w:shd w:val="clear" w:color="auto" w:fill="FFFFFF" w:themeFill="background1"/>
              <w:suppressAutoHyphens/>
              <w:jc w:val="center"/>
              <w:rPr>
                <w:rFonts w:ascii="Times New Roman" w:hAnsi="Times New Roman" w:cs="Times New Roman"/>
              </w:rPr>
            </w:pPr>
            <w:r w:rsidRPr="003F7EF7">
              <w:rPr>
                <w:rFonts w:ascii="Times New Roman" w:hAnsi="Times New Roman" w:cs="Times New Roman"/>
              </w:rPr>
              <w:t>2020</w:t>
            </w:r>
          </w:p>
        </w:tc>
        <w:tc>
          <w:tcPr>
            <w:tcW w:w="532" w:type="pct"/>
            <w:vAlign w:val="center"/>
          </w:tcPr>
          <w:p w14:paraId="2B7147B6" w14:textId="77777777" w:rsidR="003F7EF7" w:rsidRPr="003F7EF7" w:rsidRDefault="003F7EF7" w:rsidP="00870FCD">
            <w:pPr>
              <w:pStyle w:val="ConsPlusNormal"/>
              <w:shd w:val="clear" w:color="auto" w:fill="FFFFFF" w:themeFill="background1"/>
              <w:suppressAutoHyphens/>
              <w:jc w:val="center"/>
              <w:rPr>
                <w:rFonts w:ascii="Times New Roman" w:hAnsi="Times New Roman" w:cs="Times New Roman"/>
              </w:rPr>
            </w:pPr>
            <w:r w:rsidRPr="003F7EF7">
              <w:rPr>
                <w:rFonts w:ascii="Times New Roman" w:hAnsi="Times New Roman" w:cs="Times New Roman"/>
              </w:rPr>
              <w:t>2021</w:t>
            </w:r>
          </w:p>
        </w:tc>
        <w:tc>
          <w:tcPr>
            <w:tcW w:w="593" w:type="pct"/>
            <w:vAlign w:val="center"/>
          </w:tcPr>
          <w:p w14:paraId="33D8D0A9" w14:textId="77777777" w:rsidR="003F7EF7" w:rsidRPr="003F7EF7" w:rsidRDefault="003F7EF7" w:rsidP="00870FCD">
            <w:pPr>
              <w:pStyle w:val="ConsPlusNormal"/>
              <w:shd w:val="clear" w:color="auto" w:fill="FFFFFF" w:themeFill="background1"/>
              <w:suppressAutoHyphens/>
              <w:jc w:val="center"/>
              <w:rPr>
                <w:rFonts w:ascii="Times New Roman" w:hAnsi="Times New Roman" w:cs="Times New Roman"/>
              </w:rPr>
            </w:pPr>
            <w:r w:rsidRPr="003F7EF7">
              <w:rPr>
                <w:rFonts w:ascii="Times New Roman" w:hAnsi="Times New Roman" w:cs="Times New Roman"/>
              </w:rPr>
              <w:t>2022</w:t>
            </w:r>
          </w:p>
        </w:tc>
        <w:tc>
          <w:tcPr>
            <w:tcW w:w="593" w:type="pct"/>
            <w:vAlign w:val="center"/>
          </w:tcPr>
          <w:p w14:paraId="1FC9AF13" w14:textId="77777777" w:rsidR="003F7EF7" w:rsidRPr="003F7EF7" w:rsidRDefault="003F7EF7" w:rsidP="00870FCD">
            <w:pPr>
              <w:pStyle w:val="ConsPlusNormal"/>
              <w:shd w:val="clear" w:color="auto" w:fill="FFFFFF" w:themeFill="background1"/>
              <w:suppressAutoHyphens/>
              <w:jc w:val="center"/>
              <w:rPr>
                <w:rFonts w:ascii="Times New Roman" w:hAnsi="Times New Roman" w:cs="Times New Roman"/>
              </w:rPr>
            </w:pPr>
            <w:r w:rsidRPr="003F7EF7">
              <w:rPr>
                <w:rFonts w:ascii="Times New Roman" w:hAnsi="Times New Roman" w:cs="Times New Roman"/>
              </w:rPr>
              <w:t>2023</w:t>
            </w:r>
          </w:p>
        </w:tc>
        <w:tc>
          <w:tcPr>
            <w:tcW w:w="593" w:type="pct"/>
            <w:vAlign w:val="center"/>
          </w:tcPr>
          <w:p w14:paraId="174E30EA" w14:textId="77777777" w:rsidR="003F7EF7" w:rsidRPr="003F7EF7" w:rsidRDefault="003F7EF7" w:rsidP="00870FCD">
            <w:pPr>
              <w:pStyle w:val="ConsPlusNormal"/>
              <w:shd w:val="clear" w:color="auto" w:fill="FFFFFF" w:themeFill="background1"/>
              <w:suppressAutoHyphens/>
              <w:jc w:val="center"/>
              <w:rPr>
                <w:rFonts w:ascii="Times New Roman" w:hAnsi="Times New Roman" w:cs="Times New Roman"/>
              </w:rPr>
            </w:pPr>
            <w:r w:rsidRPr="003F7EF7">
              <w:rPr>
                <w:rFonts w:ascii="Times New Roman" w:hAnsi="Times New Roman" w:cs="Times New Roman"/>
              </w:rPr>
              <w:t>2024</w:t>
            </w:r>
          </w:p>
        </w:tc>
        <w:tc>
          <w:tcPr>
            <w:tcW w:w="491" w:type="pct"/>
            <w:vAlign w:val="center"/>
          </w:tcPr>
          <w:p w14:paraId="2DB73FA6" w14:textId="77777777" w:rsidR="003F7EF7" w:rsidRPr="003F7EF7" w:rsidRDefault="003F7EF7" w:rsidP="00870FCD">
            <w:pPr>
              <w:pStyle w:val="ConsPlusNormal"/>
              <w:shd w:val="clear" w:color="auto" w:fill="FFFFFF" w:themeFill="background1"/>
              <w:suppressAutoHyphens/>
              <w:jc w:val="center"/>
              <w:rPr>
                <w:rFonts w:ascii="Times New Roman" w:hAnsi="Times New Roman" w:cs="Times New Roman"/>
              </w:rPr>
            </w:pPr>
            <w:r w:rsidRPr="003F7EF7">
              <w:rPr>
                <w:rFonts w:ascii="Times New Roman" w:hAnsi="Times New Roman" w:cs="Times New Roman"/>
              </w:rPr>
              <w:t>Итого</w:t>
            </w:r>
          </w:p>
        </w:tc>
      </w:tr>
      <w:tr w:rsidR="005E1E4E" w:rsidRPr="003F7EF7" w14:paraId="7731E4F1" w14:textId="77777777" w:rsidTr="005E1E4E">
        <w:trPr>
          <w:trHeight w:val="357"/>
        </w:trPr>
        <w:tc>
          <w:tcPr>
            <w:tcW w:w="573" w:type="pct"/>
            <w:vMerge/>
          </w:tcPr>
          <w:p w14:paraId="3FEBEFF1" w14:textId="77777777" w:rsidR="005E1E4E" w:rsidRPr="003F7EF7" w:rsidRDefault="005E1E4E" w:rsidP="005E1E4E">
            <w:pPr>
              <w:shd w:val="clear" w:color="auto" w:fill="FFFFFF" w:themeFill="background1"/>
              <w:suppressAutoHyphens/>
              <w:rPr>
                <w:sz w:val="20"/>
                <w:szCs w:val="20"/>
              </w:rPr>
            </w:pPr>
            <w:bookmarkStart w:id="6" w:name="_GoBack" w:colFirst="3" w:colLast="8"/>
          </w:p>
        </w:tc>
        <w:tc>
          <w:tcPr>
            <w:tcW w:w="557" w:type="pct"/>
            <w:vMerge w:val="restart"/>
          </w:tcPr>
          <w:p w14:paraId="5960D03C" w14:textId="77777777" w:rsidR="005E1E4E" w:rsidRPr="003F7EF7" w:rsidRDefault="005E1E4E" w:rsidP="005E1E4E">
            <w:pPr>
              <w:rPr>
                <w:sz w:val="20"/>
                <w:szCs w:val="20"/>
              </w:rPr>
            </w:pPr>
          </w:p>
        </w:tc>
        <w:tc>
          <w:tcPr>
            <w:tcW w:w="535" w:type="pct"/>
          </w:tcPr>
          <w:p w14:paraId="064F8CDD" w14:textId="25B04D63" w:rsidR="005E1E4E" w:rsidRPr="003F7EF7" w:rsidRDefault="005E1E4E" w:rsidP="005E1E4E">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Всего:</w:t>
            </w:r>
            <w:r>
              <w:rPr>
                <w:rFonts w:ascii="Times New Roman" w:hAnsi="Times New Roman" w:cs="Times New Roman"/>
              </w:rPr>
              <w:t xml:space="preserve"> </w:t>
            </w:r>
            <w:r w:rsidRPr="003F7EF7">
              <w:rPr>
                <w:rFonts w:ascii="Times New Roman" w:hAnsi="Times New Roman" w:cs="Times New Roman"/>
              </w:rPr>
              <w:t>в том числе:</w:t>
            </w:r>
          </w:p>
        </w:tc>
        <w:tc>
          <w:tcPr>
            <w:tcW w:w="532" w:type="pct"/>
            <w:vAlign w:val="center"/>
          </w:tcPr>
          <w:p w14:paraId="34DBBF72" w14:textId="2D136CE6" w:rsidR="005E1E4E" w:rsidRPr="005E1E4E" w:rsidRDefault="005E1E4E" w:rsidP="005E1E4E">
            <w:pPr>
              <w:rPr>
                <w:bCs/>
              </w:rPr>
            </w:pPr>
            <w:r w:rsidRPr="005E1E4E">
              <w:rPr>
                <w:bCs/>
              </w:rPr>
              <w:t>1 732 390,15915</w:t>
            </w:r>
          </w:p>
        </w:tc>
        <w:tc>
          <w:tcPr>
            <w:tcW w:w="532" w:type="pct"/>
            <w:vAlign w:val="center"/>
          </w:tcPr>
          <w:p w14:paraId="6D4C44FD" w14:textId="503FCE02" w:rsidR="005E1E4E" w:rsidRPr="005E1E4E" w:rsidRDefault="005E1E4E" w:rsidP="005E1E4E">
            <w:pPr>
              <w:rPr>
                <w:bCs/>
              </w:rPr>
            </w:pPr>
            <w:r w:rsidRPr="005E1E4E">
              <w:rPr>
                <w:bCs/>
              </w:rPr>
              <w:t>1 890 133,18771</w:t>
            </w:r>
          </w:p>
        </w:tc>
        <w:tc>
          <w:tcPr>
            <w:tcW w:w="593" w:type="pct"/>
            <w:vAlign w:val="center"/>
          </w:tcPr>
          <w:p w14:paraId="21FF902E" w14:textId="34C1558F" w:rsidR="005E1E4E" w:rsidRPr="005E1E4E" w:rsidRDefault="005E1E4E" w:rsidP="005E1E4E">
            <w:pPr>
              <w:rPr>
                <w:bCs/>
                <w:lang w:val="en-US"/>
              </w:rPr>
            </w:pPr>
            <w:r w:rsidRPr="005E1E4E">
              <w:rPr>
                <w:bCs/>
              </w:rPr>
              <w:t>2 106 206,43301</w:t>
            </w:r>
          </w:p>
        </w:tc>
        <w:tc>
          <w:tcPr>
            <w:tcW w:w="593" w:type="pct"/>
            <w:vAlign w:val="center"/>
          </w:tcPr>
          <w:p w14:paraId="644AE856" w14:textId="203CB8FB" w:rsidR="005E1E4E" w:rsidRPr="005E1E4E" w:rsidRDefault="005E1E4E" w:rsidP="005E1E4E">
            <w:pPr>
              <w:jc w:val="right"/>
              <w:rPr>
                <w:bCs/>
              </w:rPr>
            </w:pPr>
            <w:r w:rsidRPr="005E1E4E">
              <w:rPr>
                <w:bCs/>
              </w:rPr>
              <w:t>1 4</w:t>
            </w:r>
            <w:r w:rsidRPr="005E1E4E">
              <w:rPr>
                <w:bCs/>
                <w:lang w:val="en-US"/>
              </w:rPr>
              <w:t>27</w:t>
            </w:r>
            <w:r w:rsidRPr="005E1E4E">
              <w:rPr>
                <w:bCs/>
              </w:rPr>
              <w:t> </w:t>
            </w:r>
            <w:r w:rsidRPr="005E1E4E">
              <w:rPr>
                <w:bCs/>
                <w:lang w:val="en-US"/>
              </w:rPr>
              <w:t>32</w:t>
            </w:r>
            <w:r w:rsidRPr="005E1E4E">
              <w:rPr>
                <w:bCs/>
              </w:rPr>
              <w:t>2,</w:t>
            </w:r>
            <w:r w:rsidRPr="005E1E4E">
              <w:rPr>
                <w:bCs/>
                <w:lang w:val="en-US"/>
              </w:rPr>
              <w:t>57845</w:t>
            </w:r>
          </w:p>
        </w:tc>
        <w:tc>
          <w:tcPr>
            <w:tcW w:w="593" w:type="pct"/>
            <w:vAlign w:val="center"/>
          </w:tcPr>
          <w:p w14:paraId="28C00ADA" w14:textId="5F7B70F2" w:rsidR="005E1E4E" w:rsidRPr="005E1E4E" w:rsidRDefault="005E1E4E" w:rsidP="005E1E4E">
            <w:pPr>
              <w:jc w:val="center"/>
              <w:rPr>
                <w:bCs/>
              </w:rPr>
            </w:pPr>
            <w:r w:rsidRPr="005E1E4E">
              <w:rPr>
                <w:bCs/>
              </w:rPr>
              <w:t>1 379 890,32322</w:t>
            </w:r>
          </w:p>
        </w:tc>
        <w:tc>
          <w:tcPr>
            <w:tcW w:w="491" w:type="pct"/>
            <w:vAlign w:val="center"/>
          </w:tcPr>
          <w:p w14:paraId="6A6D1E57" w14:textId="7120A8D1" w:rsidR="005E1E4E" w:rsidRPr="005E1E4E" w:rsidRDefault="005E1E4E" w:rsidP="005E1E4E">
            <w:pPr>
              <w:rPr>
                <w:lang w:val="en-US"/>
              </w:rPr>
            </w:pPr>
            <w:r w:rsidRPr="005E1E4E">
              <w:rPr>
                <w:bCs/>
              </w:rPr>
              <w:t>8 5</w:t>
            </w:r>
            <w:r w:rsidRPr="005E1E4E">
              <w:rPr>
                <w:bCs/>
                <w:lang w:val="en-US"/>
              </w:rPr>
              <w:t>35</w:t>
            </w:r>
            <w:r w:rsidRPr="005E1E4E">
              <w:rPr>
                <w:bCs/>
              </w:rPr>
              <w:t> </w:t>
            </w:r>
            <w:r w:rsidRPr="005E1E4E">
              <w:rPr>
                <w:bCs/>
                <w:lang w:val="en-US"/>
              </w:rPr>
              <w:t>94</w:t>
            </w:r>
            <w:r w:rsidRPr="005E1E4E">
              <w:rPr>
                <w:bCs/>
              </w:rPr>
              <w:t>2,6</w:t>
            </w:r>
            <w:r w:rsidRPr="005E1E4E">
              <w:rPr>
                <w:bCs/>
                <w:lang w:val="en-US"/>
              </w:rPr>
              <w:t>8154</w:t>
            </w:r>
          </w:p>
        </w:tc>
      </w:tr>
      <w:tr w:rsidR="005E1E4E" w:rsidRPr="003F7EF7" w14:paraId="777D9E96" w14:textId="77777777" w:rsidTr="005E1E4E">
        <w:trPr>
          <w:trHeight w:val="357"/>
        </w:trPr>
        <w:tc>
          <w:tcPr>
            <w:tcW w:w="573" w:type="pct"/>
            <w:vMerge/>
          </w:tcPr>
          <w:p w14:paraId="5028DC9F" w14:textId="77777777" w:rsidR="005E1E4E" w:rsidRPr="003F7EF7" w:rsidRDefault="005E1E4E" w:rsidP="005E1E4E">
            <w:pPr>
              <w:shd w:val="clear" w:color="auto" w:fill="FFFFFF" w:themeFill="background1"/>
              <w:suppressAutoHyphens/>
              <w:rPr>
                <w:sz w:val="20"/>
                <w:szCs w:val="20"/>
              </w:rPr>
            </w:pPr>
          </w:p>
        </w:tc>
        <w:tc>
          <w:tcPr>
            <w:tcW w:w="557" w:type="pct"/>
            <w:vMerge/>
          </w:tcPr>
          <w:p w14:paraId="4AA4AF54" w14:textId="77777777" w:rsidR="005E1E4E" w:rsidRPr="003F7EF7" w:rsidRDefault="005E1E4E" w:rsidP="005E1E4E">
            <w:pPr>
              <w:rPr>
                <w:sz w:val="20"/>
                <w:szCs w:val="20"/>
              </w:rPr>
            </w:pPr>
          </w:p>
        </w:tc>
        <w:tc>
          <w:tcPr>
            <w:tcW w:w="535" w:type="pct"/>
          </w:tcPr>
          <w:p w14:paraId="2AE7151D" w14:textId="77777777" w:rsidR="005E1E4E" w:rsidRPr="003F7EF7" w:rsidRDefault="005E1E4E" w:rsidP="005E1E4E">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Средства бюджета Московской области</w:t>
            </w:r>
          </w:p>
        </w:tc>
        <w:tc>
          <w:tcPr>
            <w:tcW w:w="532" w:type="pct"/>
            <w:vAlign w:val="center"/>
          </w:tcPr>
          <w:p w14:paraId="7E21CD14" w14:textId="517CDE58" w:rsidR="005E1E4E" w:rsidRPr="005E1E4E" w:rsidRDefault="005E1E4E" w:rsidP="005E1E4E">
            <w:pPr>
              <w:jc w:val="center"/>
              <w:rPr>
                <w:bCs/>
              </w:rPr>
            </w:pPr>
            <w:r w:rsidRPr="005E1E4E">
              <w:rPr>
                <w:bCs/>
              </w:rPr>
              <w:t>0,00000</w:t>
            </w:r>
          </w:p>
        </w:tc>
        <w:tc>
          <w:tcPr>
            <w:tcW w:w="532" w:type="pct"/>
            <w:vAlign w:val="center"/>
          </w:tcPr>
          <w:p w14:paraId="71C56668" w14:textId="1D54D078" w:rsidR="005E1E4E" w:rsidRPr="005E1E4E" w:rsidRDefault="005E1E4E" w:rsidP="005E1E4E">
            <w:pPr>
              <w:jc w:val="center"/>
              <w:rPr>
                <w:bCs/>
              </w:rPr>
            </w:pPr>
            <w:r w:rsidRPr="005E1E4E">
              <w:rPr>
                <w:bCs/>
              </w:rPr>
              <w:t>0,00000</w:t>
            </w:r>
          </w:p>
        </w:tc>
        <w:tc>
          <w:tcPr>
            <w:tcW w:w="593" w:type="pct"/>
            <w:vAlign w:val="center"/>
          </w:tcPr>
          <w:p w14:paraId="3CF6A495" w14:textId="5B05684D" w:rsidR="005E1E4E" w:rsidRPr="005E1E4E" w:rsidRDefault="005E1E4E" w:rsidP="005E1E4E">
            <w:pPr>
              <w:jc w:val="center"/>
              <w:rPr>
                <w:bCs/>
              </w:rPr>
            </w:pPr>
            <w:r w:rsidRPr="005E1E4E">
              <w:rPr>
                <w:bCs/>
              </w:rPr>
              <w:t>20 130,00000</w:t>
            </w:r>
          </w:p>
        </w:tc>
        <w:tc>
          <w:tcPr>
            <w:tcW w:w="593" w:type="pct"/>
            <w:vAlign w:val="center"/>
          </w:tcPr>
          <w:p w14:paraId="5D14CB42" w14:textId="208F676A" w:rsidR="005E1E4E" w:rsidRPr="005E1E4E" w:rsidRDefault="005E1E4E" w:rsidP="005E1E4E">
            <w:pPr>
              <w:jc w:val="center"/>
              <w:rPr>
                <w:bCs/>
              </w:rPr>
            </w:pPr>
            <w:r w:rsidRPr="005E1E4E">
              <w:rPr>
                <w:bCs/>
              </w:rPr>
              <w:t>0,00000</w:t>
            </w:r>
          </w:p>
        </w:tc>
        <w:tc>
          <w:tcPr>
            <w:tcW w:w="593" w:type="pct"/>
            <w:vAlign w:val="center"/>
          </w:tcPr>
          <w:p w14:paraId="01C688BC" w14:textId="7F54E72D" w:rsidR="005E1E4E" w:rsidRPr="005E1E4E" w:rsidRDefault="005E1E4E" w:rsidP="005E1E4E">
            <w:pPr>
              <w:jc w:val="center"/>
              <w:rPr>
                <w:bCs/>
              </w:rPr>
            </w:pPr>
            <w:r w:rsidRPr="005E1E4E">
              <w:rPr>
                <w:bCs/>
              </w:rPr>
              <w:t>0,00000</w:t>
            </w:r>
          </w:p>
        </w:tc>
        <w:tc>
          <w:tcPr>
            <w:tcW w:w="491" w:type="pct"/>
            <w:vAlign w:val="center"/>
          </w:tcPr>
          <w:p w14:paraId="38783B09" w14:textId="5F40A8C8" w:rsidR="005E1E4E" w:rsidRPr="005E1E4E" w:rsidRDefault="005E1E4E" w:rsidP="005E1E4E">
            <w:pPr>
              <w:jc w:val="center"/>
              <w:rPr>
                <w:bCs/>
              </w:rPr>
            </w:pPr>
            <w:r w:rsidRPr="005E1E4E">
              <w:rPr>
                <w:bCs/>
              </w:rPr>
              <w:t>20 130,00000</w:t>
            </w:r>
          </w:p>
        </w:tc>
      </w:tr>
      <w:tr w:rsidR="005E1E4E" w:rsidRPr="003F7EF7" w14:paraId="638E0694" w14:textId="77777777" w:rsidTr="005E1E4E">
        <w:trPr>
          <w:trHeight w:val="357"/>
        </w:trPr>
        <w:tc>
          <w:tcPr>
            <w:tcW w:w="573" w:type="pct"/>
            <w:vMerge/>
          </w:tcPr>
          <w:p w14:paraId="2939DAED" w14:textId="77777777" w:rsidR="005E1E4E" w:rsidRPr="003F7EF7" w:rsidRDefault="005E1E4E" w:rsidP="005E1E4E">
            <w:pPr>
              <w:shd w:val="clear" w:color="auto" w:fill="FFFFFF" w:themeFill="background1"/>
              <w:suppressAutoHyphens/>
              <w:rPr>
                <w:sz w:val="20"/>
                <w:szCs w:val="20"/>
              </w:rPr>
            </w:pPr>
          </w:p>
        </w:tc>
        <w:tc>
          <w:tcPr>
            <w:tcW w:w="557" w:type="pct"/>
            <w:vMerge/>
          </w:tcPr>
          <w:p w14:paraId="2B908872" w14:textId="77777777" w:rsidR="005E1E4E" w:rsidRPr="003F7EF7" w:rsidRDefault="005E1E4E" w:rsidP="005E1E4E">
            <w:pPr>
              <w:rPr>
                <w:sz w:val="20"/>
                <w:szCs w:val="20"/>
              </w:rPr>
            </w:pPr>
          </w:p>
        </w:tc>
        <w:tc>
          <w:tcPr>
            <w:tcW w:w="535" w:type="pct"/>
          </w:tcPr>
          <w:p w14:paraId="62CF48CA" w14:textId="77777777" w:rsidR="005E1E4E" w:rsidRPr="003F7EF7" w:rsidRDefault="005E1E4E" w:rsidP="005E1E4E">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Средства бюджета Одинцовского городского округа</w:t>
            </w:r>
          </w:p>
        </w:tc>
        <w:tc>
          <w:tcPr>
            <w:tcW w:w="532" w:type="pct"/>
            <w:vAlign w:val="center"/>
          </w:tcPr>
          <w:p w14:paraId="4528633F" w14:textId="336F42C2" w:rsidR="005E1E4E" w:rsidRPr="005E1E4E" w:rsidRDefault="005E1E4E" w:rsidP="005E1E4E">
            <w:pPr>
              <w:rPr>
                <w:bCs/>
              </w:rPr>
            </w:pPr>
            <w:r w:rsidRPr="005E1E4E">
              <w:rPr>
                <w:bCs/>
              </w:rPr>
              <w:t>1 732 390,15915</w:t>
            </w:r>
          </w:p>
        </w:tc>
        <w:tc>
          <w:tcPr>
            <w:tcW w:w="532" w:type="pct"/>
            <w:vAlign w:val="center"/>
          </w:tcPr>
          <w:p w14:paraId="39743703" w14:textId="7362A645" w:rsidR="005E1E4E" w:rsidRPr="005E1E4E" w:rsidRDefault="005E1E4E" w:rsidP="005E1E4E">
            <w:pPr>
              <w:rPr>
                <w:bCs/>
              </w:rPr>
            </w:pPr>
            <w:r w:rsidRPr="005E1E4E">
              <w:rPr>
                <w:bCs/>
              </w:rPr>
              <w:t>1 890 133,18771</w:t>
            </w:r>
          </w:p>
        </w:tc>
        <w:tc>
          <w:tcPr>
            <w:tcW w:w="593" w:type="pct"/>
            <w:vAlign w:val="center"/>
          </w:tcPr>
          <w:p w14:paraId="3A6F40BD" w14:textId="31AECC1B" w:rsidR="005E1E4E" w:rsidRPr="005E1E4E" w:rsidRDefault="005E1E4E" w:rsidP="005E1E4E">
            <w:pPr>
              <w:rPr>
                <w:bCs/>
              </w:rPr>
            </w:pPr>
            <w:r w:rsidRPr="005E1E4E">
              <w:rPr>
                <w:bCs/>
              </w:rPr>
              <w:t>2 086 076,43301</w:t>
            </w:r>
          </w:p>
        </w:tc>
        <w:tc>
          <w:tcPr>
            <w:tcW w:w="593" w:type="pct"/>
            <w:vAlign w:val="center"/>
          </w:tcPr>
          <w:p w14:paraId="5913538C" w14:textId="33E1FD55" w:rsidR="005E1E4E" w:rsidRPr="005E1E4E" w:rsidRDefault="005E1E4E" w:rsidP="005E1E4E">
            <w:pPr>
              <w:jc w:val="right"/>
              <w:rPr>
                <w:bCs/>
              </w:rPr>
            </w:pPr>
            <w:r w:rsidRPr="005E1E4E">
              <w:rPr>
                <w:bCs/>
              </w:rPr>
              <w:t>1 4</w:t>
            </w:r>
            <w:r w:rsidRPr="005E1E4E">
              <w:rPr>
                <w:bCs/>
                <w:lang w:val="en-US"/>
              </w:rPr>
              <w:t>27</w:t>
            </w:r>
            <w:r w:rsidRPr="005E1E4E">
              <w:rPr>
                <w:bCs/>
              </w:rPr>
              <w:t> </w:t>
            </w:r>
            <w:r w:rsidRPr="005E1E4E">
              <w:rPr>
                <w:bCs/>
                <w:lang w:val="en-US"/>
              </w:rPr>
              <w:t>322</w:t>
            </w:r>
            <w:r w:rsidRPr="005E1E4E">
              <w:rPr>
                <w:bCs/>
              </w:rPr>
              <w:t>,57845</w:t>
            </w:r>
          </w:p>
        </w:tc>
        <w:tc>
          <w:tcPr>
            <w:tcW w:w="593" w:type="pct"/>
            <w:vAlign w:val="center"/>
          </w:tcPr>
          <w:p w14:paraId="5579073D" w14:textId="166F2D57" w:rsidR="005E1E4E" w:rsidRPr="005E1E4E" w:rsidRDefault="005E1E4E" w:rsidP="005E1E4E">
            <w:pPr>
              <w:jc w:val="center"/>
              <w:rPr>
                <w:bCs/>
              </w:rPr>
            </w:pPr>
            <w:r w:rsidRPr="005E1E4E">
              <w:rPr>
                <w:bCs/>
              </w:rPr>
              <w:t>1 379 890,32322</w:t>
            </w:r>
          </w:p>
        </w:tc>
        <w:tc>
          <w:tcPr>
            <w:tcW w:w="491" w:type="pct"/>
            <w:vAlign w:val="center"/>
          </w:tcPr>
          <w:p w14:paraId="1F177FC9" w14:textId="08F840F2" w:rsidR="005E1E4E" w:rsidRPr="005E1E4E" w:rsidRDefault="005E1E4E" w:rsidP="005E1E4E">
            <w:pPr>
              <w:rPr>
                <w:bCs/>
              </w:rPr>
            </w:pPr>
            <w:r w:rsidRPr="005E1E4E">
              <w:rPr>
                <w:bCs/>
              </w:rPr>
              <w:t>8 515 812,68154</w:t>
            </w:r>
          </w:p>
        </w:tc>
      </w:tr>
      <w:tr w:rsidR="005E1E4E" w:rsidRPr="003F7EF7" w14:paraId="306E113C" w14:textId="77777777" w:rsidTr="005E1E4E">
        <w:trPr>
          <w:trHeight w:val="895"/>
        </w:trPr>
        <w:tc>
          <w:tcPr>
            <w:tcW w:w="573" w:type="pct"/>
            <w:vMerge/>
          </w:tcPr>
          <w:p w14:paraId="5A9F3D52" w14:textId="77777777" w:rsidR="005E1E4E" w:rsidRPr="003F7EF7" w:rsidRDefault="005E1E4E" w:rsidP="005E1E4E">
            <w:pPr>
              <w:shd w:val="clear" w:color="auto" w:fill="FFFFFF" w:themeFill="background1"/>
              <w:suppressAutoHyphens/>
              <w:rPr>
                <w:sz w:val="20"/>
                <w:szCs w:val="20"/>
              </w:rPr>
            </w:pPr>
          </w:p>
        </w:tc>
        <w:tc>
          <w:tcPr>
            <w:tcW w:w="557" w:type="pct"/>
            <w:vMerge w:val="restart"/>
          </w:tcPr>
          <w:p w14:paraId="2A005FA9" w14:textId="77777777" w:rsidR="005E1E4E" w:rsidRPr="003F7EF7" w:rsidRDefault="005E1E4E" w:rsidP="005E1E4E">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Администрация Одинцовского городского округа</w:t>
            </w:r>
          </w:p>
        </w:tc>
        <w:tc>
          <w:tcPr>
            <w:tcW w:w="535" w:type="pct"/>
          </w:tcPr>
          <w:p w14:paraId="6B62AD4F" w14:textId="77777777" w:rsidR="005E1E4E" w:rsidRPr="003F7EF7" w:rsidRDefault="005E1E4E" w:rsidP="005E1E4E">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Средства бюджета Московской области</w:t>
            </w:r>
          </w:p>
        </w:tc>
        <w:tc>
          <w:tcPr>
            <w:tcW w:w="532" w:type="pct"/>
            <w:vAlign w:val="center"/>
          </w:tcPr>
          <w:p w14:paraId="439FA483" w14:textId="50BFDFC3" w:rsidR="005E1E4E" w:rsidRPr="005E1E4E" w:rsidRDefault="005E1E4E" w:rsidP="005E1E4E">
            <w:pPr>
              <w:jc w:val="center"/>
              <w:rPr>
                <w:bCs/>
              </w:rPr>
            </w:pPr>
            <w:r w:rsidRPr="005E1E4E">
              <w:rPr>
                <w:bCs/>
              </w:rPr>
              <w:t>0,00000</w:t>
            </w:r>
          </w:p>
        </w:tc>
        <w:tc>
          <w:tcPr>
            <w:tcW w:w="532" w:type="pct"/>
            <w:vAlign w:val="center"/>
          </w:tcPr>
          <w:p w14:paraId="5E771652" w14:textId="26C94CDE" w:rsidR="005E1E4E" w:rsidRPr="005E1E4E" w:rsidRDefault="005E1E4E" w:rsidP="005E1E4E">
            <w:pPr>
              <w:jc w:val="center"/>
            </w:pPr>
            <w:r w:rsidRPr="005E1E4E">
              <w:t>0,00000</w:t>
            </w:r>
          </w:p>
        </w:tc>
        <w:tc>
          <w:tcPr>
            <w:tcW w:w="593" w:type="pct"/>
            <w:vAlign w:val="center"/>
          </w:tcPr>
          <w:p w14:paraId="19A034BD" w14:textId="1746AD0D" w:rsidR="005E1E4E" w:rsidRPr="005E1E4E" w:rsidRDefault="005E1E4E" w:rsidP="005E1E4E">
            <w:pPr>
              <w:jc w:val="center"/>
            </w:pPr>
            <w:r w:rsidRPr="005E1E4E">
              <w:t>20 130,00000</w:t>
            </w:r>
          </w:p>
        </w:tc>
        <w:tc>
          <w:tcPr>
            <w:tcW w:w="593" w:type="pct"/>
            <w:vAlign w:val="center"/>
          </w:tcPr>
          <w:p w14:paraId="3213EE2F" w14:textId="26A5B225" w:rsidR="005E1E4E" w:rsidRPr="005E1E4E" w:rsidRDefault="005E1E4E" w:rsidP="005E1E4E">
            <w:pPr>
              <w:jc w:val="center"/>
              <w:rPr>
                <w:bCs/>
              </w:rPr>
            </w:pPr>
            <w:r w:rsidRPr="005E1E4E">
              <w:rPr>
                <w:bCs/>
              </w:rPr>
              <w:t>0,00000</w:t>
            </w:r>
          </w:p>
        </w:tc>
        <w:tc>
          <w:tcPr>
            <w:tcW w:w="593" w:type="pct"/>
            <w:vAlign w:val="center"/>
          </w:tcPr>
          <w:p w14:paraId="41A54B67" w14:textId="23AC2CD5" w:rsidR="005E1E4E" w:rsidRPr="005E1E4E" w:rsidRDefault="005E1E4E" w:rsidP="005E1E4E">
            <w:pPr>
              <w:jc w:val="center"/>
              <w:rPr>
                <w:bCs/>
              </w:rPr>
            </w:pPr>
            <w:r w:rsidRPr="005E1E4E">
              <w:rPr>
                <w:bCs/>
              </w:rPr>
              <w:t>0,00000</w:t>
            </w:r>
          </w:p>
        </w:tc>
        <w:tc>
          <w:tcPr>
            <w:tcW w:w="491" w:type="pct"/>
            <w:vAlign w:val="center"/>
          </w:tcPr>
          <w:p w14:paraId="7D4A8F72" w14:textId="11BD18F8" w:rsidR="005E1E4E" w:rsidRPr="005E1E4E" w:rsidRDefault="005E1E4E" w:rsidP="005E1E4E">
            <w:r w:rsidRPr="005E1E4E">
              <w:t>20 130,00000</w:t>
            </w:r>
          </w:p>
        </w:tc>
      </w:tr>
      <w:tr w:rsidR="005E1E4E" w:rsidRPr="003F7EF7" w14:paraId="1F8B624D" w14:textId="77777777" w:rsidTr="005E1E4E">
        <w:trPr>
          <w:trHeight w:val="904"/>
        </w:trPr>
        <w:tc>
          <w:tcPr>
            <w:tcW w:w="573" w:type="pct"/>
            <w:vMerge/>
          </w:tcPr>
          <w:p w14:paraId="0997F85A" w14:textId="77777777" w:rsidR="005E1E4E" w:rsidRPr="003F7EF7" w:rsidRDefault="005E1E4E" w:rsidP="005E1E4E">
            <w:pPr>
              <w:shd w:val="clear" w:color="auto" w:fill="FFFFFF" w:themeFill="background1"/>
              <w:suppressAutoHyphens/>
              <w:rPr>
                <w:sz w:val="20"/>
                <w:szCs w:val="20"/>
              </w:rPr>
            </w:pPr>
          </w:p>
        </w:tc>
        <w:tc>
          <w:tcPr>
            <w:tcW w:w="557" w:type="pct"/>
            <w:vMerge/>
          </w:tcPr>
          <w:p w14:paraId="261F4819" w14:textId="77777777" w:rsidR="005E1E4E" w:rsidRPr="003F7EF7" w:rsidRDefault="005E1E4E" w:rsidP="005E1E4E">
            <w:pPr>
              <w:pStyle w:val="ConsPlusNormal"/>
              <w:shd w:val="clear" w:color="auto" w:fill="FFFFFF" w:themeFill="background1"/>
              <w:suppressAutoHyphens/>
              <w:rPr>
                <w:rFonts w:ascii="Times New Roman" w:hAnsi="Times New Roman" w:cs="Times New Roman"/>
              </w:rPr>
            </w:pPr>
          </w:p>
        </w:tc>
        <w:tc>
          <w:tcPr>
            <w:tcW w:w="535" w:type="pct"/>
          </w:tcPr>
          <w:p w14:paraId="191DB1CA" w14:textId="77777777" w:rsidR="005E1E4E" w:rsidRPr="003F7EF7" w:rsidRDefault="005E1E4E" w:rsidP="005E1E4E">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Средства бюджета Одинцовского городского округа</w:t>
            </w:r>
          </w:p>
        </w:tc>
        <w:tc>
          <w:tcPr>
            <w:tcW w:w="532" w:type="pct"/>
            <w:vAlign w:val="center"/>
          </w:tcPr>
          <w:p w14:paraId="233A4988" w14:textId="52D6585E" w:rsidR="005E1E4E" w:rsidRPr="005E1E4E" w:rsidRDefault="005E1E4E" w:rsidP="005E1E4E">
            <w:pPr>
              <w:jc w:val="center"/>
              <w:rPr>
                <w:bCs/>
              </w:rPr>
            </w:pPr>
            <w:r w:rsidRPr="005E1E4E">
              <w:rPr>
                <w:bCs/>
              </w:rPr>
              <w:t>817 676,45032</w:t>
            </w:r>
          </w:p>
        </w:tc>
        <w:tc>
          <w:tcPr>
            <w:tcW w:w="532" w:type="pct"/>
            <w:vAlign w:val="center"/>
          </w:tcPr>
          <w:p w14:paraId="0E23B443" w14:textId="63E3F026" w:rsidR="005E1E4E" w:rsidRPr="005E1E4E" w:rsidRDefault="005E1E4E" w:rsidP="005E1E4E">
            <w:pPr>
              <w:jc w:val="center"/>
              <w:rPr>
                <w:bCs/>
                <w:lang w:val="en-US"/>
              </w:rPr>
            </w:pPr>
            <w:r w:rsidRPr="005E1E4E">
              <w:t>1 086 559,94100</w:t>
            </w:r>
          </w:p>
        </w:tc>
        <w:tc>
          <w:tcPr>
            <w:tcW w:w="593" w:type="pct"/>
            <w:vAlign w:val="center"/>
          </w:tcPr>
          <w:p w14:paraId="0AC71741" w14:textId="7D0F3C89" w:rsidR="005E1E4E" w:rsidRPr="005E1E4E" w:rsidRDefault="005E1E4E" w:rsidP="005E1E4E">
            <w:pPr>
              <w:jc w:val="center"/>
              <w:rPr>
                <w:bCs/>
                <w:lang w:val="en-US"/>
              </w:rPr>
            </w:pPr>
            <w:r w:rsidRPr="005E1E4E">
              <w:rPr>
                <w:bCs/>
              </w:rPr>
              <w:t>1 261 490,98253</w:t>
            </w:r>
          </w:p>
        </w:tc>
        <w:tc>
          <w:tcPr>
            <w:tcW w:w="593" w:type="pct"/>
            <w:vAlign w:val="center"/>
          </w:tcPr>
          <w:p w14:paraId="12D3D2D6" w14:textId="215F2F3A" w:rsidR="005E1E4E" w:rsidRPr="005E1E4E" w:rsidRDefault="005E1E4E" w:rsidP="005E1E4E">
            <w:pPr>
              <w:jc w:val="center"/>
              <w:rPr>
                <w:lang w:val="en-US"/>
              </w:rPr>
            </w:pPr>
            <w:r w:rsidRPr="005E1E4E">
              <w:rPr>
                <w:bCs/>
              </w:rPr>
              <w:t> 568 038,00123</w:t>
            </w:r>
          </w:p>
        </w:tc>
        <w:tc>
          <w:tcPr>
            <w:tcW w:w="593" w:type="pct"/>
            <w:vAlign w:val="center"/>
          </w:tcPr>
          <w:p w14:paraId="634C1463" w14:textId="2D80B5BE" w:rsidR="005E1E4E" w:rsidRPr="005E1E4E" w:rsidRDefault="005E1E4E" w:rsidP="005E1E4E">
            <w:pPr>
              <w:jc w:val="center"/>
            </w:pPr>
            <w:r w:rsidRPr="005E1E4E">
              <w:rPr>
                <w:bCs/>
              </w:rPr>
              <w:t>520 605,74600</w:t>
            </w:r>
          </w:p>
        </w:tc>
        <w:tc>
          <w:tcPr>
            <w:tcW w:w="491" w:type="pct"/>
            <w:vAlign w:val="center"/>
          </w:tcPr>
          <w:p w14:paraId="78B70017" w14:textId="63EC8F66" w:rsidR="005E1E4E" w:rsidRPr="005E1E4E" w:rsidRDefault="005E1E4E" w:rsidP="005E1E4E">
            <w:pPr>
              <w:rPr>
                <w:lang w:val="en-US"/>
              </w:rPr>
            </w:pPr>
            <w:r w:rsidRPr="005E1E4E">
              <w:t>4 254 371,12108</w:t>
            </w:r>
          </w:p>
        </w:tc>
      </w:tr>
      <w:tr w:rsidR="005E1E4E" w:rsidRPr="003F7EF7" w14:paraId="75AC2B1B" w14:textId="77777777" w:rsidTr="005E1E4E">
        <w:trPr>
          <w:trHeight w:val="20"/>
        </w:trPr>
        <w:tc>
          <w:tcPr>
            <w:tcW w:w="573" w:type="pct"/>
            <w:vMerge/>
          </w:tcPr>
          <w:p w14:paraId="4146E5D6" w14:textId="77777777" w:rsidR="005E1E4E" w:rsidRPr="003F7EF7" w:rsidRDefault="005E1E4E" w:rsidP="005E1E4E">
            <w:pPr>
              <w:shd w:val="clear" w:color="auto" w:fill="FFFFFF" w:themeFill="background1"/>
              <w:suppressAutoHyphens/>
              <w:rPr>
                <w:sz w:val="20"/>
                <w:szCs w:val="20"/>
              </w:rPr>
            </w:pPr>
          </w:p>
        </w:tc>
        <w:tc>
          <w:tcPr>
            <w:tcW w:w="557" w:type="pct"/>
          </w:tcPr>
          <w:p w14:paraId="57EC0F9E" w14:textId="77777777" w:rsidR="005E1E4E" w:rsidRPr="003F7EF7" w:rsidRDefault="005E1E4E" w:rsidP="005E1E4E">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Финансово-казначейское Управление Администрации</w:t>
            </w:r>
          </w:p>
        </w:tc>
        <w:tc>
          <w:tcPr>
            <w:tcW w:w="535" w:type="pct"/>
          </w:tcPr>
          <w:p w14:paraId="1620082D" w14:textId="77777777" w:rsidR="005E1E4E" w:rsidRPr="003F7EF7" w:rsidRDefault="005E1E4E" w:rsidP="005E1E4E">
            <w:pPr>
              <w:rPr>
                <w:sz w:val="20"/>
                <w:szCs w:val="20"/>
              </w:rPr>
            </w:pPr>
            <w:r w:rsidRPr="003F7EF7">
              <w:rPr>
                <w:sz w:val="20"/>
                <w:szCs w:val="20"/>
              </w:rPr>
              <w:t>Средства бюджета Одинцовского городского округа</w:t>
            </w:r>
          </w:p>
        </w:tc>
        <w:tc>
          <w:tcPr>
            <w:tcW w:w="532" w:type="pct"/>
            <w:vAlign w:val="center"/>
          </w:tcPr>
          <w:p w14:paraId="65E66FC7" w14:textId="6E6F1097" w:rsidR="005E1E4E" w:rsidRPr="005E1E4E" w:rsidRDefault="005E1E4E" w:rsidP="005E1E4E">
            <w:pPr>
              <w:jc w:val="center"/>
              <w:rPr>
                <w:bCs/>
              </w:rPr>
            </w:pPr>
            <w:r w:rsidRPr="005E1E4E">
              <w:rPr>
                <w:bCs/>
              </w:rPr>
              <w:t>328 045,42300</w:t>
            </w:r>
          </w:p>
        </w:tc>
        <w:tc>
          <w:tcPr>
            <w:tcW w:w="532" w:type="pct"/>
            <w:vAlign w:val="center"/>
          </w:tcPr>
          <w:p w14:paraId="545AFF6E" w14:textId="64D03F6F" w:rsidR="005E1E4E" w:rsidRPr="005E1E4E" w:rsidRDefault="005E1E4E" w:rsidP="005E1E4E">
            <w:pPr>
              <w:jc w:val="center"/>
            </w:pPr>
            <w:r w:rsidRPr="005E1E4E">
              <w:rPr>
                <w:bCs/>
              </w:rPr>
              <w:t>329 139,20010</w:t>
            </w:r>
          </w:p>
        </w:tc>
        <w:tc>
          <w:tcPr>
            <w:tcW w:w="593" w:type="pct"/>
            <w:vAlign w:val="center"/>
          </w:tcPr>
          <w:p w14:paraId="42060C82" w14:textId="3E0A2ADA" w:rsidR="005E1E4E" w:rsidRPr="005E1E4E" w:rsidRDefault="005E1E4E" w:rsidP="005E1E4E">
            <w:pPr>
              <w:jc w:val="center"/>
            </w:pPr>
            <w:r w:rsidRPr="005E1E4E">
              <w:rPr>
                <w:bCs/>
              </w:rPr>
              <w:t>364 778,05422</w:t>
            </w:r>
          </w:p>
        </w:tc>
        <w:tc>
          <w:tcPr>
            <w:tcW w:w="593" w:type="pct"/>
            <w:vAlign w:val="center"/>
          </w:tcPr>
          <w:p w14:paraId="7D1AA021" w14:textId="4652F879" w:rsidR="005E1E4E" w:rsidRPr="005E1E4E" w:rsidRDefault="005E1E4E" w:rsidP="005E1E4E">
            <w:pPr>
              <w:jc w:val="center"/>
            </w:pPr>
            <w:r w:rsidRPr="005E1E4E">
              <w:rPr>
                <w:bCs/>
              </w:rPr>
              <w:t>370 006,69200</w:t>
            </w:r>
          </w:p>
        </w:tc>
        <w:tc>
          <w:tcPr>
            <w:tcW w:w="593" w:type="pct"/>
            <w:vAlign w:val="center"/>
          </w:tcPr>
          <w:p w14:paraId="017E0814" w14:textId="0D0580A4" w:rsidR="005E1E4E" w:rsidRPr="005E1E4E" w:rsidRDefault="005E1E4E" w:rsidP="005E1E4E">
            <w:pPr>
              <w:jc w:val="center"/>
            </w:pPr>
            <w:r w:rsidRPr="005E1E4E">
              <w:rPr>
                <w:bCs/>
              </w:rPr>
              <w:t>370 006,69200</w:t>
            </w:r>
          </w:p>
        </w:tc>
        <w:tc>
          <w:tcPr>
            <w:tcW w:w="491" w:type="pct"/>
            <w:vAlign w:val="center"/>
          </w:tcPr>
          <w:p w14:paraId="5B08A4EE" w14:textId="49C9EC30" w:rsidR="005E1E4E" w:rsidRPr="005E1E4E" w:rsidRDefault="005E1E4E" w:rsidP="005E1E4E">
            <w:pPr>
              <w:pStyle w:val="ConsPlusNormal"/>
              <w:shd w:val="clear" w:color="auto" w:fill="FFFFFF" w:themeFill="background1"/>
              <w:suppressAutoHyphens/>
              <w:ind w:firstLine="0"/>
              <w:rPr>
                <w:rFonts w:ascii="Times New Roman" w:hAnsi="Times New Roman" w:cs="Times New Roman"/>
                <w:sz w:val="24"/>
                <w:szCs w:val="24"/>
              </w:rPr>
            </w:pPr>
            <w:r w:rsidRPr="005E1E4E">
              <w:rPr>
                <w:rFonts w:ascii="Times New Roman" w:hAnsi="Times New Roman" w:cs="Times New Roman"/>
                <w:sz w:val="24"/>
                <w:szCs w:val="24"/>
              </w:rPr>
              <w:t>1 761 976,06132</w:t>
            </w:r>
          </w:p>
        </w:tc>
      </w:tr>
      <w:tr w:rsidR="005E1E4E" w:rsidRPr="003F7EF7" w14:paraId="626B2369" w14:textId="77777777" w:rsidTr="005E1E4E">
        <w:trPr>
          <w:trHeight w:val="908"/>
        </w:trPr>
        <w:tc>
          <w:tcPr>
            <w:tcW w:w="573" w:type="pct"/>
            <w:vMerge/>
          </w:tcPr>
          <w:p w14:paraId="68FE9EA5" w14:textId="77777777" w:rsidR="005E1E4E" w:rsidRPr="003F7EF7" w:rsidRDefault="005E1E4E" w:rsidP="005E1E4E">
            <w:pPr>
              <w:shd w:val="clear" w:color="auto" w:fill="FFFFFF" w:themeFill="background1"/>
              <w:suppressAutoHyphens/>
              <w:rPr>
                <w:sz w:val="20"/>
                <w:szCs w:val="20"/>
              </w:rPr>
            </w:pPr>
          </w:p>
        </w:tc>
        <w:tc>
          <w:tcPr>
            <w:tcW w:w="557" w:type="pct"/>
          </w:tcPr>
          <w:p w14:paraId="0B191941" w14:textId="77777777" w:rsidR="005E1E4E" w:rsidRPr="003F7EF7" w:rsidRDefault="005E1E4E" w:rsidP="005E1E4E">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Территориальное управление Одинцово</w:t>
            </w:r>
          </w:p>
        </w:tc>
        <w:tc>
          <w:tcPr>
            <w:tcW w:w="535" w:type="pct"/>
          </w:tcPr>
          <w:p w14:paraId="5CEA8903" w14:textId="77777777" w:rsidR="005E1E4E" w:rsidRPr="003F7EF7" w:rsidRDefault="005E1E4E" w:rsidP="005E1E4E">
            <w:pPr>
              <w:rPr>
                <w:sz w:val="20"/>
                <w:szCs w:val="20"/>
              </w:rPr>
            </w:pPr>
            <w:r w:rsidRPr="003F7EF7">
              <w:rPr>
                <w:sz w:val="20"/>
                <w:szCs w:val="20"/>
              </w:rPr>
              <w:t>Средства бюджета Одинцовского городского округа</w:t>
            </w:r>
          </w:p>
          <w:p w14:paraId="2C970CFC" w14:textId="77777777" w:rsidR="005E1E4E" w:rsidRPr="003F7EF7" w:rsidRDefault="005E1E4E" w:rsidP="005E1E4E">
            <w:pPr>
              <w:rPr>
                <w:sz w:val="20"/>
                <w:szCs w:val="20"/>
              </w:rPr>
            </w:pPr>
          </w:p>
        </w:tc>
        <w:tc>
          <w:tcPr>
            <w:tcW w:w="532" w:type="pct"/>
            <w:vAlign w:val="center"/>
          </w:tcPr>
          <w:p w14:paraId="39D9F1AB" w14:textId="02013DE2" w:rsidR="005E1E4E" w:rsidRPr="005E1E4E" w:rsidRDefault="005E1E4E" w:rsidP="005E1E4E">
            <w:pPr>
              <w:jc w:val="center"/>
              <w:rPr>
                <w:bCs/>
              </w:rPr>
            </w:pPr>
            <w:r w:rsidRPr="005E1E4E">
              <w:t>95 266,63443</w:t>
            </w:r>
          </w:p>
        </w:tc>
        <w:tc>
          <w:tcPr>
            <w:tcW w:w="532" w:type="pct"/>
            <w:vAlign w:val="center"/>
          </w:tcPr>
          <w:p w14:paraId="791909F4" w14:textId="63A9DC0B" w:rsidR="005E1E4E" w:rsidRPr="005E1E4E" w:rsidRDefault="005E1E4E" w:rsidP="005E1E4E">
            <w:pPr>
              <w:jc w:val="center"/>
            </w:pPr>
            <w:r w:rsidRPr="005E1E4E">
              <w:t>56 082,86187</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645BEC26" w14:textId="77777777" w:rsidR="005E1E4E" w:rsidRPr="005E1E4E" w:rsidRDefault="005E1E4E" w:rsidP="005E1E4E">
            <w:pPr>
              <w:jc w:val="center"/>
            </w:pPr>
          </w:p>
          <w:p w14:paraId="357F4C84" w14:textId="77777777" w:rsidR="005E1E4E" w:rsidRPr="005E1E4E" w:rsidRDefault="005E1E4E" w:rsidP="005E1E4E">
            <w:pPr>
              <w:jc w:val="center"/>
            </w:pPr>
            <w:r w:rsidRPr="005E1E4E">
              <w:t>55 329,65055</w:t>
            </w:r>
          </w:p>
          <w:p w14:paraId="509FD7DE" w14:textId="066B7B0A" w:rsidR="005E1E4E" w:rsidRPr="005E1E4E" w:rsidRDefault="005E1E4E" w:rsidP="005E1E4E">
            <w:pPr>
              <w:jc w:val="center"/>
            </w:pP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1F292DCD" w14:textId="7BA48150" w:rsidR="005E1E4E" w:rsidRPr="005E1E4E" w:rsidRDefault="005E1E4E" w:rsidP="005E1E4E">
            <w:pPr>
              <w:jc w:val="center"/>
            </w:pPr>
            <w:r w:rsidRPr="005E1E4E">
              <w:t>58 391,31691</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09CED643" w14:textId="710D9E34" w:rsidR="005E1E4E" w:rsidRPr="005E1E4E" w:rsidRDefault="005E1E4E" w:rsidP="005E1E4E">
            <w:pPr>
              <w:jc w:val="center"/>
            </w:pPr>
            <w:r w:rsidRPr="005E1E4E">
              <w:t>58 391,31691</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3956CBA4" w14:textId="77777777" w:rsidR="005E1E4E" w:rsidRPr="005E1E4E" w:rsidRDefault="005E1E4E" w:rsidP="005E1E4E">
            <w:pPr>
              <w:jc w:val="center"/>
            </w:pPr>
          </w:p>
          <w:p w14:paraId="51CF29A5" w14:textId="77777777" w:rsidR="005E1E4E" w:rsidRPr="005E1E4E" w:rsidRDefault="005E1E4E" w:rsidP="005E1E4E">
            <w:pPr>
              <w:jc w:val="center"/>
            </w:pPr>
            <w:r w:rsidRPr="005E1E4E">
              <w:t>323 461,78067</w:t>
            </w:r>
          </w:p>
          <w:p w14:paraId="5EFE7213" w14:textId="327B2568" w:rsidR="005E1E4E" w:rsidRPr="005E1E4E" w:rsidRDefault="005E1E4E" w:rsidP="005E1E4E">
            <w:pPr>
              <w:pStyle w:val="ConsPlusNormal"/>
              <w:shd w:val="clear" w:color="auto" w:fill="FFFFFF" w:themeFill="background1"/>
              <w:suppressAutoHyphens/>
              <w:ind w:firstLine="0"/>
              <w:rPr>
                <w:rFonts w:ascii="Times New Roman" w:hAnsi="Times New Roman" w:cs="Times New Roman"/>
                <w:sz w:val="24"/>
                <w:szCs w:val="24"/>
              </w:rPr>
            </w:pPr>
          </w:p>
        </w:tc>
      </w:tr>
      <w:tr w:rsidR="005E1E4E" w:rsidRPr="003F7EF7" w14:paraId="58CACA34" w14:textId="77777777" w:rsidTr="005E1E4E">
        <w:trPr>
          <w:trHeight w:val="20"/>
        </w:trPr>
        <w:tc>
          <w:tcPr>
            <w:tcW w:w="573" w:type="pct"/>
            <w:vMerge/>
          </w:tcPr>
          <w:p w14:paraId="433A4B2F" w14:textId="77777777" w:rsidR="005E1E4E" w:rsidRPr="003F7EF7" w:rsidRDefault="005E1E4E" w:rsidP="005E1E4E">
            <w:pPr>
              <w:shd w:val="clear" w:color="auto" w:fill="FFFFFF" w:themeFill="background1"/>
              <w:suppressAutoHyphens/>
              <w:rPr>
                <w:sz w:val="20"/>
                <w:szCs w:val="20"/>
              </w:rPr>
            </w:pPr>
          </w:p>
        </w:tc>
        <w:tc>
          <w:tcPr>
            <w:tcW w:w="557" w:type="pct"/>
          </w:tcPr>
          <w:p w14:paraId="2E633453" w14:textId="77777777" w:rsidR="005E1E4E" w:rsidRPr="003F7EF7" w:rsidRDefault="005E1E4E" w:rsidP="005E1E4E">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Территориальное управление Звенигород</w:t>
            </w:r>
          </w:p>
        </w:tc>
        <w:tc>
          <w:tcPr>
            <w:tcW w:w="535" w:type="pct"/>
          </w:tcPr>
          <w:p w14:paraId="2EDB1D5C" w14:textId="77777777" w:rsidR="005E1E4E" w:rsidRPr="003F7EF7" w:rsidRDefault="005E1E4E" w:rsidP="005E1E4E">
            <w:pPr>
              <w:rPr>
                <w:sz w:val="20"/>
                <w:szCs w:val="20"/>
              </w:rPr>
            </w:pPr>
            <w:r w:rsidRPr="003F7EF7">
              <w:rPr>
                <w:sz w:val="20"/>
                <w:szCs w:val="20"/>
              </w:rPr>
              <w:t>Средства бюджета Одинцовского городского округа</w:t>
            </w:r>
          </w:p>
        </w:tc>
        <w:tc>
          <w:tcPr>
            <w:tcW w:w="532" w:type="pct"/>
            <w:tcBorders>
              <w:bottom w:val="single" w:sz="4" w:space="0" w:color="auto"/>
            </w:tcBorders>
            <w:vAlign w:val="center"/>
          </w:tcPr>
          <w:p w14:paraId="270217A8" w14:textId="4FF11DEE" w:rsidR="005E1E4E" w:rsidRPr="005E1E4E" w:rsidRDefault="005E1E4E" w:rsidP="005E1E4E">
            <w:pPr>
              <w:jc w:val="center"/>
              <w:rPr>
                <w:bCs/>
              </w:rPr>
            </w:pPr>
            <w:r w:rsidRPr="005E1E4E">
              <w:t>73 159,98243</w:t>
            </w:r>
          </w:p>
        </w:tc>
        <w:tc>
          <w:tcPr>
            <w:tcW w:w="532" w:type="pct"/>
            <w:tcBorders>
              <w:bottom w:val="single" w:sz="4" w:space="0" w:color="auto"/>
            </w:tcBorders>
            <w:vAlign w:val="center"/>
          </w:tcPr>
          <w:p w14:paraId="16525B94" w14:textId="1AF77E67" w:rsidR="005E1E4E" w:rsidRPr="005E1E4E" w:rsidRDefault="005E1E4E" w:rsidP="005E1E4E">
            <w:pPr>
              <w:jc w:val="center"/>
              <w:rPr>
                <w:lang w:val="en-US"/>
              </w:rPr>
            </w:pPr>
            <w:r w:rsidRPr="005E1E4E">
              <w:t>45 844,40178</w:t>
            </w:r>
          </w:p>
        </w:tc>
        <w:tc>
          <w:tcPr>
            <w:tcW w:w="593" w:type="pct"/>
            <w:tcBorders>
              <w:top w:val="nil"/>
              <w:left w:val="single" w:sz="4" w:space="0" w:color="auto"/>
              <w:bottom w:val="single" w:sz="4" w:space="0" w:color="auto"/>
              <w:right w:val="single" w:sz="4" w:space="0" w:color="auto"/>
            </w:tcBorders>
            <w:shd w:val="clear" w:color="auto" w:fill="auto"/>
            <w:vAlign w:val="center"/>
          </w:tcPr>
          <w:p w14:paraId="7090048B" w14:textId="0AC248BA" w:rsidR="005E1E4E" w:rsidRPr="005E1E4E" w:rsidRDefault="005E1E4E" w:rsidP="005E1E4E">
            <w:pPr>
              <w:jc w:val="center"/>
            </w:pPr>
            <w:r w:rsidRPr="005E1E4E">
              <w:t>45 110,73487</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600B4925" w14:textId="162E659B" w:rsidR="005E1E4E" w:rsidRPr="005E1E4E" w:rsidRDefault="005E1E4E" w:rsidP="005E1E4E">
            <w:pPr>
              <w:jc w:val="center"/>
            </w:pPr>
            <w:r w:rsidRPr="005E1E4E">
              <w:t>44 198,25900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2C020C00" w14:textId="54AEBC4F" w:rsidR="005E1E4E" w:rsidRPr="005E1E4E" w:rsidRDefault="005E1E4E" w:rsidP="005E1E4E">
            <w:pPr>
              <w:jc w:val="center"/>
            </w:pPr>
            <w:r w:rsidRPr="005E1E4E">
              <w:t>44 198,25900</w:t>
            </w:r>
          </w:p>
        </w:tc>
        <w:tc>
          <w:tcPr>
            <w:tcW w:w="491" w:type="pct"/>
            <w:tcBorders>
              <w:top w:val="nil"/>
              <w:left w:val="single" w:sz="4" w:space="0" w:color="auto"/>
              <w:bottom w:val="single" w:sz="4" w:space="0" w:color="auto"/>
              <w:right w:val="single" w:sz="4" w:space="0" w:color="auto"/>
            </w:tcBorders>
            <w:shd w:val="clear" w:color="000000" w:fill="FFFFFF"/>
            <w:vAlign w:val="center"/>
          </w:tcPr>
          <w:p w14:paraId="659323A1" w14:textId="5FA446E3" w:rsidR="005E1E4E" w:rsidRPr="005E1E4E" w:rsidRDefault="005E1E4E" w:rsidP="005E1E4E">
            <w:pPr>
              <w:pStyle w:val="ConsPlusNormal"/>
              <w:shd w:val="clear" w:color="auto" w:fill="FFFFFF" w:themeFill="background1"/>
              <w:suppressAutoHyphens/>
              <w:ind w:firstLine="0"/>
              <w:rPr>
                <w:rFonts w:ascii="Times New Roman" w:hAnsi="Times New Roman" w:cs="Times New Roman"/>
                <w:sz w:val="24"/>
                <w:szCs w:val="24"/>
              </w:rPr>
            </w:pPr>
            <w:r w:rsidRPr="005E1E4E">
              <w:rPr>
                <w:rFonts w:ascii="Times New Roman" w:hAnsi="Times New Roman" w:cs="Times New Roman"/>
                <w:sz w:val="24"/>
                <w:szCs w:val="24"/>
              </w:rPr>
              <w:t>252 511,63708</w:t>
            </w:r>
          </w:p>
        </w:tc>
      </w:tr>
      <w:tr w:rsidR="005E1E4E" w:rsidRPr="003F7EF7" w14:paraId="2C40B49F" w14:textId="77777777" w:rsidTr="005E1E4E">
        <w:trPr>
          <w:trHeight w:val="20"/>
        </w:trPr>
        <w:tc>
          <w:tcPr>
            <w:tcW w:w="573" w:type="pct"/>
            <w:vMerge/>
          </w:tcPr>
          <w:p w14:paraId="76BC0A40" w14:textId="77777777" w:rsidR="005E1E4E" w:rsidRPr="003F7EF7" w:rsidRDefault="005E1E4E" w:rsidP="005E1E4E">
            <w:pPr>
              <w:shd w:val="clear" w:color="auto" w:fill="FFFFFF" w:themeFill="background1"/>
              <w:suppressAutoHyphens/>
              <w:rPr>
                <w:sz w:val="20"/>
                <w:szCs w:val="20"/>
              </w:rPr>
            </w:pPr>
          </w:p>
        </w:tc>
        <w:tc>
          <w:tcPr>
            <w:tcW w:w="557" w:type="pct"/>
            <w:tcBorders>
              <w:top w:val="single" w:sz="4" w:space="0" w:color="auto"/>
              <w:bottom w:val="single" w:sz="4" w:space="0" w:color="auto"/>
              <w:right w:val="single" w:sz="4" w:space="0" w:color="auto"/>
            </w:tcBorders>
          </w:tcPr>
          <w:p w14:paraId="26E21F87" w14:textId="77777777" w:rsidR="005E1E4E" w:rsidRPr="003F7EF7" w:rsidRDefault="005E1E4E" w:rsidP="005E1E4E">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Территориальное управление Кубинка</w:t>
            </w:r>
          </w:p>
        </w:tc>
        <w:tc>
          <w:tcPr>
            <w:tcW w:w="535" w:type="pct"/>
            <w:tcBorders>
              <w:top w:val="single" w:sz="4" w:space="0" w:color="auto"/>
              <w:left w:val="single" w:sz="4" w:space="0" w:color="auto"/>
              <w:bottom w:val="single" w:sz="4" w:space="0" w:color="auto"/>
              <w:right w:val="single" w:sz="4" w:space="0" w:color="auto"/>
            </w:tcBorders>
          </w:tcPr>
          <w:p w14:paraId="4BE055A2" w14:textId="77777777" w:rsidR="005E1E4E" w:rsidRPr="003F7EF7" w:rsidRDefault="005E1E4E" w:rsidP="005E1E4E">
            <w:pPr>
              <w:rPr>
                <w:sz w:val="20"/>
                <w:szCs w:val="20"/>
              </w:rPr>
            </w:pPr>
            <w:r w:rsidRPr="003F7EF7">
              <w:rPr>
                <w:sz w:val="20"/>
                <w:szCs w:val="20"/>
              </w:rPr>
              <w:t>Средства бюджета Одинцовского городского округа</w:t>
            </w:r>
          </w:p>
        </w:tc>
        <w:tc>
          <w:tcPr>
            <w:tcW w:w="532" w:type="pct"/>
            <w:tcBorders>
              <w:top w:val="single" w:sz="4" w:space="0" w:color="auto"/>
              <w:left w:val="single" w:sz="4" w:space="0" w:color="auto"/>
              <w:bottom w:val="single" w:sz="4" w:space="0" w:color="auto"/>
              <w:right w:val="single" w:sz="4" w:space="0" w:color="auto"/>
            </w:tcBorders>
            <w:vAlign w:val="center"/>
          </w:tcPr>
          <w:p w14:paraId="78420EA6" w14:textId="0EF1E201" w:rsidR="005E1E4E" w:rsidRPr="005E1E4E" w:rsidRDefault="005E1E4E" w:rsidP="005E1E4E">
            <w:pPr>
              <w:jc w:val="center"/>
              <w:rPr>
                <w:bCs/>
              </w:rPr>
            </w:pPr>
            <w:r w:rsidRPr="005E1E4E">
              <w:t>37 188,18751</w:t>
            </w:r>
          </w:p>
        </w:tc>
        <w:tc>
          <w:tcPr>
            <w:tcW w:w="532" w:type="pct"/>
            <w:tcBorders>
              <w:top w:val="single" w:sz="4" w:space="0" w:color="auto"/>
              <w:left w:val="single" w:sz="4" w:space="0" w:color="auto"/>
              <w:bottom w:val="single" w:sz="4" w:space="0" w:color="auto"/>
              <w:right w:val="single" w:sz="4" w:space="0" w:color="auto"/>
            </w:tcBorders>
            <w:vAlign w:val="center"/>
          </w:tcPr>
          <w:p w14:paraId="1938FE9A" w14:textId="45A70735" w:rsidR="005E1E4E" w:rsidRPr="005E1E4E" w:rsidRDefault="005E1E4E" w:rsidP="005E1E4E">
            <w:pPr>
              <w:jc w:val="center"/>
            </w:pPr>
            <w:r w:rsidRPr="005E1E4E">
              <w:t>28 066,36308</w:t>
            </w:r>
          </w:p>
        </w:tc>
        <w:tc>
          <w:tcPr>
            <w:tcW w:w="593" w:type="pct"/>
            <w:tcBorders>
              <w:top w:val="nil"/>
              <w:left w:val="single" w:sz="4" w:space="0" w:color="auto"/>
              <w:bottom w:val="single" w:sz="4" w:space="0" w:color="auto"/>
              <w:right w:val="single" w:sz="4" w:space="0" w:color="auto"/>
            </w:tcBorders>
            <w:shd w:val="clear" w:color="000000" w:fill="FFFFFF"/>
            <w:vAlign w:val="center"/>
          </w:tcPr>
          <w:p w14:paraId="3A8C1D02" w14:textId="414925CE" w:rsidR="005E1E4E" w:rsidRPr="005E1E4E" w:rsidRDefault="005E1E4E" w:rsidP="005E1E4E">
            <w:pPr>
              <w:jc w:val="center"/>
            </w:pPr>
            <w:r w:rsidRPr="005E1E4E">
              <w:t>29 677,92071</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2C419F02" w14:textId="542BEE20" w:rsidR="005E1E4E" w:rsidRPr="005E1E4E" w:rsidRDefault="005E1E4E" w:rsidP="005E1E4E">
            <w:pPr>
              <w:jc w:val="center"/>
            </w:pPr>
            <w:r w:rsidRPr="005E1E4E">
              <w:t>29 203,93500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6C7DDBED" w14:textId="250E835B" w:rsidR="005E1E4E" w:rsidRPr="005E1E4E" w:rsidRDefault="005E1E4E" w:rsidP="005E1E4E">
            <w:pPr>
              <w:jc w:val="center"/>
            </w:pPr>
            <w:r w:rsidRPr="005E1E4E">
              <w:t>29 203,93500</w:t>
            </w:r>
          </w:p>
        </w:tc>
        <w:tc>
          <w:tcPr>
            <w:tcW w:w="491" w:type="pct"/>
            <w:tcBorders>
              <w:top w:val="nil"/>
              <w:left w:val="single" w:sz="4" w:space="0" w:color="auto"/>
              <w:bottom w:val="single" w:sz="4" w:space="0" w:color="auto"/>
              <w:right w:val="single" w:sz="4" w:space="0" w:color="auto"/>
            </w:tcBorders>
            <w:shd w:val="clear" w:color="000000" w:fill="FFFFFF"/>
            <w:vAlign w:val="center"/>
          </w:tcPr>
          <w:p w14:paraId="336B08E3" w14:textId="697E27D6" w:rsidR="005E1E4E" w:rsidRPr="005E1E4E" w:rsidRDefault="005E1E4E" w:rsidP="005E1E4E">
            <w:pPr>
              <w:pStyle w:val="ConsPlusNormal"/>
              <w:shd w:val="clear" w:color="auto" w:fill="FFFFFF" w:themeFill="background1"/>
              <w:suppressAutoHyphens/>
              <w:ind w:firstLine="0"/>
              <w:rPr>
                <w:rFonts w:ascii="Times New Roman" w:hAnsi="Times New Roman" w:cs="Times New Roman"/>
                <w:sz w:val="24"/>
                <w:szCs w:val="24"/>
              </w:rPr>
            </w:pPr>
            <w:r w:rsidRPr="005E1E4E">
              <w:rPr>
                <w:rFonts w:ascii="Times New Roman" w:hAnsi="Times New Roman" w:cs="Times New Roman"/>
                <w:sz w:val="24"/>
                <w:szCs w:val="24"/>
              </w:rPr>
              <w:t>153 340,34130</w:t>
            </w:r>
          </w:p>
        </w:tc>
      </w:tr>
      <w:tr w:rsidR="005E1E4E" w:rsidRPr="003F7EF7" w14:paraId="69AF2BFC" w14:textId="77777777" w:rsidTr="005E1E4E">
        <w:trPr>
          <w:trHeight w:val="20"/>
        </w:trPr>
        <w:tc>
          <w:tcPr>
            <w:tcW w:w="573" w:type="pct"/>
            <w:vMerge/>
          </w:tcPr>
          <w:p w14:paraId="495E0E87" w14:textId="77777777" w:rsidR="005E1E4E" w:rsidRPr="003F7EF7" w:rsidRDefault="005E1E4E" w:rsidP="005E1E4E">
            <w:pPr>
              <w:shd w:val="clear" w:color="auto" w:fill="FFFFFF" w:themeFill="background1"/>
              <w:suppressAutoHyphens/>
              <w:rPr>
                <w:sz w:val="20"/>
                <w:szCs w:val="20"/>
              </w:rPr>
            </w:pPr>
          </w:p>
        </w:tc>
        <w:tc>
          <w:tcPr>
            <w:tcW w:w="557" w:type="pct"/>
            <w:tcBorders>
              <w:top w:val="single" w:sz="4" w:space="0" w:color="auto"/>
              <w:bottom w:val="single" w:sz="4" w:space="0" w:color="auto"/>
              <w:right w:val="single" w:sz="4" w:space="0" w:color="auto"/>
            </w:tcBorders>
          </w:tcPr>
          <w:p w14:paraId="386037EC" w14:textId="77777777" w:rsidR="005E1E4E" w:rsidRPr="003F7EF7" w:rsidRDefault="005E1E4E" w:rsidP="005E1E4E">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Территориальное управление Голицыно</w:t>
            </w:r>
          </w:p>
        </w:tc>
        <w:tc>
          <w:tcPr>
            <w:tcW w:w="535" w:type="pct"/>
            <w:tcBorders>
              <w:top w:val="single" w:sz="4" w:space="0" w:color="auto"/>
              <w:left w:val="single" w:sz="4" w:space="0" w:color="auto"/>
              <w:bottom w:val="single" w:sz="4" w:space="0" w:color="auto"/>
              <w:right w:val="single" w:sz="4" w:space="0" w:color="auto"/>
            </w:tcBorders>
          </w:tcPr>
          <w:p w14:paraId="5E4E1B45" w14:textId="77777777" w:rsidR="005E1E4E" w:rsidRPr="003F7EF7" w:rsidRDefault="005E1E4E" w:rsidP="005E1E4E">
            <w:pPr>
              <w:rPr>
                <w:sz w:val="20"/>
                <w:szCs w:val="20"/>
              </w:rPr>
            </w:pPr>
            <w:r w:rsidRPr="003F7EF7">
              <w:rPr>
                <w:sz w:val="20"/>
                <w:szCs w:val="20"/>
              </w:rPr>
              <w:t>Средства бюджета Одинцовского городского округа</w:t>
            </w:r>
          </w:p>
        </w:tc>
        <w:tc>
          <w:tcPr>
            <w:tcW w:w="532" w:type="pct"/>
            <w:tcBorders>
              <w:top w:val="single" w:sz="4" w:space="0" w:color="auto"/>
              <w:left w:val="single" w:sz="4" w:space="0" w:color="auto"/>
              <w:bottom w:val="single" w:sz="4" w:space="0" w:color="auto"/>
              <w:right w:val="single" w:sz="4" w:space="0" w:color="auto"/>
            </w:tcBorders>
            <w:vAlign w:val="center"/>
          </w:tcPr>
          <w:p w14:paraId="75790B4B" w14:textId="363697E7" w:rsidR="005E1E4E" w:rsidRPr="005E1E4E" w:rsidRDefault="005E1E4E" w:rsidP="005E1E4E">
            <w:pPr>
              <w:jc w:val="center"/>
            </w:pPr>
            <w:r w:rsidRPr="005E1E4E">
              <w:t>29 848,76864</w:t>
            </w:r>
          </w:p>
        </w:tc>
        <w:tc>
          <w:tcPr>
            <w:tcW w:w="532" w:type="pct"/>
            <w:tcBorders>
              <w:top w:val="single" w:sz="4" w:space="0" w:color="auto"/>
              <w:left w:val="single" w:sz="4" w:space="0" w:color="auto"/>
              <w:bottom w:val="single" w:sz="4" w:space="0" w:color="auto"/>
              <w:right w:val="single" w:sz="4" w:space="0" w:color="auto"/>
            </w:tcBorders>
            <w:vAlign w:val="center"/>
          </w:tcPr>
          <w:p w14:paraId="3FB3254C" w14:textId="0F04E72B" w:rsidR="005E1E4E" w:rsidRPr="005E1E4E" w:rsidRDefault="005E1E4E" w:rsidP="005E1E4E">
            <w:pPr>
              <w:jc w:val="center"/>
            </w:pPr>
            <w:r w:rsidRPr="005E1E4E">
              <w:t>23 591,52800</w:t>
            </w:r>
          </w:p>
        </w:tc>
        <w:tc>
          <w:tcPr>
            <w:tcW w:w="593" w:type="pct"/>
            <w:tcBorders>
              <w:top w:val="nil"/>
              <w:left w:val="single" w:sz="4" w:space="0" w:color="auto"/>
              <w:bottom w:val="single" w:sz="4" w:space="0" w:color="auto"/>
              <w:right w:val="single" w:sz="4" w:space="0" w:color="auto"/>
            </w:tcBorders>
            <w:shd w:val="clear" w:color="000000" w:fill="FFFFFF"/>
            <w:vAlign w:val="center"/>
          </w:tcPr>
          <w:p w14:paraId="56AAA18F" w14:textId="0BFB5458" w:rsidR="005E1E4E" w:rsidRPr="005E1E4E" w:rsidRDefault="005E1E4E" w:rsidP="005E1E4E">
            <w:pPr>
              <w:jc w:val="center"/>
            </w:pPr>
            <w:r w:rsidRPr="005E1E4E">
              <w:t>24 365,17000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6B04D9B1" w14:textId="6AB3278D" w:rsidR="005E1E4E" w:rsidRPr="005E1E4E" w:rsidRDefault="005E1E4E" w:rsidP="005E1E4E">
            <w:pPr>
              <w:jc w:val="center"/>
            </w:pPr>
            <w:r w:rsidRPr="005E1E4E">
              <w:t>24 922,47000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342046F9" w14:textId="29D54F2B" w:rsidR="005E1E4E" w:rsidRPr="005E1E4E" w:rsidRDefault="005E1E4E" w:rsidP="005E1E4E">
            <w:pPr>
              <w:jc w:val="center"/>
            </w:pPr>
            <w:r w:rsidRPr="005E1E4E">
              <w:t>24 922,47000</w:t>
            </w:r>
          </w:p>
        </w:tc>
        <w:tc>
          <w:tcPr>
            <w:tcW w:w="491" w:type="pct"/>
            <w:tcBorders>
              <w:top w:val="nil"/>
              <w:left w:val="single" w:sz="4" w:space="0" w:color="auto"/>
              <w:bottom w:val="single" w:sz="4" w:space="0" w:color="auto"/>
              <w:right w:val="single" w:sz="4" w:space="0" w:color="auto"/>
            </w:tcBorders>
            <w:shd w:val="clear" w:color="000000" w:fill="FFFFFF"/>
            <w:vAlign w:val="center"/>
          </w:tcPr>
          <w:p w14:paraId="554F990B" w14:textId="1258CED2" w:rsidR="005E1E4E" w:rsidRPr="005E1E4E" w:rsidRDefault="005E1E4E" w:rsidP="005E1E4E">
            <w:pPr>
              <w:pStyle w:val="ConsPlusNormal"/>
              <w:shd w:val="clear" w:color="auto" w:fill="FFFFFF" w:themeFill="background1"/>
              <w:suppressAutoHyphens/>
              <w:ind w:firstLine="0"/>
              <w:rPr>
                <w:rFonts w:ascii="Times New Roman" w:hAnsi="Times New Roman" w:cs="Times New Roman"/>
                <w:sz w:val="24"/>
                <w:szCs w:val="24"/>
              </w:rPr>
            </w:pPr>
            <w:r w:rsidRPr="005E1E4E">
              <w:rPr>
                <w:rFonts w:ascii="Times New Roman" w:hAnsi="Times New Roman" w:cs="Times New Roman"/>
                <w:sz w:val="24"/>
                <w:szCs w:val="24"/>
              </w:rPr>
              <w:t>127 650,40664</w:t>
            </w:r>
          </w:p>
        </w:tc>
      </w:tr>
      <w:tr w:rsidR="005E1E4E" w:rsidRPr="003F7EF7" w14:paraId="66755C88" w14:textId="77777777" w:rsidTr="005E1E4E">
        <w:trPr>
          <w:trHeight w:val="20"/>
        </w:trPr>
        <w:tc>
          <w:tcPr>
            <w:tcW w:w="573" w:type="pct"/>
            <w:vMerge/>
          </w:tcPr>
          <w:p w14:paraId="00375F75" w14:textId="77777777" w:rsidR="005E1E4E" w:rsidRPr="003F7EF7" w:rsidRDefault="005E1E4E" w:rsidP="005E1E4E">
            <w:pPr>
              <w:shd w:val="clear" w:color="auto" w:fill="FFFFFF" w:themeFill="background1"/>
              <w:suppressAutoHyphens/>
              <w:rPr>
                <w:sz w:val="20"/>
                <w:szCs w:val="20"/>
              </w:rPr>
            </w:pPr>
          </w:p>
        </w:tc>
        <w:tc>
          <w:tcPr>
            <w:tcW w:w="557" w:type="pct"/>
            <w:tcBorders>
              <w:top w:val="single" w:sz="4" w:space="0" w:color="auto"/>
              <w:bottom w:val="single" w:sz="4" w:space="0" w:color="auto"/>
              <w:right w:val="single" w:sz="4" w:space="0" w:color="auto"/>
            </w:tcBorders>
          </w:tcPr>
          <w:p w14:paraId="6755B71C" w14:textId="77777777" w:rsidR="005E1E4E" w:rsidRPr="003F7EF7" w:rsidRDefault="005E1E4E" w:rsidP="005E1E4E">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Территориальное управление Большие Вяземы</w:t>
            </w:r>
          </w:p>
        </w:tc>
        <w:tc>
          <w:tcPr>
            <w:tcW w:w="535" w:type="pct"/>
            <w:tcBorders>
              <w:top w:val="single" w:sz="4" w:space="0" w:color="auto"/>
              <w:left w:val="single" w:sz="4" w:space="0" w:color="auto"/>
              <w:bottom w:val="single" w:sz="4" w:space="0" w:color="auto"/>
              <w:right w:val="single" w:sz="4" w:space="0" w:color="auto"/>
            </w:tcBorders>
          </w:tcPr>
          <w:p w14:paraId="5E5EA26F" w14:textId="77777777" w:rsidR="005E1E4E" w:rsidRPr="003F7EF7" w:rsidRDefault="005E1E4E" w:rsidP="005E1E4E">
            <w:pPr>
              <w:rPr>
                <w:sz w:val="20"/>
                <w:szCs w:val="20"/>
              </w:rPr>
            </w:pPr>
            <w:r w:rsidRPr="003F7EF7">
              <w:rPr>
                <w:sz w:val="20"/>
                <w:szCs w:val="20"/>
              </w:rPr>
              <w:t>Средства бюджета Одинцовского городского округа</w:t>
            </w:r>
          </w:p>
        </w:tc>
        <w:tc>
          <w:tcPr>
            <w:tcW w:w="532" w:type="pct"/>
            <w:tcBorders>
              <w:top w:val="single" w:sz="4" w:space="0" w:color="auto"/>
              <w:left w:val="single" w:sz="4" w:space="0" w:color="auto"/>
              <w:bottom w:val="single" w:sz="4" w:space="0" w:color="auto"/>
              <w:right w:val="single" w:sz="4" w:space="0" w:color="auto"/>
            </w:tcBorders>
            <w:vAlign w:val="center"/>
          </w:tcPr>
          <w:p w14:paraId="6F8A6ED0" w14:textId="31A416AC" w:rsidR="005E1E4E" w:rsidRPr="005E1E4E" w:rsidRDefault="005E1E4E" w:rsidP="005E1E4E">
            <w:pPr>
              <w:jc w:val="center"/>
            </w:pPr>
            <w:r w:rsidRPr="005E1E4E">
              <w:t>28 549,96704</w:t>
            </w:r>
          </w:p>
        </w:tc>
        <w:tc>
          <w:tcPr>
            <w:tcW w:w="532" w:type="pct"/>
            <w:tcBorders>
              <w:top w:val="single" w:sz="4" w:space="0" w:color="auto"/>
              <w:left w:val="single" w:sz="4" w:space="0" w:color="auto"/>
              <w:bottom w:val="single" w:sz="4" w:space="0" w:color="auto"/>
              <w:right w:val="single" w:sz="4" w:space="0" w:color="auto"/>
            </w:tcBorders>
            <w:vAlign w:val="center"/>
          </w:tcPr>
          <w:p w14:paraId="2CCA1062" w14:textId="37E9D662" w:rsidR="005E1E4E" w:rsidRPr="005E1E4E" w:rsidRDefault="005E1E4E" w:rsidP="005E1E4E">
            <w:pPr>
              <w:jc w:val="center"/>
            </w:pPr>
            <w:r w:rsidRPr="005E1E4E">
              <w:t>24 100,20000</w:t>
            </w:r>
          </w:p>
        </w:tc>
        <w:tc>
          <w:tcPr>
            <w:tcW w:w="593" w:type="pct"/>
            <w:tcBorders>
              <w:top w:val="nil"/>
              <w:left w:val="single" w:sz="4" w:space="0" w:color="auto"/>
              <w:bottom w:val="single" w:sz="4" w:space="0" w:color="auto"/>
              <w:right w:val="single" w:sz="4" w:space="0" w:color="auto"/>
            </w:tcBorders>
            <w:shd w:val="clear" w:color="000000" w:fill="FFFFFF"/>
            <w:vAlign w:val="center"/>
          </w:tcPr>
          <w:p w14:paraId="5EE34BF4" w14:textId="3C1D21F8" w:rsidR="005E1E4E" w:rsidRPr="005E1E4E" w:rsidRDefault="005E1E4E" w:rsidP="005E1E4E">
            <w:pPr>
              <w:jc w:val="center"/>
            </w:pPr>
            <w:r w:rsidRPr="005E1E4E">
              <w:t>25 035,80300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50E5AD00" w14:textId="38F605EF" w:rsidR="005E1E4E" w:rsidRPr="005E1E4E" w:rsidRDefault="005E1E4E" w:rsidP="005E1E4E">
            <w:pPr>
              <w:jc w:val="center"/>
            </w:pPr>
            <w:r w:rsidRPr="005E1E4E">
              <w:t>25 035,80300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162ABF48" w14:textId="479820B6" w:rsidR="005E1E4E" w:rsidRPr="005E1E4E" w:rsidRDefault="005E1E4E" w:rsidP="005E1E4E">
            <w:pPr>
              <w:jc w:val="center"/>
            </w:pPr>
            <w:r w:rsidRPr="005E1E4E">
              <w:t>25 035,80300</w:t>
            </w:r>
          </w:p>
        </w:tc>
        <w:tc>
          <w:tcPr>
            <w:tcW w:w="491" w:type="pct"/>
            <w:tcBorders>
              <w:top w:val="nil"/>
              <w:left w:val="single" w:sz="4" w:space="0" w:color="auto"/>
              <w:bottom w:val="single" w:sz="4" w:space="0" w:color="auto"/>
              <w:right w:val="single" w:sz="4" w:space="0" w:color="auto"/>
            </w:tcBorders>
            <w:shd w:val="clear" w:color="000000" w:fill="FFFFFF"/>
            <w:vAlign w:val="center"/>
          </w:tcPr>
          <w:p w14:paraId="00F8DE50" w14:textId="5233B9E7" w:rsidR="005E1E4E" w:rsidRPr="005E1E4E" w:rsidRDefault="005E1E4E" w:rsidP="005E1E4E">
            <w:pPr>
              <w:pStyle w:val="ConsPlusNormal"/>
              <w:shd w:val="clear" w:color="auto" w:fill="FFFFFF" w:themeFill="background1"/>
              <w:suppressAutoHyphens/>
              <w:ind w:firstLine="0"/>
              <w:rPr>
                <w:rFonts w:ascii="Times New Roman" w:hAnsi="Times New Roman" w:cs="Times New Roman"/>
                <w:sz w:val="24"/>
                <w:szCs w:val="24"/>
              </w:rPr>
            </w:pPr>
            <w:r w:rsidRPr="005E1E4E">
              <w:rPr>
                <w:rFonts w:ascii="Times New Roman" w:hAnsi="Times New Roman" w:cs="Times New Roman"/>
                <w:sz w:val="24"/>
                <w:szCs w:val="24"/>
              </w:rPr>
              <w:t>127 757,57604</w:t>
            </w:r>
          </w:p>
        </w:tc>
      </w:tr>
      <w:tr w:rsidR="005E1E4E" w:rsidRPr="003F7EF7" w14:paraId="220AC65E" w14:textId="77777777" w:rsidTr="005E1E4E">
        <w:trPr>
          <w:trHeight w:val="20"/>
        </w:trPr>
        <w:tc>
          <w:tcPr>
            <w:tcW w:w="573" w:type="pct"/>
            <w:vMerge/>
          </w:tcPr>
          <w:p w14:paraId="3F6BB376" w14:textId="77777777" w:rsidR="005E1E4E" w:rsidRPr="003F7EF7" w:rsidRDefault="005E1E4E" w:rsidP="005E1E4E">
            <w:pPr>
              <w:shd w:val="clear" w:color="auto" w:fill="FFFFFF" w:themeFill="background1"/>
              <w:suppressAutoHyphens/>
              <w:rPr>
                <w:sz w:val="20"/>
                <w:szCs w:val="20"/>
              </w:rPr>
            </w:pPr>
          </w:p>
        </w:tc>
        <w:tc>
          <w:tcPr>
            <w:tcW w:w="557" w:type="pct"/>
            <w:tcBorders>
              <w:top w:val="single" w:sz="4" w:space="0" w:color="auto"/>
              <w:bottom w:val="single" w:sz="4" w:space="0" w:color="auto"/>
              <w:right w:val="single" w:sz="4" w:space="0" w:color="auto"/>
            </w:tcBorders>
          </w:tcPr>
          <w:p w14:paraId="21D083F2" w14:textId="77777777" w:rsidR="005E1E4E" w:rsidRPr="003F7EF7" w:rsidRDefault="005E1E4E" w:rsidP="005E1E4E">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 xml:space="preserve">Территориальное управление </w:t>
            </w:r>
            <w:r w:rsidRPr="003F7EF7">
              <w:rPr>
                <w:rFonts w:ascii="Times New Roman" w:hAnsi="Times New Roman" w:cs="Times New Roman"/>
              </w:rPr>
              <w:lastRenderedPageBreak/>
              <w:t>Заречье</w:t>
            </w:r>
          </w:p>
        </w:tc>
        <w:tc>
          <w:tcPr>
            <w:tcW w:w="535" w:type="pct"/>
            <w:tcBorders>
              <w:top w:val="single" w:sz="4" w:space="0" w:color="auto"/>
              <w:left w:val="single" w:sz="4" w:space="0" w:color="auto"/>
              <w:bottom w:val="single" w:sz="4" w:space="0" w:color="auto"/>
              <w:right w:val="single" w:sz="4" w:space="0" w:color="auto"/>
            </w:tcBorders>
          </w:tcPr>
          <w:p w14:paraId="576298BB" w14:textId="77777777" w:rsidR="005E1E4E" w:rsidRPr="003F7EF7" w:rsidRDefault="005E1E4E" w:rsidP="005E1E4E">
            <w:pPr>
              <w:rPr>
                <w:sz w:val="20"/>
                <w:szCs w:val="20"/>
              </w:rPr>
            </w:pPr>
            <w:r w:rsidRPr="003F7EF7">
              <w:rPr>
                <w:sz w:val="20"/>
                <w:szCs w:val="20"/>
              </w:rPr>
              <w:lastRenderedPageBreak/>
              <w:t>Средства бюджета Одинцов</w:t>
            </w:r>
            <w:r w:rsidRPr="003F7EF7">
              <w:rPr>
                <w:sz w:val="20"/>
                <w:szCs w:val="20"/>
              </w:rPr>
              <w:lastRenderedPageBreak/>
              <w:t>ского городского округа</w:t>
            </w:r>
          </w:p>
        </w:tc>
        <w:tc>
          <w:tcPr>
            <w:tcW w:w="532" w:type="pct"/>
            <w:tcBorders>
              <w:top w:val="single" w:sz="4" w:space="0" w:color="auto"/>
              <w:left w:val="single" w:sz="4" w:space="0" w:color="auto"/>
              <w:bottom w:val="single" w:sz="4" w:space="0" w:color="auto"/>
              <w:right w:val="single" w:sz="4" w:space="0" w:color="auto"/>
            </w:tcBorders>
            <w:vAlign w:val="center"/>
          </w:tcPr>
          <w:p w14:paraId="7C8A1226" w14:textId="4723ED15" w:rsidR="005E1E4E" w:rsidRPr="005E1E4E" w:rsidRDefault="005E1E4E" w:rsidP="005E1E4E">
            <w:pPr>
              <w:jc w:val="center"/>
            </w:pPr>
            <w:r w:rsidRPr="005E1E4E">
              <w:lastRenderedPageBreak/>
              <w:t>25 554,00000</w:t>
            </w:r>
          </w:p>
        </w:tc>
        <w:tc>
          <w:tcPr>
            <w:tcW w:w="532" w:type="pct"/>
            <w:tcBorders>
              <w:top w:val="single" w:sz="4" w:space="0" w:color="auto"/>
              <w:left w:val="single" w:sz="4" w:space="0" w:color="auto"/>
              <w:bottom w:val="single" w:sz="4" w:space="0" w:color="auto"/>
              <w:right w:val="single" w:sz="4" w:space="0" w:color="auto"/>
            </w:tcBorders>
            <w:vAlign w:val="center"/>
          </w:tcPr>
          <w:p w14:paraId="57E7424D" w14:textId="0269D71E" w:rsidR="005E1E4E" w:rsidRPr="005E1E4E" w:rsidRDefault="005E1E4E" w:rsidP="005E1E4E">
            <w:pPr>
              <w:jc w:val="center"/>
            </w:pPr>
            <w:r w:rsidRPr="005E1E4E">
              <w:t>24 460,30800</w:t>
            </w:r>
          </w:p>
        </w:tc>
        <w:tc>
          <w:tcPr>
            <w:tcW w:w="593" w:type="pct"/>
            <w:tcBorders>
              <w:top w:val="nil"/>
              <w:left w:val="single" w:sz="4" w:space="0" w:color="auto"/>
              <w:bottom w:val="single" w:sz="4" w:space="0" w:color="auto"/>
              <w:right w:val="single" w:sz="4" w:space="0" w:color="auto"/>
            </w:tcBorders>
            <w:shd w:val="clear" w:color="000000" w:fill="FFFFFF"/>
            <w:vAlign w:val="center"/>
          </w:tcPr>
          <w:p w14:paraId="5DE75F9C" w14:textId="6E8739F6" w:rsidR="005E1E4E" w:rsidRPr="005E1E4E" w:rsidRDefault="005E1E4E" w:rsidP="005E1E4E">
            <w:pPr>
              <w:jc w:val="center"/>
            </w:pPr>
            <w:r w:rsidRPr="005E1E4E">
              <w:t>25 536,51900</w:t>
            </w:r>
          </w:p>
        </w:tc>
        <w:tc>
          <w:tcPr>
            <w:tcW w:w="593" w:type="pct"/>
            <w:tcBorders>
              <w:top w:val="nil"/>
              <w:left w:val="single" w:sz="4" w:space="0" w:color="auto"/>
              <w:bottom w:val="single" w:sz="4" w:space="0" w:color="auto"/>
              <w:right w:val="single" w:sz="4" w:space="0" w:color="auto"/>
            </w:tcBorders>
            <w:shd w:val="clear" w:color="000000" w:fill="FFFFFF"/>
            <w:vAlign w:val="center"/>
          </w:tcPr>
          <w:p w14:paraId="104BC322" w14:textId="06BC234F" w:rsidR="005E1E4E" w:rsidRPr="005E1E4E" w:rsidRDefault="005E1E4E" w:rsidP="005E1E4E">
            <w:pPr>
              <w:jc w:val="center"/>
            </w:pPr>
            <w:r w:rsidRPr="005E1E4E">
              <w:t>25 583,51900</w:t>
            </w:r>
          </w:p>
        </w:tc>
        <w:tc>
          <w:tcPr>
            <w:tcW w:w="593" w:type="pct"/>
            <w:tcBorders>
              <w:top w:val="nil"/>
              <w:left w:val="single" w:sz="4" w:space="0" w:color="auto"/>
              <w:bottom w:val="single" w:sz="4" w:space="0" w:color="auto"/>
              <w:right w:val="single" w:sz="4" w:space="0" w:color="auto"/>
            </w:tcBorders>
            <w:shd w:val="clear" w:color="000000" w:fill="FFFFFF"/>
            <w:vAlign w:val="center"/>
          </w:tcPr>
          <w:p w14:paraId="4589B290" w14:textId="66B72E1C" w:rsidR="005E1E4E" w:rsidRPr="005E1E4E" w:rsidRDefault="005E1E4E" w:rsidP="005E1E4E">
            <w:pPr>
              <w:jc w:val="center"/>
            </w:pPr>
            <w:r w:rsidRPr="005E1E4E">
              <w:t>25 583,51900</w:t>
            </w:r>
          </w:p>
        </w:tc>
        <w:tc>
          <w:tcPr>
            <w:tcW w:w="491" w:type="pct"/>
            <w:tcBorders>
              <w:top w:val="nil"/>
              <w:left w:val="single" w:sz="4" w:space="0" w:color="auto"/>
              <w:bottom w:val="single" w:sz="4" w:space="0" w:color="auto"/>
              <w:right w:val="single" w:sz="4" w:space="0" w:color="auto"/>
            </w:tcBorders>
            <w:shd w:val="clear" w:color="000000" w:fill="FFFFFF"/>
            <w:vAlign w:val="center"/>
          </w:tcPr>
          <w:p w14:paraId="4E941587" w14:textId="2EA169D0" w:rsidR="005E1E4E" w:rsidRPr="005E1E4E" w:rsidRDefault="005E1E4E" w:rsidP="005E1E4E">
            <w:pPr>
              <w:pStyle w:val="ConsPlusNormal"/>
              <w:shd w:val="clear" w:color="auto" w:fill="FFFFFF" w:themeFill="background1"/>
              <w:suppressAutoHyphens/>
              <w:ind w:firstLine="0"/>
              <w:rPr>
                <w:rFonts w:ascii="Times New Roman" w:hAnsi="Times New Roman" w:cs="Times New Roman"/>
                <w:sz w:val="24"/>
                <w:szCs w:val="24"/>
              </w:rPr>
            </w:pPr>
            <w:r w:rsidRPr="005E1E4E">
              <w:rPr>
                <w:rFonts w:ascii="Times New Roman" w:hAnsi="Times New Roman" w:cs="Times New Roman"/>
                <w:sz w:val="24"/>
                <w:szCs w:val="24"/>
              </w:rPr>
              <w:t>126 717,86500</w:t>
            </w:r>
          </w:p>
        </w:tc>
      </w:tr>
      <w:tr w:rsidR="005E1E4E" w:rsidRPr="003F7EF7" w14:paraId="3D4A3816" w14:textId="77777777" w:rsidTr="005E1E4E">
        <w:trPr>
          <w:trHeight w:val="20"/>
        </w:trPr>
        <w:tc>
          <w:tcPr>
            <w:tcW w:w="573" w:type="pct"/>
            <w:vMerge/>
          </w:tcPr>
          <w:p w14:paraId="1268D453" w14:textId="77777777" w:rsidR="005E1E4E" w:rsidRPr="003F7EF7" w:rsidRDefault="005E1E4E" w:rsidP="005E1E4E">
            <w:pPr>
              <w:shd w:val="clear" w:color="auto" w:fill="FFFFFF" w:themeFill="background1"/>
              <w:suppressAutoHyphens/>
              <w:rPr>
                <w:sz w:val="20"/>
                <w:szCs w:val="20"/>
              </w:rPr>
            </w:pPr>
          </w:p>
        </w:tc>
        <w:tc>
          <w:tcPr>
            <w:tcW w:w="557" w:type="pct"/>
            <w:tcBorders>
              <w:top w:val="single" w:sz="4" w:space="0" w:color="auto"/>
              <w:bottom w:val="single" w:sz="4" w:space="0" w:color="auto"/>
              <w:right w:val="single" w:sz="4" w:space="0" w:color="auto"/>
            </w:tcBorders>
          </w:tcPr>
          <w:p w14:paraId="5AA63544" w14:textId="77777777" w:rsidR="005E1E4E" w:rsidRPr="003F7EF7" w:rsidRDefault="005E1E4E" w:rsidP="005E1E4E">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Территориальное управление Лесной Городок</w:t>
            </w:r>
          </w:p>
        </w:tc>
        <w:tc>
          <w:tcPr>
            <w:tcW w:w="535" w:type="pct"/>
            <w:tcBorders>
              <w:top w:val="single" w:sz="4" w:space="0" w:color="auto"/>
              <w:left w:val="single" w:sz="4" w:space="0" w:color="auto"/>
              <w:bottom w:val="single" w:sz="4" w:space="0" w:color="auto"/>
              <w:right w:val="single" w:sz="4" w:space="0" w:color="auto"/>
            </w:tcBorders>
          </w:tcPr>
          <w:p w14:paraId="355645A0" w14:textId="77777777" w:rsidR="005E1E4E" w:rsidRPr="003F7EF7" w:rsidRDefault="005E1E4E" w:rsidP="005E1E4E">
            <w:pPr>
              <w:rPr>
                <w:sz w:val="20"/>
                <w:szCs w:val="20"/>
              </w:rPr>
            </w:pPr>
            <w:r w:rsidRPr="003F7EF7">
              <w:rPr>
                <w:sz w:val="20"/>
                <w:szCs w:val="20"/>
              </w:rPr>
              <w:t>Средства бюджета Одинцовского городского округа</w:t>
            </w:r>
          </w:p>
        </w:tc>
        <w:tc>
          <w:tcPr>
            <w:tcW w:w="532" w:type="pct"/>
            <w:tcBorders>
              <w:top w:val="single" w:sz="4" w:space="0" w:color="auto"/>
              <w:left w:val="single" w:sz="4" w:space="0" w:color="auto"/>
              <w:bottom w:val="single" w:sz="4" w:space="0" w:color="auto"/>
              <w:right w:val="single" w:sz="4" w:space="0" w:color="auto"/>
            </w:tcBorders>
            <w:vAlign w:val="center"/>
          </w:tcPr>
          <w:p w14:paraId="49B9CF62" w14:textId="1EB71E82" w:rsidR="005E1E4E" w:rsidRPr="005E1E4E" w:rsidRDefault="005E1E4E" w:rsidP="005E1E4E">
            <w:pPr>
              <w:jc w:val="center"/>
            </w:pPr>
            <w:r w:rsidRPr="005E1E4E">
              <w:t>24 750,06141</w:t>
            </w:r>
          </w:p>
        </w:tc>
        <w:tc>
          <w:tcPr>
            <w:tcW w:w="532" w:type="pct"/>
            <w:tcBorders>
              <w:top w:val="single" w:sz="4" w:space="0" w:color="auto"/>
              <w:left w:val="single" w:sz="4" w:space="0" w:color="auto"/>
              <w:bottom w:val="single" w:sz="4" w:space="0" w:color="auto"/>
              <w:right w:val="single" w:sz="4" w:space="0" w:color="auto"/>
            </w:tcBorders>
            <w:vAlign w:val="center"/>
          </w:tcPr>
          <w:p w14:paraId="7855CEA5" w14:textId="71FA2820" w:rsidR="005E1E4E" w:rsidRPr="005E1E4E" w:rsidRDefault="005E1E4E" w:rsidP="005E1E4E">
            <w:pPr>
              <w:jc w:val="center"/>
            </w:pPr>
            <w:r w:rsidRPr="005E1E4E">
              <w:t>20 387,05769</w:t>
            </w:r>
          </w:p>
        </w:tc>
        <w:tc>
          <w:tcPr>
            <w:tcW w:w="593" w:type="pct"/>
            <w:tcBorders>
              <w:top w:val="nil"/>
              <w:left w:val="single" w:sz="4" w:space="0" w:color="auto"/>
              <w:bottom w:val="single" w:sz="4" w:space="0" w:color="auto"/>
              <w:right w:val="single" w:sz="4" w:space="0" w:color="auto"/>
            </w:tcBorders>
            <w:shd w:val="clear" w:color="000000" w:fill="FFFFFF"/>
            <w:vAlign w:val="center"/>
          </w:tcPr>
          <w:p w14:paraId="0EE58D4D" w14:textId="16B4606D" w:rsidR="005E1E4E" w:rsidRPr="005E1E4E" w:rsidRDefault="005E1E4E" w:rsidP="005E1E4E">
            <w:pPr>
              <w:jc w:val="center"/>
            </w:pPr>
            <w:r w:rsidRPr="005E1E4E">
              <w:t>22 033,64600</w:t>
            </w:r>
          </w:p>
        </w:tc>
        <w:tc>
          <w:tcPr>
            <w:tcW w:w="593" w:type="pct"/>
            <w:tcBorders>
              <w:top w:val="nil"/>
              <w:left w:val="single" w:sz="4" w:space="0" w:color="auto"/>
              <w:bottom w:val="single" w:sz="4" w:space="0" w:color="auto"/>
              <w:right w:val="single" w:sz="4" w:space="0" w:color="auto"/>
            </w:tcBorders>
            <w:shd w:val="clear" w:color="000000" w:fill="FFFFFF"/>
            <w:vAlign w:val="center"/>
          </w:tcPr>
          <w:p w14:paraId="176A721B" w14:textId="6234F24A" w:rsidR="005E1E4E" w:rsidRPr="005E1E4E" w:rsidRDefault="005E1E4E" w:rsidP="005E1E4E">
            <w:pPr>
              <w:jc w:val="center"/>
            </w:pPr>
            <w:r w:rsidRPr="005E1E4E">
              <w:t>22 923,64600</w:t>
            </w:r>
          </w:p>
        </w:tc>
        <w:tc>
          <w:tcPr>
            <w:tcW w:w="593" w:type="pct"/>
            <w:tcBorders>
              <w:top w:val="nil"/>
              <w:left w:val="single" w:sz="4" w:space="0" w:color="auto"/>
              <w:bottom w:val="single" w:sz="4" w:space="0" w:color="auto"/>
              <w:right w:val="single" w:sz="4" w:space="0" w:color="auto"/>
            </w:tcBorders>
            <w:shd w:val="clear" w:color="000000" w:fill="FFFFFF"/>
            <w:vAlign w:val="center"/>
          </w:tcPr>
          <w:p w14:paraId="69A832F3" w14:textId="421E0CB7" w:rsidR="005E1E4E" w:rsidRPr="005E1E4E" w:rsidRDefault="005E1E4E" w:rsidP="005E1E4E">
            <w:pPr>
              <w:jc w:val="center"/>
            </w:pPr>
            <w:r w:rsidRPr="005E1E4E">
              <w:t>22 923,64600</w:t>
            </w:r>
          </w:p>
        </w:tc>
        <w:tc>
          <w:tcPr>
            <w:tcW w:w="491" w:type="pct"/>
            <w:tcBorders>
              <w:top w:val="nil"/>
              <w:left w:val="single" w:sz="4" w:space="0" w:color="auto"/>
              <w:bottom w:val="single" w:sz="4" w:space="0" w:color="auto"/>
              <w:right w:val="single" w:sz="4" w:space="0" w:color="auto"/>
            </w:tcBorders>
            <w:shd w:val="clear" w:color="000000" w:fill="FFFFFF"/>
            <w:vAlign w:val="center"/>
          </w:tcPr>
          <w:p w14:paraId="74B77681" w14:textId="7D0B328E" w:rsidR="005E1E4E" w:rsidRPr="005E1E4E" w:rsidRDefault="005E1E4E" w:rsidP="005E1E4E">
            <w:pPr>
              <w:pStyle w:val="ConsPlusNormal"/>
              <w:shd w:val="clear" w:color="auto" w:fill="FFFFFF" w:themeFill="background1"/>
              <w:suppressAutoHyphens/>
              <w:ind w:firstLine="0"/>
              <w:rPr>
                <w:rFonts w:ascii="Times New Roman" w:hAnsi="Times New Roman" w:cs="Times New Roman"/>
                <w:sz w:val="24"/>
                <w:szCs w:val="24"/>
              </w:rPr>
            </w:pPr>
            <w:r w:rsidRPr="005E1E4E">
              <w:rPr>
                <w:rFonts w:ascii="Times New Roman" w:hAnsi="Times New Roman" w:cs="Times New Roman"/>
                <w:sz w:val="24"/>
                <w:szCs w:val="24"/>
              </w:rPr>
              <w:t>113 018,05710</w:t>
            </w:r>
          </w:p>
        </w:tc>
      </w:tr>
      <w:tr w:rsidR="005E1E4E" w:rsidRPr="003F7EF7" w14:paraId="71CB442B" w14:textId="77777777" w:rsidTr="005E1E4E">
        <w:trPr>
          <w:trHeight w:val="20"/>
        </w:trPr>
        <w:tc>
          <w:tcPr>
            <w:tcW w:w="573" w:type="pct"/>
            <w:vMerge/>
          </w:tcPr>
          <w:p w14:paraId="63567C55" w14:textId="77777777" w:rsidR="005E1E4E" w:rsidRPr="003F7EF7" w:rsidRDefault="005E1E4E" w:rsidP="005E1E4E">
            <w:pPr>
              <w:shd w:val="clear" w:color="auto" w:fill="FFFFFF" w:themeFill="background1"/>
              <w:suppressAutoHyphens/>
              <w:rPr>
                <w:sz w:val="20"/>
                <w:szCs w:val="20"/>
              </w:rPr>
            </w:pPr>
          </w:p>
        </w:tc>
        <w:tc>
          <w:tcPr>
            <w:tcW w:w="557" w:type="pct"/>
            <w:tcBorders>
              <w:top w:val="single" w:sz="4" w:space="0" w:color="auto"/>
              <w:bottom w:val="single" w:sz="4" w:space="0" w:color="auto"/>
              <w:right w:val="single" w:sz="4" w:space="0" w:color="auto"/>
            </w:tcBorders>
          </w:tcPr>
          <w:p w14:paraId="07ECA8A4" w14:textId="77777777" w:rsidR="005E1E4E" w:rsidRPr="003F7EF7" w:rsidRDefault="005E1E4E" w:rsidP="005E1E4E">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Территориальное управление Новоивановское</w:t>
            </w:r>
          </w:p>
        </w:tc>
        <w:tc>
          <w:tcPr>
            <w:tcW w:w="535" w:type="pct"/>
            <w:tcBorders>
              <w:top w:val="single" w:sz="4" w:space="0" w:color="auto"/>
              <w:left w:val="single" w:sz="4" w:space="0" w:color="auto"/>
              <w:bottom w:val="single" w:sz="4" w:space="0" w:color="auto"/>
              <w:right w:val="single" w:sz="4" w:space="0" w:color="auto"/>
            </w:tcBorders>
          </w:tcPr>
          <w:p w14:paraId="1D0E544D" w14:textId="77777777" w:rsidR="005E1E4E" w:rsidRPr="003F7EF7" w:rsidRDefault="005E1E4E" w:rsidP="005E1E4E">
            <w:pPr>
              <w:rPr>
                <w:sz w:val="20"/>
                <w:szCs w:val="20"/>
              </w:rPr>
            </w:pPr>
            <w:r w:rsidRPr="003F7EF7">
              <w:rPr>
                <w:sz w:val="20"/>
                <w:szCs w:val="20"/>
              </w:rPr>
              <w:t>Средства бюджета Одинцовского городского округа</w:t>
            </w:r>
          </w:p>
        </w:tc>
        <w:tc>
          <w:tcPr>
            <w:tcW w:w="532" w:type="pct"/>
            <w:tcBorders>
              <w:top w:val="single" w:sz="4" w:space="0" w:color="auto"/>
              <w:left w:val="single" w:sz="4" w:space="0" w:color="auto"/>
              <w:bottom w:val="single" w:sz="4" w:space="0" w:color="auto"/>
              <w:right w:val="single" w:sz="4" w:space="0" w:color="auto"/>
            </w:tcBorders>
            <w:vAlign w:val="center"/>
          </w:tcPr>
          <w:p w14:paraId="49C4D4B4" w14:textId="4DC5F994" w:rsidR="005E1E4E" w:rsidRPr="005E1E4E" w:rsidRDefault="005E1E4E" w:rsidP="005E1E4E">
            <w:pPr>
              <w:jc w:val="center"/>
            </w:pPr>
            <w:r w:rsidRPr="005E1E4E">
              <w:t>38 756,52763</w:t>
            </w:r>
          </w:p>
        </w:tc>
        <w:tc>
          <w:tcPr>
            <w:tcW w:w="532" w:type="pct"/>
            <w:tcBorders>
              <w:top w:val="single" w:sz="4" w:space="0" w:color="auto"/>
              <w:left w:val="single" w:sz="4" w:space="0" w:color="auto"/>
              <w:bottom w:val="single" w:sz="4" w:space="0" w:color="auto"/>
              <w:right w:val="single" w:sz="4" w:space="0" w:color="auto"/>
            </w:tcBorders>
            <w:vAlign w:val="center"/>
          </w:tcPr>
          <w:p w14:paraId="1F20E937" w14:textId="2BD3A4F9" w:rsidR="005E1E4E" w:rsidRPr="005E1E4E" w:rsidRDefault="005E1E4E" w:rsidP="005E1E4E">
            <w:pPr>
              <w:jc w:val="center"/>
            </w:pPr>
            <w:r w:rsidRPr="005E1E4E">
              <w:t>31 125,69365</w:t>
            </w:r>
          </w:p>
        </w:tc>
        <w:tc>
          <w:tcPr>
            <w:tcW w:w="593" w:type="pct"/>
            <w:tcBorders>
              <w:top w:val="nil"/>
              <w:left w:val="single" w:sz="4" w:space="0" w:color="auto"/>
              <w:bottom w:val="single" w:sz="4" w:space="0" w:color="auto"/>
              <w:right w:val="single" w:sz="4" w:space="0" w:color="auto"/>
            </w:tcBorders>
            <w:shd w:val="clear" w:color="000000" w:fill="FFFFFF"/>
            <w:vAlign w:val="center"/>
          </w:tcPr>
          <w:p w14:paraId="4C9FA511" w14:textId="6F2FD06E" w:rsidR="005E1E4E" w:rsidRPr="005E1E4E" w:rsidRDefault="005E1E4E" w:rsidP="005E1E4E">
            <w:pPr>
              <w:jc w:val="center"/>
            </w:pPr>
            <w:r w:rsidRPr="005E1E4E">
              <w:t>27 293,99810</w:t>
            </w:r>
          </w:p>
        </w:tc>
        <w:tc>
          <w:tcPr>
            <w:tcW w:w="593" w:type="pct"/>
            <w:tcBorders>
              <w:top w:val="nil"/>
              <w:left w:val="single" w:sz="4" w:space="0" w:color="auto"/>
              <w:bottom w:val="single" w:sz="4" w:space="0" w:color="auto"/>
              <w:right w:val="single" w:sz="4" w:space="0" w:color="auto"/>
            </w:tcBorders>
            <w:shd w:val="clear" w:color="000000" w:fill="FFFFFF"/>
            <w:vAlign w:val="center"/>
          </w:tcPr>
          <w:p w14:paraId="238C5EF6" w14:textId="1F1A6FB2" w:rsidR="005E1E4E" w:rsidRPr="005E1E4E" w:rsidRDefault="005E1E4E" w:rsidP="005E1E4E">
            <w:pPr>
              <w:jc w:val="center"/>
            </w:pPr>
            <w:r w:rsidRPr="005E1E4E">
              <w:t>30 969,01931</w:t>
            </w:r>
          </w:p>
        </w:tc>
        <w:tc>
          <w:tcPr>
            <w:tcW w:w="593" w:type="pct"/>
            <w:tcBorders>
              <w:top w:val="nil"/>
              <w:left w:val="single" w:sz="4" w:space="0" w:color="auto"/>
              <w:bottom w:val="single" w:sz="4" w:space="0" w:color="auto"/>
              <w:right w:val="single" w:sz="4" w:space="0" w:color="auto"/>
            </w:tcBorders>
            <w:shd w:val="clear" w:color="000000" w:fill="FFFFFF"/>
            <w:vAlign w:val="center"/>
          </w:tcPr>
          <w:p w14:paraId="5B23B86A" w14:textId="13D540EA" w:rsidR="005E1E4E" w:rsidRPr="005E1E4E" w:rsidRDefault="005E1E4E" w:rsidP="005E1E4E">
            <w:pPr>
              <w:jc w:val="center"/>
            </w:pPr>
            <w:r w:rsidRPr="005E1E4E">
              <w:t>30 969,01931</w:t>
            </w:r>
          </w:p>
        </w:tc>
        <w:tc>
          <w:tcPr>
            <w:tcW w:w="491" w:type="pct"/>
            <w:tcBorders>
              <w:top w:val="nil"/>
              <w:left w:val="single" w:sz="4" w:space="0" w:color="auto"/>
              <w:bottom w:val="single" w:sz="4" w:space="0" w:color="auto"/>
              <w:right w:val="single" w:sz="4" w:space="0" w:color="auto"/>
            </w:tcBorders>
            <w:shd w:val="clear" w:color="000000" w:fill="FFFFFF"/>
            <w:vAlign w:val="center"/>
          </w:tcPr>
          <w:p w14:paraId="0466AB6E" w14:textId="5571B885" w:rsidR="005E1E4E" w:rsidRPr="005E1E4E" w:rsidRDefault="005E1E4E" w:rsidP="005E1E4E">
            <w:pPr>
              <w:pStyle w:val="ConsPlusNormal"/>
              <w:shd w:val="clear" w:color="auto" w:fill="FFFFFF" w:themeFill="background1"/>
              <w:suppressAutoHyphens/>
              <w:ind w:firstLine="0"/>
              <w:rPr>
                <w:rFonts w:ascii="Times New Roman" w:hAnsi="Times New Roman" w:cs="Times New Roman"/>
                <w:sz w:val="24"/>
                <w:szCs w:val="24"/>
              </w:rPr>
            </w:pPr>
            <w:r w:rsidRPr="005E1E4E">
              <w:rPr>
                <w:rFonts w:ascii="Times New Roman" w:hAnsi="Times New Roman" w:cs="Times New Roman"/>
                <w:sz w:val="24"/>
                <w:szCs w:val="24"/>
              </w:rPr>
              <w:t>159 114,25800</w:t>
            </w:r>
          </w:p>
        </w:tc>
      </w:tr>
      <w:tr w:rsidR="005E1E4E" w:rsidRPr="003F7EF7" w14:paraId="44DD0ABB" w14:textId="77777777" w:rsidTr="005E1E4E">
        <w:trPr>
          <w:trHeight w:val="20"/>
        </w:trPr>
        <w:tc>
          <w:tcPr>
            <w:tcW w:w="573" w:type="pct"/>
            <w:vMerge/>
          </w:tcPr>
          <w:p w14:paraId="1E032214" w14:textId="77777777" w:rsidR="005E1E4E" w:rsidRPr="003F7EF7" w:rsidRDefault="005E1E4E" w:rsidP="005E1E4E">
            <w:pPr>
              <w:shd w:val="clear" w:color="auto" w:fill="FFFFFF" w:themeFill="background1"/>
              <w:suppressAutoHyphens/>
              <w:rPr>
                <w:sz w:val="20"/>
                <w:szCs w:val="20"/>
              </w:rPr>
            </w:pPr>
          </w:p>
        </w:tc>
        <w:tc>
          <w:tcPr>
            <w:tcW w:w="557" w:type="pct"/>
            <w:tcBorders>
              <w:top w:val="single" w:sz="4" w:space="0" w:color="auto"/>
              <w:bottom w:val="single" w:sz="4" w:space="0" w:color="auto"/>
              <w:right w:val="single" w:sz="4" w:space="0" w:color="auto"/>
            </w:tcBorders>
          </w:tcPr>
          <w:p w14:paraId="793F27DD" w14:textId="77777777" w:rsidR="005E1E4E" w:rsidRPr="003F7EF7" w:rsidRDefault="005E1E4E" w:rsidP="005E1E4E">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Территориальное управление Барвихинское</w:t>
            </w:r>
          </w:p>
        </w:tc>
        <w:tc>
          <w:tcPr>
            <w:tcW w:w="535" w:type="pct"/>
            <w:tcBorders>
              <w:top w:val="single" w:sz="4" w:space="0" w:color="auto"/>
              <w:left w:val="single" w:sz="4" w:space="0" w:color="auto"/>
              <w:bottom w:val="single" w:sz="4" w:space="0" w:color="auto"/>
              <w:right w:val="single" w:sz="4" w:space="0" w:color="auto"/>
            </w:tcBorders>
          </w:tcPr>
          <w:p w14:paraId="06E937E2" w14:textId="77777777" w:rsidR="005E1E4E" w:rsidRPr="003F7EF7" w:rsidRDefault="005E1E4E" w:rsidP="005E1E4E">
            <w:pPr>
              <w:rPr>
                <w:sz w:val="20"/>
                <w:szCs w:val="20"/>
              </w:rPr>
            </w:pPr>
            <w:r w:rsidRPr="003F7EF7">
              <w:rPr>
                <w:sz w:val="20"/>
                <w:szCs w:val="20"/>
              </w:rPr>
              <w:t>Средства бюджета Одинцовского городского округа</w:t>
            </w:r>
          </w:p>
        </w:tc>
        <w:tc>
          <w:tcPr>
            <w:tcW w:w="532" w:type="pct"/>
            <w:tcBorders>
              <w:top w:val="single" w:sz="4" w:space="0" w:color="auto"/>
              <w:left w:val="single" w:sz="4" w:space="0" w:color="auto"/>
              <w:bottom w:val="single" w:sz="4" w:space="0" w:color="auto"/>
              <w:right w:val="single" w:sz="4" w:space="0" w:color="auto"/>
            </w:tcBorders>
            <w:vAlign w:val="center"/>
          </w:tcPr>
          <w:p w14:paraId="3C119079" w14:textId="27BE6557" w:rsidR="005E1E4E" w:rsidRPr="005E1E4E" w:rsidRDefault="005E1E4E" w:rsidP="005E1E4E">
            <w:pPr>
              <w:jc w:val="center"/>
            </w:pPr>
            <w:r w:rsidRPr="005E1E4E">
              <w:t>22 214,68396</w:t>
            </w:r>
          </w:p>
        </w:tc>
        <w:tc>
          <w:tcPr>
            <w:tcW w:w="532" w:type="pct"/>
            <w:tcBorders>
              <w:top w:val="single" w:sz="4" w:space="0" w:color="auto"/>
              <w:left w:val="single" w:sz="4" w:space="0" w:color="auto"/>
              <w:bottom w:val="single" w:sz="4" w:space="0" w:color="auto"/>
              <w:right w:val="single" w:sz="4" w:space="0" w:color="auto"/>
            </w:tcBorders>
            <w:vAlign w:val="center"/>
          </w:tcPr>
          <w:p w14:paraId="08E054B7" w14:textId="6B11ED69" w:rsidR="005E1E4E" w:rsidRPr="005E1E4E" w:rsidRDefault="005E1E4E" w:rsidP="005E1E4E">
            <w:pPr>
              <w:jc w:val="center"/>
            </w:pPr>
            <w:r w:rsidRPr="005E1E4E">
              <w:t>22 363,53523</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211EB365" w14:textId="580B8E40" w:rsidR="005E1E4E" w:rsidRPr="005E1E4E" w:rsidRDefault="005E1E4E" w:rsidP="005E1E4E">
            <w:pPr>
              <w:jc w:val="center"/>
            </w:pPr>
            <w:r w:rsidRPr="005E1E4E">
              <w:t>24 232,49113</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31D4E509" w14:textId="6494D01E" w:rsidR="005E1E4E" w:rsidRPr="005E1E4E" w:rsidRDefault="005E1E4E" w:rsidP="005E1E4E">
            <w:pPr>
              <w:jc w:val="center"/>
            </w:pPr>
            <w:r w:rsidRPr="005E1E4E">
              <w:t>25 795,60200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4F635EB7" w14:textId="0BBC3784" w:rsidR="005E1E4E" w:rsidRPr="005E1E4E" w:rsidRDefault="005E1E4E" w:rsidP="005E1E4E">
            <w:pPr>
              <w:jc w:val="center"/>
            </w:pPr>
            <w:r w:rsidRPr="005E1E4E">
              <w:t>25 795,60200</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32356128" w14:textId="7ACADFEF" w:rsidR="005E1E4E" w:rsidRPr="005E1E4E" w:rsidRDefault="005E1E4E" w:rsidP="005E1E4E">
            <w:pPr>
              <w:pStyle w:val="ConsPlusNormal"/>
              <w:shd w:val="clear" w:color="auto" w:fill="FFFFFF" w:themeFill="background1"/>
              <w:suppressAutoHyphens/>
              <w:ind w:firstLine="0"/>
              <w:rPr>
                <w:rFonts w:ascii="Times New Roman" w:hAnsi="Times New Roman" w:cs="Times New Roman"/>
                <w:sz w:val="24"/>
                <w:szCs w:val="24"/>
              </w:rPr>
            </w:pPr>
            <w:r w:rsidRPr="005E1E4E">
              <w:rPr>
                <w:rFonts w:ascii="Times New Roman" w:hAnsi="Times New Roman" w:cs="Times New Roman"/>
                <w:sz w:val="24"/>
                <w:szCs w:val="24"/>
              </w:rPr>
              <w:t>120 401,91432</w:t>
            </w:r>
          </w:p>
        </w:tc>
      </w:tr>
      <w:tr w:rsidR="005E1E4E" w:rsidRPr="003F7EF7" w14:paraId="1C9689EE" w14:textId="77777777" w:rsidTr="005E1E4E">
        <w:trPr>
          <w:trHeight w:val="20"/>
        </w:trPr>
        <w:tc>
          <w:tcPr>
            <w:tcW w:w="573" w:type="pct"/>
            <w:vMerge/>
          </w:tcPr>
          <w:p w14:paraId="6EF1818C" w14:textId="77777777" w:rsidR="005E1E4E" w:rsidRPr="003F7EF7" w:rsidRDefault="005E1E4E" w:rsidP="005E1E4E">
            <w:pPr>
              <w:shd w:val="clear" w:color="auto" w:fill="FFFFFF" w:themeFill="background1"/>
              <w:suppressAutoHyphens/>
              <w:rPr>
                <w:sz w:val="20"/>
                <w:szCs w:val="20"/>
              </w:rPr>
            </w:pPr>
          </w:p>
        </w:tc>
        <w:tc>
          <w:tcPr>
            <w:tcW w:w="557" w:type="pct"/>
            <w:tcBorders>
              <w:top w:val="single" w:sz="4" w:space="0" w:color="auto"/>
              <w:bottom w:val="single" w:sz="4" w:space="0" w:color="auto"/>
              <w:right w:val="single" w:sz="4" w:space="0" w:color="auto"/>
            </w:tcBorders>
          </w:tcPr>
          <w:p w14:paraId="4203BAFD" w14:textId="77777777" w:rsidR="005E1E4E" w:rsidRPr="003F7EF7" w:rsidRDefault="005E1E4E" w:rsidP="005E1E4E">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Территориальное управление Горское</w:t>
            </w:r>
          </w:p>
        </w:tc>
        <w:tc>
          <w:tcPr>
            <w:tcW w:w="535" w:type="pct"/>
            <w:tcBorders>
              <w:top w:val="single" w:sz="4" w:space="0" w:color="auto"/>
              <w:left w:val="single" w:sz="4" w:space="0" w:color="auto"/>
              <w:bottom w:val="single" w:sz="4" w:space="0" w:color="auto"/>
              <w:right w:val="single" w:sz="4" w:space="0" w:color="auto"/>
            </w:tcBorders>
          </w:tcPr>
          <w:p w14:paraId="242961BD" w14:textId="77777777" w:rsidR="005E1E4E" w:rsidRPr="003F7EF7" w:rsidRDefault="005E1E4E" w:rsidP="005E1E4E">
            <w:pPr>
              <w:rPr>
                <w:sz w:val="20"/>
                <w:szCs w:val="20"/>
              </w:rPr>
            </w:pPr>
            <w:r w:rsidRPr="003F7EF7">
              <w:rPr>
                <w:sz w:val="20"/>
                <w:szCs w:val="20"/>
              </w:rPr>
              <w:t>Средства бюджета Одинцовского городского округа</w:t>
            </w:r>
          </w:p>
        </w:tc>
        <w:tc>
          <w:tcPr>
            <w:tcW w:w="532" w:type="pct"/>
            <w:tcBorders>
              <w:top w:val="single" w:sz="4" w:space="0" w:color="auto"/>
              <w:left w:val="single" w:sz="4" w:space="0" w:color="auto"/>
              <w:bottom w:val="single" w:sz="4" w:space="0" w:color="auto"/>
              <w:right w:val="single" w:sz="4" w:space="0" w:color="auto"/>
            </w:tcBorders>
            <w:vAlign w:val="center"/>
          </w:tcPr>
          <w:p w14:paraId="629763BA" w14:textId="4AE44BEA" w:rsidR="005E1E4E" w:rsidRPr="005E1E4E" w:rsidRDefault="005E1E4E" w:rsidP="005E1E4E">
            <w:pPr>
              <w:jc w:val="center"/>
            </w:pPr>
            <w:r w:rsidRPr="005E1E4E">
              <w:t>20 322,22856</w:t>
            </w:r>
          </w:p>
        </w:tc>
        <w:tc>
          <w:tcPr>
            <w:tcW w:w="532" w:type="pct"/>
            <w:tcBorders>
              <w:top w:val="single" w:sz="4" w:space="0" w:color="auto"/>
              <w:left w:val="single" w:sz="4" w:space="0" w:color="auto"/>
              <w:bottom w:val="single" w:sz="4" w:space="0" w:color="auto"/>
              <w:right w:val="single" w:sz="4" w:space="0" w:color="auto"/>
            </w:tcBorders>
            <w:vAlign w:val="center"/>
          </w:tcPr>
          <w:p w14:paraId="64D9CF21" w14:textId="66315887" w:rsidR="005E1E4E" w:rsidRPr="005E1E4E" w:rsidRDefault="005E1E4E" w:rsidP="005E1E4E">
            <w:pPr>
              <w:jc w:val="center"/>
            </w:pPr>
            <w:r w:rsidRPr="005E1E4E">
              <w:t>20 813,95000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12EC08CC" w14:textId="34DAC981" w:rsidR="005E1E4E" w:rsidRPr="005E1E4E" w:rsidRDefault="005E1E4E" w:rsidP="005E1E4E">
            <w:pPr>
              <w:jc w:val="center"/>
            </w:pPr>
            <w:r w:rsidRPr="005E1E4E">
              <w:t>20 608,66320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041A2B7E" w14:textId="371911C0" w:rsidR="005E1E4E" w:rsidRPr="005E1E4E" w:rsidRDefault="005E1E4E" w:rsidP="005E1E4E">
            <w:pPr>
              <w:jc w:val="center"/>
            </w:pPr>
            <w:r w:rsidRPr="005E1E4E">
              <w:t>20 664,82300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7B0328C8" w14:textId="161B1C71" w:rsidR="005E1E4E" w:rsidRPr="005E1E4E" w:rsidRDefault="005E1E4E" w:rsidP="005E1E4E">
            <w:pPr>
              <w:jc w:val="center"/>
            </w:pPr>
            <w:r w:rsidRPr="005E1E4E">
              <w:t>20 664,82300</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434080B5" w14:textId="1E9AFA92" w:rsidR="005E1E4E" w:rsidRPr="005E1E4E" w:rsidRDefault="005E1E4E" w:rsidP="005E1E4E">
            <w:pPr>
              <w:pStyle w:val="ConsPlusNormal"/>
              <w:shd w:val="clear" w:color="auto" w:fill="FFFFFF" w:themeFill="background1"/>
              <w:suppressAutoHyphens/>
              <w:ind w:firstLine="0"/>
              <w:rPr>
                <w:rFonts w:ascii="Times New Roman" w:hAnsi="Times New Roman" w:cs="Times New Roman"/>
                <w:sz w:val="24"/>
                <w:szCs w:val="24"/>
              </w:rPr>
            </w:pPr>
            <w:r w:rsidRPr="005E1E4E">
              <w:rPr>
                <w:rFonts w:ascii="Times New Roman" w:hAnsi="Times New Roman" w:cs="Times New Roman"/>
                <w:sz w:val="24"/>
                <w:szCs w:val="24"/>
              </w:rPr>
              <w:t>103 074,48776</w:t>
            </w:r>
          </w:p>
        </w:tc>
      </w:tr>
      <w:tr w:rsidR="005E1E4E" w:rsidRPr="003F7EF7" w14:paraId="1DE9BDD5" w14:textId="77777777" w:rsidTr="005E1E4E">
        <w:trPr>
          <w:trHeight w:val="20"/>
        </w:trPr>
        <w:tc>
          <w:tcPr>
            <w:tcW w:w="573" w:type="pct"/>
            <w:vMerge/>
          </w:tcPr>
          <w:p w14:paraId="563631B2" w14:textId="77777777" w:rsidR="005E1E4E" w:rsidRPr="003F7EF7" w:rsidRDefault="005E1E4E" w:rsidP="005E1E4E">
            <w:pPr>
              <w:shd w:val="clear" w:color="auto" w:fill="FFFFFF" w:themeFill="background1"/>
              <w:suppressAutoHyphens/>
              <w:rPr>
                <w:sz w:val="20"/>
                <w:szCs w:val="20"/>
              </w:rPr>
            </w:pPr>
          </w:p>
        </w:tc>
        <w:tc>
          <w:tcPr>
            <w:tcW w:w="557" w:type="pct"/>
            <w:tcBorders>
              <w:top w:val="single" w:sz="4" w:space="0" w:color="auto"/>
              <w:bottom w:val="single" w:sz="4" w:space="0" w:color="auto"/>
              <w:right w:val="single" w:sz="4" w:space="0" w:color="auto"/>
            </w:tcBorders>
          </w:tcPr>
          <w:p w14:paraId="781D6961" w14:textId="77777777" w:rsidR="005E1E4E" w:rsidRPr="003F7EF7" w:rsidRDefault="005E1E4E" w:rsidP="005E1E4E">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Территориальное управление Ершовское</w:t>
            </w:r>
          </w:p>
        </w:tc>
        <w:tc>
          <w:tcPr>
            <w:tcW w:w="535" w:type="pct"/>
            <w:tcBorders>
              <w:top w:val="single" w:sz="4" w:space="0" w:color="auto"/>
              <w:left w:val="single" w:sz="4" w:space="0" w:color="auto"/>
              <w:bottom w:val="single" w:sz="4" w:space="0" w:color="auto"/>
              <w:right w:val="single" w:sz="4" w:space="0" w:color="auto"/>
            </w:tcBorders>
          </w:tcPr>
          <w:p w14:paraId="1B60A7C6" w14:textId="77777777" w:rsidR="005E1E4E" w:rsidRPr="003F7EF7" w:rsidRDefault="005E1E4E" w:rsidP="005E1E4E">
            <w:pPr>
              <w:rPr>
                <w:sz w:val="20"/>
                <w:szCs w:val="20"/>
              </w:rPr>
            </w:pPr>
            <w:r w:rsidRPr="003F7EF7">
              <w:rPr>
                <w:sz w:val="20"/>
                <w:szCs w:val="20"/>
              </w:rPr>
              <w:t>Средства бюджета Одинцовского городского округа</w:t>
            </w:r>
          </w:p>
        </w:tc>
        <w:tc>
          <w:tcPr>
            <w:tcW w:w="532" w:type="pct"/>
            <w:tcBorders>
              <w:top w:val="single" w:sz="4" w:space="0" w:color="auto"/>
              <w:left w:val="single" w:sz="4" w:space="0" w:color="auto"/>
              <w:bottom w:val="single" w:sz="4" w:space="0" w:color="auto"/>
              <w:right w:val="single" w:sz="4" w:space="0" w:color="auto"/>
            </w:tcBorders>
            <w:vAlign w:val="center"/>
          </w:tcPr>
          <w:p w14:paraId="66112261" w14:textId="122D7904" w:rsidR="005E1E4E" w:rsidRPr="005E1E4E" w:rsidRDefault="005E1E4E" w:rsidP="005E1E4E">
            <w:pPr>
              <w:jc w:val="center"/>
            </w:pPr>
            <w:r w:rsidRPr="005E1E4E">
              <w:t>29 735,20855</w:t>
            </w:r>
          </w:p>
        </w:tc>
        <w:tc>
          <w:tcPr>
            <w:tcW w:w="532" w:type="pct"/>
            <w:tcBorders>
              <w:top w:val="single" w:sz="4" w:space="0" w:color="auto"/>
              <w:left w:val="single" w:sz="4" w:space="0" w:color="auto"/>
              <w:bottom w:val="single" w:sz="4" w:space="0" w:color="auto"/>
              <w:right w:val="single" w:sz="4" w:space="0" w:color="auto"/>
            </w:tcBorders>
            <w:vAlign w:val="center"/>
          </w:tcPr>
          <w:p w14:paraId="3A60E012" w14:textId="0678C318" w:rsidR="005E1E4E" w:rsidRPr="005E1E4E" w:rsidRDefault="005E1E4E" w:rsidP="005E1E4E">
            <w:pPr>
              <w:jc w:val="center"/>
            </w:pPr>
            <w:r w:rsidRPr="005E1E4E">
              <w:t>29 537,98457</w:t>
            </w:r>
          </w:p>
        </w:tc>
        <w:tc>
          <w:tcPr>
            <w:tcW w:w="593" w:type="pct"/>
            <w:tcBorders>
              <w:top w:val="nil"/>
              <w:left w:val="single" w:sz="4" w:space="0" w:color="auto"/>
              <w:bottom w:val="single" w:sz="4" w:space="0" w:color="auto"/>
              <w:right w:val="single" w:sz="4" w:space="0" w:color="auto"/>
            </w:tcBorders>
            <w:shd w:val="clear" w:color="000000" w:fill="FFFFFF"/>
            <w:vAlign w:val="center"/>
          </w:tcPr>
          <w:p w14:paraId="3180DD8B" w14:textId="16913582" w:rsidR="005E1E4E" w:rsidRPr="005E1E4E" w:rsidRDefault="005E1E4E" w:rsidP="005E1E4E">
            <w:pPr>
              <w:jc w:val="center"/>
            </w:pPr>
            <w:r w:rsidRPr="005E1E4E">
              <w:t>30 268,48200</w:t>
            </w:r>
          </w:p>
        </w:tc>
        <w:tc>
          <w:tcPr>
            <w:tcW w:w="593" w:type="pct"/>
            <w:tcBorders>
              <w:top w:val="nil"/>
              <w:left w:val="single" w:sz="4" w:space="0" w:color="auto"/>
              <w:bottom w:val="single" w:sz="4" w:space="0" w:color="auto"/>
              <w:right w:val="single" w:sz="4" w:space="0" w:color="auto"/>
            </w:tcBorders>
            <w:shd w:val="clear" w:color="000000" w:fill="FFFFFF"/>
            <w:vAlign w:val="center"/>
          </w:tcPr>
          <w:p w14:paraId="37BFF084" w14:textId="3739F6C0" w:rsidR="005E1E4E" w:rsidRPr="005E1E4E" w:rsidRDefault="005E1E4E" w:rsidP="005E1E4E">
            <w:pPr>
              <w:jc w:val="center"/>
            </w:pPr>
            <w:r w:rsidRPr="005E1E4E">
              <w:t>30 268,48200</w:t>
            </w:r>
          </w:p>
        </w:tc>
        <w:tc>
          <w:tcPr>
            <w:tcW w:w="593" w:type="pct"/>
            <w:tcBorders>
              <w:top w:val="nil"/>
              <w:left w:val="single" w:sz="4" w:space="0" w:color="auto"/>
              <w:bottom w:val="single" w:sz="4" w:space="0" w:color="auto"/>
              <w:right w:val="single" w:sz="4" w:space="0" w:color="auto"/>
            </w:tcBorders>
            <w:shd w:val="clear" w:color="000000" w:fill="FFFFFF"/>
            <w:vAlign w:val="center"/>
          </w:tcPr>
          <w:p w14:paraId="597ADBAE" w14:textId="542547C1" w:rsidR="005E1E4E" w:rsidRPr="005E1E4E" w:rsidRDefault="005E1E4E" w:rsidP="005E1E4E">
            <w:pPr>
              <w:jc w:val="center"/>
            </w:pPr>
            <w:r w:rsidRPr="005E1E4E">
              <w:t>30 268,48200</w:t>
            </w:r>
          </w:p>
        </w:tc>
        <w:tc>
          <w:tcPr>
            <w:tcW w:w="491" w:type="pct"/>
            <w:tcBorders>
              <w:top w:val="nil"/>
              <w:left w:val="single" w:sz="4" w:space="0" w:color="auto"/>
              <w:bottom w:val="single" w:sz="4" w:space="0" w:color="auto"/>
              <w:right w:val="single" w:sz="4" w:space="0" w:color="auto"/>
            </w:tcBorders>
            <w:shd w:val="clear" w:color="000000" w:fill="FFFFFF"/>
            <w:vAlign w:val="center"/>
          </w:tcPr>
          <w:p w14:paraId="594A9958" w14:textId="40790234" w:rsidR="005E1E4E" w:rsidRPr="005E1E4E" w:rsidRDefault="005E1E4E" w:rsidP="005E1E4E">
            <w:pPr>
              <w:pStyle w:val="ConsPlusNormal"/>
              <w:shd w:val="clear" w:color="auto" w:fill="FFFFFF" w:themeFill="background1"/>
              <w:suppressAutoHyphens/>
              <w:ind w:firstLine="0"/>
              <w:rPr>
                <w:rFonts w:ascii="Times New Roman" w:hAnsi="Times New Roman" w:cs="Times New Roman"/>
                <w:sz w:val="24"/>
                <w:szCs w:val="24"/>
              </w:rPr>
            </w:pPr>
            <w:r w:rsidRPr="005E1E4E">
              <w:rPr>
                <w:rFonts w:ascii="Times New Roman" w:hAnsi="Times New Roman" w:cs="Times New Roman"/>
                <w:sz w:val="24"/>
                <w:szCs w:val="24"/>
              </w:rPr>
              <w:t>150 078,63912</w:t>
            </w:r>
          </w:p>
        </w:tc>
      </w:tr>
      <w:tr w:rsidR="005E1E4E" w:rsidRPr="003F7EF7" w14:paraId="0C25DB49" w14:textId="77777777" w:rsidTr="005E1E4E">
        <w:trPr>
          <w:trHeight w:val="20"/>
        </w:trPr>
        <w:tc>
          <w:tcPr>
            <w:tcW w:w="573" w:type="pct"/>
            <w:vMerge/>
          </w:tcPr>
          <w:p w14:paraId="2B244755" w14:textId="77777777" w:rsidR="005E1E4E" w:rsidRPr="003F7EF7" w:rsidRDefault="005E1E4E" w:rsidP="005E1E4E">
            <w:pPr>
              <w:shd w:val="clear" w:color="auto" w:fill="FFFFFF" w:themeFill="background1"/>
              <w:suppressAutoHyphens/>
              <w:rPr>
                <w:sz w:val="20"/>
                <w:szCs w:val="20"/>
              </w:rPr>
            </w:pPr>
          </w:p>
        </w:tc>
        <w:tc>
          <w:tcPr>
            <w:tcW w:w="557" w:type="pct"/>
            <w:tcBorders>
              <w:top w:val="single" w:sz="4" w:space="0" w:color="auto"/>
              <w:bottom w:val="single" w:sz="4" w:space="0" w:color="auto"/>
              <w:right w:val="single" w:sz="4" w:space="0" w:color="auto"/>
            </w:tcBorders>
          </w:tcPr>
          <w:p w14:paraId="29D14F23" w14:textId="77777777" w:rsidR="005E1E4E" w:rsidRPr="003F7EF7" w:rsidRDefault="005E1E4E" w:rsidP="005E1E4E">
            <w:pPr>
              <w:pStyle w:val="ConsPlusNormal"/>
              <w:shd w:val="clear" w:color="auto" w:fill="FFFFFF" w:themeFill="background1"/>
              <w:suppressAutoHyphens/>
              <w:ind w:firstLine="0"/>
              <w:rPr>
                <w:rFonts w:ascii="Times New Roman" w:hAnsi="Times New Roman" w:cs="Times New Roman"/>
              </w:rPr>
            </w:pPr>
            <w:r w:rsidRPr="003F7EF7">
              <w:rPr>
                <w:rFonts w:ascii="Times New Roman" w:hAnsi="Times New Roman" w:cs="Times New Roman"/>
              </w:rPr>
              <w:t>Территориальное управление Жаворонковское</w:t>
            </w:r>
          </w:p>
        </w:tc>
        <w:tc>
          <w:tcPr>
            <w:tcW w:w="535" w:type="pct"/>
            <w:tcBorders>
              <w:top w:val="single" w:sz="4" w:space="0" w:color="auto"/>
              <w:left w:val="single" w:sz="4" w:space="0" w:color="auto"/>
              <w:bottom w:val="single" w:sz="4" w:space="0" w:color="auto"/>
              <w:right w:val="single" w:sz="4" w:space="0" w:color="auto"/>
            </w:tcBorders>
          </w:tcPr>
          <w:p w14:paraId="5DD5C196" w14:textId="77777777" w:rsidR="005E1E4E" w:rsidRPr="003F7EF7" w:rsidRDefault="005E1E4E" w:rsidP="005E1E4E">
            <w:pPr>
              <w:rPr>
                <w:sz w:val="20"/>
                <w:szCs w:val="20"/>
              </w:rPr>
            </w:pPr>
            <w:r w:rsidRPr="003F7EF7">
              <w:rPr>
                <w:sz w:val="20"/>
                <w:szCs w:val="20"/>
              </w:rPr>
              <w:t>Средства бюджета Одинцовского городского округа</w:t>
            </w:r>
          </w:p>
        </w:tc>
        <w:tc>
          <w:tcPr>
            <w:tcW w:w="532" w:type="pct"/>
            <w:tcBorders>
              <w:top w:val="single" w:sz="4" w:space="0" w:color="auto"/>
              <w:left w:val="single" w:sz="4" w:space="0" w:color="auto"/>
              <w:bottom w:val="single" w:sz="4" w:space="0" w:color="auto"/>
              <w:right w:val="single" w:sz="4" w:space="0" w:color="auto"/>
            </w:tcBorders>
            <w:vAlign w:val="center"/>
          </w:tcPr>
          <w:p w14:paraId="6C708975" w14:textId="75A53BCB" w:rsidR="005E1E4E" w:rsidRPr="005E1E4E" w:rsidRDefault="005E1E4E" w:rsidP="005E1E4E">
            <w:pPr>
              <w:jc w:val="center"/>
            </w:pPr>
            <w:r w:rsidRPr="005E1E4E">
              <w:t>25 379,07124</w:t>
            </w:r>
          </w:p>
        </w:tc>
        <w:tc>
          <w:tcPr>
            <w:tcW w:w="532" w:type="pct"/>
            <w:tcBorders>
              <w:top w:val="single" w:sz="4" w:space="0" w:color="auto"/>
              <w:left w:val="single" w:sz="4" w:space="0" w:color="auto"/>
              <w:bottom w:val="single" w:sz="4" w:space="0" w:color="auto"/>
              <w:right w:val="single" w:sz="4" w:space="0" w:color="auto"/>
            </w:tcBorders>
            <w:vAlign w:val="center"/>
          </w:tcPr>
          <w:p w14:paraId="345631E9" w14:textId="492C902A" w:rsidR="005E1E4E" w:rsidRPr="005E1E4E" w:rsidRDefault="005E1E4E" w:rsidP="005E1E4E">
            <w:pPr>
              <w:jc w:val="center"/>
            </w:pPr>
            <w:r w:rsidRPr="005E1E4E">
              <w:t>23 444,20000</w:t>
            </w:r>
          </w:p>
        </w:tc>
        <w:tc>
          <w:tcPr>
            <w:tcW w:w="593" w:type="pct"/>
            <w:tcBorders>
              <w:top w:val="nil"/>
              <w:left w:val="single" w:sz="4" w:space="0" w:color="auto"/>
              <w:bottom w:val="single" w:sz="4" w:space="0" w:color="auto"/>
              <w:right w:val="single" w:sz="4" w:space="0" w:color="auto"/>
            </w:tcBorders>
            <w:shd w:val="clear" w:color="000000" w:fill="FFFFFF"/>
            <w:vAlign w:val="center"/>
          </w:tcPr>
          <w:p w14:paraId="69C57A67" w14:textId="15DB0EB6" w:rsidR="005E1E4E" w:rsidRPr="005E1E4E" w:rsidRDefault="005E1E4E" w:rsidP="005E1E4E">
            <w:pPr>
              <w:jc w:val="center"/>
            </w:pPr>
            <w:r w:rsidRPr="005E1E4E">
              <w:t>22 860,01900</w:t>
            </w:r>
          </w:p>
        </w:tc>
        <w:tc>
          <w:tcPr>
            <w:tcW w:w="593" w:type="pct"/>
            <w:tcBorders>
              <w:top w:val="nil"/>
              <w:left w:val="single" w:sz="4" w:space="0" w:color="auto"/>
              <w:bottom w:val="single" w:sz="4" w:space="0" w:color="auto"/>
              <w:right w:val="single" w:sz="4" w:space="0" w:color="auto"/>
            </w:tcBorders>
            <w:shd w:val="clear" w:color="000000" w:fill="FFFFFF"/>
            <w:vAlign w:val="center"/>
          </w:tcPr>
          <w:p w14:paraId="57F5BB8D" w14:textId="3B3DF40A" w:rsidR="005E1E4E" w:rsidRPr="005E1E4E" w:rsidRDefault="005E1E4E" w:rsidP="005E1E4E">
            <w:pPr>
              <w:jc w:val="center"/>
            </w:pPr>
            <w:r w:rsidRPr="005E1E4E">
              <w:t>22 763,93800</w:t>
            </w:r>
          </w:p>
        </w:tc>
        <w:tc>
          <w:tcPr>
            <w:tcW w:w="593" w:type="pct"/>
            <w:tcBorders>
              <w:top w:val="nil"/>
              <w:left w:val="single" w:sz="4" w:space="0" w:color="auto"/>
              <w:bottom w:val="single" w:sz="4" w:space="0" w:color="auto"/>
              <w:right w:val="single" w:sz="4" w:space="0" w:color="auto"/>
            </w:tcBorders>
            <w:shd w:val="clear" w:color="000000" w:fill="FFFFFF"/>
            <w:vAlign w:val="center"/>
          </w:tcPr>
          <w:p w14:paraId="0928ECEA" w14:textId="5BEC8CCB" w:rsidR="005E1E4E" w:rsidRPr="005E1E4E" w:rsidRDefault="005E1E4E" w:rsidP="005E1E4E">
            <w:pPr>
              <w:jc w:val="center"/>
            </w:pPr>
            <w:r w:rsidRPr="005E1E4E">
              <w:t>22 763,93800</w:t>
            </w:r>
          </w:p>
        </w:tc>
        <w:tc>
          <w:tcPr>
            <w:tcW w:w="491" w:type="pct"/>
            <w:tcBorders>
              <w:top w:val="nil"/>
              <w:left w:val="single" w:sz="4" w:space="0" w:color="auto"/>
              <w:bottom w:val="single" w:sz="4" w:space="0" w:color="auto"/>
              <w:right w:val="single" w:sz="4" w:space="0" w:color="auto"/>
            </w:tcBorders>
            <w:shd w:val="clear" w:color="000000" w:fill="FFFFFF"/>
            <w:vAlign w:val="center"/>
          </w:tcPr>
          <w:p w14:paraId="02157493" w14:textId="2C938D9E" w:rsidR="005E1E4E" w:rsidRPr="005E1E4E" w:rsidRDefault="005E1E4E" w:rsidP="005E1E4E">
            <w:pPr>
              <w:pStyle w:val="ConsPlusNormal"/>
              <w:shd w:val="clear" w:color="auto" w:fill="FFFFFF" w:themeFill="background1"/>
              <w:suppressAutoHyphens/>
              <w:ind w:firstLine="0"/>
              <w:rPr>
                <w:rFonts w:ascii="Times New Roman" w:hAnsi="Times New Roman" w:cs="Times New Roman"/>
                <w:sz w:val="24"/>
                <w:szCs w:val="24"/>
              </w:rPr>
            </w:pPr>
            <w:r w:rsidRPr="005E1E4E">
              <w:rPr>
                <w:rFonts w:ascii="Times New Roman" w:hAnsi="Times New Roman" w:cs="Times New Roman"/>
                <w:sz w:val="24"/>
                <w:szCs w:val="24"/>
              </w:rPr>
              <w:t>117 211,16624</w:t>
            </w:r>
          </w:p>
        </w:tc>
      </w:tr>
      <w:tr w:rsidR="005E1E4E" w:rsidRPr="003F7EF7" w14:paraId="6DE62492" w14:textId="77777777" w:rsidTr="005E1E4E">
        <w:trPr>
          <w:trHeight w:val="20"/>
        </w:trPr>
        <w:tc>
          <w:tcPr>
            <w:tcW w:w="573" w:type="pct"/>
            <w:vMerge/>
          </w:tcPr>
          <w:p w14:paraId="235A359F" w14:textId="77777777" w:rsidR="005E1E4E" w:rsidRPr="003F7EF7" w:rsidRDefault="005E1E4E" w:rsidP="005E1E4E">
            <w:pPr>
              <w:shd w:val="clear" w:color="auto" w:fill="FFFFFF" w:themeFill="background1"/>
              <w:suppressAutoHyphens/>
              <w:rPr>
                <w:sz w:val="20"/>
                <w:szCs w:val="20"/>
              </w:rPr>
            </w:pPr>
          </w:p>
        </w:tc>
        <w:tc>
          <w:tcPr>
            <w:tcW w:w="557" w:type="pct"/>
            <w:tcBorders>
              <w:top w:val="single" w:sz="4" w:space="0" w:color="auto"/>
              <w:bottom w:val="single" w:sz="4" w:space="0" w:color="auto"/>
              <w:right w:val="single" w:sz="4" w:space="0" w:color="auto"/>
            </w:tcBorders>
          </w:tcPr>
          <w:p w14:paraId="56C7E4C6" w14:textId="77777777" w:rsidR="005E1E4E" w:rsidRPr="003F7EF7" w:rsidRDefault="005E1E4E" w:rsidP="005E1E4E">
            <w:pPr>
              <w:rPr>
                <w:sz w:val="20"/>
                <w:szCs w:val="20"/>
              </w:rPr>
            </w:pPr>
            <w:r w:rsidRPr="003F7EF7">
              <w:rPr>
                <w:sz w:val="20"/>
                <w:szCs w:val="20"/>
              </w:rPr>
              <w:t>Территориальное управление Захаровское</w:t>
            </w:r>
          </w:p>
        </w:tc>
        <w:tc>
          <w:tcPr>
            <w:tcW w:w="535" w:type="pct"/>
            <w:tcBorders>
              <w:top w:val="single" w:sz="4" w:space="0" w:color="auto"/>
              <w:left w:val="single" w:sz="4" w:space="0" w:color="auto"/>
              <w:bottom w:val="single" w:sz="4" w:space="0" w:color="auto"/>
              <w:right w:val="single" w:sz="4" w:space="0" w:color="auto"/>
            </w:tcBorders>
          </w:tcPr>
          <w:p w14:paraId="4DA07095" w14:textId="77777777" w:rsidR="005E1E4E" w:rsidRPr="003F7EF7" w:rsidRDefault="005E1E4E" w:rsidP="005E1E4E">
            <w:pPr>
              <w:rPr>
                <w:sz w:val="20"/>
                <w:szCs w:val="20"/>
              </w:rPr>
            </w:pPr>
            <w:r w:rsidRPr="003F7EF7">
              <w:rPr>
                <w:sz w:val="20"/>
                <w:szCs w:val="20"/>
              </w:rPr>
              <w:t>Средства бюджета Одинцовского городского округа</w:t>
            </w:r>
          </w:p>
        </w:tc>
        <w:tc>
          <w:tcPr>
            <w:tcW w:w="532" w:type="pct"/>
            <w:tcBorders>
              <w:top w:val="single" w:sz="4" w:space="0" w:color="auto"/>
              <w:left w:val="single" w:sz="4" w:space="0" w:color="auto"/>
              <w:bottom w:val="single" w:sz="4" w:space="0" w:color="auto"/>
              <w:right w:val="single" w:sz="4" w:space="0" w:color="auto"/>
            </w:tcBorders>
            <w:vAlign w:val="center"/>
          </w:tcPr>
          <w:p w14:paraId="1F0BF4D3" w14:textId="05F5CEB9" w:rsidR="005E1E4E" w:rsidRPr="005E1E4E" w:rsidRDefault="005E1E4E" w:rsidP="005E1E4E">
            <w:pPr>
              <w:jc w:val="center"/>
            </w:pPr>
            <w:r w:rsidRPr="005E1E4E">
              <w:t>25 444,54600</w:t>
            </w:r>
          </w:p>
        </w:tc>
        <w:tc>
          <w:tcPr>
            <w:tcW w:w="532" w:type="pct"/>
            <w:tcBorders>
              <w:top w:val="single" w:sz="4" w:space="0" w:color="auto"/>
              <w:left w:val="single" w:sz="4" w:space="0" w:color="auto"/>
              <w:bottom w:val="single" w:sz="4" w:space="0" w:color="auto"/>
              <w:right w:val="single" w:sz="4" w:space="0" w:color="auto"/>
            </w:tcBorders>
            <w:vAlign w:val="center"/>
          </w:tcPr>
          <w:p w14:paraId="28BBFD53" w14:textId="5268DFF1" w:rsidR="005E1E4E" w:rsidRPr="005E1E4E" w:rsidRDefault="005E1E4E" w:rsidP="005E1E4E">
            <w:pPr>
              <w:jc w:val="center"/>
            </w:pPr>
            <w:r w:rsidRPr="005E1E4E">
              <w:t>24 142,54500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4EF2153F" w14:textId="45E51955" w:rsidR="005E1E4E" w:rsidRPr="005E1E4E" w:rsidRDefault="005E1E4E" w:rsidP="005E1E4E">
            <w:pPr>
              <w:jc w:val="center"/>
            </w:pPr>
            <w:r w:rsidRPr="005E1E4E">
              <w:t>24 454,05700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3825DF4A" w14:textId="6A4CEC2E" w:rsidR="005E1E4E" w:rsidRPr="005E1E4E" w:rsidRDefault="005E1E4E" w:rsidP="005E1E4E">
            <w:pPr>
              <w:jc w:val="center"/>
            </w:pPr>
            <w:r w:rsidRPr="005E1E4E">
              <w:t>24 486,00600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1FF3E5B6" w14:textId="35346413" w:rsidR="005E1E4E" w:rsidRPr="005E1E4E" w:rsidRDefault="005E1E4E" w:rsidP="005E1E4E">
            <w:pPr>
              <w:jc w:val="center"/>
            </w:pPr>
            <w:r w:rsidRPr="005E1E4E">
              <w:t>24 486,00600</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6AC04A0F" w14:textId="51CCD4E3" w:rsidR="005E1E4E" w:rsidRPr="005E1E4E" w:rsidRDefault="005E1E4E" w:rsidP="005E1E4E">
            <w:pPr>
              <w:pStyle w:val="ConsPlusNormal"/>
              <w:shd w:val="clear" w:color="auto" w:fill="FFFFFF" w:themeFill="background1"/>
              <w:suppressAutoHyphens/>
              <w:ind w:firstLine="0"/>
              <w:rPr>
                <w:rFonts w:ascii="Times New Roman" w:hAnsi="Times New Roman" w:cs="Times New Roman"/>
                <w:sz w:val="24"/>
                <w:szCs w:val="24"/>
              </w:rPr>
            </w:pPr>
            <w:r w:rsidRPr="005E1E4E">
              <w:rPr>
                <w:rFonts w:ascii="Times New Roman" w:hAnsi="Times New Roman" w:cs="Times New Roman"/>
                <w:sz w:val="24"/>
                <w:szCs w:val="24"/>
              </w:rPr>
              <w:t>123 013,16000</w:t>
            </w:r>
          </w:p>
        </w:tc>
      </w:tr>
      <w:tr w:rsidR="005E1E4E" w:rsidRPr="003F7EF7" w14:paraId="49334C79" w14:textId="77777777" w:rsidTr="005E1E4E">
        <w:trPr>
          <w:trHeight w:val="20"/>
        </w:trPr>
        <w:tc>
          <w:tcPr>
            <w:tcW w:w="573" w:type="pct"/>
            <w:vMerge/>
          </w:tcPr>
          <w:p w14:paraId="3115F04C" w14:textId="77777777" w:rsidR="005E1E4E" w:rsidRPr="003F7EF7" w:rsidRDefault="005E1E4E" w:rsidP="005E1E4E">
            <w:pPr>
              <w:shd w:val="clear" w:color="auto" w:fill="FFFFFF" w:themeFill="background1"/>
              <w:suppressAutoHyphens/>
              <w:rPr>
                <w:sz w:val="20"/>
                <w:szCs w:val="20"/>
              </w:rPr>
            </w:pPr>
          </w:p>
        </w:tc>
        <w:tc>
          <w:tcPr>
            <w:tcW w:w="557" w:type="pct"/>
            <w:tcBorders>
              <w:top w:val="single" w:sz="4" w:space="0" w:color="auto"/>
              <w:bottom w:val="single" w:sz="4" w:space="0" w:color="auto"/>
              <w:right w:val="single" w:sz="4" w:space="0" w:color="auto"/>
            </w:tcBorders>
          </w:tcPr>
          <w:p w14:paraId="6D824229" w14:textId="424C5EAE" w:rsidR="005E1E4E" w:rsidRPr="003F7EF7" w:rsidRDefault="005E1E4E" w:rsidP="005E1E4E">
            <w:pPr>
              <w:rPr>
                <w:sz w:val="20"/>
                <w:szCs w:val="20"/>
              </w:rPr>
            </w:pPr>
            <w:r w:rsidRPr="003F7EF7">
              <w:rPr>
                <w:sz w:val="20"/>
                <w:szCs w:val="20"/>
              </w:rPr>
              <w:t xml:space="preserve">Территориальное управление </w:t>
            </w:r>
            <w:r w:rsidRPr="003F7EF7">
              <w:rPr>
                <w:sz w:val="20"/>
                <w:szCs w:val="20"/>
              </w:rPr>
              <w:lastRenderedPageBreak/>
              <w:t>Назарьевское</w:t>
            </w:r>
          </w:p>
          <w:p w14:paraId="39311EF3" w14:textId="77777777" w:rsidR="005E1E4E" w:rsidRPr="003F7EF7" w:rsidRDefault="005E1E4E" w:rsidP="005E1E4E">
            <w:pPr>
              <w:rPr>
                <w:sz w:val="20"/>
                <w:szCs w:val="20"/>
              </w:rPr>
            </w:pPr>
          </w:p>
        </w:tc>
        <w:tc>
          <w:tcPr>
            <w:tcW w:w="535" w:type="pct"/>
            <w:tcBorders>
              <w:top w:val="single" w:sz="4" w:space="0" w:color="auto"/>
              <w:left w:val="single" w:sz="4" w:space="0" w:color="auto"/>
              <w:bottom w:val="single" w:sz="4" w:space="0" w:color="auto"/>
              <w:right w:val="single" w:sz="4" w:space="0" w:color="auto"/>
            </w:tcBorders>
          </w:tcPr>
          <w:p w14:paraId="2C7D1417" w14:textId="77777777" w:rsidR="005E1E4E" w:rsidRPr="003F7EF7" w:rsidRDefault="005E1E4E" w:rsidP="005E1E4E">
            <w:pPr>
              <w:rPr>
                <w:sz w:val="20"/>
                <w:szCs w:val="20"/>
              </w:rPr>
            </w:pPr>
            <w:r w:rsidRPr="003F7EF7">
              <w:rPr>
                <w:sz w:val="20"/>
                <w:szCs w:val="20"/>
              </w:rPr>
              <w:lastRenderedPageBreak/>
              <w:t>Средства бюджета Одинцов</w:t>
            </w:r>
            <w:r w:rsidRPr="003F7EF7">
              <w:rPr>
                <w:sz w:val="20"/>
                <w:szCs w:val="20"/>
              </w:rPr>
              <w:lastRenderedPageBreak/>
              <w:t>ского городского округа</w:t>
            </w:r>
          </w:p>
        </w:tc>
        <w:tc>
          <w:tcPr>
            <w:tcW w:w="532" w:type="pct"/>
            <w:tcBorders>
              <w:top w:val="single" w:sz="4" w:space="0" w:color="auto"/>
              <w:left w:val="single" w:sz="4" w:space="0" w:color="auto"/>
              <w:bottom w:val="single" w:sz="4" w:space="0" w:color="auto"/>
              <w:right w:val="single" w:sz="4" w:space="0" w:color="auto"/>
            </w:tcBorders>
            <w:vAlign w:val="center"/>
          </w:tcPr>
          <w:p w14:paraId="55787897" w14:textId="10BF811C" w:rsidR="005E1E4E" w:rsidRPr="005E1E4E" w:rsidRDefault="005E1E4E" w:rsidP="005E1E4E">
            <w:pPr>
              <w:jc w:val="center"/>
            </w:pPr>
            <w:r w:rsidRPr="005E1E4E">
              <w:lastRenderedPageBreak/>
              <w:t>22 561,57627</w:t>
            </w:r>
          </w:p>
        </w:tc>
        <w:tc>
          <w:tcPr>
            <w:tcW w:w="532" w:type="pct"/>
            <w:tcBorders>
              <w:top w:val="single" w:sz="4" w:space="0" w:color="auto"/>
              <w:left w:val="single" w:sz="4" w:space="0" w:color="auto"/>
              <w:bottom w:val="single" w:sz="4" w:space="0" w:color="auto"/>
              <w:right w:val="single" w:sz="4" w:space="0" w:color="auto"/>
            </w:tcBorders>
            <w:vAlign w:val="center"/>
          </w:tcPr>
          <w:p w14:paraId="09B72894" w14:textId="3D94C14D" w:rsidR="005E1E4E" w:rsidRPr="005E1E4E" w:rsidRDefault="005E1E4E" w:rsidP="005E1E4E">
            <w:pPr>
              <w:jc w:val="center"/>
            </w:pPr>
            <w:r w:rsidRPr="005E1E4E">
              <w:t>21 228,59409</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529C6292" w14:textId="3A5C1BC2" w:rsidR="005E1E4E" w:rsidRPr="005E1E4E" w:rsidRDefault="005E1E4E" w:rsidP="005E1E4E">
            <w:pPr>
              <w:jc w:val="center"/>
            </w:pPr>
            <w:r w:rsidRPr="005E1E4E">
              <w:t>21 765,49570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547E6CB4" w14:textId="25D04FD0" w:rsidR="005E1E4E" w:rsidRPr="005E1E4E" w:rsidRDefault="005E1E4E" w:rsidP="005E1E4E">
            <w:pPr>
              <w:jc w:val="center"/>
            </w:pPr>
            <w:r w:rsidRPr="005E1E4E">
              <w:t>22 958,71300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111D244A" w14:textId="6AAE47A5" w:rsidR="005E1E4E" w:rsidRPr="005E1E4E" w:rsidRDefault="005E1E4E" w:rsidP="005E1E4E">
            <w:pPr>
              <w:jc w:val="center"/>
            </w:pPr>
            <w:r w:rsidRPr="005E1E4E">
              <w:t>22 958,71300</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2605D7C4" w14:textId="75AF849D" w:rsidR="005E1E4E" w:rsidRPr="005E1E4E" w:rsidRDefault="005E1E4E" w:rsidP="005E1E4E">
            <w:pPr>
              <w:pStyle w:val="ConsPlusNormal"/>
              <w:shd w:val="clear" w:color="auto" w:fill="FFFFFF" w:themeFill="background1"/>
              <w:suppressAutoHyphens/>
              <w:ind w:firstLine="0"/>
              <w:rPr>
                <w:rFonts w:ascii="Times New Roman" w:hAnsi="Times New Roman" w:cs="Times New Roman"/>
                <w:sz w:val="24"/>
                <w:szCs w:val="24"/>
              </w:rPr>
            </w:pPr>
            <w:r w:rsidRPr="005E1E4E">
              <w:rPr>
                <w:rFonts w:ascii="Times New Roman" w:hAnsi="Times New Roman" w:cs="Times New Roman"/>
                <w:sz w:val="24"/>
                <w:szCs w:val="24"/>
              </w:rPr>
              <w:t>111 473,09206</w:t>
            </w:r>
          </w:p>
        </w:tc>
      </w:tr>
      <w:tr w:rsidR="005E1E4E" w:rsidRPr="003F7EF7" w14:paraId="6E5DEE18" w14:textId="77777777" w:rsidTr="005E1E4E">
        <w:trPr>
          <w:trHeight w:val="20"/>
        </w:trPr>
        <w:tc>
          <w:tcPr>
            <w:tcW w:w="573" w:type="pct"/>
            <w:vMerge/>
          </w:tcPr>
          <w:p w14:paraId="5009A8BB" w14:textId="77777777" w:rsidR="005E1E4E" w:rsidRPr="003F7EF7" w:rsidRDefault="005E1E4E" w:rsidP="005E1E4E">
            <w:pPr>
              <w:shd w:val="clear" w:color="auto" w:fill="FFFFFF" w:themeFill="background1"/>
              <w:suppressAutoHyphens/>
              <w:rPr>
                <w:sz w:val="20"/>
                <w:szCs w:val="20"/>
              </w:rPr>
            </w:pPr>
          </w:p>
        </w:tc>
        <w:tc>
          <w:tcPr>
            <w:tcW w:w="557" w:type="pct"/>
            <w:tcBorders>
              <w:top w:val="single" w:sz="4" w:space="0" w:color="auto"/>
              <w:bottom w:val="single" w:sz="4" w:space="0" w:color="auto"/>
              <w:right w:val="single" w:sz="4" w:space="0" w:color="auto"/>
            </w:tcBorders>
          </w:tcPr>
          <w:p w14:paraId="1D9AE18E" w14:textId="77777777" w:rsidR="005E1E4E" w:rsidRPr="003F7EF7" w:rsidRDefault="005E1E4E" w:rsidP="005E1E4E">
            <w:pPr>
              <w:rPr>
                <w:sz w:val="20"/>
                <w:szCs w:val="20"/>
              </w:rPr>
            </w:pPr>
            <w:r w:rsidRPr="003F7EF7">
              <w:rPr>
                <w:sz w:val="20"/>
                <w:szCs w:val="20"/>
              </w:rPr>
              <w:t>Территориальное управление Никольское</w:t>
            </w:r>
          </w:p>
        </w:tc>
        <w:tc>
          <w:tcPr>
            <w:tcW w:w="535" w:type="pct"/>
            <w:tcBorders>
              <w:top w:val="single" w:sz="4" w:space="0" w:color="auto"/>
              <w:left w:val="single" w:sz="4" w:space="0" w:color="auto"/>
              <w:bottom w:val="single" w:sz="4" w:space="0" w:color="auto"/>
              <w:right w:val="single" w:sz="4" w:space="0" w:color="auto"/>
            </w:tcBorders>
          </w:tcPr>
          <w:p w14:paraId="59CBD356" w14:textId="77777777" w:rsidR="005E1E4E" w:rsidRPr="003F7EF7" w:rsidRDefault="005E1E4E" w:rsidP="005E1E4E">
            <w:pPr>
              <w:rPr>
                <w:sz w:val="20"/>
                <w:szCs w:val="20"/>
              </w:rPr>
            </w:pPr>
            <w:r w:rsidRPr="003F7EF7">
              <w:rPr>
                <w:sz w:val="20"/>
                <w:szCs w:val="20"/>
              </w:rPr>
              <w:t>Средства бюджета Одинцовского городского округа</w:t>
            </w:r>
          </w:p>
        </w:tc>
        <w:tc>
          <w:tcPr>
            <w:tcW w:w="532" w:type="pct"/>
            <w:tcBorders>
              <w:top w:val="single" w:sz="4" w:space="0" w:color="auto"/>
              <w:left w:val="single" w:sz="4" w:space="0" w:color="auto"/>
              <w:bottom w:val="single" w:sz="4" w:space="0" w:color="auto"/>
              <w:right w:val="single" w:sz="4" w:space="0" w:color="auto"/>
            </w:tcBorders>
            <w:vAlign w:val="center"/>
          </w:tcPr>
          <w:p w14:paraId="7B776068" w14:textId="58D03A1D" w:rsidR="005E1E4E" w:rsidRPr="005E1E4E" w:rsidRDefault="005E1E4E" w:rsidP="005E1E4E">
            <w:pPr>
              <w:jc w:val="center"/>
            </w:pPr>
            <w:r w:rsidRPr="005E1E4E">
              <w:t>27 972,71200</w:t>
            </w:r>
          </w:p>
        </w:tc>
        <w:tc>
          <w:tcPr>
            <w:tcW w:w="532" w:type="pct"/>
            <w:tcBorders>
              <w:top w:val="single" w:sz="4" w:space="0" w:color="auto"/>
              <w:left w:val="single" w:sz="4" w:space="0" w:color="auto"/>
              <w:bottom w:val="single" w:sz="4" w:space="0" w:color="auto"/>
              <w:right w:val="single" w:sz="4" w:space="0" w:color="auto"/>
            </w:tcBorders>
            <w:vAlign w:val="center"/>
          </w:tcPr>
          <w:p w14:paraId="2DBA71A4" w14:textId="3E9C546E" w:rsidR="005E1E4E" w:rsidRPr="005E1E4E" w:rsidRDefault="005E1E4E" w:rsidP="005E1E4E">
            <w:pPr>
              <w:jc w:val="center"/>
            </w:pPr>
            <w:r w:rsidRPr="005E1E4E">
              <w:t>24 368,00000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64A65DCB" w14:textId="0C75D332" w:rsidR="005E1E4E" w:rsidRPr="005E1E4E" w:rsidRDefault="005E1E4E" w:rsidP="005E1E4E">
            <w:pPr>
              <w:jc w:val="center"/>
            </w:pPr>
            <w:r w:rsidRPr="005E1E4E">
              <w:t>24 799,76100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5D691DF2" w14:textId="20F7152D" w:rsidR="005E1E4E" w:rsidRPr="005E1E4E" w:rsidRDefault="005E1E4E" w:rsidP="005E1E4E">
            <w:pPr>
              <w:jc w:val="center"/>
            </w:pPr>
            <w:r w:rsidRPr="005E1E4E">
              <w:t>24 834,76100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24AEA7A7" w14:textId="5076A14A" w:rsidR="005E1E4E" w:rsidRPr="005E1E4E" w:rsidRDefault="005E1E4E" w:rsidP="005E1E4E">
            <w:pPr>
              <w:jc w:val="center"/>
            </w:pPr>
            <w:r w:rsidRPr="005E1E4E">
              <w:t>24 834,76100</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5B628A3B" w14:textId="65059B24" w:rsidR="005E1E4E" w:rsidRPr="005E1E4E" w:rsidRDefault="005E1E4E" w:rsidP="005E1E4E">
            <w:pPr>
              <w:pStyle w:val="ConsPlusNormal"/>
              <w:shd w:val="clear" w:color="auto" w:fill="FFFFFF" w:themeFill="background1"/>
              <w:suppressAutoHyphens/>
              <w:ind w:firstLine="0"/>
              <w:rPr>
                <w:rFonts w:ascii="Times New Roman" w:hAnsi="Times New Roman" w:cs="Times New Roman"/>
                <w:sz w:val="24"/>
                <w:szCs w:val="24"/>
              </w:rPr>
            </w:pPr>
            <w:r w:rsidRPr="005E1E4E">
              <w:rPr>
                <w:rFonts w:ascii="Times New Roman" w:hAnsi="Times New Roman" w:cs="Times New Roman"/>
                <w:sz w:val="24"/>
                <w:szCs w:val="24"/>
              </w:rPr>
              <w:t>126 809,99500</w:t>
            </w:r>
          </w:p>
        </w:tc>
      </w:tr>
      <w:tr w:rsidR="005E1E4E" w:rsidRPr="003F7EF7" w14:paraId="74325D0D" w14:textId="77777777" w:rsidTr="005E1E4E">
        <w:trPr>
          <w:trHeight w:val="20"/>
        </w:trPr>
        <w:tc>
          <w:tcPr>
            <w:tcW w:w="573" w:type="pct"/>
            <w:vMerge/>
          </w:tcPr>
          <w:p w14:paraId="248407CE" w14:textId="77777777" w:rsidR="005E1E4E" w:rsidRPr="003F7EF7" w:rsidRDefault="005E1E4E" w:rsidP="005E1E4E">
            <w:pPr>
              <w:shd w:val="clear" w:color="auto" w:fill="FFFFFF" w:themeFill="background1"/>
              <w:suppressAutoHyphens/>
              <w:rPr>
                <w:sz w:val="20"/>
                <w:szCs w:val="20"/>
              </w:rPr>
            </w:pPr>
          </w:p>
        </w:tc>
        <w:tc>
          <w:tcPr>
            <w:tcW w:w="557" w:type="pct"/>
            <w:tcBorders>
              <w:top w:val="single" w:sz="4" w:space="0" w:color="auto"/>
              <w:bottom w:val="single" w:sz="4" w:space="0" w:color="auto"/>
              <w:right w:val="single" w:sz="4" w:space="0" w:color="auto"/>
            </w:tcBorders>
          </w:tcPr>
          <w:p w14:paraId="782C31B0" w14:textId="77777777" w:rsidR="005E1E4E" w:rsidRPr="003F7EF7" w:rsidRDefault="005E1E4E" w:rsidP="005E1E4E">
            <w:pPr>
              <w:rPr>
                <w:sz w:val="20"/>
                <w:szCs w:val="20"/>
              </w:rPr>
            </w:pPr>
            <w:r w:rsidRPr="003F7EF7">
              <w:rPr>
                <w:sz w:val="20"/>
                <w:szCs w:val="20"/>
              </w:rPr>
              <w:t>Территориальное управление Успенское</w:t>
            </w:r>
          </w:p>
        </w:tc>
        <w:tc>
          <w:tcPr>
            <w:tcW w:w="535" w:type="pct"/>
            <w:tcBorders>
              <w:top w:val="single" w:sz="4" w:space="0" w:color="auto"/>
              <w:left w:val="single" w:sz="4" w:space="0" w:color="auto"/>
              <w:bottom w:val="single" w:sz="4" w:space="0" w:color="auto"/>
              <w:right w:val="single" w:sz="4" w:space="0" w:color="auto"/>
            </w:tcBorders>
          </w:tcPr>
          <w:p w14:paraId="527B348F" w14:textId="77777777" w:rsidR="005E1E4E" w:rsidRPr="003F7EF7" w:rsidRDefault="005E1E4E" w:rsidP="005E1E4E">
            <w:pPr>
              <w:rPr>
                <w:sz w:val="20"/>
                <w:szCs w:val="20"/>
              </w:rPr>
            </w:pPr>
            <w:r w:rsidRPr="003F7EF7">
              <w:rPr>
                <w:sz w:val="20"/>
                <w:szCs w:val="20"/>
              </w:rPr>
              <w:t>Средства бюджета Одинцовского городского округа</w:t>
            </w:r>
          </w:p>
        </w:tc>
        <w:tc>
          <w:tcPr>
            <w:tcW w:w="532" w:type="pct"/>
            <w:tcBorders>
              <w:top w:val="single" w:sz="4" w:space="0" w:color="auto"/>
              <w:left w:val="single" w:sz="4" w:space="0" w:color="auto"/>
              <w:bottom w:val="single" w:sz="4" w:space="0" w:color="auto"/>
              <w:right w:val="single" w:sz="4" w:space="0" w:color="auto"/>
            </w:tcBorders>
            <w:vAlign w:val="center"/>
          </w:tcPr>
          <w:p w14:paraId="5B9C2318" w14:textId="40BA77F5" w:rsidR="005E1E4E" w:rsidRPr="005E1E4E" w:rsidRDefault="005E1E4E" w:rsidP="005E1E4E">
            <w:pPr>
              <w:jc w:val="center"/>
            </w:pPr>
            <w:r w:rsidRPr="005E1E4E">
              <w:t>36 420,40000</w:t>
            </w:r>
          </w:p>
        </w:tc>
        <w:tc>
          <w:tcPr>
            <w:tcW w:w="532" w:type="pct"/>
            <w:tcBorders>
              <w:top w:val="single" w:sz="4" w:space="0" w:color="auto"/>
              <w:left w:val="single" w:sz="4" w:space="0" w:color="auto"/>
              <w:bottom w:val="single" w:sz="4" w:space="0" w:color="auto"/>
              <w:right w:val="single" w:sz="4" w:space="0" w:color="auto"/>
            </w:tcBorders>
            <w:vAlign w:val="center"/>
          </w:tcPr>
          <w:p w14:paraId="0FFB450F" w14:textId="1A920902" w:rsidR="005E1E4E" w:rsidRPr="005E1E4E" w:rsidRDefault="005E1E4E" w:rsidP="005E1E4E">
            <w:pPr>
              <w:jc w:val="center"/>
            </w:pPr>
            <w:r w:rsidRPr="005E1E4E">
              <w:t>31 230,49300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35951529" w14:textId="43D34E44" w:rsidR="005E1E4E" w:rsidRPr="005E1E4E" w:rsidRDefault="005E1E4E" w:rsidP="005E1E4E">
            <w:pPr>
              <w:jc w:val="center"/>
            </w:pPr>
            <w:r w:rsidRPr="005E1E4E">
              <w:t>32 003,06100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33598F07" w14:textId="516F06AF" w:rsidR="005E1E4E" w:rsidRPr="005E1E4E" w:rsidRDefault="005E1E4E" w:rsidP="005E1E4E">
            <w:pPr>
              <w:jc w:val="center"/>
            </w:pPr>
            <w:r w:rsidRPr="005E1E4E">
              <w:t>32 407,06100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0DD0BDD0" w14:textId="29217581" w:rsidR="005E1E4E" w:rsidRPr="005E1E4E" w:rsidRDefault="005E1E4E" w:rsidP="005E1E4E">
            <w:pPr>
              <w:jc w:val="center"/>
            </w:pPr>
            <w:r w:rsidRPr="005E1E4E">
              <w:t>32 407,06100</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1C0E85DE" w14:textId="06525E11" w:rsidR="005E1E4E" w:rsidRPr="005E1E4E" w:rsidRDefault="005E1E4E" w:rsidP="005E1E4E">
            <w:pPr>
              <w:pStyle w:val="ConsPlusNormal"/>
              <w:shd w:val="clear" w:color="auto" w:fill="FFFFFF" w:themeFill="background1"/>
              <w:suppressAutoHyphens/>
              <w:ind w:firstLine="0"/>
              <w:rPr>
                <w:rFonts w:ascii="Times New Roman" w:hAnsi="Times New Roman" w:cs="Times New Roman"/>
                <w:sz w:val="24"/>
                <w:szCs w:val="24"/>
              </w:rPr>
            </w:pPr>
            <w:r w:rsidRPr="005E1E4E">
              <w:rPr>
                <w:rFonts w:ascii="Times New Roman" w:hAnsi="Times New Roman" w:cs="Times New Roman"/>
                <w:sz w:val="24"/>
                <w:szCs w:val="24"/>
              </w:rPr>
              <w:t>164 468,07600</w:t>
            </w:r>
          </w:p>
        </w:tc>
      </w:tr>
      <w:tr w:rsidR="005E1E4E" w:rsidRPr="003F7EF7" w14:paraId="407CF51B" w14:textId="77777777" w:rsidTr="005E1E4E">
        <w:trPr>
          <w:trHeight w:val="20"/>
        </w:trPr>
        <w:tc>
          <w:tcPr>
            <w:tcW w:w="573" w:type="pct"/>
            <w:vMerge/>
            <w:tcBorders>
              <w:bottom w:val="single" w:sz="4" w:space="0" w:color="auto"/>
            </w:tcBorders>
          </w:tcPr>
          <w:p w14:paraId="4B28BFE5" w14:textId="77777777" w:rsidR="005E1E4E" w:rsidRPr="003F7EF7" w:rsidRDefault="005E1E4E" w:rsidP="005E1E4E">
            <w:pPr>
              <w:shd w:val="clear" w:color="auto" w:fill="FFFFFF" w:themeFill="background1"/>
              <w:suppressAutoHyphens/>
              <w:rPr>
                <w:sz w:val="20"/>
                <w:szCs w:val="20"/>
              </w:rPr>
            </w:pPr>
          </w:p>
        </w:tc>
        <w:tc>
          <w:tcPr>
            <w:tcW w:w="557" w:type="pct"/>
            <w:tcBorders>
              <w:top w:val="single" w:sz="4" w:space="0" w:color="auto"/>
              <w:bottom w:val="single" w:sz="4" w:space="0" w:color="auto"/>
              <w:right w:val="single" w:sz="4" w:space="0" w:color="auto"/>
            </w:tcBorders>
          </w:tcPr>
          <w:p w14:paraId="75569DEA" w14:textId="77777777" w:rsidR="005E1E4E" w:rsidRPr="003F7EF7" w:rsidRDefault="005E1E4E" w:rsidP="005E1E4E">
            <w:pPr>
              <w:rPr>
                <w:sz w:val="20"/>
                <w:szCs w:val="20"/>
              </w:rPr>
            </w:pPr>
            <w:r w:rsidRPr="003F7EF7">
              <w:rPr>
                <w:sz w:val="20"/>
                <w:szCs w:val="20"/>
              </w:rPr>
              <w:t>Территориальное управление Часцовское</w:t>
            </w:r>
          </w:p>
        </w:tc>
        <w:tc>
          <w:tcPr>
            <w:tcW w:w="535" w:type="pct"/>
            <w:tcBorders>
              <w:top w:val="single" w:sz="4" w:space="0" w:color="auto"/>
              <w:left w:val="single" w:sz="4" w:space="0" w:color="auto"/>
              <w:bottom w:val="single" w:sz="4" w:space="0" w:color="auto"/>
              <w:right w:val="single" w:sz="4" w:space="0" w:color="auto"/>
            </w:tcBorders>
          </w:tcPr>
          <w:p w14:paraId="16F4FF2A" w14:textId="77777777" w:rsidR="005E1E4E" w:rsidRPr="003F7EF7" w:rsidRDefault="005E1E4E" w:rsidP="005E1E4E">
            <w:pPr>
              <w:rPr>
                <w:sz w:val="20"/>
                <w:szCs w:val="20"/>
              </w:rPr>
            </w:pPr>
            <w:r w:rsidRPr="003F7EF7">
              <w:rPr>
                <w:sz w:val="20"/>
                <w:szCs w:val="20"/>
              </w:rPr>
              <w:t>Средства бюджета Одинцовского городского округа</w:t>
            </w:r>
          </w:p>
        </w:tc>
        <w:tc>
          <w:tcPr>
            <w:tcW w:w="532" w:type="pct"/>
            <w:tcBorders>
              <w:top w:val="single" w:sz="4" w:space="0" w:color="auto"/>
              <w:left w:val="single" w:sz="4" w:space="0" w:color="auto"/>
              <w:bottom w:val="single" w:sz="4" w:space="0" w:color="auto"/>
              <w:right w:val="single" w:sz="4" w:space="0" w:color="auto"/>
            </w:tcBorders>
            <w:vAlign w:val="center"/>
          </w:tcPr>
          <w:p w14:paraId="4FEDAA20" w14:textId="1B0A4A1E" w:rsidR="005E1E4E" w:rsidRPr="005E1E4E" w:rsidRDefault="005E1E4E" w:rsidP="005E1E4E">
            <w:pPr>
              <w:jc w:val="center"/>
            </w:pPr>
            <w:r w:rsidRPr="005E1E4E">
              <w:t>23 543,73016</w:t>
            </w:r>
          </w:p>
        </w:tc>
        <w:tc>
          <w:tcPr>
            <w:tcW w:w="532" w:type="pct"/>
            <w:tcBorders>
              <w:top w:val="single" w:sz="4" w:space="0" w:color="auto"/>
              <w:left w:val="single" w:sz="4" w:space="0" w:color="auto"/>
              <w:bottom w:val="single" w:sz="4" w:space="0" w:color="auto"/>
              <w:right w:val="single" w:sz="4" w:space="0" w:color="auto"/>
            </w:tcBorders>
            <w:vAlign w:val="center"/>
          </w:tcPr>
          <w:p w14:paraId="6BA46C7B" w14:textId="0B1FCEA6" w:rsidR="005E1E4E" w:rsidRPr="005E1E4E" w:rsidRDefault="005E1E4E" w:rsidP="005E1E4E">
            <w:pPr>
              <w:jc w:val="center"/>
            </w:pPr>
            <w:r w:rsidRPr="005E1E4E">
              <w:t>23 646,33065</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1DE2A93D" w14:textId="75C5E2E9" w:rsidR="005E1E4E" w:rsidRPr="005E1E4E" w:rsidRDefault="005E1E4E" w:rsidP="005E1E4E">
            <w:pPr>
              <w:jc w:val="center"/>
            </w:pPr>
            <w:r w:rsidRPr="005E1E4E">
              <w:t>24 561,92400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1B835B0F" w14:textId="44ACA00C" w:rsidR="005E1E4E" w:rsidRPr="005E1E4E" w:rsidRDefault="005E1E4E" w:rsidP="005E1E4E">
            <w:pPr>
              <w:jc w:val="center"/>
            </w:pPr>
            <w:r w:rsidRPr="005E1E4E">
              <w:t>23 870,53100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19491662" w14:textId="59B74412" w:rsidR="005E1E4E" w:rsidRPr="005E1E4E" w:rsidRDefault="005E1E4E" w:rsidP="005E1E4E">
            <w:pPr>
              <w:jc w:val="center"/>
            </w:pPr>
            <w:r w:rsidRPr="005E1E4E">
              <w:t>23 870,53100</w:t>
            </w:r>
          </w:p>
        </w:tc>
        <w:tc>
          <w:tcPr>
            <w:tcW w:w="491" w:type="pct"/>
            <w:tcBorders>
              <w:top w:val="single" w:sz="4" w:space="0" w:color="auto"/>
              <w:left w:val="single" w:sz="4" w:space="0" w:color="auto"/>
              <w:bottom w:val="single" w:sz="4" w:space="0" w:color="auto"/>
              <w:right w:val="single" w:sz="4" w:space="0" w:color="auto"/>
            </w:tcBorders>
            <w:shd w:val="clear" w:color="000000" w:fill="FFFFFF"/>
            <w:vAlign w:val="center"/>
          </w:tcPr>
          <w:p w14:paraId="23EC6F77" w14:textId="37F242CD" w:rsidR="005E1E4E" w:rsidRPr="005E1E4E" w:rsidRDefault="005E1E4E" w:rsidP="005E1E4E">
            <w:pPr>
              <w:pStyle w:val="ConsPlusNormal"/>
              <w:shd w:val="clear" w:color="auto" w:fill="FFFFFF" w:themeFill="background1"/>
              <w:suppressAutoHyphens/>
              <w:ind w:firstLine="0"/>
              <w:rPr>
                <w:rFonts w:ascii="Times New Roman" w:hAnsi="Times New Roman" w:cs="Times New Roman"/>
                <w:sz w:val="24"/>
                <w:szCs w:val="24"/>
              </w:rPr>
            </w:pPr>
            <w:r w:rsidRPr="005E1E4E">
              <w:rPr>
                <w:rFonts w:ascii="Times New Roman" w:hAnsi="Times New Roman" w:cs="Times New Roman"/>
                <w:sz w:val="24"/>
                <w:szCs w:val="24"/>
              </w:rPr>
              <w:t>119 493,04681</w:t>
            </w:r>
          </w:p>
        </w:tc>
      </w:tr>
      <w:bookmarkEnd w:id="6"/>
    </w:tbl>
    <w:p w14:paraId="15627B74" w14:textId="3C1D3D26" w:rsidR="00675D99" w:rsidRDefault="00675D99" w:rsidP="003F7EF7">
      <w:pPr>
        <w:widowControl w:val="0"/>
        <w:shd w:val="clear" w:color="auto" w:fill="FFFFFF" w:themeFill="background1"/>
        <w:tabs>
          <w:tab w:val="left" w:pos="0"/>
        </w:tabs>
        <w:suppressAutoHyphens/>
        <w:autoSpaceDE w:val="0"/>
        <w:autoSpaceDN w:val="0"/>
        <w:adjustRightInd w:val="0"/>
        <w:rPr>
          <w:sz w:val="20"/>
          <w:szCs w:val="20"/>
        </w:rPr>
      </w:pPr>
    </w:p>
    <w:p w14:paraId="48BFC1FB" w14:textId="77777777" w:rsidR="003F7EF7" w:rsidRPr="00CB490A" w:rsidRDefault="003F7EF7" w:rsidP="003F7EF7">
      <w:pPr>
        <w:widowControl w:val="0"/>
        <w:shd w:val="clear" w:color="auto" w:fill="FFFFFF" w:themeFill="background1"/>
        <w:tabs>
          <w:tab w:val="left" w:pos="0"/>
        </w:tabs>
        <w:suppressAutoHyphens/>
        <w:autoSpaceDE w:val="0"/>
        <w:autoSpaceDN w:val="0"/>
        <w:adjustRightInd w:val="0"/>
        <w:rPr>
          <w:sz w:val="20"/>
          <w:szCs w:val="20"/>
        </w:rPr>
      </w:pPr>
    </w:p>
    <w:p w14:paraId="7E26D6E5" w14:textId="77777777" w:rsidR="00675D99" w:rsidRPr="00CB490A" w:rsidRDefault="00675D99" w:rsidP="00034638">
      <w:pPr>
        <w:widowControl w:val="0"/>
        <w:shd w:val="clear" w:color="auto" w:fill="FFFFFF" w:themeFill="background1"/>
        <w:tabs>
          <w:tab w:val="left" w:pos="0"/>
        </w:tabs>
        <w:suppressAutoHyphens/>
        <w:autoSpaceDE w:val="0"/>
        <w:autoSpaceDN w:val="0"/>
        <w:adjustRightInd w:val="0"/>
        <w:jc w:val="both"/>
        <w:rPr>
          <w:sz w:val="16"/>
          <w:szCs w:val="16"/>
        </w:rPr>
      </w:pPr>
    </w:p>
    <w:p w14:paraId="330F1384" w14:textId="77777777" w:rsidR="0036280D" w:rsidRPr="00CB490A" w:rsidRDefault="0036280D" w:rsidP="00034638">
      <w:pPr>
        <w:widowControl w:val="0"/>
        <w:shd w:val="clear" w:color="auto" w:fill="FFFFFF" w:themeFill="background1"/>
        <w:tabs>
          <w:tab w:val="left" w:pos="0"/>
        </w:tabs>
        <w:suppressAutoHyphens/>
        <w:autoSpaceDE w:val="0"/>
        <w:autoSpaceDN w:val="0"/>
        <w:adjustRightInd w:val="0"/>
        <w:ind w:firstLine="567"/>
        <w:jc w:val="center"/>
        <w:rPr>
          <w:b/>
          <w:sz w:val="28"/>
          <w:szCs w:val="28"/>
        </w:rPr>
        <w:sectPr w:rsidR="0036280D" w:rsidRPr="00CB490A" w:rsidSect="0036280D">
          <w:pgSz w:w="16838" w:h="11906" w:orient="landscape"/>
          <w:pgMar w:top="1277" w:right="1134" w:bottom="851" w:left="1134" w:header="454" w:footer="454" w:gutter="0"/>
          <w:cols w:space="708"/>
          <w:docGrid w:linePitch="381"/>
        </w:sectPr>
      </w:pPr>
    </w:p>
    <w:p w14:paraId="646C8066" w14:textId="77777777" w:rsidR="00675D99" w:rsidRPr="00CB490A" w:rsidRDefault="00B87F22" w:rsidP="00034638">
      <w:pPr>
        <w:widowControl w:val="0"/>
        <w:shd w:val="clear" w:color="auto" w:fill="FFFFFF" w:themeFill="background1"/>
        <w:tabs>
          <w:tab w:val="left" w:pos="0"/>
        </w:tabs>
        <w:suppressAutoHyphens/>
        <w:autoSpaceDE w:val="0"/>
        <w:autoSpaceDN w:val="0"/>
        <w:adjustRightInd w:val="0"/>
        <w:ind w:firstLine="567"/>
        <w:jc w:val="center"/>
        <w:rPr>
          <w:b/>
          <w:sz w:val="28"/>
          <w:szCs w:val="28"/>
        </w:rPr>
      </w:pPr>
      <w:r w:rsidRPr="00CB490A">
        <w:rPr>
          <w:b/>
          <w:sz w:val="28"/>
          <w:szCs w:val="28"/>
        </w:rPr>
        <w:lastRenderedPageBreak/>
        <w:t>8.2</w:t>
      </w:r>
      <w:r w:rsidR="00721828" w:rsidRPr="00CB490A">
        <w:rPr>
          <w:b/>
          <w:sz w:val="28"/>
          <w:szCs w:val="28"/>
        </w:rPr>
        <w:t xml:space="preserve">. Описание подпрограммы </w:t>
      </w:r>
    </w:p>
    <w:p w14:paraId="3186B3E7" w14:textId="77777777" w:rsidR="00675D99" w:rsidRPr="00CB490A" w:rsidRDefault="00675D99" w:rsidP="00034638">
      <w:pPr>
        <w:widowControl w:val="0"/>
        <w:shd w:val="clear" w:color="auto" w:fill="FFFFFF" w:themeFill="background1"/>
        <w:tabs>
          <w:tab w:val="left" w:pos="0"/>
        </w:tabs>
        <w:suppressAutoHyphens/>
        <w:autoSpaceDE w:val="0"/>
        <w:autoSpaceDN w:val="0"/>
        <w:adjustRightInd w:val="0"/>
        <w:ind w:firstLine="567"/>
        <w:jc w:val="center"/>
        <w:rPr>
          <w:b/>
          <w:sz w:val="28"/>
          <w:szCs w:val="28"/>
        </w:rPr>
      </w:pPr>
      <w:r w:rsidRPr="00CB490A">
        <w:rPr>
          <w:b/>
          <w:sz w:val="28"/>
          <w:szCs w:val="28"/>
        </w:rPr>
        <w:t>«</w:t>
      </w:r>
      <w:r w:rsidR="0036280D" w:rsidRPr="00CB490A">
        <w:rPr>
          <w:b/>
          <w:sz w:val="28"/>
          <w:szCs w:val="28"/>
        </w:rPr>
        <w:t>Обеспечивающая подпрограмма</w:t>
      </w:r>
      <w:r w:rsidRPr="00CB490A">
        <w:rPr>
          <w:b/>
          <w:sz w:val="28"/>
          <w:szCs w:val="28"/>
        </w:rPr>
        <w:t>»</w:t>
      </w:r>
      <w:r w:rsidR="000149A6" w:rsidRPr="00CB490A">
        <w:rPr>
          <w:b/>
          <w:sz w:val="28"/>
          <w:szCs w:val="28"/>
        </w:rPr>
        <w:t>.</w:t>
      </w:r>
    </w:p>
    <w:p w14:paraId="17B07F82" w14:textId="77777777" w:rsidR="002901BA" w:rsidRPr="00CB490A" w:rsidRDefault="00675D99" w:rsidP="00034638">
      <w:pPr>
        <w:widowControl w:val="0"/>
        <w:shd w:val="clear" w:color="auto" w:fill="FFFFFF" w:themeFill="background1"/>
        <w:tabs>
          <w:tab w:val="left" w:pos="0"/>
        </w:tabs>
        <w:suppressAutoHyphens/>
        <w:autoSpaceDE w:val="0"/>
        <w:autoSpaceDN w:val="0"/>
        <w:adjustRightInd w:val="0"/>
        <w:ind w:firstLine="567"/>
        <w:jc w:val="both"/>
        <w:rPr>
          <w:rFonts w:asciiTheme="minorHAnsi" w:hAnsiTheme="minorHAnsi" w:cstheme="minorHAnsi"/>
          <w:sz w:val="28"/>
          <w:szCs w:val="28"/>
        </w:rPr>
      </w:pPr>
      <w:r w:rsidRPr="00CB490A">
        <w:rPr>
          <w:b/>
          <w:sz w:val="28"/>
          <w:szCs w:val="28"/>
        </w:rPr>
        <w:t xml:space="preserve"> </w:t>
      </w:r>
      <w:r w:rsidR="00721828" w:rsidRPr="00CB490A">
        <w:rPr>
          <w:rFonts w:asciiTheme="minorHAnsi" w:hAnsiTheme="minorHAnsi" w:cstheme="minorHAnsi"/>
          <w:sz w:val="28"/>
          <w:szCs w:val="28"/>
        </w:rPr>
        <w:t>Включение обеспечивающей п</w:t>
      </w:r>
      <w:r w:rsidRPr="00CB490A">
        <w:rPr>
          <w:rFonts w:asciiTheme="minorHAnsi" w:hAnsiTheme="minorHAnsi" w:cstheme="minorHAnsi"/>
          <w:sz w:val="28"/>
          <w:szCs w:val="28"/>
        </w:rPr>
        <w:t>одп</w:t>
      </w:r>
      <w:r w:rsidR="00721828" w:rsidRPr="00CB490A">
        <w:rPr>
          <w:rFonts w:asciiTheme="minorHAnsi" w:hAnsiTheme="minorHAnsi" w:cstheme="minorHAnsi"/>
          <w:sz w:val="28"/>
          <w:szCs w:val="28"/>
        </w:rPr>
        <w:t>рограммы</w:t>
      </w:r>
      <w:r w:rsidRPr="00CB490A">
        <w:rPr>
          <w:rFonts w:asciiTheme="minorHAnsi" w:hAnsiTheme="minorHAnsi" w:cstheme="minorHAnsi"/>
          <w:sz w:val="28"/>
          <w:szCs w:val="28"/>
        </w:rPr>
        <w:t xml:space="preserve"> в Муниципальную программу обусловлено необходимостью развития и совершенствования муниципального управления и форми</w:t>
      </w:r>
      <w:r w:rsidR="00FC1BC0" w:rsidRPr="00CB490A">
        <w:rPr>
          <w:rFonts w:asciiTheme="minorHAnsi" w:hAnsiTheme="minorHAnsi" w:cstheme="minorHAnsi"/>
          <w:sz w:val="28"/>
          <w:szCs w:val="28"/>
        </w:rPr>
        <w:t xml:space="preserve">рования ресурсного обеспечения </w:t>
      </w:r>
      <w:r w:rsidRPr="00CB490A">
        <w:rPr>
          <w:rFonts w:asciiTheme="minorHAnsi" w:hAnsiTheme="minorHAnsi" w:cstheme="minorHAnsi"/>
          <w:sz w:val="28"/>
          <w:szCs w:val="28"/>
        </w:rPr>
        <w:t>Администрации.</w:t>
      </w:r>
    </w:p>
    <w:p w14:paraId="691868DA" w14:textId="77777777" w:rsidR="002901BA" w:rsidRPr="00CB490A" w:rsidRDefault="002901BA" w:rsidP="00034638">
      <w:pPr>
        <w:widowControl w:val="0"/>
        <w:shd w:val="clear" w:color="auto" w:fill="FFFFFF" w:themeFill="background1"/>
        <w:tabs>
          <w:tab w:val="left" w:pos="0"/>
        </w:tabs>
        <w:suppressAutoHyphens/>
        <w:autoSpaceDE w:val="0"/>
        <w:autoSpaceDN w:val="0"/>
        <w:adjustRightInd w:val="0"/>
        <w:ind w:firstLine="567"/>
        <w:jc w:val="both"/>
      </w:pPr>
      <w:r w:rsidRPr="00CB490A">
        <w:rPr>
          <w:rFonts w:asciiTheme="minorHAnsi" w:hAnsiTheme="minorHAnsi" w:cstheme="minorHAnsi"/>
          <w:sz w:val="28"/>
          <w:szCs w:val="28"/>
        </w:rPr>
        <w:t>В рамках реализации мероприятий подпрограммы достигается повышение эффективности организационного, нормативно-правового и финансового обеспечения, развития и укрепления материально-технической базы Администрации Одинцовского городского округа, Финансово-казначейского управления Одинцовского городского округа, муниципальных учреждений и органов местного самоуправления Одинцовского городского округа</w:t>
      </w:r>
      <w:r w:rsidRPr="00CB490A">
        <w:t>.</w:t>
      </w:r>
    </w:p>
    <w:p w14:paraId="687B7019" w14:textId="77777777" w:rsidR="00675D99" w:rsidRPr="00CB490A" w:rsidRDefault="00FC1BC0" w:rsidP="00034638">
      <w:pPr>
        <w:widowControl w:val="0"/>
        <w:shd w:val="clear" w:color="auto" w:fill="FFFFFF" w:themeFill="background1"/>
        <w:tabs>
          <w:tab w:val="left" w:pos="0"/>
        </w:tabs>
        <w:suppressAutoHyphens/>
        <w:autoSpaceDE w:val="0"/>
        <w:autoSpaceDN w:val="0"/>
        <w:adjustRightInd w:val="0"/>
        <w:ind w:firstLine="567"/>
        <w:jc w:val="both"/>
        <w:rPr>
          <w:sz w:val="28"/>
          <w:szCs w:val="28"/>
        </w:rPr>
      </w:pPr>
      <w:r w:rsidRPr="00CB490A">
        <w:rPr>
          <w:sz w:val="28"/>
          <w:szCs w:val="28"/>
        </w:rPr>
        <w:t xml:space="preserve">По состоянию на </w:t>
      </w:r>
      <w:r w:rsidR="00511702" w:rsidRPr="00CB490A">
        <w:rPr>
          <w:sz w:val="28"/>
          <w:szCs w:val="28"/>
        </w:rPr>
        <w:t>16.07.2019</w:t>
      </w:r>
      <w:r w:rsidRPr="00CB490A">
        <w:rPr>
          <w:sz w:val="28"/>
          <w:szCs w:val="28"/>
        </w:rPr>
        <w:t xml:space="preserve"> </w:t>
      </w:r>
      <w:r w:rsidR="00675D99" w:rsidRPr="00CB490A">
        <w:rPr>
          <w:sz w:val="28"/>
          <w:szCs w:val="28"/>
        </w:rPr>
        <w:t xml:space="preserve">штатная численность Администрации, как юридического лица, составила </w:t>
      </w:r>
      <w:r w:rsidR="00511702" w:rsidRPr="00CB490A">
        <w:rPr>
          <w:sz w:val="28"/>
          <w:szCs w:val="28"/>
        </w:rPr>
        <w:t>273</w:t>
      </w:r>
      <w:r w:rsidR="00675D99" w:rsidRPr="00CB490A">
        <w:rPr>
          <w:sz w:val="28"/>
          <w:szCs w:val="28"/>
        </w:rPr>
        <w:t xml:space="preserve"> штатных единиц, из них </w:t>
      </w:r>
      <w:r w:rsidR="00511702" w:rsidRPr="00CB490A">
        <w:rPr>
          <w:sz w:val="28"/>
          <w:szCs w:val="28"/>
        </w:rPr>
        <w:t>118</w:t>
      </w:r>
      <w:r w:rsidR="00675D99" w:rsidRPr="00CB490A">
        <w:rPr>
          <w:sz w:val="28"/>
          <w:szCs w:val="28"/>
        </w:rPr>
        <w:t xml:space="preserve"> штатных единиц муниципальных служащих и </w:t>
      </w:r>
      <w:r w:rsidR="00511702" w:rsidRPr="00CB490A">
        <w:rPr>
          <w:sz w:val="28"/>
          <w:szCs w:val="28"/>
        </w:rPr>
        <w:t>155</w:t>
      </w:r>
      <w:r w:rsidR="00675D99" w:rsidRPr="00CB490A">
        <w:rPr>
          <w:sz w:val="28"/>
          <w:szCs w:val="28"/>
        </w:rPr>
        <w:t xml:space="preserve"> штатных единиц работников, осуществляющих техническое обеспечение.</w:t>
      </w:r>
    </w:p>
    <w:p w14:paraId="6288676A" w14:textId="77777777" w:rsidR="00675D99" w:rsidRPr="00CB490A" w:rsidRDefault="00675D99" w:rsidP="00034638">
      <w:pPr>
        <w:widowControl w:val="0"/>
        <w:shd w:val="clear" w:color="auto" w:fill="FFFFFF" w:themeFill="background1"/>
        <w:tabs>
          <w:tab w:val="left" w:pos="0"/>
        </w:tabs>
        <w:suppressAutoHyphens/>
        <w:autoSpaceDE w:val="0"/>
        <w:autoSpaceDN w:val="0"/>
        <w:adjustRightInd w:val="0"/>
        <w:ind w:firstLine="567"/>
        <w:jc w:val="both"/>
        <w:rPr>
          <w:sz w:val="28"/>
          <w:szCs w:val="28"/>
        </w:rPr>
      </w:pPr>
      <w:r w:rsidRPr="00CB490A">
        <w:rPr>
          <w:sz w:val="28"/>
          <w:szCs w:val="28"/>
        </w:rPr>
        <w:t>Оплата труда работников Администрации</w:t>
      </w:r>
      <w:r w:rsidR="007F3800" w:rsidRPr="00CB490A">
        <w:rPr>
          <w:sz w:val="28"/>
          <w:szCs w:val="28"/>
        </w:rPr>
        <w:t xml:space="preserve"> </w:t>
      </w:r>
      <w:r w:rsidRPr="00CB490A">
        <w:rPr>
          <w:sz w:val="28"/>
          <w:szCs w:val="28"/>
        </w:rPr>
        <w:t xml:space="preserve">осуществляется в соответствии с решением Совета депутатов Одинцовского городского округа Московской области от </w:t>
      </w:r>
      <w:r w:rsidR="00511702" w:rsidRPr="00CB490A">
        <w:rPr>
          <w:sz w:val="28"/>
          <w:szCs w:val="28"/>
        </w:rPr>
        <w:t>29.07.2019 №8/7</w:t>
      </w:r>
      <w:r w:rsidRPr="00CB490A">
        <w:rPr>
          <w:sz w:val="28"/>
          <w:szCs w:val="28"/>
        </w:rPr>
        <w:t xml:space="preserve"> «Об утверждении Положения о муниципальной службе в Одинцовском городском округе Московской области».</w:t>
      </w:r>
    </w:p>
    <w:p w14:paraId="25F442C6" w14:textId="77777777" w:rsidR="00675D99" w:rsidRPr="00CB490A" w:rsidRDefault="00675D99" w:rsidP="00034638">
      <w:pPr>
        <w:widowControl w:val="0"/>
        <w:shd w:val="clear" w:color="auto" w:fill="FFFFFF" w:themeFill="background1"/>
        <w:tabs>
          <w:tab w:val="left" w:pos="0"/>
        </w:tabs>
        <w:suppressAutoHyphens/>
        <w:autoSpaceDE w:val="0"/>
        <w:autoSpaceDN w:val="0"/>
        <w:adjustRightInd w:val="0"/>
        <w:ind w:firstLine="567"/>
        <w:jc w:val="both"/>
        <w:rPr>
          <w:sz w:val="28"/>
          <w:szCs w:val="28"/>
        </w:rPr>
      </w:pPr>
      <w:r w:rsidRPr="00CB490A">
        <w:rPr>
          <w:sz w:val="28"/>
          <w:szCs w:val="28"/>
        </w:rPr>
        <w:t>В соответствии со статьей 134 Трудового Кодекса Российской Федерации заработная плата сотрудников Администрации</w:t>
      </w:r>
      <w:r w:rsidR="007F3800" w:rsidRPr="00CB490A">
        <w:rPr>
          <w:sz w:val="28"/>
          <w:szCs w:val="28"/>
        </w:rPr>
        <w:t xml:space="preserve"> </w:t>
      </w:r>
      <w:r w:rsidRPr="00CB490A">
        <w:rPr>
          <w:sz w:val="28"/>
          <w:szCs w:val="28"/>
        </w:rPr>
        <w:t>ежегодно индексируется. Индексация заработной платы осуществляется в порядке, установленном законодательством Московской области.</w:t>
      </w:r>
    </w:p>
    <w:p w14:paraId="26B263AC" w14:textId="77777777" w:rsidR="00675D99" w:rsidRPr="00CB490A" w:rsidRDefault="00675D99" w:rsidP="00034638">
      <w:pPr>
        <w:widowControl w:val="0"/>
        <w:shd w:val="clear" w:color="auto" w:fill="FFFFFF" w:themeFill="background1"/>
        <w:tabs>
          <w:tab w:val="left" w:pos="0"/>
        </w:tabs>
        <w:suppressAutoHyphens/>
        <w:autoSpaceDE w:val="0"/>
        <w:autoSpaceDN w:val="0"/>
        <w:adjustRightInd w:val="0"/>
        <w:ind w:firstLine="567"/>
        <w:jc w:val="both"/>
        <w:rPr>
          <w:sz w:val="28"/>
          <w:szCs w:val="28"/>
        </w:rPr>
      </w:pPr>
      <w:r w:rsidRPr="00CB490A">
        <w:rPr>
          <w:sz w:val="28"/>
          <w:szCs w:val="28"/>
        </w:rPr>
        <w:t>Исполнение полномочий по муниципальному управлению и решению вопросов местного значения возможно при наличи</w:t>
      </w:r>
      <w:r w:rsidR="00721828" w:rsidRPr="00CB490A">
        <w:rPr>
          <w:sz w:val="28"/>
          <w:szCs w:val="28"/>
        </w:rPr>
        <w:t>и соответствующего материально-</w:t>
      </w:r>
      <w:r w:rsidRPr="00CB490A">
        <w:rPr>
          <w:sz w:val="28"/>
          <w:szCs w:val="28"/>
        </w:rPr>
        <w:t>технического обеспечения. В Администрации созданы условия для эффективной работы ее сотрудников. На сегодняшний день рабочие места сотрудников на 90% укомплектованы мебелью и оргтехникой. Регулярно осуществляется приобретение расходных материалов: бумаги, тонеров, картриджей, канцелярских товаров. Сотрудники обеспечены услугами связи, возможностью пользоваться информационными и правовыми базами, услугами сети интернет.</w:t>
      </w:r>
    </w:p>
    <w:p w14:paraId="24A68ABD" w14:textId="77777777" w:rsidR="00675D99" w:rsidRPr="00CB490A" w:rsidRDefault="00675D99" w:rsidP="00034638">
      <w:pPr>
        <w:widowControl w:val="0"/>
        <w:shd w:val="clear" w:color="auto" w:fill="FFFFFF" w:themeFill="background1"/>
        <w:tabs>
          <w:tab w:val="left" w:pos="0"/>
        </w:tabs>
        <w:suppressAutoHyphens/>
        <w:autoSpaceDE w:val="0"/>
        <w:autoSpaceDN w:val="0"/>
        <w:adjustRightInd w:val="0"/>
        <w:ind w:firstLine="567"/>
        <w:jc w:val="both"/>
        <w:rPr>
          <w:sz w:val="28"/>
          <w:szCs w:val="28"/>
        </w:rPr>
      </w:pPr>
      <w:r w:rsidRPr="00CB490A">
        <w:rPr>
          <w:sz w:val="28"/>
          <w:szCs w:val="28"/>
        </w:rPr>
        <w:t xml:space="preserve">Уровень материально-технического оснащения Администрации является удовлетворительным, однако требует дооснащения в соответствии с современными требованиями и нормами, предъявляемыми к административным помещениям и рабочим местам сотрудников. </w:t>
      </w:r>
    </w:p>
    <w:p w14:paraId="2425328E" w14:textId="77777777" w:rsidR="00675D99" w:rsidRPr="00CB490A" w:rsidRDefault="00675D99" w:rsidP="00034638">
      <w:pPr>
        <w:shd w:val="clear" w:color="auto" w:fill="FFFFFF" w:themeFill="background1"/>
        <w:tabs>
          <w:tab w:val="left" w:pos="0"/>
        </w:tabs>
        <w:suppressAutoHyphens/>
        <w:ind w:firstLine="567"/>
        <w:jc w:val="both"/>
        <w:rPr>
          <w:sz w:val="28"/>
          <w:szCs w:val="28"/>
        </w:rPr>
      </w:pPr>
      <w:r w:rsidRPr="00CB490A">
        <w:rPr>
          <w:sz w:val="28"/>
          <w:szCs w:val="28"/>
        </w:rPr>
        <w:t xml:space="preserve">Сотрудники структурных подразделений Администрации для осуществления своих полномочий занимают помещения в </w:t>
      </w:r>
      <w:r w:rsidR="00611F55" w:rsidRPr="00CB490A">
        <w:rPr>
          <w:sz w:val="28"/>
          <w:szCs w:val="28"/>
        </w:rPr>
        <w:t>7</w:t>
      </w:r>
      <w:r w:rsidRPr="00CB490A">
        <w:rPr>
          <w:sz w:val="28"/>
          <w:szCs w:val="28"/>
        </w:rPr>
        <w:t xml:space="preserve"> отдельно стоящих зданиях, расположенных на т</w:t>
      </w:r>
      <w:r w:rsidR="00611F55" w:rsidRPr="00CB490A">
        <w:rPr>
          <w:sz w:val="28"/>
          <w:szCs w:val="28"/>
        </w:rPr>
        <w:t xml:space="preserve">ерритории г. Одинцово. </w:t>
      </w:r>
      <w:r w:rsidRPr="00CB490A">
        <w:rPr>
          <w:sz w:val="28"/>
          <w:szCs w:val="28"/>
        </w:rPr>
        <w:t xml:space="preserve">Анализ технического состояния зданий и помещений показывает, что они находятся в удовлетворительном техническом состоянии. Однако ряд помещений требуют косметического ремонта. </w:t>
      </w:r>
    </w:p>
    <w:p w14:paraId="42112669" w14:textId="77777777" w:rsidR="00675D99" w:rsidRPr="00CB490A" w:rsidRDefault="00675D99" w:rsidP="00034638">
      <w:pPr>
        <w:shd w:val="clear" w:color="auto" w:fill="FFFFFF" w:themeFill="background1"/>
        <w:tabs>
          <w:tab w:val="left" w:pos="0"/>
        </w:tabs>
        <w:suppressAutoHyphens/>
        <w:ind w:firstLine="567"/>
        <w:jc w:val="both"/>
        <w:rPr>
          <w:sz w:val="28"/>
          <w:szCs w:val="28"/>
        </w:rPr>
      </w:pPr>
      <w:r w:rsidRPr="00CB490A">
        <w:rPr>
          <w:sz w:val="28"/>
          <w:szCs w:val="28"/>
        </w:rPr>
        <w:t xml:space="preserve">Во исполнение Федерального закона Российской Федерации от 23.11.2009 </w:t>
      </w:r>
      <w:r w:rsidR="00612B3C" w:rsidRPr="00CB490A">
        <w:rPr>
          <w:sz w:val="28"/>
          <w:szCs w:val="28"/>
        </w:rPr>
        <w:t xml:space="preserve">     </w:t>
      </w:r>
      <w:r w:rsidRPr="00CB490A">
        <w:rPr>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CB490A">
        <w:rPr>
          <w:sz w:val="28"/>
          <w:szCs w:val="28"/>
        </w:rPr>
        <w:lastRenderedPageBreak/>
        <w:t xml:space="preserve">в </w:t>
      </w:r>
      <w:r w:rsidR="00D34ECE" w:rsidRPr="00CB490A">
        <w:rPr>
          <w:sz w:val="28"/>
          <w:szCs w:val="28"/>
        </w:rPr>
        <w:t>зданиях</w:t>
      </w:r>
      <w:r w:rsidRPr="00CB490A">
        <w:rPr>
          <w:sz w:val="28"/>
          <w:szCs w:val="28"/>
        </w:rPr>
        <w:t xml:space="preserve"> установлен</w:t>
      </w:r>
      <w:r w:rsidR="00D34ECE" w:rsidRPr="00CB490A">
        <w:rPr>
          <w:sz w:val="28"/>
          <w:szCs w:val="28"/>
        </w:rPr>
        <w:t>ы</w:t>
      </w:r>
      <w:r w:rsidRPr="00CB490A">
        <w:rPr>
          <w:sz w:val="28"/>
          <w:szCs w:val="28"/>
        </w:rPr>
        <w:t xml:space="preserve"> прибор</w:t>
      </w:r>
      <w:r w:rsidR="00D34ECE" w:rsidRPr="00CB490A">
        <w:rPr>
          <w:sz w:val="28"/>
          <w:szCs w:val="28"/>
        </w:rPr>
        <w:t>ы</w:t>
      </w:r>
      <w:r w:rsidRPr="00CB490A">
        <w:rPr>
          <w:sz w:val="28"/>
          <w:szCs w:val="28"/>
        </w:rPr>
        <w:t xml:space="preserve"> учета холодного и горячего водоснабжения, прибор</w:t>
      </w:r>
      <w:r w:rsidR="00D34ECE" w:rsidRPr="00CB490A">
        <w:rPr>
          <w:sz w:val="28"/>
          <w:szCs w:val="28"/>
        </w:rPr>
        <w:t>ы</w:t>
      </w:r>
      <w:r w:rsidRPr="00CB490A">
        <w:rPr>
          <w:sz w:val="28"/>
          <w:szCs w:val="28"/>
        </w:rPr>
        <w:t xml:space="preserve"> учета объема водоснабжения, прибор</w:t>
      </w:r>
      <w:r w:rsidR="00D34ECE" w:rsidRPr="00CB490A">
        <w:rPr>
          <w:sz w:val="28"/>
          <w:szCs w:val="28"/>
        </w:rPr>
        <w:t>ы</w:t>
      </w:r>
      <w:r w:rsidRPr="00CB490A">
        <w:rPr>
          <w:sz w:val="28"/>
          <w:szCs w:val="28"/>
        </w:rPr>
        <w:t xml:space="preserve"> учета тепл</w:t>
      </w:r>
      <w:r w:rsidR="00D34ECE" w:rsidRPr="00CB490A">
        <w:rPr>
          <w:sz w:val="28"/>
          <w:szCs w:val="28"/>
        </w:rPr>
        <w:t xml:space="preserve">овой энергии и </w:t>
      </w:r>
      <w:r w:rsidRPr="00CB490A">
        <w:rPr>
          <w:sz w:val="28"/>
          <w:szCs w:val="28"/>
        </w:rPr>
        <w:t xml:space="preserve">  приборы учета электроэнергии. В настоящее время поставлена задача по </w:t>
      </w:r>
      <w:r w:rsidR="00EC3D9E" w:rsidRPr="00CB490A">
        <w:rPr>
          <w:sz w:val="28"/>
          <w:szCs w:val="28"/>
        </w:rPr>
        <w:t>контролю, содержанию и эксплуатации</w:t>
      </w:r>
      <w:r w:rsidRPr="00CB490A">
        <w:rPr>
          <w:sz w:val="28"/>
          <w:szCs w:val="28"/>
        </w:rPr>
        <w:t xml:space="preserve"> приборов учета потребления энерго-, водо- и теплоресурсов во всех зданиях Администрации. </w:t>
      </w:r>
    </w:p>
    <w:p w14:paraId="26FB6629" w14:textId="77777777" w:rsidR="00675D99" w:rsidRPr="00CB490A" w:rsidRDefault="00675D99" w:rsidP="00034638">
      <w:pPr>
        <w:shd w:val="clear" w:color="auto" w:fill="FFFFFF" w:themeFill="background1"/>
        <w:tabs>
          <w:tab w:val="left" w:pos="0"/>
        </w:tabs>
        <w:suppressAutoHyphens/>
        <w:ind w:firstLine="567"/>
        <w:jc w:val="both"/>
        <w:rPr>
          <w:sz w:val="28"/>
          <w:szCs w:val="28"/>
        </w:rPr>
      </w:pPr>
      <w:r w:rsidRPr="00CB490A">
        <w:rPr>
          <w:sz w:val="28"/>
          <w:szCs w:val="28"/>
        </w:rPr>
        <w:tab/>
        <w:t xml:space="preserve">Своевременное проведение работ по содержанию и ремонту служебных зданий и помещений позволит поддерживать надлежащее техническое состояние зданий и помещений, а также обеспечить соблюдение санитарно-гигиенических требований, предъявляемых к объектам недвижимости, что является условием их сохранения и предотвращения чрезвычайных ситуаций. </w:t>
      </w:r>
    </w:p>
    <w:p w14:paraId="158AE879" w14:textId="77777777" w:rsidR="00675D99" w:rsidRPr="00CB490A" w:rsidRDefault="00675D99" w:rsidP="00034638">
      <w:pPr>
        <w:widowControl w:val="0"/>
        <w:shd w:val="clear" w:color="auto" w:fill="FFFFFF" w:themeFill="background1"/>
        <w:tabs>
          <w:tab w:val="left" w:pos="0"/>
        </w:tabs>
        <w:suppressAutoHyphens/>
        <w:autoSpaceDE w:val="0"/>
        <w:autoSpaceDN w:val="0"/>
        <w:adjustRightInd w:val="0"/>
        <w:ind w:firstLine="567"/>
        <w:jc w:val="both"/>
        <w:rPr>
          <w:sz w:val="28"/>
          <w:szCs w:val="28"/>
        </w:rPr>
      </w:pPr>
      <w:r w:rsidRPr="00CB490A">
        <w:rPr>
          <w:sz w:val="28"/>
          <w:szCs w:val="28"/>
        </w:rPr>
        <w:t>Администрация осуществляет представительские расходы и иные расходы, связанные с представительской деятельностью органов местного самоуправления. Ежегодно в бюджете муниципального образования выделяются денежные средства на осуществление расходов на реализацию основных мероприятий, утвержденных планами Администрации и ее структурных подразделений. Это приобретение памятных подарков и цветов физическим и юридическим лицам к юбилеям и торжественным датам, осуществление материальной поддержки граждан, своим трудом и общественной деятельностью прославляющих Одинцовский городской округ, проведение муниципальных культурно-массовых, спортивных и других мероприятий, утвержденных планами Администрации.</w:t>
      </w:r>
    </w:p>
    <w:p w14:paraId="0D051891" w14:textId="77777777" w:rsidR="00675D99" w:rsidRPr="00CB490A" w:rsidRDefault="00675D99" w:rsidP="00034638">
      <w:pPr>
        <w:widowControl w:val="0"/>
        <w:shd w:val="clear" w:color="auto" w:fill="FFFFFF" w:themeFill="background1"/>
        <w:tabs>
          <w:tab w:val="left" w:pos="0"/>
        </w:tabs>
        <w:suppressAutoHyphens/>
        <w:autoSpaceDE w:val="0"/>
        <w:autoSpaceDN w:val="0"/>
        <w:adjustRightInd w:val="0"/>
        <w:ind w:firstLine="567"/>
        <w:jc w:val="both"/>
        <w:rPr>
          <w:sz w:val="28"/>
          <w:szCs w:val="28"/>
        </w:rPr>
      </w:pPr>
    </w:p>
    <w:p w14:paraId="178C2568" w14:textId="77777777" w:rsidR="00681B62" w:rsidRPr="00CB490A" w:rsidRDefault="00B87F22" w:rsidP="00034638">
      <w:pPr>
        <w:shd w:val="clear" w:color="auto" w:fill="FFFFFF" w:themeFill="background1"/>
        <w:tabs>
          <w:tab w:val="left" w:pos="0"/>
        </w:tabs>
        <w:suppressAutoHyphens/>
        <w:ind w:firstLine="567"/>
        <w:contextualSpacing/>
        <w:jc w:val="center"/>
        <w:rPr>
          <w:rFonts w:eastAsia="Calibri"/>
          <w:sz w:val="28"/>
          <w:szCs w:val="28"/>
          <w:lang w:eastAsia="zh-CN"/>
        </w:rPr>
      </w:pPr>
      <w:r w:rsidRPr="00CB490A">
        <w:rPr>
          <w:rFonts w:eastAsia="Calibri"/>
          <w:b/>
          <w:sz w:val="28"/>
          <w:szCs w:val="28"/>
          <w:lang w:eastAsia="zh-CN"/>
        </w:rPr>
        <w:t>8.3</w:t>
      </w:r>
      <w:r w:rsidR="002901BA" w:rsidRPr="00CB490A">
        <w:rPr>
          <w:rFonts w:eastAsia="Calibri"/>
          <w:b/>
          <w:sz w:val="28"/>
          <w:szCs w:val="28"/>
          <w:lang w:eastAsia="zh-CN"/>
        </w:rPr>
        <w:t xml:space="preserve">. </w:t>
      </w:r>
      <w:r w:rsidR="000861C4" w:rsidRPr="00CB490A">
        <w:rPr>
          <w:rFonts w:eastAsia="Calibri"/>
          <w:b/>
          <w:sz w:val="28"/>
          <w:szCs w:val="28"/>
          <w:lang w:eastAsia="zh-CN"/>
        </w:rPr>
        <w:t xml:space="preserve">Цели подпрограммы и </w:t>
      </w:r>
      <w:r w:rsidR="000861C4" w:rsidRPr="00CB490A">
        <w:rPr>
          <w:rFonts w:eastAsia="Calibri" w:cs="Arial Unicode MS"/>
          <w:b/>
          <w:sz w:val="28"/>
          <w:lang w:eastAsia="en-US"/>
        </w:rPr>
        <w:t>характеристика</w:t>
      </w:r>
      <w:r w:rsidR="000861C4" w:rsidRPr="00CB490A">
        <w:rPr>
          <w:rFonts w:eastAsia="Calibri"/>
          <w:b/>
          <w:sz w:val="28"/>
          <w:szCs w:val="28"/>
          <w:lang w:eastAsia="zh-CN"/>
        </w:rPr>
        <w:t xml:space="preserve"> основных мероприятий, направленных на достижение показателей в сфере реализации подпрограммы.</w:t>
      </w:r>
    </w:p>
    <w:p w14:paraId="7683B921" w14:textId="77777777" w:rsidR="007053A4" w:rsidRPr="00CB490A" w:rsidRDefault="00675D99" w:rsidP="00034638">
      <w:pPr>
        <w:pStyle w:val="ConsPlusNormal"/>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ind w:firstLine="567"/>
        <w:jc w:val="both"/>
        <w:rPr>
          <w:rFonts w:ascii="Times New Roman" w:hAnsi="Times New Roman" w:cs="Times New Roman"/>
          <w:sz w:val="28"/>
          <w:szCs w:val="28"/>
        </w:rPr>
      </w:pPr>
      <w:r w:rsidRPr="00CB490A">
        <w:rPr>
          <w:rFonts w:ascii="Times New Roman" w:eastAsia="Calibri" w:hAnsi="Times New Roman" w:cs="Times New Roman"/>
          <w:sz w:val="28"/>
          <w:lang w:eastAsia="en-US"/>
        </w:rPr>
        <w:t xml:space="preserve">Подпрограмма разработана в целях осуществления функций и полномочий Администрации Одинцовского городского округа, </w:t>
      </w:r>
      <w:r w:rsidR="007053A4" w:rsidRPr="00CB490A">
        <w:rPr>
          <w:rFonts w:ascii="Times New Roman" w:hAnsi="Times New Roman" w:cs="Times New Roman"/>
          <w:sz w:val="28"/>
          <w:szCs w:val="28"/>
        </w:rPr>
        <w:t>Финансово-казначейского управления Одинцовского городского округа, Контрольно-счетной палаты Одинцовского городского округа, муниципальных учреждений и органов местного самоуправления Одинцовского городского округа.</w:t>
      </w:r>
    </w:p>
    <w:p w14:paraId="36622997" w14:textId="77777777" w:rsidR="00675D99" w:rsidRPr="00CB490A" w:rsidRDefault="00737D63" w:rsidP="00034638">
      <w:pPr>
        <w:shd w:val="clear" w:color="auto" w:fill="FFFFFF" w:themeFill="background1"/>
        <w:tabs>
          <w:tab w:val="left" w:pos="0"/>
        </w:tabs>
        <w:suppressAutoHyphens/>
        <w:ind w:firstLine="567"/>
        <w:jc w:val="both"/>
        <w:rPr>
          <w:rFonts w:eastAsia="Calibri"/>
          <w:sz w:val="28"/>
          <w:szCs w:val="28"/>
          <w:lang w:eastAsia="en-US"/>
        </w:rPr>
      </w:pPr>
      <w:r w:rsidRPr="00CB490A">
        <w:rPr>
          <w:rFonts w:eastAsia="Calibri"/>
          <w:sz w:val="28"/>
          <w:lang w:eastAsia="en-US"/>
        </w:rPr>
        <w:t>Основной целью которой является</w:t>
      </w:r>
      <w:r w:rsidR="00675D99" w:rsidRPr="00CB490A">
        <w:rPr>
          <w:rFonts w:eastAsia="Calibri"/>
          <w:sz w:val="28"/>
          <w:lang w:eastAsia="en-US"/>
        </w:rPr>
        <w:t xml:space="preserve"> повышение эффективности содержания имущества Администрации Одинцовского городского округа, </w:t>
      </w:r>
      <w:r w:rsidR="00EE55C9" w:rsidRPr="00CB490A">
        <w:rPr>
          <w:sz w:val="28"/>
          <w:szCs w:val="28"/>
        </w:rPr>
        <w:t xml:space="preserve">Финансово-казначейского управления Одинцовского городского округа,  муниципальных учреждений и органов местного самоуправления Одинцовского городского округа, </w:t>
      </w:r>
      <w:r w:rsidR="00675D99" w:rsidRPr="00CB490A">
        <w:rPr>
          <w:rFonts w:eastAsia="Calibri"/>
          <w:sz w:val="28"/>
          <w:lang w:eastAsia="en-US"/>
        </w:rPr>
        <w:t>укрепление их материально-технической базы, организационного, нормативно-правового и финансового обеспечения.</w:t>
      </w:r>
    </w:p>
    <w:p w14:paraId="6EE25068" w14:textId="77777777" w:rsidR="00217B3B" w:rsidRPr="00CB490A" w:rsidRDefault="00675D99" w:rsidP="00034638">
      <w:pPr>
        <w:shd w:val="clear" w:color="auto" w:fill="FFFFFF" w:themeFill="background1"/>
        <w:tabs>
          <w:tab w:val="left" w:pos="0"/>
        </w:tabs>
        <w:suppressAutoHyphens/>
        <w:ind w:firstLine="567"/>
        <w:jc w:val="both"/>
        <w:rPr>
          <w:rFonts w:eastAsia="Calibri"/>
          <w:sz w:val="28"/>
          <w:lang w:eastAsia="en-US"/>
        </w:rPr>
      </w:pPr>
      <w:r w:rsidRPr="00CB490A">
        <w:rPr>
          <w:rFonts w:eastAsia="Calibri" w:cs="Arial Unicode MS"/>
          <w:sz w:val="28"/>
          <w:szCs w:val="28"/>
          <w:lang w:eastAsia="en-US"/>
        </w:rPr>
        <w:t>Для достижения намеченной цели и решения поставленных задач в подпр</w:t>
      </w:r>
      <w:r w:rsidR="00430B0F" w:rsidRPr="00CB490A">
        <w:rPr>
          <w:rFonts w:eastAsia="Calibri" w:cs="Arial Unicode MS"/>
          <w:sz w:val="28"/>
          <w:szCs w:val="28"/>
          <w:lang w:eastAsia="en-US"/>
        </w:rPr>
        <w:t>ограмме предусмотрено</w:t>
      </w:r>
      <w:r w:rsidRPr="00CB490A">
        <w:rPr>
          <w:rFonts w:eastAsia="Calibri" w:cs="Arial Unicode MS"/>
          <w:sz w:val="28"/>
          <w:szCs w:val="28"/>
          <w:lang w:eastAsia="en-US"/>
        </w:rPr>
        <w:t xml:space="preserve"> </w:t>
      </w:r>
      <w:r w:rsidR="00430B0F" w:rsidRPr="00CB490A">
        <w:rPr>
          <w:rFonts w:eastAsia="Calibri" w:cs="Arial Unicode MS"/>
          <w:sz w:val="28"/>
          <w:szCs w:val="28"/>
          <w:lang w:eastAsia="en-US"/>
        </w:rPr>
        <w:t>мероприятие</w:t>
      </w:r>
      <w:r w:rsidR="00C95427" w:rsidRPr="00CB490A">
        <w:rPr>
          <w:rFonts w:eastAsia="Calibri" w:cs="Arial Unicode MS"/>
          <w:sz w:val="28"/>
          <w:szCs w:val="28"/>
          <w:lang w:eastAsia="en-US"/>
        </w:rPr>
        <w:t xml:space="preserve"> по </w:t>
      </w:r>
      <w:r w:rsidR="00C95427" w:rsidRPr="00CB490A">
        <w:rPr>
          <w:sz w:val="28"/>
          <w:szCs w:val="28"/>
        </w:rPr>
        <w:t>созданию условий для реализации полномочий органов власти.</w:t>
      </w:r>
      <w:r w:rsidR="00217B3B" w:rsidRPr="00CB490A">
        <w:rPr>
          <w:rFonts w:eastAsia="Calibri"/>
          <w:sz w:val="28"/>
          <w:lang w:eastAsia="en-US"/>
        </w:rPr>
        <w:t xml:space="preserve"> Реализация в полном объеме мероприятий подпрограммы позволит создать условия для эффективной работы органов местного самоуправления и муниципальных учреждений в части обеспечения качества и доступности государственных и муниципальных услуг, предоставляемых населению Одинцовского городского округа, внедрения эффективных информационных технологий и современных методов управления, обеспечение долгосрочной сбалансированности и устойчивости бюджетной </w:t>
      </w:r>
      <w:r w:rsidR="00217B3B" w:rsidRPr="00CB490A">
        <w:rPr>
          <w:rFonts w:eastAsia="Calibri"/>
          <w:sz w:val="28"/>
          <w:lang w:eastAsia="en-US"/>
        </w:rPr>
        <w:lastRenderedPageBreak/>
        <w:t>системы Одинцовского гор</w:t>
      </w:r>
      <w:r w:rsidR="00737D63" w:rsidRPr="00CB490A">
        <w:rPr>
          <w:rFonts w:eastAsia="Calibri"/>
          <w:sz w:val="28"/>
          <w:lang w:eastAsia="en-US"/>
        </w:rPr>
        <w:t>о</w:t>
      </w:r>
      <w:r w:rsidR="00217B3B" w:rsidRPr="00CB490A">
        <w:rPr>
          <w:rFonts w:eastAsia="Calibri"/>
          <w:sz w:val="28"/>
          <w:lang w:eastAsia="en-US"/>
        </w:rPr>
        <w:t>дского округа, развития и повышения эффективности управления имущественным комплексом Одинцовского городского округа.</w:t>
      </w:r>
    </w:p>
    <w:p w14:paraId="7B339BB7" w14:textId="77777777" w:rsidR="00217B3B" w:rsidRPr="00CB490A" w:rsidRDefault="00217B3B" w:rsidP="00034638">
      <w:pPr>
        <w:shd w:val="clear" w:color="auto" w:fill="FFFFFF" w:themeFill="background1"/>
        <w:tabs>
          <w:tab w:val="left" w:pos="0"/>
        </w:tabs>
        <w:suppressAutoHyphens/>
        <w:ind w:firstLine="567"/>
        <w:jc w:val="both"/>
        <w:rPr>
          <w:rFonts w:eastAsia="Calibri"/>
          <w:sz w:val="28"/>
          <w:lang w:eastAsia="en-US"/>
        </w:rPr>
      </w:pPr>
    </w:p>
    <w:p w14:paraId="05E9B817" w14:textId="77777777" w:rsidR="00DA0835" w:rsidRPr="00CB490A" w:rsidRDefault="00B87F22" w:rsidP="00034638">
      <w:pPr>
        <w:shd w:val="clear" w:color="auto" w:fill="FFFFFF" w:themeFill="background1"/>
        <w:tabs>
          <w:tab w:val="left" w:pos="0"/>
        </w:tabs>
        <w:suppressAutoHyphens/>
        <w:ind w:firstLine="567"/>
        <w:jc w:val="center"/>
        <w:rPr>
          <w:b/>
          <w:bCs/>
          <w:kern w:val="36"/>
          <w:sz w:val="28"/>
          <w:szCs w:val="28"/>
        </w:rPr>
      </w:pPr>
      <w:r w:rsidRPr="00CB490A">
        <w:rPr>
          <w:b/>
          <w:bCs/>
          <w:kern w:val="36"/>
          <w:sz w:val="28"/>
          <w:szCs w:val="28"/>
        </w:rPr>
        <w:t>9</w:t>
      </w:r>
      <w:r w:rsidR="002901BA" w:rsidRPr="00CB490A">
        <w:rPr>
          <w:b/>
          <w:bCs/>
          <w:kern w:val="36"/>
          <w:sz w:val="28"/>
          <w:szCs w:val="28"/>
        </w:rPr>
        <w:t xml:space="preserve">. </w:t>
      </w:r>
      <w:r w:rsidR="00877BA2" w:rsidRPr="00CB490A">
        <w:rPr>
          <w:b/>
          <w:bCs/>
          <w:kern w:val="36"/>
          <w:sz w:val="28"/>
          <w:szCs w:val="28"/>
        </w:rPr>
        <w:t>Методика расчета значений показателей эффективности</w:t>
      </w:r>
    </w:p>
    <w:p w14:paraId="72480087" w14:textId="0131293A" w:rsidR="00080359" w:rsidRDefault="00DA0835" w:rsidP="00832200">
      <w:pPr>
        <w:shd w:val="clear" w:color="auto" w:fill="FFFFFF" w:themeFill="background1"/>
        <w:tabs>
          <w:tab w:val="left" w:pos="0"/>
        </w:tabs>
        <w:suppressAutoHyphens/>
        <w:ind w:firstLine="567"/>
        <w:jc w:val="center"/>
        <w:rPr>
          <w:b/>
          <w:bCs/>
          <w:kern w:val="36"/>
          <w:sz w:val="28"/>
          <w:szCs w:val="28"/>
        </w:rPr>
      </w:pPr>
      <w:r w:rsidRPr="00CB490A">
        <w:rPr>
          <w:b/>
          <w:bCs/>
          <w:kern w:val="36"/>
          <w:sz w:val="28"/>
          <w:szCs w:val="28"/>
        </w:rPr>
        <w:t xml:space="preserve"> реализации </w:t>
      </w:r>
      <w:r w:rsidR="00877BA2" w:rsidRPr="00CB490A">
        <w:rPr>
          <w:b/>
          <w:bCs/>
          <w:kern w:val="36"/>
          <w:sz w:val="28"/>
          <w:szCs w:val="28"/>
        </w:rPr>
        <w:t>муниципальной программы</w:t>
      </w:r>
    </w:p>
    <w:p w14:paraId="4F32D500" w14:textId="77777777" w:rsidR="00697CEC" w:rsidRPr="00CB490A" w:rsidRDefault="00697CEC" w:rsidP="00832200">
      <w:pPr>
        <w:shd w:val="clear" w:color="auto" w:fill="FFFFFF" w:themeFill="background1"/>
        <w:tabs>
          <w:tab w:val="left" w:pos="0"/>
        </w:tabs>
        <w:suppressAutoHyphens/>
        <w:ind w:firstLine="567"/>
        <w:jc w:val="center"/>
        <w:rPr>
          <w:b/>
          <w:bCs/>
          <w:kern w:val="36"/>
          <w:sz w:val="28"/>
          <w:szCs w:val="28"/>
        </w:rPr>
      </w:pPr>
    </w:p>
    <w:p w14:paraId="753B0F55" w14:textId="76C82C54" w:rsidR="004024B1" w:rsidRDefault="00697CEC" w:rsidP="004024B1">
      <w:pPr>
        <w:keepNext/>
        <w:keepLines/>
        <w:shd w:val="clear" w:color="auto" w:fill="FFFFFF" w:themeFill="background1"/>
        <w:suppressAutoHyphens/>
        <w:ind w:firstLine="567"/>
        <w:jc w:val="center"/>
        <w:outlineLvl w:val="1"/>
        <w:rPr>
          <w:b/>
          <w:sz w:val="28"/>
          <w:szCs w:val="28"/>
        </w:rPr>
      </w:pPr>
      <w:r>
        <w:rPr>
          <w:b/>
          <w:sz w:val="28"/>
          <w:szCs w:val="28"/>
        </w:rPr>
        <w:t xml:space="preserve">9.1. Подпрограмма </w:t>
      </w:r>
      <w:r w:rsidR="004024B1" w:rsidRPr="0019697A">
        <w:rPr>
          <w:b/>
          <w:sz w:val="28"/>
          <w:szCs w:val="28"/>
        </w:rPr>
        <w:t>«Развитие имущественного комплекса»</w:t>
      </w:r>
    </w:p>
    <w:p w14:paraId="1FBBEFE7" w14:textId="77777777" w:rsidR="00220BD5" w:rsidRPr="0019697A" w:rsidRDefault="00220BD5" w:rsidP="00220BD5">
      <w:pPr>
        <w:keepNext/>
        <w:keepLines/>
        <w:shd w:val="clear" w:color="auto" w:fill="FFFFFF" w:themeFill="background1"/>
        <w:suppressAutoHyphens/>
        <w:ind w:firstLine="567"/>
        <w:jc w:val="center"/>
        <w:outlineLvl w:val="1"/>
        <w:rPr>
          <w:b/>
          <w:sz w:val="28"/>
          <w:szCs w:val="28"/>
        </w:rPr>
      </w:pPr>
    </w:p>
    <w:p w14:paraId="07EF2A9E" w14:textId="77777777" w:rsidR="00220BD5" w:rsidRPr="0019697A" w:rsidRDefault="00220BD5" w:rsidP="00220BD5">
      <w:pPr>
        <w:shd w:val="clear" w:color="auto" w:fill="FFFFFF" w:themeFill="background1"/>
        <w:suppressAutoHyphens/>
        <w:ind w:firstLine="709"/>
        <w:jc w:val="both"/>
        <w:rPr>
          <w:sz w:val="28"/>
          <w:szCs w:val="28"/>
        </w:rPr>
      </w:pPr>
      <w:r w:rsidRPr="0019697A">
        <w:rPr>
          <w:rFonts w:eastAsiaTheme="minorEastAsia"/>
          <w:b/>
          <w:sz w:val="28"/>
          <w:szCs w:val="28"/>
        </w:rPr>
        <w:t>Показатель 1.1</w:t>
      </w:r>
      <w:r>
        <w:rPr>
          <w:rFonts w:eastAsiaTheme="minorEastAsia"/>
          <w:b/>
          <w:sz w:val="28"/>
          <w:szCs w:val="28"/>
        </w:rPr>
        <w:t>.</w:t>
      </w:r>
      <w:r w:rsidRPr="0019697A">
        <w:rPr>
          <w:b/>
          <w:sz w:val="28"/>
          <w:szCs w:val="28"/>
        </w:rPr>
        <w:t xml:space="preserve"> </w:t>
      </w:r>
      <w:r>
        <w:rPr>
          <w:b/>
          <w:sz w:val="28"/>
          <w:szCs w:val="28"/>
        </w:rPr>
        <w:t>«</w:t>
      </w:r>
      <w:r w:rsidRPr="00C057FF">
        <w:rPr>
          <w:b/>
          <w:bCs/>
          <w:sz w:val="28"/>
          <w:szCs w:val="28"/>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r>
        <w:rPr>
          <w:b/>
          <w:bCs/>
          <w:sz w:val="28"/>
          <w:szCs w:val="28"/>
        </w:rPr>
        <w:t>»</w:t>
      </w:r>
      <w:r w:rsidRPr="00C057FF">
        <w:rPr>
          <w:b/>
          <w:bCs/>
          <w:sz w:val="28"/>
          <w:szCs w:val="28"/>
        </w:rPr>
        <w:t>.</w:t>
      </w:r>
    </w:p>
    <w:p w14:paraId="7D429DA0" w14:textId="77777777" w:rsidR="00220BD5" w:rsidRPr="00564270" w:rsidRDefault="00220BD5" w:rsidP="00220BD5">
      <w:pPr>
        <w:shd w:val="clear" w:color="auto" w:fill="FFFFFF"/>
        <w:tabs>
          <w:tab w:val="left" w:pos="3830"/>
          <w:tab w:val="left" w:pos="6010"/>
          <w:tab w:val="left" w:pos="8131"/>
        </w:tabs>
        <w:suppressAutoHyphens/>
        <w:ind w:firstLine="709"/>
        <w:jc w:val="both"/>
        <w:rPr>
          <w:sz w:val="28"/>
          <w:szCs w:val="28"/>
        </w:rPr>
      </w:pPr>
      <w:r w:rsidRPr="00564270">
        <w:rPr>
          <w:sz w:val="28"/>
          <w:szCs w:val="28"/>
        </w:rPr>
        <w:t>Основной целью показателя является максимальное снижение задолженн</w:t>
      </w:r>
      <w:r>
        <w:rPr>
          <w:sz w:val="28"/>
          <w:szCs w:val="28"/>
        </w:rPr>
        <w:t>о</w:t>
      </w:r>
      <w:r w:rsidRPr="00564270">
        <w:rPr>
          <w:sz w:val="28"/>
          <w:szCs w:val="28"/>
        </w:rPr>
        <w:t xml:space="preserve">сти по арендной плате за земельные участки, государственная собственность на которые не разграничена, а также 100% принятие мер для снижения задолженности.  </w:t>
      </w:r>
    </w:p>
    <w:p w14:paraId="7FA60619" w14:textId="77777777" w:rsidR="00220BD5" w:rsidRDefault="00220BD5" w:rsidP="00220BD5">
      <w:pPr>
        <w:pStyle w:val="af0"/>
        <w:suppressAutoHyphens/>
        <w:ind w:firstLine="709"/>
        <w:jc w:val="both"/>
        <w:rPr>
          <w:rFonts w:ascii="Times New Roman" w:eastAsia="Times New Roman" w:hAnsi="Times New Roman"/>
          <w:sz w:val="28"/>
          <w:szCs w:val="28"/>
          <w:lang w:eastAsia="ru-RU"/>
        </w:rPr>
      </w:pPr>
      <w:r w:rsidRPr="00564270">
        <w:rPr>
          <w:rFonts w:ascii="Times New Roman" w:eastAsia="Times New Roman" w:hAnsi="Times New Roman"/>
          <w:sz w:val="28"/>
          <w:szCs w:val="28"/>
          <w:lang w:eastAsia="ru-RU"/>
        </w:rPr>
        <w:t>Оценка проведения муниципальным образованием Московской области мероприятий по снижению задолженности рассчитывается по формуле:</w:t>
      </w:r>
    </w:p>
    <w:p w14:paraId="1F44DA68"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p>
    <w:p w14:paraId="2F7B7BDC" w14:textId="77777777" w:rsidR="00220BD5" w:rsidRPr="00564270" w:rsidRDefault="00220BD5" w:rsidP="00220BD5">
      <w:pPr>
        <w:pStyle w:val="af0"/>
        <w:suppressAutoHyphens/>
        <w:jc w:val="center"/>
        <w:rPr>
          <w:rFonts w:ascii="Times New Roman" w:eastAsia="Times New Roman" w:hAnsi="Times New Roman"/>
          <w:sz w:val="28"/>
          <w:szCs w:val="28"/>
          <w:lang w:eastAsia="ru-RU"/>
        </w:rPr>
      </w:pPr>
      <w:r w:rsidRPr="00CA00A4">
        <w:rPr>
          <w:rFonts w:ascii="Times New Roman" w:eastAsia="Times New Roman" w:hAnsi="Times New Roman"/>
          <w:b/>
          <w:sz w:val="28"/>
          <w:szCs w:val="28"/>
          <w:lang w:eastAsia="ru-RU"/>
        </w:rPr>
        <w:t>СЗ = Пир + Д</w:t>
      </w:r>
      <w:r w:rsidRPr="00564270">
        <w:rPr>
          <w:rFonts w:ascii="Times New Roman" w:eastAsia="Times New Roman" w:hAnsi="Times New Roman"/>
          <w:sz w:val="28"/>
          <w:szCs w:val="28"/>
          <w:lang w:eastAsia="ru-RU"/>
        </w:rPr>
        <w:t>, где</w:t>
      </w:r>
    </w:p>
    <w:p w14:paraId="2F4B639D" w14:textId="77777777" w:rsidR="00220BD5" w:rsidRPr="00564270" w:rsidRDefault="00220BD5" w:rsidP="00220BD5">
      <w:pPr>
        <w:pStyle w:val="af0"/>
        <w:suppressAutoHyphens/>
        <w:ind w:left="1559" w:firstLine="709"/>
        <w:jc w:val="both"/>
        <w:rPr>
          <w:rFonts w:ascii="Times New Roman" w:eastAsia="Times New Roman" w:hAnsi="Times New Roman"/>
          <w:sz w:val="28"/>
          <w:szCs w:val="28"/>
          <w:lang w:eastAsia="ru-RU"/>
        </w:rPr>
      </w:pPr>
      <w:r w:rsidRPr="00564270">
        <w:rPr>
          <w:rFonts w:ascii="Times New Roman" w:eastAsia="Times New Roman" w:hAnsi="Times New Roman"/>
          <w:sz w:val="28"/>
          <w:szCs w:val="28"/>
          <w:lang w:eastAsia="ru-RU"/>
        </w:rPr>
        <w:t xml:space="preserve">     </w:t>
      </w:r>
    </w:p>
    <w:p w14:paraId="7A395CD1"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r w:rsidRPr="00CA00A4">
        <w:rPr>
          <w:rFonts w:ascii="Times New Roman" w:eastAsia="Times New Roman" w:hAnsi="Times New Roman"/>
          <w:b/>
          <w:sz w:val="28"/>
          <w:szCs w:val="28"/>
          <w:lang w:eastAsia="ru-RU"/>
        </w:rPr>
        <w:t xml:space="preserve">СЗ </w:t>
      </w:r>
      <w:r w:rsidRPr="00564270">
        <w:rPr>
          <w:rFonts w:ascii="Times New Roman" w:eastAsia="Times New Roman" w:hAnsi="Times New Roman"/>
          <w:sz w:val="28"/>
          <w:szCs w:val="28"/>
          <w:lang w:eastAsia="ru-RU"/>
        </w:rPr>
        <w:t xml:space="preserve">–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w:t>
      </w:r>
      <m:oMath>
        <m:r>
          <m:rPr>
            <m:sty m:val="p"/>
          </m:rPr>
          <w:rPr>
            <w:rFonts w:ascii="Cambria Math" w:eastAsia="Times New Roman" w:hAnsi="Cambria Math"/>
            <w:sz w:val="28"/>
            <w:szCs w:val="28"/>
            <w:lang w:eastAsia="ru-RU"/>
          </w:rPr>
          <m:t>СЗ.</m:t>
        </m:r>
      </m:oMath>
    </w:p>
    <w:p w14:paraId="05AAB584"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r w:rsidRPr="00CA00A4">
        <w:rPr>
          <w:rFonts w:ascii="Times New Roman" w:eastAsia="Times New Roman" w:hAnsi="Times New Roman"/>
          <w:b/>
          <w:sz w:val="28"/>
          <w:szCs w:val="28"/>
          <w:lang w:eastAsia="ru-RU"/>
        </w:rPr>
        <w:t>Пир</w:t>
      </w:r>
      <w:r w:rsidRPr="00564270">
        <w:rPr>
          <w:rFonts w:ascii="Times New Roman" w:eastAsia="Times New Roman" w:hAnsi="Times New Roman"/>
          <w:sz w:val="28"/>
          <w:szCs w:val="28"/>
          <w:lang w:eastAsia="ru-RU"/>
        </w:rPr>
        <w:t xml:space="preserve"> - % принятых мер, который рассчитывается по формуле:</w:t>
      </w:r>
    </w:p>
    <w:p w14:paraId="01023889"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p>
    <w:p w14:paraId="4D3FA05B" w14:textId="77777777" w:rsidR="00220BD5" w:rsidRPr="00564270" w:rsidRDefault="00220BD5" w:rsidP="00220BD5">
      <w:pPr>
        <w:suppressAutoHyphens/>
        <w:jc w:val="both"/>
        <w:rPr>
          <w:sz w:val="28"/>
          <w:szCs w:val="28"/>
        </w:rPr>
      </w:pPr>
    </w:p>
    <w:p w14:paraId="1CF7B2EE" w14:textId="77777777" w:rsidR="00220BD5" w:rsidRPr="00CA00A4" w:rsidRDefault="00220BD5" w:rsidP="00220BD5">
      <w:pPr>
        <w:pStyle w:val="af0"/>
        <w:suppressAutoHyphens/>
        <w:jc w:val="center"/>
        <w:rPr>
          <w:rFonts w:ascii="Times New Roman" w:eastAsia="Times New Roman" w:hAnsi="Times New Roman"/>
          <w:b/>
          <w:sz w:val="28"/>
          <w:szCs w:val="28"/>
          <w:lang w:eastAsia="ru-RU"/>
        </w:rPr>
      </w:pPr>
      <m:oMath>
        <m:r>
          <m:rPr>
            <m:sty m:val="b"/>
          </m:rPr>
          <w:rPr>
            <w:rFonts w:ascii="Cambria Math" w:eastAsia="Times New Roman" w:hAnsi="Cambria Math"/>
            <w:sz w:val="28"/>
            <w:szCs w:val="28"/>
            <w:lang w:eastAsia="ru-RU"/>
          </w:rPr>
          <m:t>Пир=</m:t>
        </m:r>
        <m:f>
          <m:fPr>
            <m:ctrlPr>
              <w:rPr>
                <w:rFonts w:ascii="Cambria Math" w:eastAsia="Times New Roman" w:hAnsi="Cambria Math"/>
                <w:b/>
                <w:sz w:val="28"/>
                <w:szCs w:val="28"/>
                <w:lang w:eastAsia="ru-RU"/>
              </w:rPr>
            </m:ctrlPr>
          </m:fPr>
          <m:num>
            <m:r>
              <m:rPr>
                <m:sty m:val="b"/>
              </m:rPr>
              <w:rPr>
                <w:rFonts w:ascii="Cambria Math" w:eastAsia="Times New Roman" w:hAnsi="Cambria Math"/>
                <w:sz w:val="28"/>
                <w:szCs w:val="28"/>
                <w:lang w:eastAsia="ru-RU"/>
              </w:rPr>
              <m:t>Пир1*К1 + Пир2*К2 + Пир3</m:t>
            </m:r>
          </m:num>
          <m:den>
            <m:r>
              <m:rPr>
                <m:sty m:val="b"/>
              </m:rPr>
              <w:rPr>
                <w:rFonts w:ascii="Cambria Math" w:eastAsia="Times New Roman" w:hAnsi="Cambria Math"/>
                <w:sz w:val="28"/>
                <w:szCs w:val="28"/>
                <w:lang w:eastAsia="ru-RU"/>
              </w:rPr>
              <m:t>Зод</m:t>
            </m:r>
          </m:den>
        </m:f>
        <m:r>
          <m:rPr>
            <m:sty m:val="b"/>
          </m:rPr>
          <w:rPr>
            <w:rFonts w:ascii="Cambria Math" w:eastAsia="Times New Roman" w:hAnsi="Cambria Math"/>
            <w:sz w:val="28"/>
            <w:szCs w:val="28"/>
            <w:lang w:eastAsia="ru-RU"/>
          </w:rPr>
          <m:t>*100</m:t>
        </m:r>
      </m:oMath>
      <w:r w:rsidRPr="00CA00A4">
        <w:rPr>
          <w:rFonts w:ascii="Times New Roman" w:eastAsia="Times New Roman" w:hAnsi="Times New Roman"/>
          <w:b/>
          <w:sz w:val="28"/>
          <w:szCs w:val="28"/>
          <w:lang w:eastAsia="ru-RU"/>
        </w:rPr>
        <w:t xml:space="preserve">, </w:t>
      </w:r>
      <w:r w:rsidRPr="00CA00A4">
        <w:rPr>
          <w:rFonts w:ascii="Times New Roman" w:eastAsia="Times New Roman" w:hAnsi="Times New Roman"/>
          <w:sz w:val="28"/>
          <w:szCs w:val="28"/>
          <w:lang w:eastAsia="ru-RU"/>
        </w:rPr>
        <w:t>где</w:t>
      </w:r>
    </w:p>
    <w:p w14:paraId="65981AAB"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p>
    <w:p w14:paraId="1743F388"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r w:rsidRPr="00CA00A4">
        <w:rPr>
          <w:rFonts w:ascii="Times New Roman" w:eastAsia="Times New Roman" w:hAnsi="Times New Roman"/>
          <w:b/>
          <w:sz w:val="28"/>
          <w:szCs w:val="28"/>
          <w:lang w:eastAsia="ru-RU"/>
        </w:rPr>
        <w:t>Пир1</w:t>
      </w:r>
      <w:r w:rsidRPr="00564270">
        <w:rPr>
          <w:rFonts w:ascii="Times New Roman" w:eastAsia="Times New Roman" w:hAnsi="Times New Roman"/>
          <w:sz w:val="28"/>
          <w:szCs w:val="28"/>
          <w:lang w:eastAsia="ru-RU"/>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24E260FB"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r w:rsidRPr="00564270">
        <w:rPr>
          <w:rFonts w:ascii="Times New Roman" w:eastAsia="Times New Roman" w:hAnsi="Times New Roman"/>
          <w:sz w:val="28"/>
          <w:szCs w:val="28"/>
          <w:lang w:eastAsia="ru-RU"/>
        </w:rPr>
        <w:t>- направлена досудебная претензия.</w:t>
      </w:r>
    </w:p>
    <w:p w14:paraId="1BAF35FB"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r w:rsidRPr="00CA00A4">
        <w:rPr>
          <w:rFonts w:ascii="Times New Roman" w:eastAsia="Times New Roman" w:hAnsi="Times New Roman"/>
          <w:b/>
          <w:sz w:val="28"/>
          <w:szCs w:val="28"/>
          <w:lang w:eastAsia="ru-RU"/>
        </w:rPr>
        <w:t>К1</w:t>
      </w:r>
      <w:r w:rsidRPr="00564270">
        <w:rPr>
          <w:rFonts w:ascii="Times New Roman" w:eastAsia="Times New Roman" w:hAnsi="Times New Roman"/>
          <w:sz w:val="28"/>
          <w:szCs w:val="28"/>
          <w:lang w:eastAsia="ru-RU"/>
        </w:rPr>
        <w:t xml:space="preserve"> – понижающий коэффициент 0,1.</w:t>
      </w:r>
    </w:p>
    <w:p w14:paraId="2BB6ABE3"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p>
    <w:p w14:paraId="19ECE4CE"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r w:rsidRPr="00CA00A4">
        <w:rPr>
          <w:rFonts w:ascii="Times New Roman" w:eastAsia="Times New Roman" w:hAnsi="Times New Roman"/>
          <w:b/>
          <w:sz w:val="28"/>
          <w:szCs w:val="28"/>
          <w:lang w:eastAsia="ru-RU"/>
        </w:rPr>
        <w:t>Пир2</w:t>
      </w:r>
      <w:r w:rsidRPr="00564270">
        <w:rPr>
          <w:rFonts w:ascii="Times New Roman" w:eastAsia="Times New Roman" w:hAnsi="Times New Roman"/>
          <w:sz w:val="28"/>
          <w:szCs w:val="28"/>
          <w:lang w:eastAsia="ru-RU"/>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3012754C"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r w:rsidRPr="00564270">
        <w:rPr>
          <w:rFonts w:ascii="Times New Roman" w:eastAsia="Times New Roman" w:hAnsi="Times New Roman"/>
          <w:sz w:val="28"/>
          <w:szCs w:val="28"/>
          <w:lang w:eastAsia="ru-RU"/>
        </w:rPr>
        <w:t xml:space="preserve">- подано исковое заявление о взыскании задолженности; </w:t>
      </w:r>
    </w:p>
    <w:p w14:paraId="4F2AC2DE"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r w:rsidRPr="00564270">
        <w:rPr>
          <w:rFonts w:ascii="Times New Roman" w:eastAsia="Times New Roman" w:hAnsi="Times New Roman"/>
          <w:sz w:val="28"/>
          <w:szCs w:val="28"/>
          <w:lang w:eastAsia="ru-RU"/>
        </w:rPr>
        <w:t>- исковое заявление о взыскании задолженности находится на рассмотрении в суде.</w:t>
      </w:r>
    </w:p>
    <w:p w14:paraId="3682ABD2"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r w:rsidRPr="00CA00A4">
        <w:rPr>
          <w:rFonts w:ascii="Times New Roman" w:eastAsia="Times New Roman" w:hAnsi="Times New Roman"/>
          <w:b/>
          <w:sz w:val="28"/>
          <w:szCs w:val="28"/>
          <w:lang w:eastAsia="ru-RU"/>
        </w:rPr>
        <w:t>К2</w:t>
      </w:r>
      <w:r w:rsidRPr="00564270">
        <w:rPr>
          <w:rFonts w:ascii="Times New Roman" w:eastAsia="Times New Roman" w:hAnsi="Times New Roman"/>
          <w:sz w:val="28"/>
          <w:szCs w:val="28"/>
          <w:lang w:eastAsia="ru-RU"/>
        </w:rPr>
        <w:t xml:space="preserve"> – понижающий коэффициент 0,5.</w:t>
      </w:r>
    </w:p>
    <w:p w14:paraId="4E0663B7"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p>
    <w:p w14:paraId="662C47CF" w14:textId="77777777" w:rsidR="00220BD5" w:rsidRPr="00564270" w:rsidRDefault="00220BD5" w:rsidP="00220BD5">
      <w:pPr>
        <w:suppressAutoHyphens/>
        <w:ind w:firstLine="709"/>
        <w:jc w:val="both"/>
        <w:rPr>
          <w:sz w:val="28"/>
          <w:szCs w:val="28"/>
        </w:rPr>
      </w:pPr>
      <w:r w:rsidRPr="00CA00A4">
        <w:rPr>
          <w:b/>
          <w:sz w:val="28"/>
          <w:szCs w:val="28"/>
        </w:rPr>
        <w:lastRenderedPageBreak/>
        <w:t>Пир3</w:t>
      </w:r>
      <w:r w:rsidRPr="00564270">
        <w:rPr>
          <w:sz w:val="28"/>
          <w:szCs w:val="28"/>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4BCBB25B"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r w:rsidRPr="00564270">
        <w:rPr>
          <w:rFonts w:ascii="Times New Roman" w:eastAsia="Times New Roman" w:hAnsi="Times New Roman"/>
          <w:sz w:val="28"/>
          <w:szCs w:val="28"/>
          <w:lang w:eastAsia="ru-RU"/>
        </w:rPr>
        <w:t>- судебное решение (определение об утверждении мирового соглашения) вступило в законную силу;</w:t>
      </w:r>
    </w:p>
    <w:p w14:paraId="608624F3"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r w:rsidRPr="00564270">
        <w:rPr>
          <w:rFonts w:ascii="Times New Roman" w:eastAsia="Times New Roman" w:hAnsi="Times New Roman"/>
          <w:sz w:val="28"/>
          <w:szCs w:val="28"/>
          <w:lang w:eastAsia="ru-RU"/>
        </w:rPr>
        <w:t>- исполнительный лист направлен в Федеральную службу судебных приставов;</w:t>
      </w:r>
    </w:p>
    <w:p w14:paraId="15445A98"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r w:rsidRPr="00564270">
        <w:rPr>
          <w:rFonts w:ascii="Times New Roman" w:eastAsia="Times New Roman" w:hAnsi="Times New Roman"/>
          <w:sz w:val="28"/>
          <w:szCs w:val="28"/>
          <w:lang w:eastAsia="ru-RU"/>
        </w:rPr>
        <w:t>- ведется исполнительное производство;</w:t>
      </w:r>
    </w:p>
    <w:p w14:paraId="7A54244D"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r w:rsidRPr="00564270">
        <w:rPr>
          <w:rFonts w:ascii="Times New Roman" w:eastAsia="Times New Roman" w:hAnsi="Times New Roman"/>
          <w:sz w:val="28"/>
          <w:szCs w:val="28"/>
          <w:lang w:eastAsia="ru-RU"/>
        </w:rPr>
        <w:t xml:space="preserve">- исполнительное производство окончено ввиду невозможности взыскания; </w:t>
      </w:r>
    </w:p>
    <w:p w14:paraId="090188D3"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r w:rsidRPr="00564270">
        <w:rPr>
          <w:rFonts w:ascii="Times New Roman" w:eastAsia="Times New Roman" w:hAnsi="Times New Roman"/>
          <w:sz w:val="28"/>
          <w:szCs w:val="28"/>
          <w:lang w:eastAsia="ru-RU"/>
        </w:rPr>
        <w:t>- рассматривается дело о несостоятельности (банкротстве).</w:t>
      </w:r>
    </w:p>
    <w:p w14:paraId="1AEABAE1"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p>
    <w:p w14:paraId="3A10145E"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r w:rsidRPr="00564270">
        <w:rPr>
          <w:rFonts w:ascii="Times New Roman" w:eastAsia="Times New Roman" w:hAnsi="Times New Roman"/>
          <w:sz w:val="28"/>
          <w:szCs w:val="28"/>
          <w:lang w:eastAsia="ru-RU"/>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14:paraId="15EA30B2" w14:textId="77777777" w:rsidR="00220BD5" w:rsidRPr="00564270" w:rsidRDefault="00220BD5" w:rsidP="00220BD5">
      <w:pPr>
        <w:pStyle w:val="af0"/>
        <w:suppressAutoHyphens/>
        <w:ind w:firstLine="709"/>
        <w:jc w:val="both"/>
        <w:rPr>
          <w:rFonts w:ascii="Times New Roman" w:eastAsia="Times New Roman" w:hAnsi="Times New Roman"/>
          <w:sz w:val="28"/>
          <w:szCs w:val="28"/>
          <w:lang w:eastAsia="ru-RU"/>
        </w:rPr>
      </w:pPr>
      <w:r w:rsidRPr="00564270">
        <w:rPr>
          <w:rFonts w:ascii="Times New Roman" w:eastAsia="Times New Roman" w:hAnsi="Times New Roman"/>
          <w:sz w:val="28"/>
          <w:szCs w:val="28"/>
          <w:lang w:eastAsia="ru-RU"/>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14:paraId="545AC845" w14:textId="77777777" w:rsidR="00220BD5" w:rsidRPr="00564270" w:rsidRDefault="00220BD5" w:rsidP="00220BD5">
      <w:pPr>
        <w:shd w:val="clear" w:color="auto" w:fill="FFFFFF"/>
        <w:tabs>
          <w:tab w:val="left" w:pos="3830"/>
          <w:tab w:val="left" w:pos="6010"/>
          <w:tab w:val="left" w:pos="8131"/>
        </w:tabs>
        <w:suppressAutoHyphens/>
        <w:ind w:firstLine="851"/>
        <w:jc w:val="both"/>
        <w:rPr>
          <w:sz w:val="28"/>
          <w:szCs w:val="28"/>
        </w:rPr>
      </w:pPr>
      <w:r w:rsidRPr="00564270">
        <w:rPr>
          <w:sz w:val="28"/>
          <w:szCs w:val="28"/>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14:paraId="39C1F454" w14:textId="77777777" w:rsidR="00220BD5" w:rsidRPr="00564270" w:rsidRDefault="00220BD5" w:rsidP="00220BD5">
      <w:pPr>
        <w:suppressAutoHyphens/>
        <w:ind w:firstLine="709"/>
        <w:jc w:val="both"/>
        <w:rPr>
          <w:sz w:val="28"/>
          <w:szCs w:val="28"/>
        </w:rPr>
      </w:pPr>
    </w:p>
    <w:p w14:paraId="60C71E9E" w14:textId="77777777" w:rsidR="00220BD5" w:rsidRDefault="00220BD5" w:rsidP="00220BD5">
      <w:pPr>
        <w:suppressAutoHyphens/>
        <w:ind w:firstLine="709"/>
        <w:jc w:val="both"/>
        <w:rPr>
          <w:sz w:val="28"/>
          <w:szCs w:val="28"/>
        </w:rPr>
      </w:pPr>
      <w:r w:rsidRPr="00564270">
        <w:rPr>
          <w:sz w:val="28"/>
          <w:szCs w:val="28"/>
        </w:rPr>
        <w:t>Д - % роста/снижения задолженности, который рассчитывается по формуле:</w:t>
      </w:r>
    </w:p>
    <w:p w14:paraId="51EE8703" w14:textId="77777777" w:rsidR="00220BD5" w:rsidRPr="00564270" w:rsidRDefault="00220BD5" w:rsidP="00220BD5">
      <w:pPr>
        <w:suppressAutoHyphens/>
        <w:ind w:firstLine="709"/>
        <w:jc w:val="both"/>
        <w:rPr>
          <w:sz w:val="28"/>
          <w:szCs w:val="28"/>
        </w:rPr>
      </w:pPr>
    </w:p>
    <w:p w14:paraId="46BE6258" w14:textId="77777777" w:rsidR="00220BD5" w:rsidRPr="00564270" w:rsidRDefault="00220BD5" w:rsidP="00220BD5">
      <w:pPr>
        <w:suppressAutoHyphens/>
        <w:jc w:val="center"/>
        <w:rPr>
          <w:sz w:val="28"/>
          <w:szCs w:val="28"/>
        </w:rPr>
      </w:pPr>
      <m:oMath>
        <m:r>
          <m:rPr>
            <m:sty m:val="b"/>
          </m:rPr>
          <w:rPr>
            <w:rFonts w:ascii="Cambria Math" w:hAnsi="Cambria Math"/>
            <w:sz w:val="28"/>
            <w:szCs w:val="28"/>
          </w:rPr>
          <m:t>Д=</m:t>
        </m:r>
        <m:f>
          <m:fPr>
            <m:ctrlPr>
              <w:rPr>
                <w:rFonts w:ascii="Cambria Math" w:hAnsi="Cambria Math"/>
                <w:b/>
                <w:sz w:val="28"/>
                <w:szCs w:val="28"/>
              </w:rPr>
            </m:ctrlPr>
          </m:fPr>
          <m:num>
            <m:r>
              <m:rPr>
                <m:sty m:val="b"/>
              </m:rPr>
              <w:rPr>
                <w:rFonts w:ascii="Cambria Math" w:hAnsi="Cambria Math"/>
                <w:sz w:val="28"/>
                <w:szCs w:val="28"/>
              </w:rPr>
              <m:t>Знг - Зод</m:t>
            </m:r>
          </m:num>
          <m:den>
            <m:r>
              <m:rPr>
                <m:sty m:val="b"/>
              </m:rPr>
              <w:rPr>
                <w:rFonts w:ascii="Cambria Math" w:hAnsi="Cambria Math"/>
                <w:sz w:val="28"/>
                <w:szCs w:val="28"/>
              </w:rPr>
              <m:t>Знг</m:t>
            </m:r>
          </m:den>
        </m:f>
        <m:r>
          <m:rPr>
            <m:sty m:val="b"/>
          </m:rPr>
          <w:rPr>
            <w:rFonts w:ascii="Cambria Math" w:hAnsi="Cambria Math"/>
            <w:sz w:val="28"/>
            <w:szCs w:val="28"/>
          </w:rPr>
          <m:t xml:space="preserve"> *100</m:t>
        </m:r>
      </m:oMath>
      <w:r w:rsidRPr="00564270">
        <w:rPr>
          <w:sz w:val="28"/>
          <w:szCs w:val="28"/>
        </w:rPr>
        <w:t>, где</w:t>
      </w:r>
    </w:p>
    <w:p w14:paraId="10CFA529" w14:textId="77777777" w:rsidR="00220BD5" w:rsidRPr="00564270" w:rsidRDefault="00220BD5" w:rsidP="00220BD5">
      <w:pPr>
        <w:suppressAutoHyphens/>
        <w:ind w:firstLine="709"/>
        <w:jc w:val="both"/>
        <w:rPr>
          <w:sz w:val="28"/>
          <w:szCs w:val="28"/>
        </w:rPr>
      </w:pPr>
    </w:p>
    <w:p w14:paraId="08FFCB8C" w14:textId="77777777" w:rsidR="00220BD5" w:rsidRPr="00564270" w:rsidRDefault="00220BD5" w:rsidP="00220BD5">
      <w:pPr>
        <w:suppressAutoHyphens/>
        <w:ind w:firstLine="709"/>
        <w:jc w:val="both"/>
        <w:rPr>
          <w:sz w:val="28"/>
          <w:szCs w:val="28"/>
        </w:rPr>
      </w:pPr>
      <w:r w:rsidRPr="00EA4509">
        <w:rPr>
          <w:b/>
          <w:sz w:val="28"/>
          <w:szCs w:val="28"/>
        </w:rPr>
        <w:t>Зод</w:t>
      </w:r>
      <w:r w:rsidRPr="00564270">
        <w:rPr>
          <w:sz w:val="28"/>
          <w:szCs w:val="28"/>
        </w:rPr>
        <w:t xml:space="preserve"> – общая сумма задолженности по состоянию на 01 число месяца, предшествующего отчетной дате.</w:t>
      </w:r>
    </w:p>
    <w:p w14:paraId="58306F6F" w14:textId="77777777" w:rsidR="00220BD5" w:rsidRDefault="00220BD5" w:rsidP="00220BD5">
      <w:pPr>
        <w:shd w:val="clear" w:color="auto" w:fill="FFFFFF" w:themeFill="background1"/>
        <w:suppressAutoHyphens/>
        <w:ind w:firstLine="709"/>
        <w:jc w:val="both"/>
        <w:rPr>
          <w:sz w:val="28"/>
          <w:szCs w:val="28"/>
        </w:rPr>
      </w:pPr>
      <w:r w:rsidRPr="00EA4509">
        <w:rPr>
          <w:b/>
          <w:sz w:val="28"/>
          <w:szCs w:val="28"/>
        </w:rPr>
        <w:t>Знг</w:t>
      </w:r>
      <w:r w:rsidRPr="00564270">
        <w:rPr>
          <w:sz w:val="28"/>
          <w:szCs w:val="28"/>
        </w:rPr>
        <w:t xml:space="preserve"> – общая сумма задолженности по состоянию на 01 число отчетного года.</w:t>
      </w:r>
    </w:p>
    <w:p w14:paraId="552FCA4B" w14:textId="77777777" w:rsidR="00220BD5" w:rsidRDefault="00220BD5" w:rsidP="00220BD5">
      <w:pPr>
        <w:shd w:val="clear" w:color="auto" w:fill="FFFFFF" w:themeFill="background1"/>
        <w:suppressAutoHyphens/>
        <w:ind w:firstLine="709"/>
        <w:jc w:val="both"/>
        <w:rPr>
          <w:sz w:val="28"/>
          <w:szCs w:val="28"/>
        </w:rPr>
      </w:pPr>
    </w:p>
    <w:p w14:paraId="25707856" w14:textId="77777777" w:rsidR="00220BD5" w:rsidRPr="00410B39" w:rsidRDefault="00220BD5" w:rsidP="00220BD5">
      <w:pPr>
        <w:shd w:val="clear" w:color="auto" w:fill="FFFFFF" w:themeFill="background1"/>
        <w:suppressAutoHyphens/>
        <w:ind w:firstLine="709"/>
        <w:jc w:val="both"/>
        <w:rPr>
          <w:sz w:val="28"/>
          <w:szCs w:val="28"/>
        </w:rPr>
      </w:pPr>
      <w:r w:rsidRPr="00410B39">
        <w:rPr>
          <w:sz w:val="28"/>
          <w:szCs w:val="28"/>
        </w:rPr>
        <w:t>Муниципальным образованиям, общая сумма задолженности которых по состоянию на 01 число месяца, предшествующего отчетной дате, равна 0, присваивается первое место по значению и динамике составляющей показателя.</w:t>
      </w:r>
    </w:p>
    <w:p w14:paraId="66C553F5" w14:textId="77777777" w:rsidR="00220BD5" w:rsidRDefault="00220BD5" w:rsidP="00220BD5">
      <w:pPr>
        <w:shd w:val="clear" w:color="auto" w:fill="FFFFFF" w:themeFill="background1"/>
        <w:suppressAutoHyphens/>
        <w:ind w:firstLine="709"/>
        <w:jc w:val="both"/>
        <w:rPr>
          <w:sz w:val="28"/>
          <w:szCs w:val="28"/>
        </w:rPr>
      </w:pPr>
      <w:r w:rsidRPr="00410B39">
        <w:rPr>
          <w:sz w:val="28"/>
          <w:szCs w:val="28"/>
        </w:rPr>
        <w:t>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w:t>
      </w:r>
    </w:p>
    <w:p w14:paraId="3B32BA3E" w14:textId="77777777" w:rsidR="00220BD5" w:rsidRDefault="00220BD5" w:rsidP="00220BD5">
      <w:pPr>
        <w:shd w:val="clear" w:color="auto" w:fill="FFFFFF" w:themeFill="background1"/>
        <w:suppressAutoHyphens/>
        <w:ind w:firstLine="709"/>
        <w:jc w:val="both"/>
        <w:rPr>
          <w:sz w:val="28"/>
          <w:szCs w:val="28"/>
        </w:rPr>
      </w:pPr>
      <w:r w:rsidRPr="00D76A92">
        <w:rPr>
          <w:sz w:val="28"/>
          <w:szCs w:val="28"/>
        </w:rPr>
        <w:t>Единица измерения – %.</w:t>
      </w:r>
    </w:p>
    <w:p w14:paraId="241FA701" w14:textId="77777777" w:rsidR="00220BD5" w:rsidRDefault="00220BD5" w:rsidP="00220BD5">
      <w:pPr>
        <w:shd w:val="clear" w:color="auto" w:fill="FFFFFF" w:themeFill="background1"/>
        <w:suppressAutoHyphens/>
        <w:ind w:firstLine="709"/>
        <w:jc w:val="both"/>
        <w:rPr>
          <w:sz w:val="28"/>
          <w:szCs w:val="28"/>
        </w:rPr>
      </w:pPr>
      <w:r w:rsidRPr="00564270">
        <w:rPr>
          <w:sz w:val="28"/>
          <w:szCs w:val="28"/>
        </w:rPr>
        <w:t>Источник информации: отчетность Комитета по управлению муниципальным имуществом</w:t>
      </w:r>
      <w:r>
        <w:rPr>
          <w:sz w:val="28"/>
          <w:szCs w:val="28"/>
        </w:rPr>
        <w:t xml:space="preserve"> </w:t>
      </w:r>
      <w:r w:rsidRPr="001118BD">
        <w:rPr>
          <w:rFonts w:asciiTheme="minorHAnsi" w:hAnsiTheme="minorHAnsi" w:cstheme="minorHAnsi"/>
          <w:sz w:val="28"/>
          <w:szCs w:val="28"/>
        </w:rPr>
        <w:t>Администрации Одинцовского городского округа</w:t>
      </w:r>
      <w:r w:rsidRPr="001118BD">
        <w:rPr>
          <w:sz w:val="28"/>
          <w:szCs w:val="28"/>
        </w:rPr>
        <w:t xml:space="preserve">, </w:t>
      </w:r>
      <w:r w:rsidRPr="001118BD">
        <w:rPr>
          <w:sz w:val="28"/>
          <w:szCs w:val="28"/>
        </w:rPr>
        <w:lastRenderedPageBreak/>
        <w:t xml:space="preserve">данные Управления правового обеспечения </w:t>
      </w:r>
      <w:r w:rsidRPr="001118BD">
        <w:rPr>
          <w:rFonts w:asciiTheme="minorHAnsi" w:hAnsiTheme="minorHAnsi" w:cstheme="minorHAnsi"/>
          <w:sz w:val="28"/>
          <w:szCs w:val="28"/>
        </w:rPr>
        <w:t>Администрации Одинцовского городского округа</w:t>
      </w:r>
      <w:r w:rsidRPr="001118BD">
        <w:rPr>
          <w:sz w:val="28"/>
          <w:szCs w:val="28"/>
        </w:rPr>
        <w:t>.</w:t>
      </w:r>
    </w:p>
    <w:p w14:paraId="2EF28AB8" w14:textId="77777777" w:rsidR="00220BD5" w:rsidRPr="00F927CF" w:rsidRDefault="00220BD5" w:rsidP="00220BD5">
      <w:pPr>
        <w:shd w:val="clear" w:color="auto" w:fill="FFFFFF" w:themeFill="background1"/>
        <w:suppressAutoHyphens/>
        <w:ind w:firstLine="709"/>
        <w:jc w:val="both"/>
        <w:rPr>
          <w:sz w:val="28"/>
          <w:szCs w:val="28"/>
        </w:rPr>
      </w:pPr>
    </w:p>
    <w:p w14:paraId="6D5699F7" w14:textId="77777777" w:rsidR="00220BD5" w:rsidRDefault="00220BD5" w:rsidP="00220BD5">
      <w:pPr>
        <w:shd w:val="clear" w:color="auto" w:fill="FFFFFF"/>
        <w:tabs>
          <w:tab w:val="left" w:pos="3830"/>
          <w:tab w:val="left" w:pos="6010"/>
          <w:tab w:val="left" w:pos="8131"/>
        </w:tabs>
        <w:suppressAutoHyphens/>
        <w:ind w:firstLine="709"/>
        <w:jc w:val="both"/>
        <w:rPr>
          <w:rFonts w:asciiTheme="minorHAnsi" w:hAnsiTheme="minorHAnsi" w:cstheme="minorHAnsi"/>
          <w:b/>
          <w:sz w:val="28"/>
          <w:szCs w:val="28"/>
        </w:rPr>
      </w:pPr>
      <w:r w:rsidRPr="005E33BD">
        <w:rPr>
          <w:rFonts w:asciiTheme="minorHAnsi" w:eastAsiaTheme="minorEastAsia" w:hAnsiTheme="minorHAnsi" w:cstheme="minorHAnsi"/>
          <w:b/>
          <w:sz w:val="28"/>
          <w:szCs w:val="28"/>
        </w:rPr>
        <w:t>Показатель 1.2.</w:t>
      </w:r>
      <w:r w:rsidRPr="005E33BD">
        <w:rPr>
          <w:rFonts w:asciiTheme="minorHAnsi" w:hAnsiTheme="minorHAnsi" w:cstheme="minorHAnsi"/>
          <w:b/>
          <w:sz w:val="28"/>
          <w:szCs w:val="28"/>
        </w:rPr>
        <w:t xml:space="preserve"> </w:t>
      </w:r>
      <w:r w:rsidRPr="00C057FF">
        <w:rPr>
          <w:rFonts w:asciiTheme="minorHAnsi" w:hAnsiTheme="minorHAnsi" w:cstheme="minorHAnsi"/>
          <w:b/>
          <w:sz w:val="28"/>
          <w:szCs w:val="28"/>
        </w:rPr>
        <w:t>«Эффективность работы по взысканию задолженности по арендной плате за муниципальное имущество и землю».</w:t>
      </w:r>
    </w:p>
    <w:p w14:paraId="2E5D994F" w14:textId="77777777" w:rsidR="00220BD5" w:rsidRPr="005E33BD" w:rsidRDefault="00220BD5" w:rsidP="00220BD5">
      <w:pPr>
        <w:shd w:val="clear" w:color="auto" w:fill="FFFFFF"/>
        <w:tabs>
          <w:tab w:val="left" w:pos="3830"/>
          <w:tab w:val="left" w:pos="6010"/>
          <w:tab w:val="left" w:pos="8131"/>
        </w:tabs>
        <w:suppressAutoHyphens/>
        <w:ind w:firstLine="709"/>
        <w:jc w:val="both"/>
        <w:rPr>
          <w:sz w:val="28"/>
          <w:szCs w:val="28"/>
        </w:rPr>
      </w:pPr>
      <w:r w:rsidRPr="005E33BD">
        <w:rPr>
          <w:sz w:val="28"/>
          <w:szCs w:val="28"/>
        </w:rPr>
        <w:t xml:space="preserve">Основной целью показателя является максимальное снижение задолженности по арендной плате за муниципальное имущество и землю, а также 100% принятие мер для снижения задолженности.  </w:t>
      </w:r>
    </w:p>
    <w:p w14:paraId="57CF39D9"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r w:rsidRPr="005E33BD">
        <w:rPr>
          <w:rFonts w:ascii="Times New Roman" w:eastAsia="Times New Roman" w:hAnsi="Times New Roman"/>
          <w:sz w:val="28"/>
          <w:szCs w:val="28"/>
          <w:lang w:eastAsia="ru-RU"/>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14:paraId="43EB24FB" w14:textId="77777777" w:rsidR="00220BD5" w:rsidRDefault="00220BD5" w:rsidP="00220BD5">
      <w:pPr>
        <w:pStyle w:val="af0"/>
        <w:suppressAutoHyphens/>
        <w:ind w:firstLine="709"/>
        <w:jc w:val="both"/>
        <w:rPr>
          <w:rFonts w:ascii="Times New Roman" w:eastAsia="Times New Roman" w:hAnsi="Times New Roman"/>
          <w:sz w:val="28"/>
          <w:szCs w:val="28"/>
          <w:lang w:eastAsia="ru-RU"/>
        </w:rPr>
      </w:pPr>
      <w:r w:rsidRPr="005E33BD">
        <w:rPr>
          <w:rFonts w:ascii="Times New Roman" w:eastAsia="Times New Roman" w:hAnsi="Times New Roman"/>
          <w:sz w:val="28"/>
          <w:szCs w:val="28"/>
          <w:lang w:eastAsia="ru-RU"/>
        </w:rPr>
        <w:t>Оценка проведения муниципальным образованием Московской области мероприятий по снижению задолженности рассчитывается по формуле:</w:t>
      </w:r>
    </w:p>
    <w:p w14:paraId="2EF68149"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p>
    <w:p w14:paraId="41CA87AA" w14:textId="77777777" w:rsidR="00220BD5" w:rsidRPr="005E33BD" w:rsidRDefault="00220BD5" w:rsidP="00220BD5">
      <w:pPr>
        <w:pStyle w:val="af0"/>
        <w:suppressAutoHyphens/>
        <w:jc w:val="center"/>
        <w:rPr>
          <w:rFonts w:ascii="Times New Roman" w:eastAsia="Times New Roman" w:hAnsi="Times New Roman"/>
          <w:sz w:val="28"/>
          <w:szCs w:val="28"/>
          <w:lang w:eastAsia="ru-RU"/>
        </w:rPr>
      </w:pPr>
      <w:r w:rsidRPr="005E33BD">
        <w:rPr>
          <w:rFonts w:ascii="Times New Roman" w:eastAsia="Times New Roman" w:hAnsi="Times New Roman"/>
          <w:b/>
          <w:sz w:val="28"/>
          <w:szCs w:val="28"/>
          <w:lang w:eastAsia="ru-RU"/>
        </w:rPr>
        <w:t>СЗ = Пир + Д</w:t>
      </w:r>
      <w:r w:rsidRPr="005E33BD">
        <w:rPr>
          <w:rFonts w:ascii="Times New Roman" w:eastAsia="Times New Roman" w:hAnsi="Times New Roman"/>
          <w:sz w:val="28"/>
          <w:szCs w:val="28"/>
          <w:lang w:eastAsia="ru-RU"/>
        </w:rPr>
        <w:t xml:space="preserve">, где          </w:t>
      </w:r>
    </w:p>
    <w:p w14:paraId="11C35CCD"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r w:rsidRPr="00351B26">
        <w:rPr>
          <w:rFonts w:ascii="Times New Roman" w:eastAsia="Times New Roman" w:hAnsi="Times New Roman"/>
          <w:b/>
          <w:sz w:val="28"/>
          <w:szCs w:val="28"/>
          <w:lang w:eastAsia="ru-RU"/>
        </w:rPr>
        <w:t>СЗ</w:t>
      </w:r>
      <w:r w:rsidRPr="005E33BD">
        <w:rPr>
          <w:rFonts w:ascii="Times New Roman" w:eastAsia="Times New Roman" w:hAnsi="Times New Roman"/>
          <w:sz w:val="28"/>
          <w:szCs w:val="28"/>
          <w:lang w:eastAsia="ru-RU"/>
        </w:rPr>
        <w:t xml:space="preserve">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w:t>
      </w:r>
      <m:oMath>
        <m:r>
          <m:rPr>
            <m:sty m:val="p"/>
          </m:rPr>
          <w:rPr>
            <w:rFonts w:ascii="Cambria Math" w:eastAsia="Times New Roman" w:hAnsi="Cambria Math"/>
            <w:sz w:val="28"/>
            <w:szCs w:val="28"/>
            <w:lang w:eastAsia="ru-RU"/>
          </w:rPr>
          <m:t>СЗ.</m:t>
        </m:r>
      </m:oMath>
    </w:p>
    <w:p w14:paraId="0ECBE85C"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r w:rsidRPr="00351B26">
        <w:rPr>
          <w:rFonts w:ascii="Times New Roman" w:eastAsia="Times New Roman" w:hAnsi="Times New Roman"/>
          <w:b/>
          <w:sz w:val="28"/>
          <w:szCs w:val="28"/>
          <w:lang w:eastAsia="ru-RU"/>
        </w:rPr>
        <w:t xml:space="preserve">Пир </w:t>
      </w:r>
      <w:r w:rsidRPr="005E33BD">
        <w:rPr>
          <w:rFonts w:ascii="Times New Roman" w:eastAsia="Times New Roman" w:hAnsi="Times New Roman"/>
          <w:sz w:val="28"/>
          <w:szCs w:val="28"/>
          <w:lang w:eastAsia="ru-RU"/>
        </w:rPr>
        <w:t>- % принятых мер, который рассчитывается по формуле:</w:t>
      </w:r>
    </w:p>
    <w:p w14:paraId="3F9DDAA1"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p>
    <w:p w14:paraId="25D917B9" w14:textId="77777777" w:rsidR="00220BD5" w:rsidRPr="005E33BD" w:rsidRDefault="00220BD5" w:rsidP="00220BD5">
      <w:pPr>
        <w:suppressAutoHyphens/>
        <w:jc w:val="center"/>
        <w:rPr>
          <w:sz w:val="28"/>
          <w:szCs w:val="28"/>
        </w:rPr>
      </w:pPr>
      <m:oMath>
        <m:r>
          <m:rPr>
            <m:sty m:val="b"/>
          </m:rPr>
          <w:rPr>
            <w:rFonts w:ascii="Cambria Math" w:hAnsi="Cambria Math"/>
            <w:sz w:val="28"/>
            <w:szCs w:val="28"/>
          </w:rPr>
          <m:t>Пир=</m:t>
        </m:r>
        <m:f>
          <m:fPr>
            <m:ctrlPr>
              <w:rPr>
                <w:rFonts w:ascii="Cambria Math" w:hAnsi="Cambria Math"/>
                <w:b/>
                <w:sz w:val="28"/>
                <w:szCs w:val="28"/>
              </w:rPr>
            </m:ctrlPr>
          </m:fPr>
          <m:num>
            <m:r>
              <m:rPr>
                <m:sty m:val="b"/>
              </m:rPr>
              <w:rPr>
                <w:rFonts w:ascii="Cambria Math" w:hAnsi="Cambria Math"/>
                <w:sz w:val="28"/>
                <w:szCs w:val="28"/>
              </w:rPr>
              <m:t>Пир1*К1 + Пир2*К2 + Пир3</m:t>
            </m:r>
          </m:num>
          <m:den>
            <m:r>
              <m:rPr>
                <m:sty m:val="b"/>
              </m:rPr>
              <w:rPr>
                <w:rFonts w:ascii="Cambria Math" w:hAnsi="Cambria Math"/>
                <w:sz w:val="28"/>
                <w:szCs w:val="28"/>
              </w:rPr>
              <m:t>Зод</m:t>
            </m:r>
          </m:den>
        </m:f>
        <m:r>
          <m:rPr>
            <m:sty m:val="b"/>
          </m:rPr>
          <w:rPr>
            <w:rFonts w:ascii="Cambria Math" w:hAnsi="Cambria Math"/>
            <w:sz w:val="28"/>
            <w:szCs w:val="28"/>
          </w:rPr>
          <m:t>*100</m:t>
        </m:r>
      </m:oMath>
      <w:r w:rsidRPr="005E33BD">
        <w:rPr>
          <w:sz w:val="28"/>
          <w:szCs w:val="28"/>
        </w:rPr>
        <w:t>, где</w:t>
      </w:r>
    </w:p>
    <w:p w14:paraId="146FE7C1"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p>
    <w:p w14:paraId="241A9EE6"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r w:rsidRPr="00351B26">
        <w:rPr>
          <w:rFonts w:ascii="Times New Roman" w:eastAsia="Times New Roman" w:hAnsi="Times New Roman"/>
          <w:b/>
          <w:sz w:val="28"/>
          <w:szCs w:val="28"/>
          <w:lang w:eastAsia="ru-RU"/>
        </w:rPr>
        <w:t>Пир1</w:t>
      </w:r>
      <w:r w:rsidRPr="005E33BD">
        <w:rPr>
          <w:rFonts w:ascii="Times New Roman" w:eastAsia="Times New Roman" w:hAnsi="Times New Roman"/>
          <w:sz w:val="28"/>
          <w:szCs w:val="28"/>
          <w:lang w:eastAsia="ru-RU"/>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2C4E917B"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r w:rsidRPr="005E33BD">
        <w:rPr>
          <w:rFonts w:ascii="Times New Roman" w:eastAsia="Times New Roman" w:hAnsi="Times New Roman"/>
          <w:sz w:val="28"/>
          <w:szCs w:val="28"/>
          <w:lang w:eastAsia="ru-RU"/>
        </w:rPr>
        <w:t>- направлена досудебная претензия.</w:t>
      </w:r>
    </w:p>
    <w:p w14:paraId="5D2FF0CD"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r w:rsidRPr="00351B26">
        <w:rPr>
          <w:rFonts w:ascii="Times New Roman" w:eastAsia="Times New Roman" w:hAnsi="Times New Roman"/>
          <w:b/>
          <w:sz w:val="28"/>
          <w:szCs w:val="28"/>
          <w:lang w:eastAsia="ru-RU"/>
        </w:rPr>
        <w:t>К1</w:t>
      </w:r>
      <w:r w:rsidRPr="005E33BD">
        <w:rPr>
          <w:rFonts w:ascii="Times New Roman" w:eastAsia="Times New Roman" w:hAnsi="Times New Roman"/>
          <w:sz w:val="28"/>
          <w:szCs w:val="28"/>
          <w:lang w:eastAsia="ru-RU"/>
        </w:rPr>
        <w:t xml:space="preserve"> – понижающий коэффициент 0,1.</w:t>
      </w:r>
    </w:p>
    <w:p w14:paraId="1335CF81"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p>
    <w:p w14:paraId="126631FA"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r w:rsidRPr="00351B26">
        <w:rPr>
          <w:rFonts w:ascii="Times New Roman" w:eastAsia="Times New Roman" w:hAnsi="Times New Roman"/>
          <w:b/>
          <w:sz w:val="28"/>
          <w:szCs w:val="28"/>
          <w:lang w:eastAsia="ru-RU"/>
        </w:rPr>
        <w:t>Пир2</w:t>
      </w:r>
      <w:r w:rsidRPr="005E33BD">
        <w:rPr>
          <w:rFonts w:ascii="Times New Roman" w:eastAsia="Times New Roman" w:hAnsi="Times New Roman"/>
          <w:sz w:val="28"/>
          <w:szCs w:val="28"/>
          <w:lang w:eastAsia="ru-RU"/>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7597FA71"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r w:rsidRPr="005E33BD">
        <w:rPr>
          <w:rFonts w:ascii="Times New Roman" w:eastAsia="Times New Roman" w:hAnsi="Times New Roman"/>
          <w:sz w:val="28"/>
          <w:szCs w:val="28"/>
          <w:lang w:eastAsia="ru-RU"/>
        </w:rPr>
        <w:t xml:space="preserve">- подано исковое заявление о взыскании задолженности; </w:t>
      </w:r>
    </w:p>
    <w:p w14:paraId="626FAAD9"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r w:rsidRPr="005E33BD">
        <w:rPr>
          <w:rFonts w:ascii="Times New Roman" w:eastAsia="Times New Roman" w:hAnsi="Times New Roman"/>
          <w:sz w:val="28"/>
          <w:szCs w:val="28"/>
          <w:lang w:eastAsia="ru-RU"/>
        </w:rPr>
        <w:t>- исковое заявление о взыскании задолженности находится на рассмотрении в суде.</w:t>
      </w:r>
    </w:p>
    <w:p w14:paraId="70FA32F3"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r w:rsidRPr="00351B26">
        <w:rPr>
          <w:rFonts w:ascii="Times New Roman" w:eastAsia="Times New Roman" w:hAnsi="Times New Roman"/>
          <w:b/>
          <w:sz w:val="28"/>
          <w:szCs w:val="28"/>
          <w:lang w:eastAsia="ru-RU"/>
        </w:rPr>
        <w:t>К2</w:t>
      </w:r>
      <w:r w:rsidRPr="005E33BD">
        <w:rPr>
          <w:rFonts w:ascii="Times New Roman" w:eastAsia="Times New Roman" w:hAnsi="Times New Roman"/>
          <w:sz w:val="28"/>
          <w:szCs w:val="28"/>
          <w:lang w:eastAsia="ru-RU"/>
        </w:rPr>
        <w:t xml:space="preserve"> – понижающий коэффициент 0,5.</w:t>
      </w:r>
    </w:p>
    <w:p w14:paraId="4981989A"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p>
    <w:p w14:paraId="0BC81D3F" w14:textId="77777777" w:rsidR="00220BD5" w:rsidRPr="005E33BD" w:rsidRDefault="00220BD5" w:rsidP="00220BD5">
      <w:pPr>
        <w:suppressAutoHyphens/>
        <w:ind w:firstLine="709"/>
        <w:jc w:val="both"/>
        <w:rPr>
          <w:sz w:val="28"/>
          <w:szCs w:val="28"/>
        </w:rPr>
      </w:pPr>
      <w:r w:rsidRPr="00347EFC">
        <w:rPr>
          <w:b/>
          <w:sz w:val="28"/>
          <w:szCs w:val="28"/>
        </w:rPr>
        <w:t>Пир3</w:t>
      </w:r>
      <w:r w:rsidRPr="005E33BD">
        <w:rPr>
          <w:sz w:val="28"/>
          <w:szCs w:val="28"/>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1716B070"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r w:rsidRPr="005E33BD">
        <w:rPr>
          <w:rFonts w:ascii="Times New Roman" w:eastAsia="Times New Roman" w:hAnsi="Times New Roman"/>
          <w:sz w:val="28"/>
          <w:szCs w:val="28"/>
          <w:lang w:eastAsia="ru-RU"/>
        </w:rPr>
        <w:t>- судебное решение (определение об утверждении мирового соглашения) вступило в законную силу;</w:t>
      </w:r>
    </w:p>
    <w:p w14:paraId="5C7B7527"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r w:rsidRPr="005E33BD">
        <w:rPr>
          <w:rFonts w:ascii="Times New Roman" w:eastAsia="Times New Roman" w:hAnsi="Times New Roman"/>
          <w:sz w:val="28"/>
          <w:szCs w:val="28"/>
          <w:lang w:eastAsia="ru-RU"/>
        </w:rPr>
        <w:lastRenderedPageBreak/>
        <w:t>- исполнительный лист направлен в Федеральную службу судебных приставов;</w:t>
      </w:r>
    </w:p>
    <w:p w14:paraId="074A496A"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r w:rsidRPr="005E33BD">
        <w:rPr>
          <w:rFonts w:ascii="Times New Roman" w:eastAsia="Times New Roman" w:hAnsi="Times New Roman"/>
          <w:sz w:val="28"/>
          <w:szCs w:val="28"/>
          <w:lang w:eastAsia="ru-RU"/>
        </w:rPr>
        <w:t>- ведется исполнительное производство;</w:t>
      </w:r>
    </w:p>
    <w:p w14:paraId="47EF1EBB"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r w:rsidRPr="005E33BD">
        <w:rPr>
          <w:rFonts w:ascii="Times New Roman" w:eastAsia="Times New Roman" w:hAnsi="Times New Roman"/>
          <w:sz w:val="28"/>
          <w:szCs w:val="28"/>
          <w:lang w:eastAsia="ru-RU"/>
        </w:rPr>
        <w:t xml:space="preserve">- исполнительное производство окончено ввиду невозможности взыскания; </w:t>
      </w:r>
    </w:p>
    <w:p w14:paraId="3B7AC0C1"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r w:rsidRPr="005E33BD">
        <w:rPr>
          <w:rFonts w:ascii="Times New Roman" w:eastAsia="Times New Roman" w:hAnsi="Times New Roman"/>
          <w:sz w:val="28"/>
          <w:szCs w:val="28"/>
          <w:lang w:eastAsia="ru-RU"/>
        </w:rPr>
        <w:t>- рассматривается дело о несостоятельности (банкротстве).</w:t>
      </w:r>
    </w:p>
    <w:p w14:paraId="6F417744"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r w:rsidRPr="005E33BD">
        <w:rPr>
          <w:rFonts w:ascii="Times New Roman" w:eastAsia="Times New Roman" w:hAnsi="Times New Roman"/>
          <w:sz w:val="28"/>
          <w:szCs w:val="28"/>
          <w:lang w:eastAsia="ru-RU"/>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14:paraId="3D894CA9" w14:textId="77777777" w:rsidR="00220BD5" w:rsidRPr="005E33BD" w:rsidRDefault="00220BD5" w:rsidP="00220BD5">
      <w:pPr>
        <w:pStyle w:val="af0"/>
        <w:suppressAutoHyphens/>
        <w:ind w:firstLine="709"/>
        <w:jc w:val="both"/>
        <w:rPr>
          <w:rFonts w:ascii="Times New Roman" w:eastAsia="Times New Roman" w:hAnsi="Times New Roman"/>
          <w:sz w:val="28"/>
          <w:szCs w:val="28"/>
          <w:lang w:eastAsia="ru-RU"/>
        </w:rPr>
      </w:pPr>
      <w:r w:rsidRPr="005E33BD">
        <w:rPr>
          <w:rFonts w:ascii="Times New Roman" w:eastAsia="Times New Roman" w:hAnsi="Times New Roman"/>
          <w:sz w:val="28"/>
          <w:szCs w:val="28"/>
          <w:lang w:eastAsia="ru-RU"/>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14:paraId="574ECAE2" w14:textId="77777777" w:rsidR="00220BD5" w:rsidRPr="005E33BD" w:rsidRDefault="00220BD5" w:rsidP="00220BD5">
      <w:pPr>
        <w:shd w:val="clear" w:color="auto" w:fill="FFFFFF"/>
        <w:tabs>
          <w:tab w:val="left" w:pos="3830"/>
          <w:tab w:val="left" w:pos="6010"/>
          <w:tab w:val="left" w:pos="8131"/>
        </w:tabs>
        <w:suppressAutoHyphens/>
        <w:ind w:firstLine="851"/>
        <w:jc w:val="both"/>
        <w:rPr>
          <w:sz w:val="28"/>
          <w:szCs w:val="28"/>
        </w:rPr>
      </w:pPr>
      <w:r w:rsidRPr="005E33BD">
        <w:rPr>
          <w:sz w:val="28"/>
          <w:szCs w:val="28"/>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14:paraId="04CA11A1" w14:textId="77777777" w:rsidR="00220BD5" w:rsidRPr="005E33BD" w:rsidRDefault="00220BD5" w:rsidP="00220BD5">
      <w:pPr>
        <w:suppressAutoHyphens/>
        <w:ind w:firstLine="709"/>
        <w:jc w:val="both"/>
        <w:rPr>
          <w:sz w:val="28"/>
          <w:szCs w:val="28"/>
        </w:rPr>
      </w:pPr>
    </w:p>
    <w:p w14:paraId="5712F294" w14:textId="77777777" w:rsidR="00220BD5" w:rsidRDefault="00220BD5" w:rsidP="00220BD5">
      <w:pPr>
        <w:suppressAutoHyphens/>
        <w:ind w:firstLine="709"/>
        <w:jc w:val="both"/>
        <w:rPr>
          <w:sz w:val="28"/>
          <w:szCs w:val="28"/>
        </w:rPr>
      </w:pPr>
      <w:r w:rsidRPr="00347EFC">
        <w:rPr>
          <w:b/>
          <w:sz w:val="28"/>
          <w:szCs w:val="28"/>
        </w:rPr>
        <w:t>Д</w:t>
      </w:r>
      <w:r w:rsidRPr="005E33BD">
        <w:rPr>
          <w:sz w:val="28"/>
          <w:szCs w:val="28"/>
        </w:rPr>
        <w:t xml:space="preserve"> - % роста/снижения задолженности, который рассчитывается по формуле:</w:t>
      </w:r>
    </w:p>
    <w:p w14:paraId="0CF0EE3C" w14:textId="77777777" w:rsidR="00220BD5" w:rsidRPr="005E33BD" w:rsidRDefault="00220BD5" w:rsidP="00220BD5">
      <w:pPr>
        <w:suppressAutoHyphens/>
        <w:ind w:firstLine="709"/>
        <w:jc w:val="both"/>
        <w:rPr>
          <w:sz w:val="28"/>
          <w:szCs w:val="28"/>
        </w:rPr>
      </w:pPr>
    </w:p>
    <w:p w14:paraId="11F03ECE" w14:textId="77777777" w:rsidR="00220BD5" w:rsidRPr="005E33BD" w:rsidRDefault="00220BD5" w:rsidP="00220BD5">
      <w:pPr>
        <w:suppressAutoHyphens/>
        <w:jc w:val="center"/>
        <w:rPr>
          <w:sz w:val="28"/>
          <w:szCs w:val="28"/>
        </w:rPr>
      </w:pPr>
      <m:oMath>
        <m:r>
          <m:rPr>
            <m:sty m:val="b"/>
          </m:rPr>
          <w:rPr>
            <w:rFonts w:ascii="Cambria Math" w:hAnsi="Cambria Math"/>
            <w:sz w:val="28"/>
            <w:szCs w:val="28"/>
          </w:rPr>
          <m:t>Д=</m:t>
        </m:r>
        <m:f>
          <m:fPr>
            <m:ctrlPr>
              <w:rPr>
                <w:rFonts w:ascii="Cambria Math" w:hAnsi="Cambria Math"/>
                <w:b/>
                <w:sz w:val="28"/>
                <w:szCs w:val="28"/>
              </w:rPr>
            </m:ctrlPr>
          </m:fPr>
          <m:num>
            <m:r>
              <m:rPr>
                <m:sty m:val="b"/>
              </m:rPr>
              <w:rPr>
                <w:rFonts w:ascii="Cambria Math" w:hAnsi="Cambria Math"/>
                <w:sz w:val="28"/>
                <w:szCs w:val="28"/>
              </w:rPr>
              <m:t>Знг - Зод</m:t>
            </m:r>
          </m:num>
          <m:den>
            <m:r>
              <m:rPr>
                <m:sty m:val="b"/>
              </m:rPr>
              <w:rPr>
                <w:rFonts w:ascii="Cambria Math" w:hAnsi="Cambria Math"/>
                <w:sz w:val="28"/>
                <w:szCs w:val="28"/>
              </w:rPr>
              <m:t>Знг</m:t>
            </m:r>
          </m:den>
        </m:f>
        <m:r>
          <m:rPr>
            <m:sty m:val="b"/>
          </m:rPr>
          <w:rPr>
            <w:rFonts w:ascii="Cambria Math" w:hAnsi="Cambria Math"/>
            <w:sz w:val="28"/>
            <w:szCs w:val="28"/>
          </w:rPr>
          <m:t xml:space="preserve"> *100</m:t>
        </m:r>
      </m:oMath>
      <w:r w:rsidRPr="005E33BD">
        <w:rPr>
          <w:sz w:val="28"/>
          <w:szCs w:val="28"/>
        </w:rPr>
        <w:t>, где</w:t>
      </w:r>
    </w:p>
    <w:p w14:paraId="48A6117E" w14:textId="77777777" w:rsidR="00220BD5" w:rsidRPr="005E33BD" w:rsidRDefault="00220BD5" w:rsidP="00220BD5">
      <w:pPr>
        <w:suppressAutoHyphens/>
        <w:ind w:firstLine="709"/>
        <w:jc w:val="both"/>
        <w:rPr>
          <w:sz w:val="28"/>
          <w:szCs w:val="28"/>
        </w:rPr>
      </w:pPr>
    </w:p>
    <w:p w14:paraId="25F9F281" w14:textId="77777777" w:rsidR="00220BD5" w:rsidRPr="005E33BD" w:rsidRDefault="00220BD5" w:rsidP="00220BD5">
      <w:pPr>
        <w:suppressAutoHyphens/>
        <w:ind w:firstLine="709"/>
        <w:jc w:val="both"/>
        <w:rPr>
          <w:sz w:val="28"/>
          <w:szCs w:val="28"/>
        </w:rPr>
      </w:pPr>
      <w:r w:rsidRPr="00C41A98">
        <w:rPr>
          <w:b/>
          <w:sz w:val="28"/>
          <w:szCs w:val="28"/>
        </w:rPr>
        <w:t>Зод</w:t>
      </w:r>
      <w:r w:rsidRPr="005E33BD">
        <w:rPr>
          <w:sz w:val="28"/>
          <w:szCs w:val="28"/>
        </w:rPr>
        <w:t xml:space="preserve"> – общая сумма задолженности по состоянию на 01 число месяца, предшествующего отчетной дате.</w:t>
      </w:r>
    </w:p>
    <w:p w14:paraId="00D90FA4" w14:textId="77777777" w:rsidR="00220BD5" w:rsidRPr="005E33BD" w:rsidRDefault="00220BD5" w:rsidP="00220BD5">
      <w:pPr>
        <w:shd w:val="clear" w:color="auto" w:fill="FFFFFF" w:themeFill="background1"/>
        <w:suppressAutoHyphens/>
        <w:ind w:firstLine="709"/>
        <w:jc w:val="both"/>
        <w:rPr>
          <w:sz w:val="28"/>
          <w:szCs w:val="28"/>
        </w:rPr>
      </w:pPr>
      <w:r w:rsidRPr="00C41A98">
        <w:rPr>
          <w:b/>
          <w:sz w:val="28"/>
          <w:szCs w:val="28"/>
        </w:rPr>
        <w:t>Знг</w:t>
      </w:r>
      <w:r w:rsidRPr="005E33BD">
        <w:rPr>
          <w:sz w:val="28"/>
          <w:szCs w:val="28"/>
        </w:rPr>
        <w:t xml:space="preserve"> – общая сумма задолженности по состоянию на 01 число отчетного года.</w:t>
      </w:r>
    </w:p>
    <w:p w14:paraId="2239B2B7" w14:textId="77777777" w:rsidR="00220BD5" w:rsidRDefault="00220BD5" w:rsidP="00220BD5">
      <w:pPr>
        <w:shd w:val="clear" w:color="auto" w:fill="FFFFFF" w:themeFill="background1"/>
        <w:suppressAutoHyphens/>
        <w:ind w:firstLine="709"/>
        <w:jc w:val="both"/>
        <w:rPr>
          <w:sz w:val="28"/>
          <w:szCs w:val="28"/>
        </w:rPr>
      </w:pPr>
    </w:p>
    <w:p w14:paraId="1A89C96F" w14:textId="77777777" w:rsidR="00220BD5" w:rsidRPr="00410B39" w:rsidRDefault="00220BD5" w:rsidP="00220BD5">
      <w:pPr>
        <w:shd w:val="clear" w:color="auto" w:fill="FFFFFF" w:themeFill="background1"/>
        <w:suppressAutoHyphens/>
        <w:ind w:firstLine="709"/>
        <w:jc w:val="both"/>
        <w:rPr>
          <w:sz w:val="28"/>
          <w:szCs w:val="28"/>
        </w:rPr>
      </w:pPr>
      <w:r w:rsidRPr="00410B39">
        <w:rPr>
          <w:sz w:val="28"/>
          <w:szCs w:val="28"/>
        </w:rPr>
        <w:t>Муниципальным образованиям, общая сумма задолженности которых по состоянию на 01 число месяца, предшествующего отчетной дате, равна 0, присваивается первое место по значению и динамике составляющей показателя.</w:t>
      </w:r>
    </w:p>
    <w:p w14:paraId="33017A15" w14:textId="77777777" w:rsidR="00220BD5" w:rsidRDefault="00220BD5" w:rsidP="00220BD5">
      <w:pPr>
        <w:shd w:val="clear" w:color="auto" w:fill="FFFFFF" w:themeFill="background1"/>
        <w:suppressAutoHyphens/>
        <w:ind w:firstLine="709"/>
        <w:jc w:val="both"/>
        <w:rPr>
          <w:sz w:val="28"/>
          <w:szCs w:val="28"/>
        </w:rPr>
      </w:pPr>
      <w:r w:rsidRPr="00410B39">
        <w:rPr>
          <w:sz w:val="28"/>
          <w:szCs w:val="28"/>
        </w:rPr>
        <w:t>При расчете необходимо указывать консолидированное значение</w:t>
      </w:r>
      <w:r>
        <w:rPr>
          <w:sz w:val="28"/>
          <w:szCs w:val="28"/>
        </w:rPr>
        <w:t xml:space="preserve"> </w:t>
      </w:r>
      <w:r w:rsidRPr="00410B39">
        <w:rPr>
          <w:sz w:val="28"/>
          <w:szCs w:val="28"/>
        </w:rPr>
        <w:t>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а также за земельные участки, государственная собственность на которые не разграничена.</w:t>
      </w:r>
    </w:p>
    <w:p w14:paraId="5AB55626" w14:textId="77777777" w:rsidR="00220BD5" w:rsidRDefault="00220BD5" w:rsidP="00220BD5">
      <w:pPr>
        <w:shd w:val="clear" w:color="auto" w:fill="FFFFFF" w:themeFill="background1"/>
        <w:suppressAutoHyphens/>
        <w:ind w:firstLine="709"/>
        <w:jc w:val="both"/>
        <w:rPr>
          <w:sz w:val="28"/>
          <w:szCs w:val="28"/>
        </w:rPr>
      </w:pPr>
      <w:r w:rsidRPr="00D76A92">
        <w:rPr>
          <w:sz w:val="28"/>
          <w:szCs w:val="28"/>
        </w:rPr>
        <w:t>Единица измерения – %.</w:t>
      </w:r>
    </w:p>
    <w:p w14:paraId="79B6E22E" w14:textId="77777777" w:rsidR="00220BD5" w:rsidRDefault="00220BD5" w:rsidP="00220BD5">
      <w:pPr>
        <w:shd w:val="clear" w:color="auto" w:fill="FFFFFF" w:themeFill="background1"/>
        <w:suppressAutoHyphens/>
        <w:ind w:firstLine="709"/>
        <w:jc w:val="both"/>
        <w:rPr>
          <w:sz w:val="28"/>
          <w:szCs w:val="28"/>
        </w:rPr>
      </w:pPr>
      <w:r w:rsidRPr="005E33BD">
        <w:rPr>
          <w:sz w:val="28"/>
          <w:szCs w:val="28"/>
        </w:rPr>
        <w:t>Источник информации: отчетность Комитета по управлению муниципальным имуществом</w:t>
      </w:r>
      <w:r>
        <w:rPr>
          <w:sz w:val="28"/>
          <w:szCs w:val="28"/>
        </w:rPr>
        <w:t xml:space="preserve"> Администрации Одинцовского городского округа</w:t>
      </w:r>
      <w:r w:rsidRPr="005E33BD">
        <w:rPr>
          <w:sz w:val="28"/>
          <w:szCs w:val="28"/>
        </w:rPr>
        <w:t>, данные Управления правового обеспечения</w:t>
      </w:r>
      <w:r>
        <w:rPr>
          <w:sz w:val="28"/>
          <w:szCs w:val="28"/>
        </w:rPr>
        <w:t xml:space="preserve"> Администрации одинцовского городского округа</w:t>
      </w:r>
      <w:r w:rsidRPr="005E33BD">
        <w:rPr>
          <w:sz w:val="28"/>
          <w:szCs w:val="28"/>
        </w:rPr>
        <w:t>.</w:t>
      </w:r>
    </w:p>
    <w:p w14:paraId="29C08492" w14:textId="77777777" w:rsidR="00220BD5" w:rsidRDefault="00220BD5" w:rsidP="00220BD5">
      <w:pPr>
        <w:shd w:val="clear" w:color="auto" w:fill="FFFFFF" w:themeFill="background1"/>
        <w:suppressAutoHyphens/>
        <w:ind w:firstLine="709"/>
        <w:jc w:val="both"/>
        <w:rPr>
          <w:sz w:val="28"/>
          <w:szCs w:val="28"/>
        </w:rPr>
      </w:pPr>
    </w:p>
    <w:p w14:paraId="59AA92B4" w14:textId="77777777" w:rsidR="00220BD5" w:rsidRDefault="00220BD5" w:rsidP="00220BD5">
      <w:pPr>
        <w:shd w:val="clear" w:color="auto" w:fill="FFFFFF" w:themeFill="background1"/>
        <w:suppressAutoHyphens/>
        <w:ind w:firstLine="709"/>
        <w:jc w:val="both"/>
        <w:rPr>
          <w:sz w:val="28"/>
          <w:szCs w:val="28"/>
        </w:rPr>
      </w:pPr>
    </w:p>
    <w:p w14:paraId="7FCAF008" w14:textId="77777777" w:rsidR="00220BD5" w:rsidRPr="00F927CF" w:rsidRDefault="00220BD5" w:rsidP="00220BD5">
      <w:pPr>
        <w:shd w:val="clear" w:color="auto" w:fill="FFFFFF" w:themeFill="background1"/>
        <w:suppressAutoHyphens/>
        <w:ind w:firstLine="709"/>
        <w:jc w:val="both"/>
        <w:rPr>
          <w:sz w:val="28"/>
          <w:szCs w:val="28"/>
        </w:rPr>
      </w:pPr>
    </w:p>
    <w:p w14:paraId="780FF64B" w14:textId="77777777" w:rsidR="00220BD5" w:rsidRDefault="00220BD5" w:rsidP="00220BD5">
      <w:pPr>
        <w:pStyle w:val="af0"/>
        <w:suppressAutoHyphens/>
        <w:ind w:firstLine="709"/>
        <w:jc w:val="both"/>
        <w:rPr>
          <w:rFonts w:asciiTheme="minorHAnsi" w:hAnsiTheme="minorHAnsi" w:cstheme="minorHAnsi"/>
          <w:b/>
          <w:sz w:val="28"/>
          <w:szCs w:val="28"/>
        </w:rPr>
      </w:pPr>
      <w:r w:rsidRPr="0019697A">
        <w:rPr>
          <w:rFonts w:asciiTheme="minorHAnsi" w:hAnsiTheme="minorHAnsi" w:cstheme="minorHAnsi"/>
          <w:b/>
          <w:sz w:val="28"/>
          <w:szCs w:val="28"/>
        </w:rPr>
        <w:lastRenderedPageBreak/>
        <w:t>Показатель 1.3</w:t>
      </w:r>
      <w:r>
        <w:rPr>
          <w:rFonts w:asciiTheme="minorHAnsi" w:hAnsiTheme="minorHAnsi" w:cstheme="minorHAnsi"/>
          <w:b/>
          <w:sz w:val="28"/>
          <w:szCs w:val="28"/>
        </w:rPr>
        <w:t>.</w:t>
      </w:r>
      <w:r w:rsidRPr="0019697A">
        <w:rPr>
          <w:rFonts w:asciiTheme="minorHAnsi" w:hAnsiTheme="minorHAnsi" w:cstheme="minorHAnsi"/>
          <w:b/>
          <w:sz w:val="28"/>
          <w:szCs w:val="28"/>
        </w:rPr>
        <w:t xml:space="preserve"> </w:t>
      </w:r>
      <w:r w:rsidRPr="00C057FF">
        <w:rPr>
          <w:rFonts w:asciiTheme="minorHAnsi" w:hAnsiTheme="minorHAnsi" w:cstheme="minorHAnsi"/>
          <w:b/>
          <w:sz w:val="28"/>
          <w:szCs w:val="28"/>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p w14:paraId="1768978E" w14:textId="77777777" w:rsidR="00220BD5" w:rsidRPr="0070446D" w:rsidRDefault="00220BD5" w:rsidP="00220BD5">
      <w:pPr>
        <w:pStyle w:val="af0"/>
        <w:suppressAutoHyphens/>
        <w:ind w:firstLine="709"/>
        <w:jc w:val="both"/>
        <w:rPr>
          <w:rFonts w:asciiTheme="minorHAnsi" w:hAnsiTheme="minorHAnsi" w:cstheme="minorHAnsi"/>
          <w:sz w:val="28"/>
          <w:szCs w:val="28"/>
        </w:rPr>
      </w:pPr>
      <w:r w:rsidRPr="0070446D">
        <w:rPr>
          <w:rFonts w:asciiTheme="minorHAnsi" w:hAnsiTheme="minorHAnsi" w:cstheme="minorHAnsi"/>
          <w:sz w:val="28"/>
          <w:szCs w:val="28"/>
        </w:rPr>
        <w:t xml:space="preserve">Показатель отражает работу органов местного самоуправления, в части собираемости средств в бюджет муниципального образования от распоряжения земельными участками, государственная собственность на которые не разграничена. </w:t>
      </w:r>
    </w:p>
    <w:p w14:paraId="228AE340" w14:textId="77777777" w:rsidR="00220BD5" w:rsidRPr="0070446D" w:rsidRDefault="00220BD5" w:rsidP="00220BD5">
      <w:pPr>
        <w:pStyle w:val="af0"/>
        <w:suppressAutoHyphens/>
        <w:ind w:firstLine="709"/>
        <w:jc w:val="both"/>
        <w:rPr>
          <w:rFonts w:asciiTheme="minorHAnsi" w:hAnsiTheme="minorHAnsi" w:cstheme="minorHAnsi"/>
          <w:sz w:val="28"/>
          <w:szCs w:val="28"/>
        </w:rPr>
      </w:pPr>
      <w:r w:rsidRPr="0070446D">
        <w:rPr>
          <w:rFonts w:asciiTheme="minorHAnsi" w:hAnsiTheme="minorHAnsi" w:cstheme="minorHAnsi"/>
          <w:sz w:val="28"/>
          <w:szCs w:val="28"/>
        </w:rPr>
        <w:t>При расчете учитываются следующие источники доходов:</w:t>
      </w:r>
    </w:p>
    <w:p w14:paraId="453CDEB9" w14:textId="77777777" w:rsidR="00220BD5" w:rsidRPr="0070446D" w:rsidRDefault="00220BD5" w:rsidP="00220BD5">
      <w:pPr>
        <w:pStyle w:val="af0"/>
        <w:suppressAutoHyphens/>
        <w:ind w:firstLine="709"/>
        <w:jc w:val="both"/>
        <w:rPr>
          <w:rFonts w:asciiTheme="minorHAnsi" w:hAnsiTheme="minorHAnsi" w:cstheme="minorHAnsi"/>
          <w:sz w:val="28"/>
          <w:szCs w:val="28"/>
        </w:rPr>
      </w:pPr>
      <w:r w:rsidRPr="0070446D">
        <w:rPr>
          <w:rFonts w:asciiTheme="minorHAnsi" w:hAnsiTheme="minorHAnsi" w:cstheme="minorHAnsi"/>
          <w:sz w:val="28"/>
          <w:szCs w:val="28"/>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14:paraId="4B393C31" w14:textId="77777777" w:rsidR="00220BD5" w:rsidRPr="0070446D" w:rsidRDefault="00220BD5" w:rsidP="00220BD5">
      <w:pPr>
        <w:pStyle w:val="af0"/>
        <w:suppressAutoHyphens/>
        <w:ind w:firstLine="709"/>
        <w:jc w:val="both"/>
        <w:rPr>
          <w:rFonts w:asciiTheme="minorHAnsi" w:hAnsiTheme="minorHAnsi" w:cstheme="minorHAnsi"/>
          <w:sz w:val="28"/>
          <w:szCs w:val="28"/>
        </w:rPr>
      </w:pPr>
      <w:r w:rsidRPr="0070446D">
        <w:rPr>
          <w:rFonts w:asciiTheme="minorHAnsi" w:hAnsiTheme="minorHAnsi" w:cstheme="minorHAnsi"/>
          <w:sz w:val="28"/>
          <w:szCs w:val="28"/>
        </w:rPr>
        <w:t>– доходы от продажи земельных участков, государственная собственность на которые не разграничена;</w:t>
      </w:r>
    </w:p>
    <w:p w14:paraId="6DC70D99" w14:textId="77777777" w:rsidR="00220BD5" w:rsidRPr="0070446D" w:rsidRDefault="00220BD5" w:rsidP="00220BD5">
      <w:pPr>
        <w:pStyle w:val="af0"/>
        <w:suppressAutoHyphens/>
        <w:ind w:firstLine="709"/>
        <w:jc w:val="both"/>
        <w:rPr>
          <w:rFonts w:asciiTheme="minorHAnsi" w:hAnsiTheme="minorHAnsi" w:cstheme="minorHAnsi"/>
          <w:sz w:val="28"/>
          <w:szCs w:val="28"/>
        </w:rPr>
      </w:pPr>
      <w:r w:rsidRPr="0070446D">
        <w:rPr>
          <w:rFonts w:asciiTheme="minorHAnsi" w:hAnsiTheme="minorHAnsi" w:cstheme="minorHAnsi"/>
          <w:sz w:val="28"/>
          <w:szCs w:val="28"/>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w:t>
      </w:r>
    </w:p>
    <w:p w14:paraId="086192B5" w14:textId="77777777" w:rsidR="00220BD5" w:rsidRDefault="00220BD5" w:rsidP="00220BD5">
      <w:pPr>
        <w:pStyle w:val="af0"/>
        <w:suppressAutoHyphens/>
        <w:ind w:firstLine="709"/>
        <w:jc w:val="both"/>
        <w:rPr>
          <w:rFonts w:asciiTheme="minorHAnsi" w:hAnsiTheme="minorHAnsi" w:cstheme="minorHAnsi"/>
          <w:sz w:val="28"/>
          <w:szCs w:val="28"/>
        </w:rPr>
      </w:pPr>
      <w:r w:rsidRPr="0070446D">
        <w:rPr>
          <w:rFonts w:asciiTheme="minorHAnsi" w:hAnsiTheme="minorHAnsi" w:cstheme="minorHAnsi"/>
          <w:sz w:val="28"/>
          <w:szCs w:val="28"/>
        </w:rPr>
        <w:t>Расчет показателя осуществляется по следующей формуле:</w:t>
      </w:r>
    </w:p>
    <w:p w14:paraId="2245E16E" w14:textId="77777777" w:rsidR="00220BD5" w:rsidRPr="0070446D" w:rsidRDefault="00220BD5" w:rsidP="00220BD5">
      <w:pPr>
        <w:pStyle w:val="af0"/>
        <w:suppressAutoHyphens/>
        <w:ind w:firstLine="709"/>
        <w:jc w:val="both"/>
        <w:rPr>
          <w:rFonts w:asciiTheme="minorHAnsi" w:hAnsiTheme="minorHAnsi" w:cstheme="minorHAnsi"/>
          <w:sz w:val="28"/>
          <w:szCs w:val="28"/>
        </w:rPr>
      </w:pPr>
    </w:p>
    <w:p w14:paraId="6DE5EADC" w14:textId="77777777" w:rsidR="00220BD5" w:rsidRDefault="00220BD5" w:rsidP="00220BD5">
      <w:pPr>
        <w:pStyle w:val="af0"/>
        <w:suppressAutoHyphens/>
        <w:ind w:left="3371" w:firstLine="709"/>
        <w:jc w:val="both"/>
        <w:rPr>
          <w:rFonts w:asciiTheme="minorHAnsi" w:hAnsiTheme="minorHAnsi" w:cstheme="minorHAnsi"/>
          <w:sz w:val="28"/>
          <w:szCs w:val="28"/>
        </w:rPr>
      </w:pPr>
      <m:oMath>
        <m:r>
          <m:rPr>
            <m:sty m:val="b"/>
          </m:rPr>
          <w:rPr>
            <w:rFonts w:ascii="Cambria Math" w:hAnsi="Cambria Math" w:cstheme="minorHAnsi"/>
            <w:sz w:val="28"/>
            <w:szCs w:val="28"/>
          </w:rPr>
          <m:t>Д=</m:t>
        </m:r>
        <m:f>
          <m:fPr>
            <m:ctrlPr>
              <w:rPr>
                <w:rFonts w:ascii="Cambria Math" w:hAnsi="Cambria Math" w:cstheme="minorHAnsi"/>
                <w:b/>
                <w:sz w:val="28"/>
                <w:szCs w:val="28"/>
              </w:rPr>
            </m:ctrlPr>
          </m:fPr>
          <m:num>
            <m:r>
              <m:rPr>
                <m:sty m:val="b"/>
              </m:rPr>
              <w:rPr>
                <w:rFonts w:ascii="Cambria Math" w:hAnsi="Cambria Math" w:cstheme="minorHAnsi"/>
                <w:sz w:val="28"/>
                <w:szCs w:val="28"/>
              </w:rPr>
              <m:t>Дф</m:t>
            </m:r>
          </m:num>
          <m:den>
            <m:r>
              <m:rPr>
                <m:sty m:val="b"/>
              </m:rPr>
              <w:rPr>
                <w:rFonts w:ascii="Cambria Math" w:hAnsi="Cambria Math" w:cstheme="minorHAnsi"/>
                <w:sz w:val="28"/>
                <w:szCs w:val="28"/>
              </w:rPr>
              <m:t>Дп</m:t>
            </m:r>
          </m:den>
        </m:f>
        <m:r>
          <m:rPr>
            <m:sty m:val="b"/>
          </m:rPr>
          <w:rPr>
            <w:rFonts w:ascii="Cambria Math" w:hAnsi="Cambria Math" w:cstheme="minorHAnsi"/>
            <w:sz w:val="28"/>
            <w:szCs w:val="28"/>
          </w:rPr>
          <m:t>*100</m:t>
        </m:r>
      </m:oMath>
      <w:r w:rsidRPr="0070446D">
        <w:rPr>
          <w:rFonts w:asciiTheme="minorHAnsi" w:hAnsiTheme="minorHAnsi" w:cstheme="minorHAnsi"/>
          <w:sz w:val="28"/>
          <w:szCs w:val="28"/>
        </w:rPr>
        <w:t xml:space="preserve">, где </w:t>
      </w:r>
    </w:p>
    <w:p w14:paraId="286FF914" w14:textId="77777777" w:rsidR="00220BD5" w:rsidRPr="0070446D" w:rsidRDefault="00220BD5" w:rsidP="00220BD5">
      <w:pPr>
        <w:pStyle w:val="af0"/>
        <w:suppressAutoHyphens/>
        <w:ind w:left="1560" w:firstLine="709"/>
        <w:jc w:val="both"/>
        <w:rPr>
          <w:rFonts w:asciiTheme="minorHAnsi" w:hAnsiTheme="minorHAnsi" w:cstheme="minorHAnsi"/>
          <w:sz w:val="28"/>
          <w:szCs w:val="28"/>
        </w:rPr>
      </w:pPr>
    </w:p>
    <w:p w14:paraId="6AB3312E" w14:textId="77777777" w:rsidR="00220BD5" w:rsidRPr="0070446D" w:rsidRDefault="00220BD5" w:rsidP="00220BD5">
      <w:pPr>
        <w:pStyle w:val="af0"/>
        <w:suppressAutoHyphens/>
        <w:ind w:firstLine="709"/>
        <w:jc w:val="both"/>
        <w:rPr>
          <w:rFonts w:asciiTheme="minorHAnsi" w:hAnsiTheme="minorHAnsi" w:cstheme="minorHAnsi"/>
          <w:sz w:val="28"/>
          <w:szCs w:val="28"/>
        </w:rPr>
      </w:pPr>
      <w:r w:rsidRPr="0070446D">
        <w:rPr>
          <w:rFonts w:asciiTheme="minorHAnsi" w:hAnsiTheme="minorHAnsi" w:cstheme="minorHAnsi"/>
          <w:b/>
          <w:sz w:val="28"/>
          <w:szCs w:val="28"/>
        </w:rPr>
        <w:t>Д</w:t>
      </w:r>
      <w:r w:rsidRPr="0070446D">
        <w:rPr>
          <w:rFonts w:asciiTheme="minorHAnsi" w:hAnsiTheme="minorHAnsi" w:cstheme="minorHAnsi"/>
          <w:sz w:val="28"/>
          <w:szCs w:val="28"/>
        </w:rPr>
        <w:t xml:space="preserve"> – % исполнения показателя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14:paraId="7772A566" w14:textId="77777777" w:rsidR="00220BD5" w:rsidRPr="0070446D" w:rsidRDefault="00220BD5" w:rsidP="00220BD5">
      <w:pPr>
        <w:pStyle w:val="af0"/>
        <w:suppressAutoHyphens/>
        <w:ind w:firstLine="709"/>
        <w:jc w:val="both"/>
        <w:rPr>
          <w:rFonts w:asciiTheme="minorHAnsi" w:hAnsiTheme="minorHAnsi" w:cstheme="minorHAnsi"/>
          <w:sz w:val="28"/>
          <w:szCs w:val="28"/>
        </w:rPr>
      </w:pPr>
      <w:r w:rsidRPr="0070446D">
        <w:rPr>
          <w:rFonts w:asciiTheme="minorHAnsi" w:hAnsiTheme="minorHAnsi" w:cstheme="minorHAnsi"/>
          <w:b/>
          <w:sz w:val="28"/>
          <w:szCs w:val="28"/>
        </w:rPr>
        <w:t>Дп</w:t>
      </w:r>
      <w:r w:rsidRPr="0070446D">
        <w:rPr>
          <w:rFonts w:asciiTheme="minorHAnsi" w:hAnsiTheme="minorHAnsi" w:cstheme="minorHAnsi"/>
          <w:sz w:val="28"/>
          <w:szCs w:val="28"/>
        </w:rPr>
        <w:t xml:space="preserve">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w:t>
      </w:r>
      <w:r>
        <w:rPr>
          <w:rFonts w:asciiTheme="minorHAnsi" w:hAnsiTheme="minorHAnsi" w:cstheme="minorHAnsi"/>
          <w:sz w:val="28"/>
          <w:szCs w:val="28"/>
        </w:rPr>
        <w:t xml:space="preserve"> </w:t>
      </w:r>
      <w:bookmarkStart w:id="7" w:name="_Hlk98250502"/>
      <w:r w:rsidRPr="00410B39">
        <w:rPr>
          <w:rFonts w:asciiTheme="minorHAnsi" w:hAnsiTheme="minorHAnsi" w:cstheme="minorHAnsi"/>
          <w:sz w:val="28"/>
          <w:szCs w:val="28"/>
        </w:rPr>
        <w:t>с учетом поступлений от реализации земельных участков на торгах, исходя из данных ГКУ МО «Региональный центр торгов»</w:t>
      </w:r>
      <w:r w:rsidRPr="0070446D">
        <w:rPr>
          <w:rFonts w:asciiTheme="minorHAnsi" w:hAnsiTheme="minorHAnsi" w:cstheme="minorHAnsi"/>
          <w:sz w:val="28"/>
          <w:szCs w:val="28"/>
        </w:rPr>
        <w:t>).</w:t>
      </w:r>
      <w:bookmarkEnd w:id="7"/>
    </w:p>
    <w:p w14:paraId="04402548" w14:textId="77777777" w:rsidR="00220BD5" w:rsidRPr="0070446D" w:rsidRDefault="00220BD5" w:rsidP="00220BD5">
      <w:pPr>
        <w:pStyle w:val="af0"/>
        <w:suppressAutoHyphens/>
        <w:ind w:firstLine="709"/>
        <w:jc w:val="both"/>
        <w:rPr>
          <w:rFonts w:asciiTheme="minorHAnsi" w:hAnsiTheme="minorHAnsi" w:cstheme="minorHAnsi"/>
          <w:sz w:val="28"/>
          <w:szCs w:val="28"/>
        </w:rPr>
      </w:pPr>
      <w:r w:rsidRPr="0070446D">
        <w:rPr>
          <w:rFonts w:asciiTheme="minorHAnsi" w:hAnsiTheme="minorHAnsi" w:cstheme="minorHAnsi"/>
          <w:b/>
          <w:sz w:val="28"/>
          <w:szCs w:val="28"/>
        </w:rPr>
        <w:t>Дф</w:t>
      </w:r>
      <w:r w:rsidRPr="0070446D">
        <w:rPr>
          <w:rFonts w:asciiTheme="minorHAnsi" w:hAnsiTheme="minorHAnsi" w:cstheme="minorHAnsi"/>
          <w:sz w:val="28"/>
          <w:szCs w:val="28"/>
        </w:rPr>
        <w:t xml:space="preserve">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14:paraId="2BE2EBF0" w14:textId="77777777" w:rsidR="00220BD5" w:rsidRDefault="00220BD5" w:rsidP="00220BD5">
      <w:pPr>
        <w:suppressAutoHyphens/>
        <w:ind w:firstLine="709"/>
        <w:rPr>
          <w:rFonts w:asciiTheme="minorHAnsi" w:eastAsia="Calibri" w:hAnsiTheme="minorHAnsi" w:cstheme="minorHAnsi"/>
          <w:sz w:val="28"/>
          <w:szCs w:val="28"/>
          <w:lang w:eastAsia="en-US"/>
        </w:rPr>
      </w:pPr>
      <w:r w:rsidRPr="0070446D">
        <w:rPr>
          <w:rFonts w:asciiTheme="minorHAnsi" w:eastAsia="Calibri" w:hAnsiTheme="minorHAnsi" w:cstheme="minorHAnsi"/>
          <w:sz w:val="28"/>
          <w:szCs w:val="28"/>
          <w:lang w:eastAsia="en-US"/>
        </w:rPr>
        <w:t xml:space="preserve">Плановое значение </w:t>
      </w:r>
      <w:r>
        <w:rPr>
          <w:rFonts w:asciiTheme="minorHAnsi" w:eastAsia="Calibri" w:hAnsiTheme="minorHAnsi" w:cstheme="minorHAnsi"/>
          <w:sz w:val="28"/>
          <w:szCs w:val="28"/>
          <w:lang w:eastAsia="en-US"/>
        </w:rPr>
        <w:t>показателя:</w:t>
      </w:r>
    </w:p>
    <w:p w14:paraId="3B82132E" w14:textId="77777777" w:rsidR="00220BD5" w:rsidRDefault="00220BD5" w:rsidP="00220BD5">
      <w:pPr>
        <w:suppressAutoHyphens/>
        <w:ind w:firstLine="709"/>
        <w:rPr>
          <w:rFonts w:asciiTheme="minorHAnsi" w:eastAsia="Calibri" w:hAnsiTheme="minorHAnsi" w:cstheme="minorHAnsi"/>
          <w:sz w:val="28"/>
          <w:szCs w:val="28"/>
          <w:lang w:eastAsia="en-US"/>
        </w:rPr>
      </w:pPr>
      <w:bookmarkStart w:id="8" w:name="_Hlk98163477"/>
      <w:r>
        <w:rPr>
          <w:rFonts w:asciiTheme="minorHAnsi" w:eastAsia="Calibri" w:hAnsiTheme="minorHAnsi" w:cstheme="minorHAnsi"/>
          <w:sz w:val="28"/>
          <w:szCs w:val="28"/>
          <w:lang w:eastAsia="en-US"/>
        </w:rPr>
        <w:t>1 квартал – 25%;</w:t>
      </w:r>
    </w:p>
    <w:p w14:paraId="0826A002" w14:textId="77777777" w:rsidR="00220BD5" w:rsidRDefault="00220BD5" w:rsidP="00220BD5">
      <w:pPr>
        <w:suppressAutoHyphens/>
        <w:ind w:firstLine="709"/>
        <w:rPr>
          <w:rFonts w:asciiTheme="minorHAnsi" w:eastAsia="Calibri" w:hAnsiTheme="minorHAnsi" w:cstheme="minorHAnsi"/>
          <w:sz w:val="28"/>
          <w:szCs w:val="28"/>
          <w:lang w:eastAsia="en-US"/>
        </w:rPr>
      </w:pPr>
      <w:r>
        <w:rPr>
          <w:rFonts w:asciiTheme="minorHAnsi" w:eastAsia="Calibri" w:hAnsiTheme="minorHAnsi" w:cstheme="minorHAnsi"/>
          <w:sz w:val="28"/>
          <w:szCs w:val="28"/>
          <w:lang w:eastAsia="en-US"/>
        </w:rPr>
        <w:t>2 квартал – 50%;</w:t>
      </w:r>
    </w:p>
    <w:p w14:paraId="4CD52D77" w14:textId="77777777" w:rsidR="00220BD5" w:rsidRDefault="00220BD5" w:rsidP="00220BD5">
      <w:pPr>
        <w:suppressAutoHyphens/>
        <w:ind w:firstLine="709"/>
        <w:rPr>
          <w:rFonts w:asciiTheme="minorHAnsi" w:eastAsia="Calibri" w:hAnsiTheme="minorHAnsi" w:cstheme="minorHAnsi"/>
          <w:sz w:val="28"/>
          <w:szCs w:val="28"/>
          <w:lang w:eastAsia="en-US"/>
        </w:rPr>
      </w:pPr>
      <w:r>
        <w:rPr>
          <w:rFonts w:asciiTheme="minorHAnsi" w:eastAsia="Calibri" w:hAnsiTheme="minorHAnsi" w:cstheme="minorHAnsi"/>
          <w:sz w:val="28"/>
          <w:szCs w:val="28"/>
          <w:lang w:eastAsia="en-US"/>
        </w:rPr>
        <w:t>3 квартал – 75%;</w:t>
      </w:r>
    </w:p>
    <w:p w14:paraId="293E05AC" w14:textId="77777777" w:rsidR="00220BD5" w:rsidRDefault="00220BD5" w:rsidP="00220BD5">
      <w:pPr>
        <w:suppressAutoHyphens/>
        <w:ind w:firstLine="709"/>
        <w:rPr>
          <w:rFonts w:asciiTheme="minorHAnsi" w:eastAsia="Calibri" w:hAnsiTheme="minorHAnsi" w:cstheme="minorHAnsi"/>
          <w:sz w:val="28"/>
          <w:szCs w:val="28"/>
          <w:lang w:eastAsia="en-US"/>
        </w:rPr>
      </w:pPr>
      <w:r>
        <w:rPr>
          <w:rFonts w:asciiTheme="minorHAnsi" w:eastAsia="Calibri" w:hAnsiTheme="minorHAnsi" w:cstheme="minorHAnsi"/>
          <w:sz w:val="28"/>
          <w:szCs w:val="28"/>
          <w:lang w:eastAsia="en-US"/>
        </w:rPr>
        <w:t>4 квартал – 100% (год).</w:t>
      </w:r>
    </w:p>
    <w:bookmarkEnd w:id="8"/>
    <w:p w14:paraId="4B6C7059" w14:textId="77777777" w:rsidR="00220BD5" w:rsidRPr="0070446D" w:rsidRDefault="00220BD5" w:rsidP="00220BD5">
      <w:pPr>
        <w:suppressAutoHyphens/>
        <w:ind w:firstLine="709"/>
        <w:rPr>
          <w:rFonts w:asciiTheme="minorHAnsi" w:eastAsia="Calibri" w:hAnsiTheme="minorHAnsi" w:cstheme="minorHAnsi"/>
          <w:sz w:val="28"/>
          <w:szCs w:val="28"/>
          <w:lang w:eastAsia="en-US"/>
        </w:rPr>
      </w:pPr>
      <w:r w:rsidRPr="00D76A92">
        <w:rPr>
          <w:rFonts w:asciiTheme="minorHAnsi" w:eastAsia="Calibri" w:hAnsiTheme="minorHAnsi" w:cstheme="minorHAnsi"/>
          <w:sz w:val="28"/>
          <w:szCs w:val="28"/>
          <w:lang w:eastAsia="en-US"/>
        </w:rPr>
        <w:t>Единица измерения – %.</w:t>
      </w:r>
    </w:p>
    <w:p w14:paraId="1A1EF082" w14:textId="77777777" w:rsidR="00220BD5" w:rsidRPr="00F927CF" w:rsidRDefault="00220BD5" w:rsidP="00220BD5">
      <w:pPr>
        <w:shd w:val="clear" w:color="auto" w:fill="FFFFFF" w:themeFill="background1"/>
        <w:suppressAutoHyphens/>
        <w:ind w:firstLine="709"/>
        <w:jc w:val="both"/>
        <w:rPr>
          <w:rFonts w:asciiTheme="minorHAnsi" w:hAnsiTheme="minorHAnsi" w:cstheme="minorHAnsi"/>
          <w:sz w:val="28"/>
          <w:szCs w:val="28"/>
        </w:rPr>
      </w:pPr>
      <w:r>
        <w:rPr>
          <w:rFonts w:asciiTheme="minorHAnsi" w:hAnsiTheme="minorHAnsi" w:cstheme="minorHAnsi"/>
          <w:sz w:val="28"/>
          <w:szCs w:val="28"/>
        </w:rPr>
        <w:t>Источник информации</w:t>
      </w:r>
      <w:r w:rsidRPr="00AF03CA">
        <w:rPr>
          <w:rFonts w:asciiTheme="minorHAnsi" w:hAnsiTheme="minorHAnsi" w:cstheme="minorHAnsi"/>
          <w:sz w:val="28"/>
          <w:szCs w:val="28"/>
        </w:rPr>
        <w:t xml:space="preserve">: </w:t>
      </w:r>
      <w:r>
        <w:rPr>
          <w:rFonts w:asciiTheme="minorHAnsi" w:hAnsiTheme="minorHAnsi" w:cstheme="minorHAnsi"/>
          <w:sz w:val="28"/>
          <w:szCs w:val="28"/>
        </w:rPr>
        <w:t xml:space="preserve">отчетность Комитета по управлению муниципальным имуществом </w:t>
      </w:r>
      <w:r w:rsidRPr="007306AA">
        <w:rPr>
          <w:rFonts w:asciiTheme="minorHAnsi" w:hAnsiTheme="minorHAnsi" w:cstheme="minorHAnsi"/>
          <w:sz w:val="28"/>
          <w:szCs w:val="28"/>
        </w:rPr>
        <w:t>Администрации Одинцовского городского округа.</w:t>
      </w:r>
    </w:p>
    <w:p w14:paraId="57350150" w14:textId="77777777" w:rsidR="00E9120C" w:rsidRDefault="00E9120C" w:rsidP="00220BD5">
      <w:pPr>
        <w:pStyle w:val="af0"/>
        <w:suppressAutoHyphens/>
        <w:ind w:firstLine="709"/>
        <w:jc w:val="both"/>
        <w:rPr>
          <w:rFonts w:asciiTheme="minorHAnsi" w:hAnsiTheme="minorHAnsi" w:cstheme="minorHAnsi"/>
          <w:b/>
          <w:sz w:val="28"/>
          <w:szCs w:val="28"/>
        </w:rPr>
      </w:pPr>
    </w:p>
    <w:p w14:paraId="2FFD6D77" w14:textId="77777777" w:rsidR="00220BD5" w:rsidRDefault="00220BD5" w:rsidP="00220BD5">
      <w:pPr>
        <w:pStyle w:val="af0"/>
        <w:suppressAutoHyphens/>
        <w:ind w:firstLine="709"/>
        <w:jc w:val="both"/>
        <w:rPr>
          <w:rFonts w:asciiTheme="minorHAnsi" w:eastAsia="Times New Roman" w:hAnsiTheme="minorHAnsi" w:cstheme="minorHAnsi"/>
          <w:b/>
          <w:bCs/>
          <w:sz w:val="28"/>
          <w:szCs w:val="28"/>
          <w:lang w:eastAsia="ru-RU"/>
        </w:rPr>
      </w:pPr>
      <w:r w:rsidRPr="005F2F0A">
        <w:rPr>
          <w:rFonts w:asciiTheme="minorHAnsi" w:hAnsiTheme="minorHAnsi" w:cstheme="minorHAnsi"/>
          <w:b/>
          <w:sz w:val="28"/>
          <w:szCs w:val="28"/>
        </w:rPr>
        <w:lastRenderedPageBreak/>
        <w:t>Показатель 1.4</w:t>
      </w:r>
      <w:r>
        <w:rPr>
          <w:rFonts w:asciiTheme="minorHAnsi" w:hAnsiTheme="minorHAnsi" w:cstheme="minorHAnsi"/>
          <w:b/>
          <w:sz w:val="28"/>
          <w:szCs w:val="28"/>
        </w:rPr>
        <w:t>.</w:t>
      </w:r>
      <w:r w:rsidRPr="0019697A">
        <w:rPr>
          <w:rFonts w:asciiTheme="minorHAnsi" w:hAnsiTheme="minorHAnsi" w:cstheme="minorHAnsi"/>
          <w:sz w:val="28"/>
          <w:szCs w:val="28"/>
        </w:rPr>
        <w:t xml:space="preserve"> </w:t>
      </w:r>
      <w:r w:rsidRPr="00C057FF">
        <w:rPr>
          <w:rFonts w:asciiTheme="minorHAnsi" w:hAnsiTheme="minorHAnsi" w:cstheme="minorHAnsi"/>
          <w:b/>
          <w:bCs/>
          <w:sz w:val="28"/>
          <w:szCs w:val="28"/>
        </w:rPr>
        <w:t>«</w:t>
      </w:r>
      <w:r w:rsidRPr="00C057FF">
        <w:rPr>
          <w:rFonts w:asciiTheme="minorHAnsi" w:eastAsia="Times New Roman" w:hAnsiTheme="minorHAnsi" w:cstheme="minorHAnsi"/>
          <w:b/>
          <w:bCs/>
          <w:sz w:val="28"/>
          <w:szCs w:val="28"/>
          <w:lang w:eastAsia="ru-RU"/>
        </w:rPr>
        <w:t>Поступления доходов в бюджет муниципального образования от распоряжения муниципальным имуществом и землей</w:t>
      </w:r>
      <w:r>
        <w:rPr>
          <w:rFonts w:asciiTheme="minorHAnsi" w:eastAsia="Times New Roman" w:hAnsiTheme="minorHAnsi" w:cstheme="minorHAnsi"/>
          <w:b/>
          <w:bCs/>
          <w:sz w:val="28"/>
          <w:szCs w:val="28"/>
          <w:lang w:eastAsia="ru-RU"/>
        </w:rPr>
        <w:t>»</w:t>
      </w:r>
      <w:r w:rsidRPr="00C057FF">
        <w:rPr>
          <w:rFonts w:asciiTheme="minorHAnsi" w:eastAsia="Times New Roman" w:hAnsiTheme="minorHAnsi" w:cstheme="minorHAnsi"/>
          <w:b/>
          <w:bCs/>
          <w:sz w:val="28"/>
          <w:szCs w:val="28"/>
          <w:lang w:eastAsia="ru-RU"/>
        </w:rPr>
        <w:t>.</w:t>
      </w:r>
    </w:p>
    <w:p w14:paraId="285D3796" w14:textId="77777777" w:rsidR="00220BD5" w:rsidRPr="00876228" w:rsidRDefault="00220BD5" w:rsidP="00220BD5">
      <w:pPr>
        <w:pStyle w:val="af0"/>
        <w:suppressAutoHyphens/>
        <w:ind w:firstLine="709"/>
        <w:jc w:val="both"/>
        <w:rPr>
          <w:rFonts w:asciiTheme="minorHAnsi" w:eastAsia="Times New Roman" w:hAnsiTheme="minorHAnsi" w:cstheme="minorHAnsi"/>
          <w:sz w:val="28"/>
          <w:szCs w:val="28"/>
          <w:lang w:eastAsia="ru-RU"/>
        </w:rPr>
      </w:pPr>
      <w:r w:rsidRPr="00876228">
        <w:rPr>
          <w:rFonts w:asciiTheme="minorHAnsi" w:eastAsia="Times New Roman" w:hAnsiTheme="minorHAnsi" w:cstheme="minorHAnsi"/>
          <w:sz w:val="28"/>
          <w:szCs w:val="28"/>
          <w:lang w:eastAsia="ru-RU"/>
        </w:rPr>
        <w:t>Показатель</w:t>
      </w:r>
      <w:r>
        <w:rPr>
          <w:rFonts w:asciiTheme="minorHAnsi" w:eastAsia="Times New Roman" w:hAnsiTheme="minorHAnsi" w:cstheme="minorHAnsi"/>
          <w:sz w:val="28"/>
          <w:szCs w:val="28"/>
          <w:lang w:eastAsia="ru-RU"/>
        </w:rPr>
        <w:t xml:space="preserve"> </w:t>
      </w:r>
      <w:r w:rsidRPr="00EA1F2D">
        <w:rPr>
          <w:rFonts w:asciiTheme="minorHAnsi" w:eastAsia="Times New Roman" w:hAnsiTheme="minorHAnsi" w:cstheme="minorHAnsi"/>
          <w:sz w:val="28"/>
          <w:szCs w:val="28"/>
          <w:lang w:eastAsia="ru-RU"/>
        </w:rPr>
        <w:t>«Поступления доходов в бюджет муниципального образования от распоряжения муниципальным имуществом и землей»</w:t>
      </w:r>
      <w:r w:rsidRPr="00876228">
        <w:rPr>
          <w:rFonts w:asciiTheme="minorHAnsi" w:eastAsia="Times New Roman" w:hAnsiTheme="minorHAnsi" w:cstheme="minorHAnsi"/>
          <w:sz w:val="28"/>
          <w:szCs w:val="28"/>
          <w:lang w:eastAsia="ru-RU"/>
        </w:rPr>
        <w:t xml:space="preserve"> отражает работу органов местного самоуправления, в части собираемости средств в бюджет муниципального образования от распоряжения муниципальным имуществом и землей. </w:t>
      </w:r>
    </w:p>
    <w:p w14:paraId="1B2A48AA" w14:textId="77777777" w:rsidR="00220BD5" w:rsidRPr="00876228" w:rsidRDefault="00220BD5" w:rsidP="00220BD5">
      <w:pPr>
        <w:pStyle w:val="af0"/>
        <w:suppressAutoHyphens/>
        <w:ind w:firstLine="709"/>
        <w:jc w:val="both"/>
        <w:rPr>
          <w:rFonts w:asciiTheme="minorHAnsi" w:eastAsia="Times New Roman" w:hAnsiTheme="minorHAnsi" w:cstheme="minorHAnsi"/>
          <w:sz w:val="28"/>
          <w:szCs w:val="28"/>
          <w:lang w:eastAsia="ru-RU"/>
        </w:rPr>
      </w:pPr>
      <w:r w:rsidRPr="00876228">
        <w:rPr>
          <w:rFonts w:asciiTheme="minorHAnsi" w:eastAsia="Times New Roman" w:hAnsiTheme="minorHAnsi" w:cstheme="minorHAnsi"/>
          <w:sz w:val="28"/>
          <w:szCs w:val="28"/>
          <w:lang w:eastAsia="ru-RU"/>
        </w:rPr>
        <w:t>При расчете учитываются следующие источники доходов:</w:t>
      </w:r>
    </w:p>
    <w:p w14:paraId="40326D10" w14:textId="77777777" w:rsidR="00220BD5" w:rsidRPr="00876228" w:rsidRDefault="00220BD5" w:rsidP="00220BD5">
      <w:pPr>
        <w:pStyle w:val="af0"/>
        <w:suppressAutoHyphens/>
        <w:ind w:firstLine="709"/>
        <w:jc w:val="both"/>
        <w:rPr>
          <w:rFonts w:asciiTheme="minorHAnsi" w:eastAsia="Times New Roman" w:hAnsiTheme="minorHAnsi" w:cstheme="minorHAnsi"/>
          <w:sz w:val="28"/>
          <w:szCs w:val="28"/>
          <w:lang w:eastAsia="ru-RU"/>
        </w:rPr>
      </w:pPr>
      <w:r w:rsidRPr="00876228">
        <w:rPr>
          <w:rFonts w:asciiTheme="minorHAnsi" w:eastAsia="Times New Roman" w:hAnsiTheme="minorHAnsi" w:cstheme="minorHAnsi"/>
          <w:sz w:val="28"/>
          <w:szCs w:val="28"/>
          <w:lang w:eastAsia="ru-RU"/>
        </w:rPr>
        <w:t>– доходы, получаемые в виде арендной платы за муниципальное имущество и землю;</w:t>
      </w:r>
    </w:p>
    <w:p w14:paraId="698EC757" w14:textId="77777777" w:rsidR="00220BD5" w:rsidRPr="00876228" w:rsidRDefault="00220BD5" w:rsidP="00220BD5">
      <w:pPr>
        <w:pStyle w:val="af0"/>
        <w:suppressAutoHyphens/>
        <w:ind w:firstLine="709"/>
        <w:jc w:val="both"/>
        <w:rPr>
          <w:rFonts w:asciiTheme="minorHAnsi" w:eastAsia="Times New Roman" w:hAnsiTheme="minorHAnsi" w:cstheme="minorHAnsi"/>
          <w:sz w:val="28"/>
          <w:szCs w:val="28"/>
          <w:lang w:eastAsia="ru-RU"/>
        </w:rPr>
      </w:pPr>
      <w:r w:rsidRPr="00876228">
        <w:rPr>
          <w:rFonts w:asciiTheme="minorHAnsi" w:eastAsia="Times New Roman" w:hAnsiTheme="minorHAnsi" w:cstheme="minorHAnsi"/>
          <w:sz w:val="28"/>
          <w:szCs w:val="28"/>
          <w:lang w:eastAsia="ru-RU"/>
        </w:rPr>
        <w:t>– доходы от продажи муниципального имущества и земли;</w:t>
      </w:r>
    </w:p>
    <w:p w14:paraId="25824E37" w14:textId="77777777" w:rsidR="00220BD5" w:rsidRPr="00876228" w:rsidRDefault="00220BD5" w:rsidP="00220BD5">
      <w:pPr>
        <w:pStyle w:val="af0"/>
        <w:suppressAutoHyphens/>
        <w:ind w:firstLine="709"/>
        <w:jc w:val="both"/>
        <w:rPr>
          <w:rFonts w:asciiTheme="minorHAnsi" w:eastAsia="Times New Roman" w:hAnsiTheme="minorHAnsi" w:cstheme="minorHAnsi"/>
          <w:sz w:val="28"/>
          <w:szCs w:val="28"/>
          <w:lang w:eastAsia="ru-RU"/>
        </w:rPr>
      </w:pPr>
      <w:r w:rsidRPr="00876228">
        <w:rPr>
          <w:rFonts w:asciiTheme="minorHAnsi" w:eastAsia="Times New Roman" w:hAnsiTheme="minorHAnsi" w:cstheme="minorHAnsi"/>
          <w:sz w:val="28"/>
          <w:szCs w:val="28"/>
          <w:lang w:eastAsia="ru-RU"/>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14:paraId="12FF6641" w14:textId="77777777" w:rsidR="00220BD5" w:rsidRDefault="00220BD5" w:rsidP="00220BD5">
      <w:pPr>
        <w:pStyle w:val="af0"/>
        <w:suppressAutoHyphens/>
        <w:ind w:firstLine="709"/>
        <w:jc w:val="both"/>
        <w:rPr>
          <w:rFonts w:asciiTheme="minorHAnsi" w:eastAsia="Times New Roman" w:hAnsiTheme="minorHAnsi" w:cstheme="minorHAnsi"/>
          <w:sz w:val="28"/>
          <w:szCs w:val="28"/>
          <w:lang w:eastAsia="ru-RU"/>
        </w:rPr>
      </w:pPr>
      <w:r w:rsidRPr="00876228">
        <w:rPr>
          <w:rFonts w:asciiTheme="minorHAnsi" w:eastAsia="Times New Roman" w:hAnsiTheme="minorHAnsi" w:cstheme="minorHAnsi"/>
          <w:sz w:val="28"/>
          <w:szCs w:val="28"/>
          <w:lang w:eastAsia="ru-RU"/>
        </w:rPr>
        <w:t>Расчет показателя осуществляется по следующей формуле:</w:t>
      </w:r>
    </w:p>
    <w:p w14:paraId="6B029005" w14:textId="77777777" w:rsidR="00220BD5" w:rsidRPr="00876228" w:rsidRDefault="00220BD5" w:rsidP="00220BD5">
      <w:pPr>
        <w:pStyle w:val="af0"/>
        <w:suppressAutoHyphens/>
        <w:ind w:firstLine="709"/>
        <w:jc w:val="both"/>
        <w:rPr>
          <w:rFonts w:asciiTheme="minorHAnsi" w:eastAsia="Times New Roman" w:hAnsiTheme="minorHAnsi" w:cstheme="minorHAnsi"/>
          <w:sz w:val="28"/>
          <w:szCs w:val="28"/>
          <w:lang w:eastAsia="ru-RU"/>
        </w:rPr>
      </w:pPr>
    </w:p>
    <w:p w14:paraId="5C5C09CC" w14:textId="77777777" w:rsidR="00220BD5" w:rsidRDefault="00220BD5" w:rsidP="00220BD5">
      <w:pPr>
        <w:pStyle w:val="af0"/>
        <w:suppressAutoHyphens/>
        <w:ind w:left="3371" w:firstLine="709"/>
        <w:jc w:val="both"/>
        <w:rPr>
          <w:rFonts w:asciiTheme="minorHAnsi" w:eastAsia="Times New Roman" w:hAnsiTheme="minorHAnsi" w:cstheme="minorHAnsi"/>
          <w:sz w:val="28"/>
          <w:szCs w:val="28"/>
          <w:lang w:eastAsia="ru-RU"/>
        </w:rPr>
      </w:pPr>
      <m:oMath>
        <m:r>
          <m:rPr>
            <m:sty m:val="b"/>
          </m:rPr>
          <w:rPr>
            <w:rFonts w:ascii="Cambria Math" w:eastAsia="Times New Roman" w:hAnsi="Cambria Math" w:cstheme="minorHAnsi"/>
            <w:sz w:val="28"/>
            <w:szCs w:val="28"/>
            <w:lang w:eastAsia="ru-RU"/>
          </w:rPr>
          <m:t>Д=</m:t>
        </m:r>
        <m:f>
          <m:fPr>
            <m:ctrlPr>
              <w:rPr>
                <w:rFonts w:ascii="Cambria Math" w:eastAsia="Times New Roman" w:hAnsi="Cambria Math" w:cstheme="minorHAnsi"/>
                <w:b/>
                <w:sz w:val="28"/>
                <w:szCs w:val="28"/>
                <w:lang w:eastAsia="ru-RU"/>
              </w:rPr>
            </m:ctrlPr>
          </m:fPr>
          <m:num>
            <m:r>
              <m:rPr>
                <m:sty m:val="b"/>
              </m:rPr>
              <w:rPr>
                <w:rFonts w:ascii="Cambria Math" w:eastAsia="Times New Roman" w:hAnsi="Cambria Math" w:cstheme="minorHAnsi"/>
                <w:sz w:val="28"/>
                <w:szCs w:val="28"/>
                <w:lang w:eastAsia="ru-RU"/>
              </w:rPr>
              <m:t>Дф</m:t>
            </m:r>
          </m:num>
          <m:den>
            <m:r>
              <m:rPr>
                <m:sty m:val="b"/>
              </m:rPr>
              <w:rPr>
                <w:rFonts w:ascii="Cambria Math" w:eastAsia="Times New Roman" w:hAnsi="Cambria Math" w:cstheme="minorHAnsi"/>
                <w:sz w:val="28"/>
                <w:szCs w:val="28"/>
                <w:lang w:eastAsia="ru-RU"/>
              </w:rPr>
              <m:t>Дп</m:t>
            </m:r>
          </m:den>
        </m:f>
        <m:r>
          <m:rPr>
            <m:sty m:val="b"/>
          </m:rPr>
          <w:rPr>
            <w:rFonts w:ascii="Cambria Math" w:eastAsia="Times New Roman" w:hAnsi="Cambria Math" w:cstheme="minorHAnsi"/>
            <w:sz w:val="28"/>
            <w:szCs w:val="28"/>
            <w:lang w:eastAsia="ru-RU"/>
          </w:rPr>
          <m:t>*100</m:t>
        </m:r>
      </m:oMath>
      <w:r w:rsidRPr="00876228">
        <w:rPr>
          <w:rFonts w:asciiTheme="minorHAnsi" w:eastAsia="Times New Roman" w:hAnsiTheme="minorHAnsi" w:cstheme="minorHAnsi"/>
          <w:sz w:val="28"/>
          <w:szCs w:val="28"/>
          <w:lang w:eastAsia="ru-RU"/>
        </w:rPr>
        <w:t xml:space="preserve">, где </w:t>
      </w:r>
    </w:p>
    <w:p w14:paraId="51F0CC39" w14:textId="77777777" w:rsidR="00220BD5" w:rsidRPr="00876228" w:rsidRDefault="00220BD5" w:rsidP="00220BD5">
      <w:pPr>
        <w:pStyle w:val="af0"/>
        <w:suppressAutoHyphens/>
        <w:ind w:left="1560" w:firstLine="709"/>
        <w:jc w:val="both"/>
        <w:rPr>
          <w:rFonts w:asciiTheme="minorHAnsi" w:eastAsia="Times New Roman" w:hAnsiTheme="minorHAnsi" w:cstheme="minorHAnsi"/>
          <w:sz w:val="28"/>
          <w:szCs w:val="28"/>
          <w:lang w:eastAsia="ru-RU"/>
        </w:rPr>
      </w:pPr>
    </w:p>
    <w:p w14:paraId="1DD77CE1" w14:textId="77777777" w:rsidR="00220BD5" w:rsidRPr="00876228" w:rsidRDefault="00220BD5" w:rsidP="00220BD5">
      <w:pPr>
        <w:pStyle w:val="af0"/>
        <w:suppressAutoHyphens/>
        <w:ind w:firstLine="709"/>
        <w:jc w:val="both"/>
        <w:rPr>
          <w:rFonts w:asciiTheme="minorHAnsi" w:eastAsia="Times New Roman" w:hAnsiTheme="minorHAnsi" w:cstheme="minorHAnsi"/>
          <w:sz w:val="28"/>
          <w:szCs w:val="28"/>
          <w:lang w:eastAsia="ru-RU"/>
        </w:rPr>
      </w:pPr>
      <w:r w:rsidRPr="00876228">
        <w:rPr>
          <w:rFonts w:asciiTheme="minorHAnsi" w:eastAsia="Times New Roman" w:hAnsiTheme="minorHAnsi" w:cstheme="minorHAnsi"/>
          <w:b/>
          <w:sz w:val="28"/>
          <w:szCs w:val="28"/>
          <w:lang w:eastAsia="ru-RU"/>
        </w:rPr>
        <w:t>Д</w:t>
      </w:r>
      <w:r w:rsidRPr="00876228">
        <w:rPr>
          <w:rFonts w:asciiTheme="minorHAnsi" w:eastAsia="Times New Roman" w:hAnsiTheme="minorHAnsi" w:cstheme="minorHAnsi"/>
          <w:sz w:val="28"/>
          <w:szCs w:val="28"/>
          <w:lang w:eastAsia="ru-RU"/>
        </w:rPr>
        <w:t xml:space="preserve"> – % исполнения показателя «Поступления доходов в бюджет муниципального образования от распоряжения муниципальным имуществом и землей». </w:t>
      </w:r>
    </w:p>
    <w:p w14:paraId="6EDE72DE" w14:textId="77777777" w:rsidR="00220BD5" w:rsidRPr="00876228" w:rsidRDefault="00220BD5" w:rsidP="00220BD5">
      <w:pPr>
        <w:pStyle w:val="af0"/>
        <w:suppressAutoHyphens/>
        <w:ind w:firstLine="709"/>
        <w:jc w:val="both"/>
        <w:rPr>
          <w:rFonts w:asciiTheme="minorHAnsi" w:eastAsia="Times New Roman" w:hAnsiTheme="minorHAnsi" w:cstheme="minorHAnsi"/>
          <w:sz w:val="28"/>
          <w:szCs w:val="28"/>
          <w:lang w:eastAsia="ru-RU"/>
        </w:rPr>
      </w:pPr>
      <w:r w:rsidRPr="00876228">
        <w:rPr>
          <w:rFonts w:asciiTheme="minorHAnsi" w:eastAsia="Times New Roman" w:hAnsiTheme="minorHAnsi" w:cstheme="minorHAnsi"/>
          <w:b/>
          <w:sz w:val="28"/>
          <w:szCs w:val="28"/>
          <w:lang w:eastAsia="ru-RU"/>
        </w:rPr>
        <w:t>Дп</w:t>
      </w:r>
      <w:r w:rsidRPr="00876228">
        <w:rPr>
          <w:rFonts w:asciiTheme="minorHAnsi" w:eastAsia="Times New Roman" w:hAnsiTheme="minorHAnsi" w:cstheme="minorHAnsi"/>
          <w:sz w:val="28"/>
          <w:szCs w:val="28"/>
          <w:lang w:eastAsia="ru-RU"/>
        </w:rPr>
        <w:t xml:space="preserve"> – прогнозный объем поступлений доходов в бюджет муниципального образования от распоряжения муниципальным имуществом и землей (согласно бюджету муниципального образования, утвержденному решением Совета депутатов муниципального образования на отчетный год</w:t>
      </w:r>
      <w:r>
        <w:rPr>
          <w:rFonts w:asciiTheme="minorHAnsi" w:eastAsia="Times New Roman" w:hAnsiTheme="minorHAnsi" w:cstheme="minorHAnsi"/>
          <w:sz w:val="28"/>
          <w:szCs w:val="28"/>
          <w:lang w:eastAsia="ru-RU"/>
        </w:rPr>
        <w:t xml:space="preserve"> </w:t>
      </w:r>
      <w:r w:rsidRPr="00CB3AF5">
        <w:rPr>
          <w:rFonts w:asciiTheme="minorHAnsi" w:eastAsia="Times New Roman" w:hAnsiTheme="minorHAnsi" w:cstheme="minorHAnsi"/>
          <w:sz w:val="28"/>
          <w:szCs w:val="28"/>
          <w:lang w:eastAsia="ru-RU"/>
        </w:rPr>
        <w:t>с учетом поступлений от реализации земельных участков на торгах, исходя из данных ГКУ МО «Региональный центр торгов»).</w:t>
      </w:r>
    </w:p>
    <w:p w14:paraId="66E99227" w14:textId="77777777" w:rsidR="00220BD5" w:rsidRPr="00876228" w:rsidRDefault="00220BD5" w:rsidP="00220BD5">
      <w:pPr>
        <w:pStyle w:val="af0"/>
        <w:suppressAutoHyphens/>
        <w:ind w:firstLine="709"/>
        <w:jc w:val="both"/>
        <w:rPr>
          <w:rFonts w:asciiTheme="minorHAnsi" w:eastAsia="Times New Roman" w:hAnsiTheme="minorHAnsi" w:cstheme="minorHAnsi"/>
          <w:sz w:val="28"/>
          <w:szCs w:val="28"/>
          <w:lang w:eastAsia="ru-RU"/>
        </w:rPr>
      </w:pPr>
      <w:r w:rsidRPr="00876228">
        <w:rPr>
          <w:rFonts w:asciiTheme="minorHAnsi" w:eastAsia="Times New Roman" w:hAnsiTheme="minorHAnsi" w:cstheme="minorHAnsi"/>
          <w:b/>
          <w:sz w:val="28"/>
          <w:szCs w:val="28"/>
          <w:lang w:eastAsia="ru-RU"/>
        </w:rPr>
        <w:t>Дф</w:t>
      </w:r>
      <w:r w:rsidRPr="00876228">
        <w:rPr>
          <w:rFonts w:asciiTheme="minorHAnsi" w:eastAsia="Times New Roman" w:hAnsiTheme="minorHAnsi" w:cstheme="minorHAnsi"/>
          <w:sz w:val="28"/>
          <w:szCs w:val="28"/>
          <w:lang w:eastAsia="ru-RU"/>
        </w:rPr>
        <w:t xml:space="preserve">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w:t>
      </w:r>
    </w:p>
    <w:p w14:paraId="2998C467" w14:textId="77777777" w:rsidR="00220BD5" w:rsidRDefault="00220BD5" w:rsidP="00220BD5">
      <w:pPr>
        <w:shd w:val="clear" w:color="auto" w:fill="FFFFFF" w:themeFill="background1"/>
        <w:suppressAutoHyphens/>
        <w:ind w:firstLine="709"/>
        <w:jc w:val="both"/>
        <w:rPr>
          <w:rFonts w:asciiTheme="minorHAnsi" w:hAnsiTheme="minorHAnsi" w:cstheme="minorHAnsi"/>
          <w:sz w:val="28"/>
          <w:szCs w:val="28"/>
        </w:rPr>
      </w:pPr>
      <w:r w:rsidRPr="00876228">
        <w:rPr>
          <w:rFonts w:asciiTheme="minorHAnsi" w:hAnsiTheme="minorHAnsi" w:cstheme="minorHAnsi"/>
          <w:sz w:val="28"/>
          <w:szCs w:val="28"/>
        </w:rPr>
        <w:t xml:space="preserve">Плановое значение </w:t>
      </w:r>
      <w:r>
        <w:rPr>
          <w:rFonts w:asciiTheme="minorHAnsi" w:hAnsiTheme="minorHAnsi" w:cstheme="minorHAnsi"/>
          <w:sz w:val="28"/>
          <w:szCs w:val="28"/>
        </w:rPr>
        <w:t>показателя:</w:t>
      </w:r>
    </w:p>
    <w:p w14:paraId="64B35BE9" w14:textId="77777777" w:rsidR="00220BD5" w:rsidRPr="00EA1F2D" w:rsidRDefault="00220BD5" w:rsidP="00220BD5">
      <w:pPr>
        <w:shd w:val="clear" w:color="auto" w:fill="FFFFFF" w:themeFill="background1"/>
        <w:suppressAutoHyphens/>
        <w:ind w:firstLine="709"/>
        <w:jc w:val="both"/>
        <w:rPr>
          <w:rFonts w:asciiTheme="minorHAnsi" w:hAnsiTheme="minorHAnsi" w:cstheme="minorHAnsi"/>
          <w:sz w:val="28"/>
          <w:szCs w:val="28"/>
        </w:rPr>
      </w:pPr>
      <w:r w:rsidRPr="00EA1F2D">
        <w:rPr>
          <w:rFonts w:asciiTheme="minorHAnsi" w:hAnsiTheme="minorHAnsi" w:cstheme="minorHAnsi"/>
          <w:sz w:val="28"/>
          <w:szCs w:val="28"/>
        </w:rPr>
        <w:t>1 квартал – 25%;</w:t>
      </w:r>
    </w:p>
    <w:p w14:paraId="4FD9F833" w14:textId="77777777" w:rsidR="00220BD5" w:rsidRPr="00EA1F2D" w:rsidRDefault="00220BD5" w:rsidP="00220BD5">
      <w:pPr>
        <w:shd w:val="clear" w:color="auto" w:fill="FFFFFF" w:themeFill="background1"/>
        <w:suppressAutoHyphens/>
        <w:ind w:firstLine="709"/>
        <w:jc w:val="both"/>
        <w:rPr>
          <w:rFonts w:asciiTheme="minorHAnsi" w:hAnsiTheme="minorHAnsi" w:cstheme="minorHAnsi"/>
          <w:sz w:val="28"/>
          <w:szCs w:val="28"/>
        </w:rPr>
      </w:pPr>
      <w:r w:rsidRPr="00EA1F2D">
        <w:rPr>
          <w:rFonts w:asciiTheme="minorHAnsi" w:hAnsiTheme="minorHAnsi" w:cstheme="minorHAnsi"/>
          <w:sz w:val="28"/>
          <w:szCs w:val="28"/>
        </w:rPr>
        <w:t>2 квартал – 50%;</w:t>
      </w:r>
    </w:p>
    <w:p w14:paraId="78138E59" w14:textId="77777777" w:rsidR="00220BD5" w:rsidRPr="00EA1F2D" w:rsidRDefault="00220BD5" w:rsidP="00220BD5">
      <w:pPr>
        <w:shd w:val="clear" w:color="auto" w:fill="FFFFFF" w:themeFill="background1"/>
        <w:suppressAutoHyphens/>
        <w:ind w:firstLine="709"/>
        <w:jc w:val="both"/>
        <w:rPr>
          <w:rFonts w:asciiTheme="minorHAnsi" w:hAnsiTheme="minorHAnsi" w:cstheme="minorHAnsi"/>
          <w:sz w:val="28"/>
          <w:szCs w:val="28"/>
        </w:rPr>
      </w:pPr>
      <w:r w:rsidRPr="00EA1F2D">
        <w:rPr>
          <w:rFonts w:asciiTheme="minorHAnsi" w:hAnsiTheme="minorHAnsi" w:cstheme="minorHAnsi"/>
          <w:sz w:val="28"/>
          <w:szCs w:val="28"/>
        </w:rPr>
        <w:t>3 квартал – 75%;</w:t>
      </w:r>
    </w:p>
    <w:p w14:paraId="2148D3A9" w14:textId="77777777" w:rsidR="00220BD5" w:rsidRDefault="00220BD5" w:rsidP="00220BD5">
      <w:pPr>
        <w:shd w:val="clear" w:color="auto" w:fill="FFFFFF" w:themeFill="background1"/>
        <w:suppressAutoHyphens/>
        <w:ind w:firstLine="709"/>
        <w:jc w:val="both"/>
        <w:rPr>
          <w:rFonts w:asciiTheme="minorHAnsi" w:hAnsiTheme="minorHAnsi" w:cstheme="minorHAnsi"/>
          <w:sz w:val="28"/>
          <w:szCs w:val="28"/>
        </w:rPr>
      </w:pPr>
      <w:r w:rsidRPr="00EA1F2D">
        <w:rPr>
          <w:rFonts w:asciiTheme="minorHAnsi" w:hAnsiTheme="minorHAnsi" w:cstheme="minorHAnsi"/>
          <w:sz w:val="28"/>
          <w:szCs w:val="28"/>
        </w:rPr>
        <w:t>4 квартал – 100% (год).</w:t>
      </w:r>
    </w:p>
    <w:p w14:paraId="01ECC075" w14:textId="77777777" w:rsidR="00220BD5" w:rsidRDefault="00220BD5" w:rsidP="00220BD5">
      <w:pPr>
        <w:shd w:val="clear" w:color="auto" w:fill="FFFFFF" w:themeFill="background1"/>
        <w:suppressAutoHyphens/>
        <w:ind w:firstLine="709"/>
        <w:jc w:val="both"/>
        <w:rPr>
          <w:rFonts w:asciiTheme="minorHAnsi" w:hAnsiTheme="minorHAnsi" w:cstheme="minorHAnsi"/>
          <w:sz w:val="28"/>
          <w:szCs w:val="28"/>
        </w:rPr>
      </w:pPr>
      <w:r w:rsidRPr="00D76A92">
        <w:rPr>
          <w:rFonts w:asciiTheme="minorHAnsi" w:hAnsiTheme="minorHAnsi" w:cstheme="minorHAnsi"/>
          <w:sz w:val="28"/>
          <w:szCs w:val="28"/>
        </w:rPr>
        <w:t>Единица измерения – %.</w:t>
      </w:r>
    </w:p>
    <w:p w14:paraId="729FF59C" w14:textId="77777777" w:rsidR="00220BD5" w:rsidRPr="007306AA" w:rsidRDefault="00220BD5" w:rsidP="00220BD5">
      <w:pPr>
        <w:shd w:val="clear" w:color="auto" w:fill="FFFFFF" w:themeFill="background1"/>
        <w:suppressAutoHyphens/>
        <w:ind w:firstLine="709"/>
        <w:jc w:val="both"/>
        <w:rPr>
          <w:rFonts w:asciiTheme="minorHAnsi" w:hAnsiTheme="minorHAnsi" w:cstheme="minorHAnsi"/>
          <w:sz w:val="28"/>
          <w:szCs w:val="28"/>
        </w:rPr>
      </w:pPr>
      <w:r>
        <w:rPr>
          <w:rFonts w:asciiTheme="minorHAnsi" w:hAnsiTheme="minorHAnsi" w:cstheme="minorHAnsi"/>
          <w:sz w:val="28"/>
          <w:szCs w:val="28"/>
        </w:rPr>
        <w:t>Источник информации</w:t>
      </w:r>
      <w:r w:rsidRPr="00AF03CA">
        <w:rPr>
          <w:rFonts w:asciiTheme="minorHAnsi" w:hAnsiTheme="minorHAnsi" w:cstheme="minorHAnsi"/>
          <w:sz w:val="28"/>
          <w:szCs w:val="28"/>
        </w:rPr>
        <w:t xml:space="preserve">: </w:t>
      </w:r>
      <w:r>
        <w:rPr>
          <w:rFonts w:asciiTheme="minorHAnsi" w:hAnsiTheme="minorHAnsi" w:cstheme="minorHAnsi"/>
          <w:sz w:val="28"/>
          <w:szCs w:val="28"/>
        </w:rPr>
        <w:t xml:space="preserve">отчетность Комитета по управлению муниципальным имуществом </w:t>
      </w:r>
      <w:r w:rsidRPr="007306AA">
        <w:rPr>
          <w:rFonts w:asciiTheme="minorHAnsi" w:hAnsiTheme="minorHAnsi" w:cstheme="minorHAnsi"/>
          <w:sz w:val="28"/>
          <w:szCs w:val="28"/>
        </w:rPr>
        <w:t>Администрации Одинцовского городского округа.</w:t>
      </w:r>
    </w:p>
    <w:p w14:paraId="44F71D8A" w14:textId="77777777" w:rsidR="00E9120C" w:rsidRDefault="00E9120C" w:rsidP="00220BD5">
      <w:pPr>
        <w:suppressAutoHyphens/>
        <w:ind w:firstLine="709"/>
        <w:jc w:val="both"/>
        <w:rPr>
          <w:rFonts w:asciiTheme="minorHAnsi" w:hAnsiTheme="minorHAnsi" w:cstheme="minorHAnsi"/>
          <w:b/>
          <w:sz w:val="28"/>
          <w:szCs w:val="28"/>
        </w:rPr>
      </w:pPr>
    </w:p>
    <w:p w14:paraId="7D9E48D9" w14:textId="77777777" w:rsidR="00220BD5" w:rsidRDefault="00220BD5" w:rsidP="00220BD5">
      <w:pPr>
        <w:suppressAutoHyphens/>
        <w:ind w:firstLine="709"/>
        <w:jc w:val="both"/>
        <w:rPr>
          <w:rFonts w:asciiTheme="minorHAnsi" w:hAnsiTheme="minorHAnsi" w:cstheme="minorHAnsi"/>
          <w:b/>
          <w:bCs/>
          <w:sz w:val="28"/>
          <w:szCs w:val="28"/>
        </w:rPr>
      </w:pPr>
      <w:r w:rsidRPr="0019697A">
        <w:rPr>
          <w:rFonts w:asciiTheme="minorHAnsi" w:hAnsiTheme="minorHAnsi" w:cstheme="minorHAnsi"/>
          <w:b/>
          <w:sz w:val="28"/>
          <w:szCs w:val="28"/>
        </w:rPr>
        <w:t>Показатель 1.5</w:t>
      </w:r>
      <w:r>
        <w:rPr>
          <w:rFonts w:asciiTheme="minorHAnsi" w:hAnsiTheme="minorHAnsi" w:cstheme="minorHAnsi"/>
          <w:b/>
          <w:sz w:val="28"/>
          <w:szCs w:val="28"/>
        </w:rPr>
        <w:t>.</w:t>
      </w:r>
      <w:r w:rsidRPr="0019697A">
        <w:rPr>
          <w:rFonts w:asciiTheme="minorHAnsi" w:hAnsiTheme="minorHAnsi" w:cstheme="minorHAnsi"/>
          <w:sz w:val="28"/>
          <w:szCs w:val="28"/>
        </w:rPr>
        <w:t xml:space="preserve"> </w:t>
      </w:r>
      <w:r w:rsidRPr="00C057FF">
        <w:rPr>
          <w:rFonts w:asciiTheme="minorHAnsi" w:hAnsiTheme="minorHAnsi" w:cstheme="minorHAnsi"/>
          <w:b/>
          <w:bCs/>
          <w:sz w:val="28"/>
          <w:szCs w:val="28"/>
        </w:rPr>
        <w:t>«Предоставление земельных участков многодетным семьям»</w:t>
      </w:r>
      <w:r>
        <w:rPr>
          <w:rFonts w:asciiTheme="minorHAnsi" w:hAnsiTheme="minorHAnsi" w:cstheme="minorHAnsi"/>
          <w:b/>
          <w:bCs/>
          <w:sz w:val="28"/>
          <w:szCs w:val="28"/>
        </w:rPr>
        <w:t>.</w:t>
      </w:r>
    </w:p>
    <w:p w14:paraId="3C5DA23F" w14:textId="77777777" w:rsidR="00220BD5" w:rsidRPr="00876228" w:rsidRDefault="00220BD5" w:rsidP="00220BD5">
      <w:pPr>
        <w:suppressAutoHyphens/>
        <w:ind w:firstLine="709"/>
        <w:jc w:val="both"/>
        <w:rPr>
          <w:rFonts w:asciiTheme="minorHAnsi" w:hAnsiTheme="minorHAnsi" w:cstheme="minorHAnsi"/>
          <w:sz w:val="28"/>
          <w:szCs w:val="28"/>
        </w:rPr>
      </w:pPr>
      <w:r w:rsidRPr="00876228">
        <w:rPr>
          <w:rFonts w:asciiTheme="minorHAnsi" w:hAnsiTheme="minorHAnsi" w:cstheme="minorHAnsi"/>
          <w:sz w:val="28"/>
          <w:szCs w:val="28"/>
        </w:rPr>
        <w:t xml:space="preserve">Показатель отражает работу органов местного самоуправления, проводимую в рамках реализации Закона Московской области от 01.06.2011 № 73/2011-03 «О </w:t>
      </w:r>
      <w:r w:rsidRPr="00876228">
        <w:rPr>
          <w:rFonts w:asciiTheme="minorHAnsi" w:hAnsiTheme="minorHAnsi" w:cstheme="minorHAnsi"/>
          <w:sz w:val="28"/>
          <w:szCs w:val="28"/>
        </w:rPr>
        <w:lastRenderedPageBreak/>
        <w:t>бесплатном предоставлении земельных участков многодетным семьям в Московской области» (далее - Закон).</w:t>
      </w:r>
    </w:p>
    <w:p w14:paraId="6F2616A3" w14:textId="77777777" w:rsidR="00220BD5" w:rsidRPr="00876228" w:rsidRDefault="00220BD5" w:rsidP="00220BD5">
      <w:pPr>
        <w:suppressAutoHyphens/>
        <w:ind w:firstLine="709"/>
        <w:jc w:val="both"/>
        <w:rPr>
          <w:rFonts w:asciiTheme="minorHAnsi" w:hAnsiTheme="minorHAnsi" w:cstheme="minorHAnsi"/>
          <w:sz w:val="28"/>
          <w:szCs w:val="28"/>
        </w:rPr>
      </w:pPr>
      <w:r w:rsidRPr="00876228">
        <w:rPr>
          <w:rFonts w:asciiTheme="minorHAnsi" w:hAnsiTheme="minorHAnsi" w:cstheme="minorHAnsi"/>
          <w:sz w:val="28"/>
          <w:szCs w:val="28"/>
        </w:rPr>
        <w:t>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14:paraId="233F5D8F" w14:textId="77777777" w:rsidR="00220BD5" w:rsidRPr="00876228" w:rsidRDefault="00220BD5" w:rsidP="00220BD5">
      <w:pPr>
        <w:suppressAutoHyphens/>
        <w:ind w:firstLine="709"/>
        <w:jc w:val="both"/>
        <w:rPr>
          <w:rFonts w:asciiTheme="minorHAnsi" w:hAnsiTheme="minorHAnsi" w:cstheme="minorHAnsi"/>
          <w:sz w:val="28"/>
          <w:szCs w:val="28"/>
        </w:rPr>
      </w:pPr>
      <w:r w:rsidRPr="00876228">
        <w:rPr>
          <w:rFonts w:asciiTheme="minorHAnsi" w:hAnsiTheme="minorHAnsi" w:cstheme="minorHAnsi"/>
          <w:sz w:val="28"/>
          <w:szCs w:val="28"/>
        </w:rPr>
        <w:t>Показатель рассчитывается по следующей формуле:</w:t>
      </w:r>
    </w:p>
    <w:p w14:paraId="50F4F178" w14:textId="77777777" w:rsidR="00220BD5" w:rsidRDefault="00220BD5" w:rsidP="00220BD5">
      <w:pPr>
        <w:shd w:val="clear" w:color="auto" w:fill="FFFFFF"/>
        <w:tabs>
          <w:tab w:val="left" w:pos="2410"/>
        </w:tabs>
        <w:suppressAutoHyphens/>
        <w:spacing w:before="211"/>
        <w:ind w:left="710"/>
        <w:jc w:val="center"/>
        <w:rPr>
          <w:rFonts w:asciiTheme="minorHAnsi" w:hAnsiTheme="minorHAnsi" w:cstheme="minorHAnsi"/>
          <w:sz w:val="28"/>
          <w:szCs w:val="28"/>
        </w:rPr>
      </w:pPr>
      <m:oMath>
        <m:r>
          <m:rPr>
            <m:sty m:val="b"/>
          </m:rPr>
          <w:rPr>
            <w:rFonts w:ascii="Cambria Math" w:hAnsi="Cambria Math" w:cstheme="minorHAnsi"/>
            <w:sz w:val="28"/>
            <w:szCs w:val="28"/>
          </w:rPr>
          <m:t>МС=</m:t>
        </m:r>
        <m:f>
          <m:fPr>
            <m:ctrlPr>
              <w:rPr>
                <w:rFonts w:ascii="Cambria Math" w:hAnsi="Cambria Math" w:cstheme="minorHAnsi"/>
                <w:b/>
                <w:sz w:val="28"/>
                <w:szCs w:val="28"/>
              </w:rPr>
            </m:ctrlPr>
          </m:fPr>
          <m:num>
            <m:r>
              <m:rPr>
                <m:sty m:val="b"/>
              </m:rPr>
              <w:rPr>
                <w:rFonts w:ascii="Cambria Math" w:hAnsi="Cambria Math" w:cstheme="minorHAnsi"/>
                <w:sz w:val="28"/>
                <w:szCs w:val="28"/>
              </w:rPr>
              <m:t>Кпр</m:t>
            </m:r>
          </m:num>
          <m:den>
            <m:r>
              <m:rPr>
                <m:sty m:val="b"/>
              </m:rPr>
              <w:rPr>
                <w:rFonts w:ascii="Cambria Math" w:hAnsi="Cambria Math" w:cstheme="minorHAnsi"/>
                <w:sz w:val="28"/>
                <w:szCs w:val="28"/>
              </w:rPr>
              <m:t>Кс</m:t>
            </m:r>
          </m:den>
        </m:f>
        <m:r>
          <m:rPr>
            <m:sty m:val="b"/>
          </m:rPr>
          <w:rPr>
            <w:rFonts w:ascii="Cambria Math" w:hAnsi="Cambria Math" w:cstheme="minorHAnsi"/>
            <w:sz w:val="28"/>
            <w:szCs w:val="28"/>
          </w:rPr>
          <m:t>*100</m:t>
        </m:r>
      </m:oMath>
      <w:r w:rsidRPr="00876228">
        <w:rPr>
          <w:rFonts w:asciiTheme="minorHAnsi" w:hAnsiTheme="minorHAnsi" w:cstheme="minorHAnsi"/>
          <w:sz w:val="28"/>
          <w:szCs w:val="28"/>
        </w:rPr>
        <w:t>, где</w:t>
      </w:r>
    </w:p>
    <w:p w14:paraId="5FE05D1C" w14:textId="77777777" w:rsidR="00220BD5" w:rsidRPr="00876228" w:rsidRDefault="00220BD5" w:rsidP="00220BD5">
      <w:pPr>
        <w:shd w:val="clear" w:color="auto" w:fill="FFFFFF"/>
        <w:tabs>
          <w:tab w:val="left" w:pos="2410"/>
        </w:tabs>
        <w:suppressAutoHyphens/>
        <w:spacing w:before="211"/>
        <w:ind w:left="710"/>
        <w:jc w:val="center"/>
        <w:rPr>
          <w:rFonts w:asciiTheme="minorHAnsi" w:hAnsiTheme="minorHAnsi" w:cstheme="minorHAnsi"/>
          <w:sz w:val="28"/>
          <w:szCs w:val="28"/>
        </w:rPr>
      </w:pPr>
    </w:p>
    <w:p w14:paraId="3D60F72E" w14:textId="77777777" w:rsidR="00220BD5" w:rsidRPr="00876228" w:rsidRDefault="00220BD5" w:rsidP="00220BD5">
      <w:pPr>
        <w:suppressAutoHyphens/>
        <w:ind w:firstLine="709"/>
        <w:jc w:val="both"/>
        <w:rPr>
          <w:rFonts w:asciiTheme="minorHAnsi" w:hAnsiTheme="minorHAnsi" w:cstheme="minorHAnsi"/>
          <w:sz w:val="28"/>
          <w:szCs w:val="28"/>
        </w:rPr>
      </w:pPr>
      <w:r w:rsidRPr="00876228">
        <w:rPr>
          <w:rFonts w:asciiTheme="minorHAnsi" w:hAnsiTheme="minorHAnsi" w:cstheme="minorHAnsi"/>
          <w:b/>
          <w:sz w:val="28"/>
          <w:szCs w:val="28"/>
        </w:rPr>
        <w:t>МС</w:t>
      </w:r>
      <w:r w:rsidRPr="00876228">
        <w:rPr>
          <w:rFonts w:asciiTheme="minorHAnsi" w:hAnsiTheme="minorHAnsi" w:cstheme="minorHAnsi"/>
          <w:sz w:val="28"/>
          <w:szCs w:val="28"/>
        </w:rPr>
        <w:t xml:space="preserve"> – % исполнения показателя «Предоставление земельных участков многодетным семьям».</w:t>
      </w:r>
    </w:p>
    <w:p w14:paraId="4BF76ACA" w14:textId="77777777" w:rsidR="00220BD5" w:rsidRPr="00876228" w:rsidRDefault="00220BD5" w:rsidP="00220BD5">
      <w:pPr>
        <w:suppressAutoHyphens/>
        <w:ind w:firstLine="709"/>
        <w:jc w:val="both"/>
        <w:rPr>
          <w:rFonts w:asciiTheme="minorHAnsi" w:hAnsiTheme="minorHAnsi" w:cstheme="minorHAnsi"/>
          <w:sz w:val="28"/>
          <w:szCs w:val="28"/>
        </w:rPr>
      </w:pPr>
      <w:r w:rsidRPr="00876228">
        <w:rPr>
          <w:rFonts w:asciiTheme="minorHAnsi" w:hAnsiTheme="minorHAnsi" w:cstheme="minorHAnsi"/>
          <w:b/>
          <w:sz w:val="28"/>
          <w:szCs w:val="28"/>
        </w:rPr>
        <w:t>Кпр</w:t>
      </w:r>
      <w:r w:rsidRPr="00876228">
        <w:rPr>
          <w:rFonts w:asciiTheme="minorHAnsi" w:hAnsiTheme="minorHAnsi" w:cstheme="minorHAnsi"/>
          <w:sz w:val="28"/>
          <w:szCs w:val="28"/>
        </w:rPr>
        <w:t xml:space="preserve"> – количество предоставленных земельных участков многодетным семьям, по состоянию на отчетную дату.</w:t>
      </w:r>
    </w:p>
    <w:p w14:paraId="6DC8A15F" w14:textId="77777777" w:rsidR="00220BD5" w:rsidRPr="00876228" w:rsidRDefault="00220BD5" w:rsidP="00220BD5">
      <w:pPr>
        <w:suppressAutoHyphens/>
        <w:ind w:firstLine="709"/>
        <w:jc w:val="both"/>
        <w:rPr>
          <w:rFonts w:asciiTheme="minorHAnsi" w:hAnsiTheme="minorHAnsi" w:cstheme="minorHAnsi"/>
          <w:sz w:val="28"/>
          <w:szCs w:val="28"/>
        </w:rPr>
      </w:pPr>
      <w:r w:rsidRPr="00876228">
        <w:rPr>
          <w:rFonts w:asciiTheme="minorHAnsi" w:hAnsiTheme="minorHAnsi" w:cstheme="minorHAnsi"/>
          <w:sz w:val="28"/>
          <w:szCs w:val="28"/>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14:paraId="44E3991F" w14:textId="77777777" w:rsidR="00220BD5" w:rsidRPr="00876228" w:rsidRDefault="00220BD5" w:rsidP="00220BD5">
      <w:pPr>
        <w:suppressAutoHyphens/>
        <w:ind w:firstLine="709"/>
        <w:jc w:val="both"/>
        <w:rPr>
          <w:rFonts w:asciiTheme="minorHAnsi" w:hAnsiTheme="minorHAnsi" w:cstheme="minorHAnsi"/>
          <w:sz w:val="28"/>
          <w:szCs w:val="28"/>
        </w:rPr>
      </w:pPr>
      <w:r w:rsidRPr="003756FC">
        <w:rPr>
          <w:rFonts w:asciiTheme="minorHAnsi" w:hAnsiTheme="minorHAnsi" w:cstheme="minorHAnsi"/>
          <w:b/>
          <w:sz w:val="28"/>
          <w:szCs w:val="28"/>
        </w:rPr>
        <w:t xml:space="preserve">Кс </w:t>
      </w:r>
      <w:r w:rsidRPr="00876228">
        <w:rPr>
          <w:rFonts w:asciiTheme="minorHAnsi" w:hAnsiTheme="minorHAnsi" w:cstheme="minorHAnsi"/>
          <w:sz w:val="28"/>
          <w:szCs w:val="28"/>
        </w:rPr>
        <w:t>- количество многодетных семей, состоящих на учете многодетных семей, признанных нуждающимися в обеспечении землей.</w:t>
      </w:r>
    </w:p>
    <w:p w14:paraId="6A760B68" w14:textId="77777777" w:rsidR="00220BD5" w:rsidRPr="00876228" w:rsidRDefault="00220BD5" w:rsidP="00220BD5">
      <w:pPr>
        <w:suppressAutoHyphens/>
        <w:ind w:firstLine="709"/>
        <w:jc w:val="both"/>
        <w:rPr>
          <w:rFonts w:asciiTheme="minorHAnsi" w:hAnsiTheme="minorHAnsi" w:cstheme="minorHAnsi"/>
          <w:sz w:val="28"/>
          <w:szCs w:val="28"/>
        </w:rPr>
      </w:pPr>
      <w:r w:rsidRPr="00876228">
        <w:rPr>
          <w:rFonts w:asciiTheme="minorHAnsi" w:hAnsiTheme="minorHAnsi" w:cstheme="minorHAnsi"/>
          <w:sz w:val="28"/>
          <w:szCs w:val="28"/>
        </w:rPr>
        <w:t>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реализации Закона по отчетную дату.</w:t>
      </w:r>
    </w:p>
    <w:p w14:paraId="4DA08A1E" w14:textId="77777777" w:rsidR="00220BD5" w:rsidRDefault="00220BD5" w:rsidP="00220BD5">
      <w:pPr>
        <w:shd w:val="clear" w:color="auto" w:fill="FFFFFF" w:themeFill="background1"/>
        <w:suppressAutoHyphens/>
        <w:ind w:firstLine="709"/>
        <w:jc w:val="both"/>
        <w:rPr>
          <w:rFonts w:asciiTheme="minorHAnsi" w:hAnsiTheme="minorHAnsi" w:cstheme="minorHAnsi"/>
          <w:sz w:val="28"/>
          <w:szCs w:val="28"/>
        </w:rPr>
      </w:pPr>
      <w:r w:rsidRPr="00876228">
        <w:rPr>
          <w:rFonts w:asciiTheme="minorHAnsi" w:hAnsiTheme="minorHAnsi" w:cstheme="minorHAnsi"/>
          <w:sz w:val="28"/>
          <w:szCs w:val="28"/>
        </w:rPr>
        <w:t xml:space="preserve">Плановое значение </w:t>
      </w:r>
      <w:r>
        <w:rPr>
          <w:rFonts w:asciiTheme="minorHAnsi" w:hAnsiTheme="minorHAnsi" w:cstheme="minorHAnsi"/>
          <w:sz w:val="28"/>
          <w:szCs w:val="28"/>
        </w:rPr>
        <w:t xml:space="preserve">показателя </w:t>
      </w:r>
      <w:r w:rsidRPr="00876228">
        <w:rPr>
          <w:rFonts w:asciiTheme="minorHAnsi" w:hAnsiTheme="minorHAnsi" w:cstheme="minorHAnsi"/>
          <w:sz w:val="28"/>
          <w:szCs w:val="28"/>
        </w:rPr>
        <w:t>– 100%.</w:t>
      </w:r>
    </w:p>
    <w:p w14:paraId="22DF8BF9" w14:textId="77777777" w:rsidR="00220BD5" w:rsidRPr="00876228" w:rsidRDefault="00220BD5" w:rsidP="00220BD5">
      <w:pPr>
        <w:shd w:val="clear" w:color="auto" w:fill="FFFFFF" w:themeFill="background1"/>
        <w:suppressAutoHyphens/>
        <w:ind w:firstLine="709"/>
        <w:jc w:val="both"/>
        <w:rPr>
          <w:rFonts w:asciiTheme="minorHAnsi" w:hAnsiTheme="minorHAnsi" w:cstheme="minorHAnsi"/>
          <w:sz w:val="28"/>
          <w:szCs w:val="28"/>
        </w:rPr>
      </w:pPr>
      <w:r w:rsidRPr="00D76A92">
        <w:rPr>
          <w:rFonts w:asciiTheme="minorHAnsi" w:hAnsiTheme="minorHAnsi" w:cstheme="minorHAnsi"/>
          <w:sz w:val="28"/>
          <w:szCs w:val="28"/>
        </w:rPr>
        <w:t>Единица измерения – %.</w:t>
      </w:r>
    </w:p>
    <w:p w14:paraId="75099896" w14:textId="77777777" w:rsidR="00220BD5" w:rsidRPr="00F927CF" w:rsidRDefault="00220BD5" w:rsidP="00220BD5">
      <w:pPr>
        <w:shd w:val="clear" w:color="auto" w:fill="FFFFFF" w:themeFill="background1"/>
        <w:suppressAutoHyphens/>
        <w:ind w:firstLine="709"/>
        <w:jc w:val="both"/>
        <w:rPr>
          <w:rFonts w:asciiTheme="minorHAnsi" w:hAnsiTheme="minorHAnsi" w:cstheme="minorHAnsi"/>
          <w:sz w:val="28"/>
          <w:szCs w:val="28"/>
        </w:rPr>
      </w:pPr>
      <w:r>
        <w:rPr>
          <w:rFonts w:asciiTheme="minorHAnsi" w:hAnsiTheme="minorHAnsi" w:cstheme="minorHAnsi"/>
          <w:sz w:val="28"/>
          <w:szCs w:val="28"/>
        </w:rPr>
        <w:t>Источник информации</w:t>
      </w:r>
      <w:r w:rsidRPr="00AF03CA">
        <w:rPr>
          <w:rFonts w:asciiTheme="minorHAnsi" w:hAnsiTheme="minorHAnsi" w:cstheme="minorHAnsi"/>
          <w:sz w:val="28"/>
          <w:szCs w:val="28"/>
        </w:rPr>
        <w:t xml:space="preserve">: </w:t>
      </w:r>
      <w:r>
        <w:rPr>
          <w:rFonts w:asciiTheme="minorHAnsi" w:hAnsiTheme="minorHAnsi" w:cstheme="minorHAnsi"/>
          <w:sz w:val="28"/>
          <w:szCs w:val="28"/>
        </w:rPr>
        <w:t xml:space="preserve">отчетность Комитета по управлению муниципальным имуществом </w:t>
      </w:r>
      <w:r w:rsidRPr="007306AA">
        <w:rPr>
          <w:rFonts w:asciiTheme="minorHAnsi" w:hAnsiTheme="minorHAnsi" w:cstheme="minorHAnsi"/>
          <w:sz w:val="28"/>
          <w:szCs w:val="28"/>
        </w:rPr>
        <w:t>Администрации Одинцовского городского округа.</w:t>
      </w:r>
    </w:p>
    <w:p w14:paraId="276771A5" w14:textId="77777777" w:rsidR="00220BD5" w:rsidRDefault="00220BD5" w:rsidP="00220BD5">
      <w:pPr>
        <w:pStyle w:val="af0"/>
        <w:suppressAutoHyphens/>
        <w:ind w:firstLine="709"/>
        <w:jc w:val="both"/>
        <w:rPr>
          <w:rFonts w:asciiTheme="minorHAnsi" w:hAnsiTheme="minorHAnsi" w:cstheme="minorHAnsi"/>
          <w:b/>
          <w:sz w:val="28"/>
          <w:szCs w:val="28"/>
        </w:rPr>
      </w:pPr>
    </w:p>
    <w:p w14:paraId="0C2F9720" w14:textId="77777777" w:rsidR="00220BD5" w:rsidRDefault="00220BD5" w:rsidP="00220BD5">
      <w:pPr>
        <w:pStyle w:val="af0"/>
        <w:suppressAutoHyphens/>
        <w:ind w:firstLine="709"/>
        <w:jc w:val="both"/>
        <w:rPr>
          <w:rFonts w:asciiTheme="minorHAnsi" w:hAnsiTheme="minorHAnsi" w:cstheme="minorHAnsi"/>
          <w:b/>
          <w:bCs/>
          <w:sz w:val="28"/>
          <w:szCs w:val="28"/>
        </w:rPr>
      </w:pPr>
      <w:r w:rsidRPr="0019697A">
        <w:rPr>
          <w:rFonts w:asciiTheme="minorHAnsi" w:hAnsiTheme="minorHAnsi" w:cstheme="minorHAnsi"/>
          <w:b/>
          <w:sz w:val="28"/>
          <w:szCs w:val="28"/>
        </w:rPr>
        <w:t>Показатель 1.6</w:t>
      </w:r>
      <w:r w:rsidRPr="0019697A">
        <w:rPr>
          <w:rFonts w:asciiTheme="minorHAnsi" w:hAnsiTheme="minorHAnsi" w:cstheme="minorHAnsi"/>
          <w:sz w:val="28"/>
          <w:szCs w:val="28"/>
        </w:rPr>
        <w:t xml:space="preserve"> </w:t>
      </w:r>
      <w:r w:rsidRPr="00C057FF">
        <w:rPr>
          <w:rFonts w:asciiTheme="minorHAnsi" w:hAnsiTheme="minorHAnsi" w:cstheme="minorHAnsi"/>
          <w:b/>
          <w:bCs/>
          <w:sz w:val="28"/>
          <w:szCs w:val="28"/>
        </w:rPr>
        <w:t>«Проверка использования земель».</w:t>
      </w:r>
    </w:p>
    <w:p w14:paraId="18C55801" w14:textId="77777777" w:rsidR="00220BD5" w:rsidRPr="003756FC" w:rsidRDefault="00220BD5" w:rsidP="00220BD5">
      <w:pPr>
        <w:pStyle w:val="af0"/>
        <w:suppressAutoHyphens/>
        <w:ind w:firstLine="709"/>
        <w:jc w:val="both"/>
        <w:rPr>
          <w:rFonts w:asciiTheme="minorHAnsi" w:eastAsia="Times New Roman" w:hAnsiTheme="minorHAnsi" w:cstheme="minorHAnsi"/>
          <w:sz w:val="28"/>
          <w:szCs w:val="28"/>
          <w:lang w:eastAsia="ru-RU"/>
        </w:rPr>
      </w:pPr>
      <w:r w:rsidRPr="003756FC">
        <w:rPr>
          <w:rFonts w:asciiTheme="minorHAnsi" w:eastAsia="Times New Roman" w:hAnsiTheme="minorHAnsi" w:cstheme="minorHAnsi"/>
          <w:sz w:val="28"/>
          <w:szCs w:val="28"/>
          <w:lang w:eastAsia="ru-RU"/>
        </w:rPr>
        <w:t>Показатель отражает работу органов местного самоуправления в части контроля за использованием земель сельскохозяйственного назначения, а также земель иных категорий с использованием автоматизированных систем.</w:t>
      </w:r>
    </w:p>
    <w:p w14:paraId="65CDECBC" w14:textId="77777777" w:rsidR="00220BD5" w:rsidRPr="003756FC" w:rsidRDefault="00220BD5" w:rsidP="00220BD5">
      <w:pPr>
        <w:pStyle w:val="af0"/>
        <w:suppressAutoHyphens/>
        <w:ind w:firstLine="709"/>
        <w:jc w:val="both"/>
        <w:rPr>
          <w:rFonts w:asciiTheme="minorHAnsi" w:eastAsia="Times New Roman" w:hAnsiTheme="minorHAnsi" w:cstheme="minorHAnsi"/>
          <w:sz w:val="28"/>
          <w:szCs w:val="28"/>
          <w:lang w:eastAsia="ru-RU"/>
        </w:rPr>
      </w:pPr>
      <w:r w:rsidRPr="003756FC">
        <w:rPr>
          <w:rFonts w:asciiTheme="minorHAnsi" w:eastAsia="Times New Roman" w:hAnsiTheme="minorHAnsi" w:cstheme="minorHAnsi"/>
          <w:sz w:val="28"/>
          <w:szCs w:val="28"/>
          <w:lang w:eastAsia="ru-RU"/>
        </w:rPr>
        <w:t>Основной задачей является 100 % выполнение органом местного самоуправления плана по осмотрам и проверкам, сформированного при помощи выборки с применением автоматизированного риск-ориентированного подхода. Цель - максимальное вовлечение в оборот неиспользуемых земель.</w:t>
      </w:r>
    </w:p>
    <w:p w14:paraId="27FFE85A" w14:textId="77777777" w:rsidR="00220BD5" w:rsidRPr="003756FC" w:rsidRDefault="00220BD5" w:rsidP="00220BD5">
      <w:pPr>
        <w:suppressAutoHyphens/>
        <w:ind w:firstLine="709"/>
        <w:jc w:val="both"/>
        <w:rPr>
          <w:rFonts w:asciiTheme="minorHAnsi" w:hAnsiTheme="minorHAnsi" w:cstheme="minorHAnsi"/>
          <w:sz w:val="28"/>
          <w:szCs w:val="28"/>
        </w:rPr>
      </w:pPr>
      <w:r w:rsidRPr="003756FC">
        <w:rPr>
          <w:rFonts w:asciiTheme="minorHAnsi" w:hAnsiTheme="minorHAnsi" w:cstheme="minorHAnsi"/>
          <w:sz w:val="28"/>
          <w:szCs w:val="28"/>
        </w:rPr>
        <w:t>Исполнение показателя вычисляется, исходя из выполнения плана по:</w:t>
      </w:r>
    </w:p>
    <w:p w14:paraId="1F81886F" w14:textId="77777777" w:rsidR="00220BD5" w:rsidRPr="003756FC" w:rsidRDefault="00220BD5" w:rsidP="00220BD5">
      <w:pPr>
        <w:suppressAutoHyphens/>
        <w:ind w:firstLine="709"/>
        <w:jc w:val="both"/>
        <w:rPr>
          <w:rFonts w:asciiTheme="minorHAnsi" w:hAnsiTheme="minorHAnsi" w:cstheme="minorHAnsi"/>
          <w:sz w:val="28"/>
          <w:szCs w:val="28"/>
        </w:rPr>
      </w:pPr>
      <w:r w:rsidRPr="003756FC">
        <w:rPr>
          <w:rFonts w:asciiTheme="minorHAnsi" w:hAnsiTheme="minorHAnsi" w:cstheme="minorHAnsi"/>
          <w:sz w:val="28"/>
          <w:szCs w:val="28"/>
        </w:rPr>
        <w:t>- осмотрам земель сельхозназначения и иных категорий;</w:t>
      </w:r>
    </w:p>
    <w:p w14:paraId="475BC598" w14:textId="77777777" w:rsidR="00220BD5" w:rsidRPr="003756FC" w:rsidRDefault="00220BD5" w:rsidP="00220BD5">
      <w:pPr>
        <w:pStyle w:val="af0"/>
        <w:suppressAutoHyphens/>
        <w:ind w:firstLine="709"/>
        <w:rPr>
          <w:rFonts w:asciiTheme="minorHAnsi" w:eastAsia="Times New Roman" w:hAnsiTheme="minorHAnsi" w:cstheme="minorHAnsi"/>
          <w:sz w:val="28"/>
          <w:szCs w:val="28"/>
          <w:lang w:eastAsia="ru-RU"/>
        </w:rPr>
      </w:pPr>
      <w:r w:rsidRPr="003756FC">
        <w:rPr>
          <w:rFonts w:asciiTheme="minorHAnsi" w:eastAsia="Times New Roman" w:hAnsiTheme="minorHAnsi" w:cstheme="minorHAnsi"/>
          <w:sz w:val="28"/>
          <w:szCs w:val="28"/>
          <w:lang w:eastAsia="ru-RU"/>
        </w:rPr>
        <w:t>- проверкам земель сельхозназначения и иных категорий;</w:t>
      </w:r>
    </w:p>
    <w:p w14:paraId="26B825B2" w14:textId="77777777" w:rsidR="00220BD5" w:rsidRPr="003756FC" w:rsidRDefault="00220BD5" w:rsidP="00220BD5">
      <w:pPr>
        <w:pStyle w:val="af0"/>
        <w:suppressAutoHyphens/>
        <w:ind w:firstLine="709"/>
        <w:jc w:val="both"/>
        <w:rPr>
          <w:rFonts w:asciiTheme="minorHAnsi" w:eastAsia="Times New Roman" w:hAnsiTheme="minorHAnsi" w:cstheme="minorHAnsi"/>
          <w:sz w:val="28"/>
          <w:szCs w:val="28"/>
          <w:lang w:eastAsia="ru-RU"/>
        </w:rPr>
      </w:pPr>
      <w:r w:rsidRPr="003756FC">
        <w:rPr>
          <w:rFonts w:asciiTheme="minorHAnsi" w:eastAsia="Times New Roman" w:hAnsiTheme="minorHAnsi" w:cstheme="minorHAnsi"/>
          <w:sz w:val="28"/>
          <w:szCs w:val="28"/>
          <w:lang w:eastAsia="ru-RU"/>
        </w:rPr>
        <w:t>- вовлечению в оборот неиспользуемых сельхозземель;</w:t>
      </w:r>
    </w:p>
    <w:p w14:paraId="018AF077" w14:textId="77777777" w:rsidR="00220BD5" w:rsidRPr="003756FC" w:rsidRDefault="00220BD5" w:rsidP="00220BD5">
      <w:pPr>
        <w:pStyle w:val="af0"/>
        <w:suppressAutoHyphens/>
        <w:ind w:firstLine="709"/>
        <w:jc w:val="both"/>
        <w:rPr>
          <w:rFonts w:asciiTheme="minorHAnsi" w:eastAsia="Times New Roman" w:hAnsiTheme="minorHAnsi" w:cstheme="minorHAnsi"/>
          <w:sz w:val="28"/>
          <w:szCs w:val="28"/>
          <w:lang w:eastAsia="ru-RU"/>
        </w:rPr>
      </w:pPr>
      <w:r w:rsidRPr="003756FC">
        <w:rPr>
          <w:rFonts w:asciiTheme="minorHAnsi" w:eastAsia="Times New Roman" w:hAnsiTheme="minorHAnsi" w:cstheme="minorHAnsi"/>
          <w:sz w:val="28"/>
          <w:szCs w:val="28"/>
          <w:lang w:eastAsia="ru-RU"/>
        </w:rPr>
        <w:lastRenderedPageBreak/>
        <w:t>- наложенным штрафам.</w:t>
      </w:r>
    </w:p>
    <w:p w14:paraId="4A37ADB1" w14:textId="77777777" w:rsidR="00220BD5" w:rsidRPr="003756FC" w:rsidRDefault="00220BD5" w:rsidP="00220BD5">
      <w:pPr>
        <w:pStyle w:val="af0"/>
        <w:suppressAutoHyphens/>
        <w:ind w:firstLine="709"/>
        <w:jc w:val="both"/>
        <w:rPr>
          <w:rFonts w:asciiTheme="minorHAnsi" w:eastAsia="Times New Roman" w:hAnsiTheme="minorHAnsi" w:cstheme="minorHAnsi"/>
          <w:sz w:val="28"/>
          <w:szCs w:val="28"/>
          <w:lang w:eastAsia="ru-RU"/>
        </w:rPr>
      </w:pPr>
      <w:r w:rsidRPr="003756FC">
        <w:rPr>
          <w:rFonts w:asciiTheme="minorHAnsi" w:eastAsia="Times New Roman" w:hAnsiTheme="minorHAnsi" w:cstheme="minorHAnsi"/>
          <w:sz w:val="28"/>
          <w:szCs w:val="28"/>
          <w:lang w:eastAsia="ru-RU"/>
        </w:rPr>
        <w:t>Расчет показателя «проверка использования земель» осуществляется по следующей формуле:</w:t>
      </w:r>
    </w:p>
    <w:p w14:paraId="448E7186" w14:textId="77777777" w:rsidR="00220BD5" w:rsidRPr="003756FC" w:rsidRDefault="00220BD5" w:rsidP="00220BD5">
      <w:pPr>
        <w:pStyle w:val="af0"/>
        <w:suppressAutoHyphens/>
        <w:ind w:left="1560" w:firstLine="709"/>
        <w:jc w:val="both"/>
        <w:rPr>
          <w:rFonts w:asciiTheme="minorHAnsi" w:eastAsia="Times New Roman" w:hAnsiTheme="minorHAnsi" w:cstheme="minorHAnsi"/>
          <w:sz w:val="28"/>
          <w:szCs w:val="28"/>
          <w:lang w:eastAsia="ru-RU"/>
        </w:rPr>
      </w:pPr>
      <m:oMath>
        <m:r>
          <m:rPr>
            <m:sty m:val="b"/>
          </m:rPr>
          <w:rPr>
            <w:rFonts w:ascii="Cambria Math" w:eastAsia="Times New Roman" w:hAnsi="Cambria Math" w:cstheme="minorHAnsi"/>
            <w:sz w:val="28"/>
            <w:szCs w:val="28"/>
            <w:lang w:eastAsia="ru-RU"/>
          </w:rPr>
          <m:t>Пз=СХ*0,6+ИК*0,4</m:t>
        </m:r>
      </m:oMath>
      <w:r w:rsidRPr="003756FC">
        <w:rPr>
          <w:rFonts w:asciiTheme="minorHAnsi" w:eastAsia="Times New Roman" w:hAnsiTheme="minorHAnsi" w:cstheme="minorHAnsi"/>
          <w:b/>
          <w:sz w:val="28"/>
          <w:szCs w:val="28"/>
          <w:lang w:eastAsia="ru-RU"/>
        </w:rPr>
        <w:t xml:space="preserve">, </w:t>
      </w:r>
      <w:r w:rsidRPr="003756FC">
        <w:rPr>
          <w:rFonts w:asciiTheme="minorHAnsi" w:eastAsia="Times New Roman" w:hAnsiTheme="minorHAnsi" w:cstheme="minorHAnsi"/>
          <w:sz w:val="28"/>
          <w:szCs w:val="28"/>
          <w:lang w:eastAsia="ru-RU"/>
        </w:rPr>
        <w:t>где</w:t>
      </w:r>
    </w:p>
    <w:p w14:paraId="27A5FD8B" w14:textId="77777777" w:rsidR="00220BD5" w:rsidRPr="003756FC" w:rsidRDefault="00220BD5" w:rsidP="00220BD5">
      <w:pPr>
        <w:pStyle w:val="af0"/>
        <w:suppressAutoHyphens/>
        <w:ind w:left="1560" w:firstLine="709"/>
        <w:jc w:val="both"/>
        <w:rPr>
          <w:rFonts w:asciiTheme="minorHAnsi" w:eastAsia="Times New Roman" w:hAnsiTheme="minorHAnsi" w:cstheme="minorHAnsi"/>
          <w:sz w:val="28"/>
          <w:szCs w:val="28"/>
          <w:lang w:eastAsia="ru-RU"/>
        </w:rPr>
      </w:pPr>
    </w:p>
    <w:p w14:paraId="25FC8B80" w14:textId="77777777" w:rsidR="00220BD5" w:rsidRPr="003756FC" w:rsidRDefault="00220BD5" w:rsidP="00220BD5">
      <w:pPr>
        <w:pStyle w:val="af0"/>
        <w:suppressAutoHyphens/>
        <w:ind w:firstLine="709"/>
        <w:jc w:val="both"/>
        <w:rPr>
          <w:rFonts w:asciiTheme="minorHAnsi" w:eastAsia="Times New Roman" w:hAnsiTheme="minorHAnsi" w:cstheme="minorHAnsi"/>
          <w:sz w:val="28"/>
          <w:szCs w:val="28"/>
          <w:lang w:eastAsia="ru-RU"/>
        </w:rPr>
      </w:pPr>
      <w:r w:rsidRPr="003756FC">
        <w:rPr>
          <w:rFonts w:asciiTheme="minorHAnsi" w:eastAsia="Times New Roman" w:hAnsiTheme="minorHAnsi" w:cstheme="minorHAnsi"/>
          <w:b/>
          <w:sz w:val="28"/>
          <w:szCs w:val="28"/>
          <w:lang w:eastAsia="ru-RU"/>
        </w:rPr>
        <w:t>Пз</w:t>
      </w:r>
      <w:r w:rsidRPr="003756FC">
        <w:rPr>
          <w:rFonts w:asciiTheme="minorHAnsi" w:eastAsia="Times New Roman" w:hAnsiTheme="minorHAnsi" w:cstheme="minorHAnsi"/>
          <w:sz w:val="28"/>
          <w:szCs w:val="28"/>
          <w:lang w:eastAsia="ru-RU"/>
        </w:rPr>
        <w:t xml:space="preserve"> – показатель «Проверка использования земель» (%). </w:t>
      </w:r>
    </w:p>
    <w:p w14:paraId="64806458" w14:textId="77777777" w:rsidR="00220BD5" w:rsidRPr="003756FC" w:rsidRDefault="00220BD5" w:rsidP="00220BD5">
      <w:pPr>
        <w:pStyle w:val="af0"/>
        <w:suppressAutoHyphens/>
        <w:ind w:firstLine="709"/>
        <w:jc w:val="both"/>
        <w:rPr>
          <w:rFonts w:asciiTheme="minorHAnsi" w:eastAsia="Times New Roman" w:hAnsiTheme="minorHAnsi" w:cstheme="minorHAnsi"/>
          <w:sz w:val="28"/>
          <w:szCs w:val="28"/>
          <w:lang w:eastAsia="ru-RU"/>
        </w:rPr>
      </w:pPr>
      <w:r w:rsidRPr="003756FC">
        <w:rPr>
          <w:rFonts w:asciiTheme="minorHAnsi" w:eastAsia="Times New Roman" w:hAnsiTheme="minorHAnsi" w:cstheme="minorHAnsi"/>
          <w:b/>
          <w:sz w:val="28"/>
          <w:szCs w:val="28"/>
          <w:lang w:eastAsia="ru-RU"/>
        </w:rPr>
        <w:t>СХ</w:t>
      </w:r>
      <w:r w:rsidRPr="003756FC">
        <w:rPr>
          <w:rFonts w:asciiTheme="minorHAnsi" w:eastAsia="Times New Roman" w:hAnsiTheme="minorHAnsi" w:cstheme="minorHAnsi"/>
          <w:sz w:val="28"/>
          <w:szCs w:val="28"/>
          <w:lang w:eastAsia="ru-RU"/>
        </w:rPr>
        <w:t xml:space="preserve"> – процентное исполнение показателя по проверкам сельхозземель.</w:t>
      </w:r>
    </w:p>
    <w:p w14:paraId="2C9682AD" w14:textId="77777777" w:rsidR="00220BD5" w:rsidRPr="003756FC" w:rsidRDefault="00220BD5" w:rsidP="00220BD5">
      <w:pPr>
        <w:pStyle w:val="af0"/>
        <w:suppressAutoHyphens/>
        <w:ind w:firstLine="709"/>
        <w:jc w:val="both"/>
        <w:rPr>
          <w:rFonts w:asciiTheme="minorHAnsi" w:eastAsia="Times New Roman" w:hAnsiTheme="minorHAnsi" w:cstheme="minorHAnsi"/>
          <w:sz w:val="28"/>
          <w:szCs w:val="28"/>
          <w:lang w:eastAsia="ru-RU"/>
        </w:rPr>
      </w:pPr>
      <w:r w:rsidRPr="003756FC">
        <w:rPr>
          <w:rFonts w:asciiTheme="minorHAnsi" w:eastAsia="Times New Roman" w:hAnsiTheme="minorHAnsi" w:cstheme="minorHAnsi"/>
          <w:b/>
          <w:sz w:val="28"/>
          <w:szCs w:val="28"/>
          <w:lang w:eastAsia="ru-RU"/>
        </w:rPr>
        <w:t>ИК</w:t>
      </w:r>
      <w:r w:rsidRPr="003756FC">
        <w:rPr>
          <w:rFonts w:asciiTheme="minorHAnsi" w:eastAsia="Times New Roman" w:hAnsiTheme="minorHAnsi" w:cstheme="minorHAnsi"/>
          <w:sz w:val="28"/>
          <w:szCs w:val="28"/>
          <w:lang w:eastAsia="ru-RU"/>
        </w:rPr>
        <w:t xml:space="preserve"> – процентное исполнение показателя по проверкам земель иных категорий.</w:t>
      </w:r>
    </w:p>
    <w:p w14:paraId="251FE03F" w14:textId="77777777" w:rsidR="00220BD5" w:rsidRPr="003756FC" w:rsidRDefault="00220BD5" w:rsidP="00220BD5">
      <w:pPr>
        <w:pStyle w:val="af0"/>
        <w:suppressAutoHyphens/>
        <w:ind w:firstLine="709"/>
        <w:jc w:val="both"/>
        <w:rPr>
          <w:rFonts w:asciiTheme="minorHAnsi" w:eastAsia="Times New Roman" w:hAnsiTheme="minorHAnsi" w:cstheme="minorHAnsi"/>
          <w:sz w:val="28"/>
          <w:szCs w:val="28"/>
          <w:lang w:eastAsia="ru-RU"/>
        </w:rPr>
      </w:pPr>
      <w:r w:rsidRPr="003756FC">
        <w:rPr>
          <w:rFonts w:asciiTheme="minorHAnsi" w:eastAsia="Times New Roman" w:hAnsiTheme="minorHAnsi" w:cstheme="minorHAnsi"/>
          <w:sz w:val="28"/>
          <w:szCs w:val="28"/>
          <w:lang w:eastAsia="ru-RU"/>
        </w:rPr>
        <w:t>0,6 и 0,4 – веса, присвоенные категориям земель из расчета приоритета по осуществлению мероприятий в отношении земель различных категорий.</w:t>
      </w:r>
    </w:p>
    <w:p w14:paraId="52EA899B" w14:textId="77777777" w:rsidR="00220BD5" w:rsidRPr="003756FC" w:rsidRDefault="00220BD5" w:rsidP="00220BD5">
      <w:pPr>
        <w:shd w:val="clear" w:color="auto" w:fill="FFFFFF"/>
        <w:suppressAutoHyphens/>
        <w:ind w:left="10" w:firstLine="701"/>
        <w:jc w:val="both"/>
        <w:rPr>
          <w:rFonts w:asciiTheme="minorHAnsi" w:hAnsiTheme="minorHAnsi" w:cstheme="minorHAnsi"/>
          <w:sz w:val="28"/>
          <w:szCs w:val="28"/>
        </w:rPr>
      </w:pPr>
      <w:r w:rsidRPr="003756FC">
        <w:rPr>
          <w:rFonts w:asciiTheme="minorHAnsi" w:hAnsiTheme="minorHAnsi" w:cstheme="minorHAnsi"/>
          <w:sz w:val="28"/>
          <w:szCs w:val="28"/>
        </w:rPr>
        <w:t>Расчет процентного исполнения показателя по проверкам сельхозземель (СХ) осуществляется по следующей формуле:</w:t>
      </w:r>
    </w:p>
    <w:p w14:paraId="0AADEC68" w14:textId="77777777" w:rsidR="00220BD5" w:rsidRPr="003756FC" w:rsidRDefault="00220BD5" w:rsidP="00220BD5">
      <w:pPr>
        <w:shd w:val="clear" w:color="auto" w:fill="FFFFFF"/>
        <w:suppressAutoHyphens/>
        <w:ind w:left="10" w:hanging="10"/>
        <w:jc w:val="center"/>
        <w:rPr>
          <w:rFonts w:asciiTheme="minorHAnsi" w:hAnsiTheme="minorHAnsi" w:cstheme="minorHAnsi"/>
          <w:sz w:val="28"/>
          <w:szCs w:val="28"/>
        </w:rPr>
      </w:pPr>
      <m:oMath>
        <m:r>
          <m:rPr>
            <m:sty m:val="b"/>
          </m:rPr>
          <w:rPr>
            <w:rFonts w:ascii="Cambria Math" w:hAnsi="Cambria Math" w:cstheme="minorHAnsi"/>
            <w:sz w:val="28"/>
            <w:szCs w:val="28"/>
          </w:rPr>
          <m:t>СХ=</m:t>
        </m:r>
        <m:d>
          <m:dPr>
            <m:ctrlPr>
              <w:rPr>
                <w:rFonts w:ascii="Cambria Math" w:hAnsi="Cambria Math" w:cstheme="minorHAnsi"/>
                <w:b/>
                <w:sz w:val="28"/>
                <w:szCs w:val="28"/>
              </w:rPr>
            </m:ctrlPr>
          </m:dPr>
          <m:e>
            <m:f>
              <m:fPr>
                <m:ctrlPr>
                  <w:rPr>
                    <w:rFonts w:ascii="Cambria Math" w:hAnsi="Cambria Math" w:cstheme="minorHAnsi"/>
                    <w:b/>
                    <w:sz w:val="28"/>
                    <w:szCs w:val="28"/>
                  </w:rPr>
                </m:ctrlPr>
              </m:fPr>
              <m:num>
                <m:r>
                  <m:rPr>
                    <m:sty m:val="b"/>
                  </m:rPr>
                  <w:rPr>
                    <w:rFonts w:ascii="Cambria Math" w:hAnsi="Cambria Math" w:cstheme="minorHAnsi"/>
                    <w:sz w:val="28"/>
                    <w:szCs w:val="28"/>
                  </w:rPr>
                  <m:t>СХосм</m:t>
                </m:r>
                <m:d>
                  <m:dPr>
                    <m:ctrlPr>
                      <w:rPr>
                        <w:rFonts w:ascii="Cambria Math" w:hAnsi="Cambria Math" w:cstheme="minorHAnsi"/>
                        <w:b/>
                        <w:sz w:val="28"/>
                        <w:szCs w:val="28"/>
                      </w:rPr>
                    </m:ctrlPr>
                  </m:dPr>
                  <m:e>
                    <m:r>
                      <m:rPr>
                        <m:sty m:val="b"/>
                      </m:rPr>
                      <w:rPr>
                        <w:rFonts w:ascii="Cambria Math" w:hAnsi="Cambria Math" w:cstheme="minorHAnsi"/>
                        <w:sz w:val="28"/>
                        <w:szCs w:val="28"/>
                      </w:rPr>
                      <m:t>факт</m:t>
                    </m:r>
                  </m:e>
                </m:d>
              </m:num>
              <m:den>
                <m:r>
                  <m:rPr>
                    <m:sty m:val="b"/>
                  </m:rPr>
                  <w:rPr>
                    <w:rFonts w:ascii="Cambria Math" w:hAnsi="Cambria Math" w:cstheme="minorHAnsi"/>
                    <w:sz w:val="28"/>
                    <w:szCs w:val="28"/>
                  </w:rPr>
                  <m:t>СХосм</m:t>
                </m:r>
                <m:d>
                  <m:dPr>
                    <m:ctrlPr>
                      <w:rPr>
                        <w:rFonts w:ascii="Cambria Math" w:hAnsi="Cambria Math" w:cstheme="minorHAnsi"/>
                        <w:b/>
                        <w:sz w:val="28"/>
                        <w:szCs w:val="28"/>
                      </w:rPr>
                    </m:ctrlPr>
                  </m:dPr>
                  <m:e>
                    <m:r>
                      <m:rPr>
                        <m:sty m:val="b"/>
                      </m:rPr>
                      <w:rPr>
                        <w:rFonts w:ascii="Cambria Math" w:hAnsi="Cambria Math" w:cstheme="minorHAnsi"/>
                        <w:sz w:val="28"/>
                        <w:szCs w:val="28"/>
                      </w:rPr>
                      <m:t>план</m:t>
                    </m:r>
                  </m:e>
                </m:d>
              </m:den>
            </m:f>
            <m:r>
              <m:rPr>
                <m:sty m:val="b"/>
              </m:rPr>
              <w:rPr>
                <w:rFonts w:ascii="Cambria Math" w:hAnsi="Cambria Math" w:cstheme="minorHAnsi"/>
                <w:sz w:val="28"/>
                <w:szCs w:val="28"/>
              </w:rPr>
              <m:t>*0,3+</m:t>
            </m:r>
            <m:f>
              <m:fPr>
                <m:ctrlPr>
                  <w:rPr>
                    <w:rFonts w:ascii="Cambria Math" w:hAnsi="Cambria Math" w:cstheme="minorHAnsi"/>
                    <w:b/>
                    <w:sz w:val="28"/>
                    <w:szCs w:val="28"/>
                  </w:rPr>
                </m:ctrlPr>
              </m:fPr>
              <m:num>
                <m:r>
                  <m:rPr>
                    <m:sty m:val="b"/>
                  </m:rPr>
                  <w:rPr>
                    <w:rFonts w:ascii="Cambria Math" w:hAnsi="Cambria Math" w:cstheme="minorHAnsi"/>
                    <w:sz w:val="28"/>
                    <w:szCs w:val="28"/>
                  </w:rPr>
                  <m:t>СХпр</m:t>
                </m:r>
                <m:d>
                  <m:dPr>
                    <m:ctrlPr>
                      <w:rPr>
                        <w:rFonts w:ascii="Cambria Math" w:hAnsi="Cambria Math" w:cstheme="minorHAnsi"/>
                        <w:b/>
                        <w:sz w:val="28"/>
                        <w:szCs w:val="28"/>
                      </w:rPr>
                    </m:ctrlPr>
                  </m:dPr>
                  <m:e>
                    <m:r>
                      <m:rPr>
                        <m:sty m:val="b"/>
                      </m:rPr>
                      <w:rPr>
                        <w:rFonts w:ascii="Cambria Math" w:hAnsi="Cambria Math" w:cstheme="minorHAnsi"/>
                        <w:sz w:val="28"/>
                        <w:szCs w:val="28"/>
                      </w:rPr>
                      <m:t>факт</m:t>
                    </m:r>
                  </m:e>
                </m:d>
              </m:num>
              <m:den>
                <m:r>
                  <m:rPr>
                    <m:sty m:val="b"/>
                  </m:rPr>
                  <w:rPr>
                    <w:rFonts w:ascii="Cambria Math" w:hAnsi="Cambria Math" w:cstheme="minorHAnsi"/>
                    <w:sz w:val="28"/>
                    <w:szCs w:val="28"/>
                  </w:rPr>
                  <m:t>СХпр</m:t>
                </m:r>
                <m:d>
                  <m:dPr>
                    <m:ctrlPr>
                      <w:rPr>
                        <w:rFonts w:ascii="Cambria Math" w:hAnsi="Cambria Math" w:cstheme="minorHAnsi"/>
                        <w:b/>
                        <w:sz w:val="28"/>
                        <w:szCs w:val="28"/>
                      </w:rPr>
                    </m:ctrlPr>
                  </m:dPr>
                  <m:e>
                    <m:r>
                      <m:rPr>
                        <m:sty m:val="b"/>
                      </m:rPr>
                      <w:rPr>
                        <w:rFonts w:ascii="Cambria Math" w:hAnsi="Cambria Math" w:cstheme="minorHAnsi"/>
                        <w:sz w:val="28"/>
                        <w:szCs w:val="28"/>
                      </w:rPr>
                      <m:t>план</m:t>
                    </m:r>
                  </m:e>
                </m:d>
              </m:den>
            </m:f>
            <m:r>
              <m:rPr>
                <m:sty m:val="b"/>
              </m:rPr>
              <w:rPr>
                <w:rFonts w:ascii="Cambria Math" w:hAnsi="Cambria Math" w:cstheme="minorHAnsi"/>
                <w:sz w:val="28"/>
                <w:szCs w:val="28"/>
              </w:rPr>
              <m:t>*0,5+</m:t>
            </m:r>
            <m:f>
              <m:fPr>
                <m:ctrlPr>
                  <w:rPr>
                    <w:rFonts w:ascii="Cambria Math" w:hAnsi="Cambria Math" w:cstheme="minorHAnsi"/>
                    <w:b/>
                    <w:sz w:val="28"/>
                    <w:szCs w:val="28"/>
                  </w:rPr>
                </m:ctrlPr>
              </m:fPr>
              <m:num>
                <m:r>
                  <m:rPr>
                    <m:sty m:val="b"/>
                  </m:rPr>
                  <w:rPr>
                    <w:rFonts w:ascii="Cambria Math" w:hAnsi="Cambria Math" w:cstheme="minorHAnsi"/>
                    <w:sz w:val="28"/>
                    <w:szCs w:val="28"/>
                  </w:rPr>
                  <m:t xml:space="preserve">В </m:t>
                </m:r>
                <m:d>
                  <m:dPr>
                    <m:ctrlPr>
                      <w:rPr>
                        <w:rFonts w:ascii="Cambria Math" w:hAnsi="Cambria Math" w:cstheme="minorHAnsi"/>
                        <w:b/>
                        <w:sz w:val="28"/>
                        <w:szCs w:val="28"/>
                      </w:rPr>
                    </m:ctrlPr>
                  </m:dPr>
                  <m:e>
                    <m:r>
                      <m:rPr>
                        <m:sty m:val="b"/>
                      </m:rPr>
                      <w:rPr>
                        <w:rFonts w:ascii="Cambria Math" w:hAnsi="Cambria Math" w:cstheme="minorHAnsi"/>
                        <w:sz w:val="28"/>
                        <w:szCs w:val="28"/>
                      </w:rPr>
                      <m:t>факт</m:t>
                    </m:r>
                  </m:e>
                </m:d>
              </m:num>
              <m:den>
                <m:r>
                  <m:rPr>
                    <m:sty m:val="b"/>
                  </m:rPr>
                  <w:rPr>
                    <w:rFonts w:ascii="Cambria Math" w:hAnsi="Cambria Math" w:cstheme="minorHAnsi"/>
                    <w:sz w:val="28"/>
                    <w:szCs w:val="28"/>
                  </w:rPr>
                  <m:t xml:space="preserve">В </m:t>
                </m:r>
                <m:d>
                  <m:dPr>
                    <m:ctrlPr>
                      <w:rPr>
                        <w:rFonts w:ascii="Cambria Math" w:hAnsi="Cambria Math" w:cstheme="minorHAnsi"/>
                        <w:b/>
                        <w:sz w:val="28"/>
                        <w:szCs w:val="28"/>
                      </w:rPr>
                    </m:ctrlPr>
                  </m:dPr>
                  <m:e>
                    <m:r>
                      <m:rPr>
                        <m:sty m:val="b"/>
                      </m:rPr>
                      <w:rPr>
                        <w:rFonts w:ascii="Cambria Math" w:hAnsi="Cambria Math" w:cstheme="minorHAnsi"/>
                        <w:sz w:val="28"/>
                        <w:szCs w:val="28"/>
                      </w:rPr>
                      <m:t>план</m:t>
                    </m:r>
                  </m:e>
                </m:d>
              </m:den>
            </m:f>
            <m:r>
              <m:rPr>
                <m:sty m:val="b"/>
              </m:rPr>
              <w:rPr>
                <w:rFonts w:ascii="Cambria Math" w:hAnsi="Cambria Math" w:cstheme="minorHAnsi"/>
                <w:sz w:val="28"/>
                <w:szCs w:val="28"/>
              </w:rPr>
              <m:t>*0,1</m:t>
            </m:r>
          </m:e>
        </m:d>
        <m:r>
          <m:rPr>
            <m:sty m:val="b"/>
          </m:rPr>
          <w:rPr>
            <w:rFonts w:ascii="Cambria Math" w:hAnsi="Cambria Math" w:cstheme="minorHAnsi"/>
            <w:sz w:val="28"/>
            <w:szCs w:val="28"/>
          </w:rPr>
          <m:t>*100%+Ш</m:t>
        </m:r>
      </m:oMath>
      <w:r w:rsidRPr="003756FC">
        <w:rPr>
          <w:rFonts w:asciiTheme="minorHAnsi" w:hAnsiTheme="minorHAnsi" w:cstheme="minorHAnsi"/>
          <w:sz w:val="28"/>
          <w:szCs w:val="28"/>
        </w:rPr>
        <w:t>, где</w:t>
      </w:r>
    </w:p>
    <w:p w14:paraId="4D53173D" w14:textId="77777777" w:rsidR="00220BD5" w:rsidRPr="003756FC" w:rsidRDefault="00220BD5" w:rsidP="00220BD5">
      <w:pPr>
        <w:shd w:val="clear" w:color="auto" w:fill="FFFFFF"/>
        <w:suppressAutoHyphens/>
        <w:ind w:left="10" w:hanging="10"/>
        <w:jc w:val="center"/>
        <w:rPr>
          <w:rFonts w:asciiTheme="minorHAnsi" w:hAnsiTheme="minorHAnsi" w:cstheme="minorHAnsi"/>
          <w:sz w:val="28"/>
          <w:szCs w:val="28"/>
        </w:rPr>
      </w:pPr>
    </w:p>
    <w:p w14:paraId="07AF679D" w14:textId="77777777" w:rsidR="00220BD5" w:rsidRPr="003756FC" w:rsidRDefault="00220BD5" w:rsidP="00220BD5">
      <w:pPr>
        <w:shd w:val="clear" w:color="auto" w:fill="FFFFFF"/>
        <w:suppressAutoHyphens/>
        <w:ind w:left="10" w:firstLine="701"/>
        <w:jc w:val="both"/>
        <w:rPr>
          <w:rFonts w:asciiTheme="minorHAnsi" w:hAnsiTheme="minorHAnsi" w:cstheme="minorHAnsi"/>
          <w:sz w:val="28"/>
          <w:szCs w:val="28"/>
        </w:rPr>
      </w:pPr>
      <w:r w:rsidRPr="003756FC">
        <w:rPr>
          <w:rFonts w:asciiTheme="minorHAnsi" w:hAnsiTheme="minorHAnsi" w:cstheme="minorHAnsi"/>
          <w:b/>
          <w:sz w:val="28"/>
          <w:szCs w:val="28"/>
        </w:rPr>
        <w:t>СХ</w:t>
      </w:r>
      <w:r w:rsidRPr="003756FC">
        <w:rPr>
          <w:rFonts w:asciiTheme="minorHAnsi" w:hAnsiTheme="minorHAnsi" w:cstheme="minorHAnsi"/>
          <w:sz w:val="28"/>
          <w:szCs w:val="28"/>
        </w:rPr>
        <w:t xml:space="preserve"> – процентное исполнение показателя по проверкам сельхозземель.</w:t>
      </w:r>
    </w:p>
    <w:p w14:paraId="6F26AD73" w14:textId="77777777" w:rsidR="00220BD5" w:rsidRPr="003756FC" w:rsidRDefault="00220BD5" w:rsidP="00220BD5">
      <w:pPr>
        <w:suppressAutoHyphens/>
        <w:ind w:left="10" w:firstLine="701"/>
        <w:jc w:val="both"/>
        <w:rPr>
          <w:rFonts w:asciiTheme="minorHAnsi" w:hAnsiTheme="minorHAnsi" w:cstheme="minorHAnsi"/>
          <w:sz w:val="28"/>
          <w:szCs w:val="28"/>
        </w:rPr>
      </w:pPr>
      <w:r w:rsidRPr="003756FC">
        <w:rPr>
          <w:rFonts w:asciiTheme="minorHAnsi" w:hAnsiTheme="minorHAnsi" w:cstheme="minorHAnsi"/>
          <w:b/>
          <w:sz w:val="28"/>
          <w:szCs w:val="28"/>
        </w:rPr>
        <w:t>СХосм</w:t>
      </w:r>
      <w:r w:rsidRPr="003756FC">
        <w:rPr>
          <w:rFonts w:asciiTheme="minorHAnsi" w:hAnsiTheme="minorHAnsi" w:cstheme="minorHAnsi"/>
          <w:sz w:val="28"/>
          <w:szCs w:val="28"/>
        </w:rPr>
        <w:t xml:space="preserve"> – количество осмотров земельных участков сельхозназначения, включая арендованные земли.</w:t>
      </w:r>
    </w:p>
    <w:p w14:paraId="39D9168E" w14:textId="77777777" w:rsidR="00220BD5" w:rsidRPr="003756FC" w:rsidRDefault="00220BD5" w:rsidP="00220BD5">
      <w:pPr>
        <w:tabs>
          <w:tab w:val="right" w:pos="9922"/>
        </w:tabs>
        <w:suppressAutoHyphens/>
        <w:ind w:left="10" w:firstLine="701"/>
        <w:jc w:val="both"/>
        <w:rPr>
          <w:rFonts w:asciiTheme="minorHAnsi" w:hAnsiTheme="minorHAnsi" w:cstheme="minorHAnsi"/>
          <w:sz w:val="28"/>
          <w:szCs w:val="28"/>
        </w:rPr>
      </w:pPr>
      <w:r w:rsidRPr="003756FC">
        <w:rPr>
          <w:rFonts w:asciiTheme="minorHAnsi" w:hAnsiTheme="minorHAnsi" w:cstheme="minorHAnsi"/>
          <w:b/>
          <w:sz w:val="28"/>
          <w:szCs w:val="28"/>
        </w:rPr>
        <w:t>СХпр</w:t>
      </w:r>
      <w:r w:rsidRPr="003756FC">
        <w:rPr>
          <w:rFonts w:asciiTheme="minorHAnsi" w:hAnsiTheme="minorHAnsi" w:cstheme="minorHAnsi"/>
          <w:sz w:val="28"/>
          <w:szCs w:val="28"/>
        </w:rPr>
        <w:t xml:space="preserve"> – количество участков сельхозназначения для проверок.</w:t>
      </w:r>
      <w:r w:rsidRPr="003756FC">
        <w:rPr>
          <w:rFonts w:asciiTheme="minorHAnsi" w:hAnsiTheme="minorHAnsi" w:cstheme="minorHAnsi"/>
          <w:sz w:val="28"/>
          <w:szCs w:val="28"/>
        </w:rPr>
        <w:tab/>
      </w:r>
    </w:p>
    <w:p w14:paraId="58431023" w14:textId="77777777" w:rsidR="00220BD5" w:rsidRPr="003756FC" w:rsidRDefault="00220BD5" w:rsidP="00220BD5">
      <w:pPr>
        <w:suppressAutoHyphens/>
        <w:ind w:left="10" w:firstLine="701"/>
        <w:jc w:val="both"/>
        <w:rPr>
          <w:rFonts w:asciiTheme="minorHAnsi" w:hAnsiTheme="minorHAnsi" w:cstheme="minorHAnsi"/>
          <w:sz w:val="28"/>
          <w:szCs w:val="28"/>
        </w:rPr>
      </w:pPr>
      <w:r w:rsidRPr="003756FC">
        <w:rPr>
          <w:rFonts w:asciiTheme="minorHAnsi" w:hAnsiTheme="minorHAnsi" w:cstheme="minorHAnsi"/>
          <w:b/>
          <w:sz w:val="28"/>
          <w:szCs w:val="28"/>
        </w:rPr>
        <w:t>В</w:t>
      </w:r>
      <w:r w:rsidRPr="003756FC">
        <w:rPr>
          <w:rFonts w:asciiTheme="minorHAnsi" w:hAnsiTheme="minorHAnsi" w:cstheme="minorHAnsi"/>
          <w:sz w:val="28"/>
          <w:szCs w:val="28"/>
        </w:rPr>
        <w:t xml:space="preserve"> – вовлечение в оборот неиспользуемых сельхозземель.</w:t>
      </w:r>
    </w:p>
    <w:p w14:paraId="1FCF04A7" w14:textId="77777777" w:rsidR="00220BD5" w:rsidRPr="003756FC" w:rsidRDefault="00220BD5" w:rsidP="00220BD5">
      <w:pPr>
        <w:suppressAutoHyphens/>
        <w:ind w:left="10" w:firstLine="701"/>
        <w:jc w:val="both"/>
        <w:rPr>
          <w:rFonts w:asciiTheme="minorHAnsi" w:hAnsiTheme="minorHAnsi" w:cstheme="minorHAnsi"/>
          <w:sz w:val="28"/>
          <w:szCs w:val="28"/>
        </w:rPr>
      </w:pPr>
      <w:r w:rsidRPr="003756FC">
        <w:rPr>
          <w:rFonts w:asciiTheme="minorHAnsi" w:hAnsiTheme="minorHAnsi" w:cstheme="minorHAnsi"/>
          <w:b/>
          <w:sz w:val="28"/>
          <w:szCs w:val="28"/>
        </w:rPr>
        <w:t>Ш</w:t>
      </w:r>
      <w:r w:rsidRPr="003756FC">
        <w:rPr>
          <w:rFonts w:asciiTheme="minorHAnsi" w:hAnsiTheme="minorHAnsi" w:cstheme="minorHAnsi"/>
          <w:sz w:val="28"/>
          <w:szCs w:val="28"/>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14:paraId="63F250C2" w14:textId="77777777" w:rsidR="00220BD5" w:rsidRPr="003756FC" w:rsidRDefault="00220BD5" w:rsidP="00220BD5">
      <w:pPr>
        <w:suppressAutoHyphens/>
        <w:ind w:left="10" w:firstLine="701"/>
        <w:jc w:val="both"/>
        <w:rPr>
          <w:rFonts w:asciiTheme="minorHAnsi" w:hAnsiTheme="minorHAnsi" w:cstheme="minorHAnsi"/>
          <w:sz w:val="28"/>
          <w:szCs w:val="28"/>
        </w:rPr>
      </w:pPr>
      <w:r w:rsidRPr="003756FC">
        <w:rPr>
          <w:rFonts w:asciiTheme="minorHAnsi" w:hAnsiTheme="minorHAnsi" w:cstheme="minorHAnsi"/>
          <w:sz w:val="28"/>
          <w:szCs w:val="28"/>
        </w:rPr>
        <w:t>0,1, 0,3 и 0,5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14:paraId="6211175D" w14:textId="77777777" w:rsidR="00220BD5" w:rsidRPr="003756FC" w:rsidRDefault="00220BD5" w:rsidP="00220BD5">
      <w:pPr>
        <w:shd w:val="clear" w:color="auto" w:fill="FFFFFF"/>
        <w:suppressAutoHyphens/>
        <w:spacing w:after="240"/>
        <w:ind w:left="10" w:firstLine="701"/>
        <w:jc w:val="both"/>
        <w:rPr>
          <w:rFonts w:asciiTheme="minorHAnsi" w:hAnsiTheme="minorHAnsi" w:cstheme="minorHAnsi"/>
          <w:sz w:val="28"/>
          <w:szCs w:val="28"/>
        </w:rPr>
      </w:pPr>
      <w:r w:rsidRPr="003756FC">
        <w:rPr>
          <w:rFonts w:asciiTheme="minorHAnsi" w:hAnsiTheme="minorHAnsi" w:cstheme="minorHAnsi"/>
          <w:sz w:val="28"/>
          <w:szCs w:val="28"/>
        </w:rPr>
        <w:t>Расчет процентного исполнения показателя по проверкам земель иных категорий (ИК) осуществляется по следующей формуле:</w:t>
      </w:r>
    </w:p>
    <w:p w14:paraId="44BA3269" w14:textId="77777777" w:rsidR="00220BD5" w:rsidRPr="003756FC" w:rsidRDefault="00220BD5" w:rsidP="00220BD5">
      <w:pPr>
        <w:suppressAutoHyphens/>
        <w:spacing w:after="240"/>
        <w:ind w:right="-143"/>
        <w:jc w:val="center"/>
        <w:rPr>
          <w:rFonts w:asciiTheme="minorHAnsi" w:hAnsiTheme="minorHAnsi" w:cstheme="minorHAnsi"/>
          <w:sz w:val="28"/>
          <w:szCs w:val="28"/>
        </w:rPr>
      </w:pPr>
      <m:oMath>
        <m:r>
          <m:rPr>
            <m:sty m:val="b"/>
          </m:rPr>
          <w:rPr>
            <w:rFonts w:ascii="Cambria Math" w:hAnsi="Cambria Math" w:cstheme="minorHAnsi"/>
            <w:sz w:val="28"/>
            <w:szCs w:val="28"/>
          </w:rPr>
          <m:t>ИК=</m:t>
        </m:r>
        <m:d>
          <m:dPr>
            <m:ctrlPr>
              <w:rPr>
                <w:rFonts w:ascii="Cambria Math" w:hAnsi="Cambria Math" w:cstheme="minorHAnsi"/>
                <w:b/>
                <w:sz w:val="28"/>
                <w:szCs w:val="28"/>
              </w:rPr>
            </m:ctrlPr>
          </m:dPr>
          <m:e>
            <m:f>
              <m:fPr>
                <m:ctrlPr>
                  <w:rPr>
                    <w:rFonts w:ascii="Cambria Math" w:hAnsi="Cambria Math" w:cstheme="minorHAnsi"/>
                    <w:b/>
                    <w:sz w:val="28"/>
                    <w:szCs w:val="28"/>
                  </w:rPr>
                </m:ctrlPr>
              </m:fPr>
              <m:num>
                <m:r>
                  <m:rPr>
                    <m:sty m:val="b"/>
                  </m:rPr>
                  <w:rPr>
                    <w:rFonts w:ascii="Cambria Math" w:hAnsi="Cambria Math" w:cstheme="minorHAnsi"/>
                    <w:sz w:val="28"/>
                    <w:szCs w:val="28"/>
                  </w:rPr>
                  <m:t>ИКосм</m:t>
                </m:r>
                <m:d>
                  <m:dPr>
                    <m:ctrlPr>
                      <w:rPr>
                        <w:rFonts w:ascii="Cambria Math" w:hAnsi="Cambria Math" w:cstheme="minorHAnsi"/>
                        <w:b/>
                        <w:sz w:val="28"/>
                        <w:szCs w:val="28"/>
                      </w:rPr>
                    </m:ctrlPr>
                  </m:dPr>
                  <m:e>
                    <m:r>
                      <m:rPr>
                        <m:sty m:val="b"/>
                      </m:rPr>
                      <w:rPr>
                        <w:rFonts w:ascii="Cambria Math" w:hAnsi="Cambria Math" w:cstheme="minorHAnsi"/>
                        <w:sz w:val="28"/>
                        <w:szCs w:val="28"/>
                      </w:rPr>
                      <m:t>факт</m:t>
                    </m:r>
                  </m:e>
                </m:d>
              </m:num>
              <m:den>
                <m:r>
                  <m:rPr>
                    <m:sty m:val="b"/>
                  </m:rPr>
                  <w:rPr>
                    <w:rFonts w:ascii="Cambria Math" w:hAnsi="Cambria Math" w:cstheme="minorHAnsi"/>
                    <w:sz w:val="28"/>
                    <w:szCs w:val="28"/>
                  </w:rPr>
                  <m:t>ИКосм</m:t>
                </m:r>
                <m:d>
                  <m:dPr>
                    <m:ctrlPr>
                      <w:rPr>
                        <w:rFonts w:ascii="Cambria Math" w:hAnsi="Cambria Math" w:cstheme="minorHAnsi"/>
                        <w:b/>
                        <w:sz w:val="28"/>
                        <w:szCs w:val="28"/>
                      </w:rPr>
                    </m:ctrlPr>
                  </m:dPr>
                  <m:e>
                    <m:r>
                      <m:rPr>
                        <m:sty m:val="b"/>
                      </m:rPr>
                      <w:rPr>
                        <w:rFonts w:ascii="Cambria Math" w:hAnsi="Cambria Math" w:cstheme="minorHAnsi"/>
                        <w:sz w:val="28"/>
                        <w:szCs w:val="28"/>
                      </w:rPr>
                      <m:t>план</m:t>
                    </m:r>
                  </m:e>
                </m:d>
              </m:den>
            </m:f>
            <m:r>
              <m:rPr>
                <m:sty m:val="b"/>
              </m:rPr>
              <w:rPr>
                <w:rFonts w:ascii="Cambria Math" w:hAnsi="Cambria Math" w:cstheme="minorHAnsi"/>
                <w:sz w:val="28"/>
                <w:szCs w:val="28"/>
              </w:rPr>
              <m:t>*0,3+</m:t>
            </m:r>
            <m:f>
              <m:fPr>
                <m:ctrlPr>
                  <w:rPr>
                    <w:rFonts w:ascii="Cambria Math" w:hAnsi="Cambria Math" w:cstheme="minorHAnsi"/>
                    <w:b/>
                    <w:sz w:val="28"/>
                    <w:szCs w:val="28"/>
                  </w:rPr>
                </m:ctrlPr>
              </m:fPr>
              <m:num>
                <m:r>
                  <m:rPr>
                    <m:sty m:val="b"/>
                  </m:rPr>
                  <w:rPr>
                    <w:rFonts w:ascii="Cambria Math" w:hAnsi="Cambria Math" w:cstheme="minorHAnsi"/>
                    <w:sz w:val="28"/>
                    <w:szCs w:val="28"/>
                  </w:rPr>
                  <m:t>ИКпр</m:t>
                </m:r>
                <m:d>
                  <m:dPr>
                    <m:ctrlPr>
                      <w:rPr>
                        <w:rFonts w:ascii="Cambria Math" w:hAnsi="Cambria Math" w:cstheme="minorHAnsi"/>
                        <w:b/>
                        <w:sz w:val="28"/>
                        <w:szCs w:val="28"/>
                      </w:rPr>
                    </m:ctrlPr>
                  </m:dPr>
                  <m:e>
                    <m:r>
                      <m:rPr>
                        <m:sty m:val="b"/>
                      </m:rPr>
                      <w:rPr>
                        <w:rFonts w:ascii="Cambria Math" w:hAnsi="Cambria Math" w:cstheme="minorHAnsi"/>
                        <w:sz w:val="28"/>
                        <w:szCs w:val="28"/>
                      </w:rPr>
                      <m:t>факт</m:t>
                    </m:r>
                  </m:e>
                </m:d>
              </m:num>
              <m:den>
                <m:r>
                  <m:rPr>
                    <m:sty m:val="b"/>
                  </m:rPr>
                  <w:rPr>
                    <w:rFonts w:ascii="Cambria Math" w:hAnsi="Cambria Math" w:cstheme="minorHAnsi"/>
                    <w:sz w:val="28"/>
                    <w:szCs w:val="28"/>
                  </w:rPr>
                  <m:t>ИКпр</m:t>
                </m:r>
                <m:d>
                  <m:dPr>
                    <m:ctrlPr>
                      <w:rPr>
                        <w:rFonts w:ascii="Cambria Math" w:hAnsi="Cambria Math" w:cstheme="minorHAnsi"/>
                        <w:b/>
                        <w:sz w:val="28"/>
                        <w:szCs w:val="28"/>
                      </w:rPr>
                    </m:ctrlPr>
                  </m:dPr>
                  <m:e>
                    <m:r>
                      <m:rPr>
                        <m:sty m:val="b"/>
                      </m:rPr>
                      <w:rPr>
                        <w:rFonts w:ascii="Cambria Math" w:hAnsi="Cambria Math" w:cstheme="minorHAnsi"/>
                        <w:sz w:val="28"/>
                        <w:szCs w:val="28"/>
                      </w:rPr>
                      <m:t>план</m:t>
                    </m:r>
                  </m:e>
                </m:d>
              </m:den>
            </m:f>
            <m:r>
              <m:rPr>
                <m:sty m:val="b"/>
              </m:rPr>
              <w:rPr>
                <w:rFonts w:ascii="Cambria Math" w:hAnsi="Cambria Math" w:cstheme="minorHAnsi"/>
                <w:sz w:val="28"/>
                <w:szCs w:val="28"/>
              </w:rPr>
              <m:t>*0,6</m:t>
            </m:r>
          </m:e>
        </m:d>
        <m:r>
          <m:rPr>
            <m:sty m:val="b"/>
          </m:rPr>
          <w:rPr>
            <w:rFonts w:ascii="Cambria Math" w:hAnsi="Cambria Math" w:cstheme="minorHAnsi"/>
            <w:sz w:val="28"/>
            <w:szCs w:val="28"/>
          </w:rPr>
          <m:t>*100%+Ш</m:t>
        </m:r>
      </m:oMath>
      <w:r w:rsidRPr="003756FC">
        <w:rPr>
          <w:rFonts w:asciiTheme="minorHAnsi" w:hAnsiTheme="minorHAnsi" w:cstheme="minorHAnsi"/>
          <w:b/>
          <w:sz w:val="28"/>
          <w:szCs w:val="28"/>
        </w:rPr>
        <w:t>,</w:t>
      </w:r>
      <w:r w:rsidRPr="003756FC">
        <w:rPr>
          <w:rFonts w:asciiTheme="minorHAnsi" w:hAnsiTheme="minorHAnsi" w:cstheme="minorHAnsi"/>
          <w:sz w:val="28"/>
          <w:szCs w:val="28"/>
        </w:rPr>
        <w:t xml:space="preserve"> где</w:t>
      </w:r>
    </w:p>
    <w:p w14:paraId="362CC800" w14:textId="77777777" w:rsidR="00220BD5" w:rsidRPr="003756FC" w:rsidRDefault="00220BD5" w:rsidP="00220BD5">
      <w:pPr>
        <w:suppressAutoHyphens/>
        <w:ind w:firstLine="709"/>
        <w:jc w:val="both"/>
        <w:rPr>
          <w:rFonts w:asciiTheme="minorHAnsi" w:hAnsiTheme="minorHAnsi" w:cstheme="minorHAnsi"/>
          <w:sz w:val="28"/>
          <w:szCs w:val="28"/>
        </w:rPr>
      </w:pPr>
      <w:r w:rsidRPr="003756FC">
        <w:rPr>
          <w:rFonts w:asciiTheme="minorHAnsi" w:hAnsiTheme="minorHAnsi" w:cstheme="minorHAnsi"/>
          <w:b/>
          <w:sz w:val="28"/>
          <w:szCs w:val="28"/>
        </w:rPr>
        <w:t>ИК</w:t>
      </w:r>
      <w:r w:rsidRPr="003756FC">
        <w:rPr>
          <w:rFonts w:asciiTheme="minorHAnsi" w:hAnsiTheme="minorHAnsi" w:cstheme="minorHAnsi"/>
          <w:sz w:val="28"/>
          <w:szCs w:val="28"/>
        </w:rPr>
        <w:t xml:space="preserve"> – процентное исполнение показателя по проверкам земель иных категорий.</w:t>
      </w:r>
    </w:p>
    <w:p w14:paraId="6F018A61" w14:textId="77777777" w:rsidR="00220BD5" w:rsidRPr="003756FC" w:rsidRDefault="00220BD5" w:rsidP="00220BD5">
      <w:pPr>
        <w:suppressAutoHyphens/>
        <w:ind w:firstLine="709"/>
        <w:jc w:val="both"/>
        <w:rPr>
          <w:rFonts w:asciiTheme="minorHAnsi" w:hAnsiTheme="minorHAnsi" w:cstheme="minorHAnsi"/>
          <w:sz w:val="28"/>
          <w:szCs w:val="28"/>
        </w:rPr>
      </w:pPr>
      <w:r w:rsidRPr="003756FC">
        <w:rPr>
          <w:rFonts w:asciiTheme="minorHAnsi" w:hAnsiTheme="minorHAnsi" w:cstheme="minorHAnsi"/>
          <w:b/>
          <w:sz w:val="28"/>
          <w:szCs w:val="28"/>
        </w:rPr>
        <w:t>ИКосм</w:t>
      </w:r>
      <w:r w:rsidRPr="003756FC">
        <w:rPr>
          <w:rFonts w:asciiTheme="minorHAnsi" w:hAnsiTheme="minorHAnsi" w:cstheme="minorHAnsi"/>
          <w:sz w:val="28"/>
          <w:szCs w:val="28"/>
        </w:rPr>
        <w:t xml:space="preserve"> – количество осмотров земельных участков иных категорий, включая арендованные земли.</w:t>
      </w:r>
    </w:p>
    <w:p w14:paraId="29269809" w14:textId="77777777" w:rsidR="00220BD5" w:rsidRPr="003756FC" w:rsidRDefault="00220BD5" w:rsidP="00220BD5">
      <w:pPr>
        <w:suppressAutoHyphens/>
        <w:ind w:firstLine="709"/>
        <w:jc w:val="both"/>
        <w:rPr>
          <w:rFonts w:asciiTheme="minorHAnsi" w:hAnsiTheme="minorHAnsi" w:cstheme="minorHAnsi"/>
          <w:sz w:val="28"/>
          <w:szCs w:val="28"/>
        </w:rPr>
      </w:pPr>
      <w:r w:rsidRPr="003756FC">
        <w:rPr>
          <w:rFonts w:asciiTheme="minorHAnsi" w:hAnsiTheme="minorHAnsi" w:cstheme="minorHAnsi"/>
          <w:b/>
          <w:sz w:val="28"/>
          <w:szCs w:val="28"/>
        </w:rPr>
        <w:t>ИКпр</w:t>
      </w:r>
      <w:r w:rsidRPr="003756FC">
        <w:rPr>
          <w:rFonts w:asciiTheme="minorHAnsi" w:hAnsiTheme="minorHAnsi" w:cstheme="minorHAnsi"/>
          <w:sz w:val="28"/>
          <w:szCs w:val="28"/>
        </w:rPr>
        <w:t xml:space="preserve"> – количество участков иных категорий для проверок.</w:t>
      </w:r>
    </w:p>
    <w:p w14:paraId="48A36138" w14:textId="77777777" w:rsidR="00220BD5" w:rsidRPr="003756FC" w:rsidRDefault="00220BD5" w:rsidP="00220BD5">
      <w:pPr>
        <w:suppressAutoHyphens/>
        <w:ind w:firstLine="709"/>
        <w:jc w:val="both"/>
        <w:rPr>
          <w:rFonts w:asciiTheme="minorHAnsi" w:hAnsiTheme="minorHAnsi" w:cstheme="minorHAnsi"/>
          <w:sz w:val="28"/>
          <w:szCs w:val="28"/>
        </w:rPr>
      </w:pPr>
      <w:r w:rsidRPr="003756FC">
        <w:rPr>
          <w:rFonts w:asciiTheme="minorHAnsi" w:hAnsiTheme="minorHAnsi" w:cstheme="minorHAnsi"/>
          <w:b/>
          <w:sz w:val="28"/>
          <w:szCs w:val="28"/>
        </w:rPr>
        <w:t>Ш</w:t>
      </w:r>
      <w:r w:rsidRPr="003756FC">
        <w:rPr>
          <w:rFonts w:asciiTheme="minorHAnsi" w:hAnsiTheme="minorHAnsi" w:cstheme="minorHAnsi"/>
          <w:sz w:val="28"/>
          <w:szCs w:val="28"/>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14:paraId="3ED573EA" w14:textId="77777777" w:rsidR="00220BD5" w:rsidRPr="003756FC" w:rsidRDefault="00220BD5" w:rsidP="00220BD5">
      <w:pPr>
        <w:suppressAutoHyphens/>
        <w:ind w:firstLine="709"/>
        <w:jc w:val="both"/>
        <w:rPr>
          <w:rFonts w:asciiTheme="minorHAnsi" w:hAnsiTheme="minorHAnsi" w:cstheme="minorHAnsi"/>
          <w:sz w:val="28"/>
          <w:szCs w:val="28"/>
        </w:rPr>
      </w:pPr>
      <w:r w:rsidRPr="003756FC">
        <w:rPr>
          <w:rFonts w:asciiTheme="minorHAnsi" w:hAnsiTheme="minorHAnsi" w:cstheme="minorHAnsi"/>
          <w:sz w:val="28"/>
          <w:szCs w:val="28"/>
        </w:rPr>
        <w:t>0,3 и 0,6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14:paraId="1DCCB84B" w14:textId="77777777" w:rsidR="00220BD5" w:rsidRDefault="00220BD5" w:rsidP="00220BD5">
      <w:pPr>
        <w:keepNext/>
        <w:keepLines/>
        <w:shd w:val="clear" w:color="auto" w:fill="FFFFFF" w:themeFill="background1"/>
        <w:suppressAutoHyphens/>
        <w:ind w:firstLine="709"/>
        <w:jc w:val="both"/>
        <w:outlineLvl w:val="1"/>
        <w:rPr>
          <w:rFonts w:asciiTheme="minorHAnsi" w:hAnsiTheme="minorHAnsi" w:cstheme="minorHAnsi"/>
          <w:sz w:val="28"/>
          <w:szCs w:val="28"/>
        </w:rPr>
      </w:pPr>
      <w:r w:rsidRPr="003756FC">
        <w:rPr>
          <w:rFonts w:asciiTheme="minorHAnsi" w:hAnsiTheme="minorHAnsi" w:cstheme="minorHAnsi"/>
          <w:sz w:val="28"/>
          <w:szCs w:val="28"/>
        </w:rPr>
        <w:lastRenderedPageBreak/>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p w14:paraId="51C6D862" w14:textId="77777777" w:rsidR="00220BD5" w:rsidRDefault="00220BD5" w:rsidP="00220BD5">
      <w:pPr>
        <w:keepNext/>
        <w:keepLines/>
        <w:shd w:val="clear" w:color="auto" w:fill="FFFFFF" w:themeFill="background1"/>
        <w:suppressAutoHyphens/>
        <w:ind w:firstLine="709"/>
        <w:jc w:val="both"/>
        <w:outlineLvl w:val="1"/>
        <w:rPr>
          <w:rFonts w:asciiTheme="minorHAnsi" w:hAnsiTheme="minorHAnsi" w:cstheme="minorHAnsi"/>
          <w:sz w:val="28"/>
          <w:szCs w:val="28"/>
        </w:rPr>
      </w:pPr>
      <w:r w:rsidRPr="00D76A92">
        <w:rPr>
          <w:rFonts w:asciiTheme="minorHAnsi" w:hAnsiTheme="minorHAnsi" w:cstheme="minorHAnsi"/>
          <w:sz w:val="28"/>
          <w:szCs w:val="28"/>
        </w:rPr>
        <w:t>Единица измерения – %.</w:t>
      </w:r>
    </w:p>
    <w:p w14:paraId="5467F7D9" w14:textId="77777777" w:rsidR="00220BD5" w:rsidRPr="00F927CF" w:rsidRDefault="00220BD5" w:rsidP="00220BD5">
      <w:pPr>
        <w:keepNext/>
        <w:keepLines/>
        <w:shd w:val="clear" w:color="auto" w:fill="FFFFFF" w:themeFill="background1"/>
        <w:suppressAutoHyphens/>
        <w:ind w:firstLine="709"/>
        <w:jc w:val="both"/>
        <w:outlineLvl w:val="1"/>
        <w:rPr>
          <w:rFonts w:asciiTheme="minorHAnsi" w:hAnsiTheme="minorHAnsi" w:cstheme="minorHAnsi"/>
          <w:sz w:val="28"/>
          <w:szCs w:val="28"/>
        </w:rPr>
      </w:pPr>
      <w:r w:rsidRPr="00C057FF">
        <w:rPr>
          <w:rFonts w:asciiTheme="minorHAnsi" w:hAnsiTheme="minorHAnsi" w:cstheme="minorHAnsi"/>
          <w:sz w:val="28"/>
          <w:szCs w:val="28"/>
        </w:rPr>
        <w:t>Источник информации: отчетность Комитета по управлению муниципальным имуществом Администрации Одинцовского городского округа.</w:t>
      </w:r>
    </w:p>
    <w:p w14:paraId="467FA1D4" w14:textId="77777777" w:rsidR="00220BD5" w:rsidRDefault="00220BD5" w:rsidP="00220BD5">
      <w:pPr>
        <w:suppressAutoHyphens/>
        <w:ind w:firstLine="709"/>
        <w:jc w:val="both"/>
        <w:rPr>
          <w:rFonts w:asciiTheme="minorHAnsi" w:hAnsiTheme="minorHAnsi" w:cstheme="minorHAnsi"/>
          <w:b/>
          <w:sz w:val="28"/>
          <w:szCs w:val="28"/>
        </w:rPr>
      </w:pPr>
    </w:p>
    <w:p w14:paraId="339C2E47" w14:textId="77777777" w:rsidR="00220BD5" w:rsidRDefault="00220BD5" w:rsidP="00220BD5">
      <w:pPr>
        <w:suppressAutoHyphens/>
        <w:ind w:firstLine="709"/>
        <w:jc w:val="both"/>
        <w:rPr>
          <w:rFonts w:asciiTheme="minorHAnsi" w:hAnsiTheme="minorHAnsi" w:cstheme="minorHAnsi"/>
          <w:b/>
          <w:bCs/>
          <w:sz w:val="28"/>
          <w:szCs w:val="28"/>
        </w:rPr>
      </w:pPr>
      <w:r>
        <w:rPr>
          <w:rFonts w:asciiTheme="minorHAnsi" w:hAnsiTheme="minorHAnsi" w:cstheme="minorHAnsi"/>
          <w:b/>
          <w:sz w:val="28"/>
          <w:szCs w:val="28"/>
        </w:rPr>
        <w:t>Показатель 1.7</w:t>
      </w:r>
      <w:r w:rsidRPr="0019697A">
        <w:rPr>
          <w:rFonts w:asciiTheme="minorHAnsi" w:hAnsiTheme="minorHAnsi" w:cstheme="minorHAnsi"/>
          <w:sz w:val="28"/>
          <w:szCs w:val="28"/>
        </w:rPr>
        <w:t xml:space="preserve"> </w:t>
      </w:r>
      <w:r w:rsidRPr="00C057FF">
        <w:rPr>
          <w:rFonts w:asciiTheme="minorHAnsi" w:hAnsiTheme="minorHAnsi" w:cstheme="minorHAnsi"/>
          <w:b/>
          <w:bCs/>
          <w:sz w:val="28"/>
          <w:szCs w:val="28"/>
        </w:rPr>
        <w:t>«Исключение незаконных решений по земле».</w:t>
      </w:r>
    </w:p>
    <w:p w14:paraId="09A82998" w14:textId="77777777" w:rsidR="00220BD5" w:rsidRPr="003756FC" w:rsidRDefault="00220BD5" w:rsidP="00220BD5">
      <w:pPr>
        <w:suppressAutoHyphens/>
        <w:ind w:firstLine="709"/>
        <w:jc w:val="both"/>
        <w:rPr>
          <w:rFonts w:asciiTheme="minorHAnsi" w:hAnsiTheme="minorHAnsi" w:cstheme="minorHAnsi"/>
          <w:sz w:val="28"/>
          <w:szCs w:val="28"/>
        </w:rPr>
      </w:pPr>
      <w:r w:rsidRPr="003756FC">
        <w:rPr>
          <w:rFonts w:asciiTheme="minorHAnsi" w:hAnsiTheme="minorHAnsi" w:cstheme="minorHAnsi"/>
          <w:sz w:val="28"/>
          <w:szCs w:val="28"/>
        </w:rPr>
        <w:t>Основной целью показателя является исключение незаконных решений и решений, подготовленных с нарушением установленной формы</w:t>
      </w:r>
      <w:r>
        <w:rPr>
          <w:rFonts w:asciiTheme="minorHAnsi" w:hAnsiTheme="minorHAnsi" w:cstheme="minorHAnsi"/>
          <w:sz w:val="28"/>
          <w:szCs w:val="28"/>
        </w:rPr>
        <w:t>,</w:t>
      </w:r>
      <w:r w:rsidRPr="003756FC">
        <w:rPr>
          <w:rFonts w:asciiTheme="minorHAnsi" w:hAnsiTheme="minorHAnsi" w:cstheme="minorHAnsi"/>
          <w:sz w:val="28"/>
          <w:szCs w:val="28"/>
        </w:rPr>
        <w:t xml:space="preserve"> порядка</w:t>
      </w:r>
      <w:r>
        <w:rPr>
          <w:rFonts w:asciiTheme="minorHAnsi" w:hAnsiTheme="minorHAnsi" w:cstheme="minorHAnsi"/>
          <w:sz w:val="28"/>
          <w:szCs w:val="28"/>
        </w:rPr>
        <w:t xml:space="preserve"> или срока</w:t>
      </w:r>
      <w:r w:rsidRPr="003756FC">
        <w:rPr>
          <w:rFonts w:asciiTheme="minorHAnsi" w:hAnsiTheme="minorHAnsi" w:cstheme="minorHAnsi"/>
          <w:sz w:val="28"/>
          <w:szCs w:val="28"/>
        </w:rPr>
        <w:t xml:space="preserve"> их подготовки (далее – инцидент).</w:t>
      </w:r>
    </w:p>
    <w:p w14:paraId="135070DB" w14:textId="77777777" w:rsidR="00220BD5" w:rsidRPr="003756FC" w:rsidRDefault="00220BD5" w:rsidP="00220BD5">
      <w:pPr>
        <w:suppressAutoHyphens/>
        <w:ind w:firstLine="709"/>
        <w:jc w:val="both"/>
        <w:rPr>
          <w:rFonts w:asciiTheme="minorHAnsi" w:hAnsiTheme="minorHAnsi" w:cstheme="minorHAnsi"/>
          <w:sz w:val="28"/>
          <w:szCs w:val="28"/>
        </w:rPr>
      </w:pPr>
      <w:r w:rsidRPr="003756FC">
        <w:rPr>
          <w:rFonts w:asciiTheme="minorHAnsi" w:hAnsiTheme="minorHAnsi" w:cstheme="minorHAnsi"/>
          <w:sz w:val="28"/>
          <w:szCs w:val="28"/>
        </w:rPr>
        <w:t>Инциденты делятся на три вида, которым присваиваются следующие веса:</w:t>
      </w:r>
    </w:p>
    <w:p w14:paraId="100643B9" w14:textId="77777777" w:rsidR="00220BD5" w:rsidRPr="003756FC" w:rsidRDefault="00220BD5" w:rsidP="00220BD5">
      <w:pPr>
        <w:suppressAutoHyphens/>
        <w:ind w:firstLine="709"/>
        <w:jc w:val="both"/>
        <w:rPr>
          <w:rFonts w:asciiTheme="minorHAnsi" w:hAnsiTheme="minorHAnsi" w:cstheme="minorHAnsi"/>
          <w:sz w:val="28"/>
          <w:szCs w:val="28"/>
        </w:rPr>
      </w:pPr>
      <w:r w:rsidRPr="003756FC">
        <w:rPr>
          <w:rFonts w:asciiTheme="minorHAnsi" w:hAnsiTheme="minorHAnsi" w:cstheme="minorHAnsi"/>
          <w:sz w:val="28"/>
          <w:szCs w:val="28"/>
        </w:rPr>
        <w:t>0,2 - в случае допущения нарушения при подготовке проекта решения и направления его на согласование в Министерство</w:t>
      </w:r>
      <w:r>
        <w:rPr>
          <w:rFonts w:asciiTheme="minorHAnsi" w:hAnsiTheme="minorHAnsi" w:cstheme="minorHAnsi"/>
          <w:sz w:val="28"/>
          <w:szCs w:val="28"/>
        </w:rPr>
        <w:t xml:space="preserve"> имущественных отношений Московской области (далее – Министерство)</w:t>
      </w:r>
      <w:r w:rsidRPr="003756FC">
        <w:rPr>
          <w:rFonts w:asciiTheme="minorHAnsi" w:hAnsiTheme="minorHAnsi" w:cstheme="minorHAnsi"/>
          <w:sz w:val="28"/>
          <w:szCs w:val="28"/>
        </w:rPr>
        <w:t>, а именно,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 предусмотренных земельным законодательством, Административным регламентом предоставления государственной услуги</w:t>
      </w:r>
      <w:r>
        <w:rPr>
          <w:rFonts w:asciiTheme="minorHAnsi" w:hAnsiTheme="minorHAnsi" w:cstheme="minorHAnsi"/>
          <w:sz w:val="28"/>
          <w:szCs w:val="28"/>
        </w:rPr>
        <w:t xml:space="preserve">, </w:t>
      </w:r>
      <w:r w:rsidRPr="003C770B">
        <w:rPr>
          <w:rFonts w:asciiTheme="minorHAnsi" w:hAnsiTheme="minorHAnsi" w:cstheme="minorHAnsi"/>
          <w:sz w:val="28"/>
          <w:szCs w:val="28"/>
        </w:rPr>
        <w:t>либо допущено нарушение срока предоставления государственной услуги заявителю по данным статистических источников, либо в направленном на согласование в Министерство проекте решения не учтены все предусмотренные земельным законодательством, Административным регламентом основания для принятия решения, в связи с чем, представленный проект направлялся на доработку в орган местного самоуправления более трех раз.</w:t>
      </w:r>
    </w:p>
    <w:p w14:paraId="5B60D298" w14:textId="77777777" w:rsidR="00220BD5" w:rsidRPr="003756FC" w:rsidRDefault="00220BD5" w:rsidP="00220BD5">
      <w:pPr>
        <w:suppressAutoHyphens/>
        <w:ind w:firstLine="709"/>
        <w:jc w:val="both"/>
        <w:rPr>
          <w:rFonts w:asciiTheme="minorHAnsi" w:hAnsiTheme="minorHAnsi" w:cstheme="minorHAnsi"/>
          <w:sz w:val="28"/>
          <w:szCs w:val="28"/>
        </w:rPr>
      </w:pPr>
      <w:r w:rsidRPr="003756FC">
        <w:rPr>
          <w:rFonts w:asciiTheme="minorHAnsi" w:hAnsiTheme="minorHAnsi" w:cstheme="minorHAnsi"/>
          <w:sz w:val="28"/>
          <w:szCs w:val="28"/>
        </w:rPr>
        <w:t>0,5 - в случае подготовки и предоставления заявителю некачественно подготовленного решения, а именно: при направлении в Личный кабинет заявителя на Региональном портале государственных и муниципальных услуг Московской области (РПГУ) документа, имеющего орфографические или фактические ошибки, помарки и.т.п.,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 не указанному на документе; при отсутствии результата предоставления услуги, предусмотренного Административным регламентом в комплекте документов, полученных заявителем на РПГУ;</w:t>
      </w:r>
      <w:r>
        <w:rPr>
          <w:rFonts w:asciiTheme="minorHAnsi" w:hAnsiTheme="minorHAnsi" w:cstheme="minorHAnsi"/>
          <w:sz w:val="28"/>
          <w:szCs w:val="28"/>
        </w:rPr>
        <w:t xml:space="preserve"> </w:t>
      </w:r>
      <w:r w:rsidRPr="003C770B">
        <w:rPr>
          <w:rFonts w:asciiTheme="minorHAnsi" w:hAnsiTheme="minorHAnsi" w:cstheme="minorHAnsi"/>
          <w:sz w:val="28"/>
          <w:szCs w:val="28"/>
        </w:rPr>
        <w:t>в случае нарушения порядка работы в информационной системе, с использованием которой организована обработка заявления в органе местного самоуправления;</w:t>
      </w:r>
    </w:p>
    <w:p w14:paraId="2C7BE883" w14:textId="77777777" w:rsidR="00220BD5" w:rsidRPr="003756FC" w:rsidRDefault="00220BD5" w:rsidP="00220BD5">
      <w:pPr>
        <w:suppressAutoHyphens/>
        <w:ind w:firstLine="709"/>
        <w:jc w:val="both"/>
        <w:rPr>
          <w:rFonts w:asciiTheme="minorHAnsi" w:hAnsiTheme="minorHAnsi" w:cstheme="minorHAnsi"/>
          <w:sz w:val="28"/>
          <w:szCs w:val="28"/>
        </w:rPr>
      </w:pPr>
      <w:r w:rsidRPr="003756FC">
        <w:rPr>
          <w:rFonts w:asciiTheme="minorHAnsi" w:hAnsiTheme="minorHAnsi" w:cstheme="minorHAnsi"/>
          <w:sz w:val="28"/>
          <w:szCs w:val="28"/>
        </w:rPr>
        <w:t xml:space="preserve">1 - в случае принятия решения, не согласованного Министерством в рамках сводного заключения, а именно принятия положительного решения в случае отсутствия его согласования по причине несоответствия требованиям земельного законодательства, Административного регламента предоставления государственной услуги или принятие отрицательного решения, не согласованного Министерством по причине отсутствия оснований для отказа в предоставлении услуги, предусмотренных земельным законодательством, Административным </w:t>
      </w:r>
      <w:r w:rsidRPr="003756FC">
        <w:rPr>
          <w:rFonts w:asciiTheme="minorHAnsi" w:hAnsiTheme="minorHAnsi" w:cstheme="minorHAnsi"/>
          <w:sz w:val="28"/>
          <w:szCs w:val="28"/>
        </w:rPr>
        <w:lastRenderedPageBreak/>
        <w:t>регламентом предоставления государственной услуги или принятие решения, без направления на согласование в Министерство.</w:t>
      </w:r>
    </w:p>
    <w:p w14:paraId="2893B485" w14:textId="77777777" w:rsidR="00220BD5" w:rsidRPr="003C770B" w:rsidRDefault="00220BD5" w:rsidP="00220BD5">
      <w:pPr>
        <w:suppressAutoHyphens/>
        <w:ind w:firstLine="680"/>
        <w:jc w:val="both"/>
        <w:rPr>
          <w:rFonts w:asciiTheme="minorHAnsi" w:hAnsiTheme="minorHAnsi" w:cstheme="minorHAnsi"/>
          <w:sz w:val="28"/>
          <w:szCs w:val="28"/>
        </w:rPr>
      </w:pPr>
      <w:r w:rsidRPr="003C770B">
        <w:rPr>
          <w:rFonts w:asciiTheme="minorHAnsi" w:hAnsiTheme="minorHAnsi" w:cstheme="minorHAnsi"/>
          <w:sz w:val="28"/>
          <w:szCs w:val="28"/>
        </w:rPr>
        <w:t>Оценка проводится специалистами Министерства на соответствие решения земельному законодательству, Административным регламентам предоставления государственных услуг, а также на соответствие сводному заключению Министерства. Расчет производится по количеству инцидентов в муниципальном образовании с учетом веса инцидента, по формуле:</w:t>
      </w:r>
    </w:p>
    <w:p w14:paraId="45811E5E" w14:textId="77777777" w:rsidR="00220BD5" w:rsidRDefault="00220BD5" w:rsidP="00220BD5">
      <w:pPr>
        <w:suppressAutoHyphens/>
        <w:ind w:firstLine="680"/>
        <w:jc w:val="both"/>
        <w:rPr>
          <w:rFonts w:asciiTheme="minorHAnsi" w:hAnsiTheme="minorHAnsi" w:cstheme="minorHAnsi"/>
          <w:sz w:val="28"/>
          <w:szCs w:val="28"/>
        </w:rPr>
      </w:pPr>
      <w:r>
        <w:rPr>
          <w:rFonts w:asciiTheme="minorHAnsi" w:hAnsiTheme="minorHAnsi" w:cstheme="minorHAnsi"/>
          <w:sz w:val="28"/>
          <w:szCs w:val="28"/>
        </w:rPr>
        <w:t xml:space="preserve">                          </w:t>
      </w:r>
    </w:p>
    <w:p w14:paraId="0576E401" w14:textId="77777777" w:rsidR="00220BD5" w:rsidRPr="009F1CD8" w:rsidRDefault="00220BD5" w:rsidP="00220BD5">
      <w:pPr>
        <w:suppressAutoHyphens/>
        <w:ind w:left="3400"/>
        <w:jc w:val="both"/>
        <w:rPr>
          <w:rFonts w:ascii="Cambria Math" w:hAnsi="Cambria Math" w:cstheme="minorHAnsi"/>
          <w:sz w:val="28"/>
          <w:szCs w:val="28"/>
        </w:rPr>
      </w:pPr>
      <w:r w:rsidRPr="009F1CD8">
        <w:rPr>
          <w:rFonts w:ascii="Cambria Math" w:hAnsi="Cambria Math" w:cstheme="minorHAnsi"/>
          <w:sz w:val="28"/>
          <w:szCs w:val="28"/>
        </w:rPr>
        <w:t xml:space="preserve">Пi3=(Ин + </w:t>
      </w:r>
      <w:r w:rsidRPr="009F1CD8">
        <w:rPr>
          <w:rFonts w:ascii="Cambria Math" w:hAnsi="Cambria Math" w:cstheme="minorHAnsi"/>
          <w:b/>
          <w:bCs/>
          <w:sz w:val="28"/>
          <w:szCs w:val="28"/>
        </w:rPr>
        <w:t>0,5</w:t>
      </w:r>
      <w:r w:rsidRPr="009F1CD8">
        <w:rPr>
          <w:rFonts w:ascii="Cambria Math" w:hAnsi="Cambria Math" w:cstheme="minorHAnsi"/>
          <w:sz w:val="28"/>
          <w:szCs w:val="28"/>
        </w:rPr>
        <w:t xml:space="preserve">*Ио + </w:t>
      </w:r>
      <w:r w:rsidRPr="009F1CD8">
        <w:rPr>
          <w:rFonts w:ascii="Cambria Math" w:hAnsi="Cambria Math" w:cstheme="minorHAnsi"/>
          <w:b/>
          <w:bCs/>
          <w:sz w:val="28"/>
          <w:szCs w:val="28"/>
        </w:rPr>
        <w:t>0,2</w:t>
      </w:r>
      <w:r w:rsidRPr="009F1CD8">
        <w:rPr>
          <w:rFonts w:ascii="Cambria Math" w:hAnsi="Cambria Math" w:cstheme="minorHAnsi"/>
          <w:sz w:val="28"/>
          <w:szCs w:val="28"/>
        </w:rPr>
        <w:t xml:space="preserve"> * Ипр)/Р*</w:t>
      </w:r>
      <w:r w:rsidRPr="009F1CD8">
        <w:rPr>
          <w:rFonts w:ascii="Cambria Math" w:hAnsi="Cambria Math" w:cstheme="minorHAnsi"/>
          <w:b/>
          <w:bCs/>
          <w:sz w:val="28"/>
          <w:szCs w:val="28"/>
        </w:rPr>
        <w:t>100</w:t>
      </w:r>
    </w:p>
    <w:p w14:paraId="3D15A466" w14:textId="77777777" w:rsidR="00220BD5" w:rsidRDefault="00220BD5" w:rsidP="00220BD5">
      <w:pPr>
        <w:suppressAutoHyphens/>
        <w:jc w:val="both"/>
        <w:rPr>
          <w:rFonts w:asciiTheme="minorHAnsi" w:hAnsiTheme="minorHAnsi" w:cstheme="minorHAnsi"/>
          <w:sz w:val="28"/>
          <w:szCs w:val="28"/>
        </w:rPr>
      </w:pPr>
    </w:p>
    <w:p w14:paraId="0250B314" w14:textId="77777777" w:rsidR="00220BD5" w:rsidRPr="003C770B" w:rsidRDefault="00220BD5" w:rsidP="00220BD5">
      <w:pPr>
        <w:suppressAutoHyphens/>
        <w:ind w:firstLine="680"/>
        <w:jc w:val="both"/>
        <w:rPr>
          <w:rFonts w:asciiTheme="minorHAnsi" w:hAnsiTheme="minorHAnsi" w:cstheme="minorHAnsi"/>
          <w:sz w:val="28"/>
          <w:szCs w:val="28"/>
        </w:rPr>
      </w:pPr>
      <w:r w:rsidRPr="003C770B">
        <w:rPr>
          <w:rFonts w:asciiTheme="minorHAnsi" w:hAnsiTheme="minorHAnsi" w:cstheme="minorHAnsi"/>
          <w:sz w:val="28"/>
          <w:szCs w:val="28"/>
        </w:rPr>
        <w:t>где:</w:t>
      </w:r>
    </w:p>
    <w:p w14:paraId="6CF2A775" w14:textId="77777777" w:rsidR="00220BD5" w:rsidRPr="003C770B" w:rsidRDefault="00220BD5" w:rsidP="00220BD5">
      <w:pPr>
        <w:suppressAutoHyphens/>
        <w:ind w:firstLine="680"/>
        <w:jc w:val="both"/>
        <w:rPr>
          <w:rFonts w:asciiTheme="minorHAnsi" w:hAnsiTheme="minorHAnsi" w:cstheme="minorHAnsi"/>
          <w:sz w:val="28"/>
          <w:szCs w:val="28"/>
        </w:rPr>
      </w:pPr>
      <w:r w:rsidRPr="003C770B">
        <w:rPr>
          <w:rFonts w:asciiTheme="minorHAnsi" w:hAnsiTheme="minorHAnsi" w:cstheme="minorHAnsi"/>
          <w:b/>
          <w:bCs/>
          <w:sz w:val="28"/>
          <w:szCs w:val="28"/>
        </w:rPr>
        <w:t>Пi3</w:t>
      </w:r>
      <w:r w:rsidRPr="003C770B">
        <w:rPr>
          <w:rFonts w:asciiTheme="minorHAnsi" w:hAnsiTheme="minorHAnsi" w:cstheme="minorHAnsi"/>
          <w:sz w:val="28"/>
          <w:szCs w:val="28"/>
        </w:rPr>
        <w:t xml:space="preserve"> – итоговое значение инцидентов;</w:t>
      </w:r>
    </w:p>
    <w:p w14:paraId="340F1F41" w14:textId="77777777" w:rsidR="00220BD5" w:rsidRPr="003C770B" w:rsidRDefault="00220BD5" w:rsidP="00220BD5">
      <w:pPr>
        <w:suppressAutoHyphens/>
        <w:ind w:firstLine="680"/>
        <w:jc w:val="both"/>
        <w:rPr>
          <w:rFonts w:asciiTheme="minorHAnsi" w:hAnsiTheme="minorHAnsi" w:cstheme="minorHAnsi"/>
          <w:sz w:val="28"/>
          <w:szCs w:val="28"/>
        </w:rPr>
      </w:pPr>
      <w:r w:rsidRPr="003C770B">
        <w:rPr>
          <w:rFonts w:asciiTheme="minorHAnsi" w:hAnsiTheme="minorHAnsi" w:cstheme="minorHAnsi"/>
          <w:b/>
          <w:bCs/>
          <w:sz w:val="28"/>
          <w:szCs w:val="28"/>
        </w:rPr>
        <w:t>Ин</w:t>
      </w:r>
      <w:r w:rsidRPr="003C770B">
        <w:rPr>
          <w:rFonts w:asciiTheme="minorHAnsi" w:hAnsiTheme="minorHAnsi" w:cstheme="minorHAnsi"/>
          <w:sz w:val="28"/>
          <w:szCs w:val="28"/>
        </w:rPr>
        <w:t xml:space="preserve"> – количество инцидентов с незаконно принятым решением, не соответствующим решению, принятому в Министерстве.</w:t>
      </w:r>
    </w:p>
    <w:p w14:paraId="432ED2A9" w14:textId="77777777" w:rsidR="00220BD5" w:rsidRPr="003C770B" w:rsidRDefault="00220BD5" w:rsidP="00220BD5">
      <w:pPr>
        <w:suppressAutoHyphens/>
        <w:ind w:firstLine="680"/>
        <w:jc w:val="both"/>
        <w:rPr>
          <w:rFonts w:asciiTheme="minorHAnsi" w:hAnsiTheme="minorHAnsi" w:cstheme="minorHAnsi"/>
          <w:sz w:val="28"/>
          <w:szCs w:val="28"/>
        </w:rPr>
      </w:pPr>
      <w:r w:rsidRPr="003C770B">
        <w:rPr>
          <w:rFonts w:asciiTheme="minorHAnsi" w:hAnsiTheme="minorHAnsi" w:cstheme="minorHAnsi"/>
          <w:b/>
          <w:bCs/>
          <w:sz w:val="28"/>
          <w:szCs w:val="28"/>
        </w:rPr>
        <w:t>Ио</w:t>
      </w:r>
      <w:r w:rsidRPr="003C770B">
        <w:rPr>
          <w:rFonts w:asciiTheme="minorHAnsi" w:hAnsiTheme="minorHAnsi" w:cstheme="minorHAnsi"/>
          <w:sz w:val="28"/>
          <w:szCs w:val="28"/>
        </w:rPr>
        <w:t xml:space="preserve"> – количество инцидентов, допущенных органом местного самоуправления при предоставлении заявителю некачественно подготовленного решения; при работе в информационной системе с использованием которой организована обработка заявления в органе местного самоуправления;</w:t>
      </w:r>
    </w:p>
    <w:p w14:paraId="76547342" w14:textId="77777777" w:rsidR="00220BD5" w:rsidRPr="003C770B" w:rsidRDefault="00220BD5" w:rsidP="00220BD5">
      <w:pPr>
        <w:suppressAutoHyphens/>
        <w:ind w:firstLine="680"/>
        <w:jc w:val="both"/>
        <w:rPr>
          <w:rFonts w:asciiTheme="minorHAnsi" w:hAnsiTheme="minorHAnsi" w:cstheme="minorHAnsi"/>
          <w:sz w:val="28"/>
          <w:szCs w:val="28"/>
        </w:rPr>
      </w:pPr>
      <w:r w:rsidRPr="003C770B">
        <w:rPr>
          <w:rFonts w:asciiTheme="minorHAnsi" w:hAnsiTheme="minorHAnsi" w:cstheme="minorHAnsi"/>
          <w:b/>
          <w:bCs/>
          <w:sz w:val="28"/>
          <w:szCs w:val="28"/>
        </w:rPr>
        <w:t>Ипр</w:t>
      </w:r>
      <w:r w:rsidRPr="003C770B">
        <w:rPr>
          <w:rFonts w:asciiTheme="minorHAnsi" w:hAnsiTheme="minorHAnsi" w:cstheme="minorHAnsi"/>
          <w:sz w:val="28"/>
          <w:szCs w:val="28"/>
        </w:rPr>
        <w:t xml:space="preserve"> – количество инцидентов, допущенных органом местного самоуправления при подготовке проекта решения и направления его на согласование в Министерство, либо при направлении результата предоставления государственной услуги заявителю с нарушением регламентного срока;</w:t>
      </w:r>
    </w:p>
    <w:p w14:paraId="20D6B153" w14:textId="77777777" w:rsidR="00220BD5" w:rsidRDefault="00220BD5" w:rsidP="00220BD5">
      <w:pPr>
        <w:suppressAutoHyphens/>
        <w:ind w:firstLine="680"/>
        <w:jc w:val="both"/>
        <w:rPr>
          <w:rFonts w:asciiTheme="minorHAnsi" w:hAnsiTheme="minorHAnsi" w:cstheme="minorHAnsi"/>
          <w:sz w:val="28"/>
          <w:szCs w:val="28"/>
        </w:rPr>
      </w:pPr>
      <w:r w:rsidRPr="003C770B">
        <w:rPr>
          <w:rFonts w:asciiTheme="minorHAnsi" w:hAnsiTheme="minorHAnsi" w:cstheme="minorHAnsi"/>
          <w:b/>
          <w:bCs/>
          <w:sz w:val="28"/>
          <w:szCs w:val="28"/>
        </w:rPr>
        <w:t>Р</w:t>
      </w:r>
      <w:r w:rsidRPr="003C770B">
        <w:rPr>
          <w:rFonts w:asciiTheme="minorHAnsi" w:hAnsiTheme="minorHAnsi" w:cstheme="minorHAnsi"/>
          <w:sz w:val="28"/>
          <w:szCs w:val="28"/>
        </w:rPr>
        <w:t xml:space="preserve">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Законом Московской области от 10.12.2020 № 270/2020-ОЗ.</w:t>
      </w:r>
      <w:r>
        <w:rPr>
          <w:rFonts w:asciiTheme="minorHAnsi" w:hAnsiTheme="minorHAnsi" w:cstheme="minorHAnsi"/>
          <w:sz w:val="28"/>
          <w:szCs w:val="28"/>
        </w:rPr>
        <w:tab/>
      </w:r>
    </w:p>
    <w:p w14:paraId="675D8ADA" w14:textId="77777777" w:rsidR="00220BD5" w:rsidRPr="00F927CF" w:rsidRDefault="00220BD5" w:rsidP="00220BD5">
      <w:pPr>
        <w:suppressAutoHyphens/>
        <w:ind w:firstLine="680"/>
        <w:jc w:val="both"/>
        <w:rPr>
          <w:rFonts w:asciiTheme="minorHAnsi" w:hAnsiTheme="minorHAnsi" w:cstheme="minorHAnsi"/>
          <w:sz w:val="28"/>
          <w:szCs w:val="28"/>
        </w:rPr>
      </w:pPr>
      <w:r w:rsidRPr="00D76A92">
        <w:rPr>
          <w:rFonts w:asciiTheme="minorHAnsi" w:hAnsiTheme="minorHAnsi" w:cstheme="minorHAnsi"/>
          <w:sz w:val="28"/>
          <w:szCs w:val="28"/>
        </w:rPr>
        <w:t>Источник информации: отчетность Комитета по управлению муниципальным имуществом Администрации Одинцовского городского округа.</w:t>
      </w:r>
    </w:p>
    <w:p w14:paraId="29702885" w14:textId="77777777" w:rsidR="00220BD5" w:rsidRDefault="00220BD5" w:rsidP="00220BD5">
      <w:pPr>
        <w:pStyle w:val="afc"/>
        <w:suppressAutoHyphens/>
        <w:ind w:right="0" w:firstLine="851"/>
        <w:rPr>
          <w:rFonts w:asciiTheme="minorHAnsi" w:hAnsiTheme="minorHAnsi" w:cstheme="minorHAnsi"/>
          <w:b/>
        </w:rPr>
      </w:pPr>
    </w:p>
    <w:p w14:paraId="0AA4B4E6" w14:textId="77777777" w:rsidR="00220BD5" w:rsidRPr="00D76A92" w:rsidRDefault="00220BD5" w:rsidP="00220BD5">
      <w:pPr>
        <w:pStyle w:val="afc"/>
        <w:suppressAutoHyphens/>
        <w:ind w:right="0" w:firstLine="851"/>
        <w:rPr>
          <w:rFonts w:asciiTheme="minorHAnsi" w:hAnsiTheme="minorHAnsi" w:cstheme="minorHAnsi"/>
          <w:b/>
        </w:rPr>
      </w:pPr>
      <w:r w:rsidRPr="0019697A">
        <w:rPr>
          <w:rFonts w:asciiTheme="minorHAnsi" w:hAnsiTheme="minorHAnsi" w:cstheme="minorHAnsi"/>
          <w:b/>
        </w:rPr>
        <w:t>Показатель 1.</w:t>
      </w:r>
      <w:r>
        <w:rPr>
          <w:rFonts w:asciiTheme="minorHAnsi" w:hAnsiTheme="minorHAnsi" w:cstheme="minorHAnsi"/>
          <w:b/>
        </w:rPr>
        <w:t>8</w:t>
      </w:r>
      <w:r w:rsidRPr="0019697A">
        <w:rPr>
          <w:rFonts w:asciiTheme="minorHAnsi" w:hAnsiTheme="minorHAnsi" w:cstheme="minorHAnsi"/>
          <w:b/>
        </w:rPr>
        <w:t xml:space="preserve"> </w:t>
      </w:r>
      <w:r w:rsidRPr="00D76A92">
        <w:rPr>
          <w:rFonts w:asciiTheme="minorHAnsi" w:hAnsiTheme="minorHAnsi" w:cstheme="minorHAnsi"/>
          <w:b/>
        </w:rPr>
        <w:t xml:space="preserve">«Доля объектов недвижимого имущества, поставленных на </w:t>
      </w:r>
      <w:r>
        <w:rPr>
          <w:rFonts w:asciiTheme="minorHAnsi" w:hAnsiTheme="minorHAnsi" w:cstheme="minorHAnsi"/>
          <w:b/>
        </w:rPr>
        <w:t>ГКУ по результатам МЗК</w:t>
      </w:r>
      <w:r w:rsidRPr="00D76A92">
        <w:rPr>
          <w:rFonts w:asciiTheme="minorHAnsi" w:hAnsiTheme="minorHAnsi" w:cstheme="minorHAnsi"/>
          <w:b/>
        </w:rPr>
        <w:t>».</w:t>
      </w:r>
    </w:p>
    <w:p w14:paraId="6BBC9E04" w14:textId="77777777" w:rsidR="00220BD5" w:rsidRPr="009F1CD8" w:rsidRDefault="00220BD5" w:rsidP="00220BD5">
      <w:pPr>
        <w:ind w:firstLine="567"/>
        <w:jc w:val="both"/>
        <w:rPr>
          <w:sz w:val="28"/>
          <w:szCs w:val="28"/>
        </w:rPr>
      </w:pPr>
      <w:r w:rsidRPr="009F1CD8">
        <w:rPr>
          <w:sz w:val="28"/>
          <w:szCs w:val="28"/>
        </w:rPr>
        <w:t>Расчет доли объектов недвижимого имущества, поставленных на ГКУ по результатам МЗК (МЗКон), осуществляется по следующей формуле:</w:t>
      </w:r>
    </w:p>
    <w:p w14:paraId="3E06DDB7" w14:textId="77777777" w:rsidR="00220BD5" w:rsidRPr="000E6C29" w:rsidRDefault="00220BD5" w:rsidP="00220BD5">
      <w:pPr>
        <w:ind w:firstLine="567"/>
        <w:jc w:val="both"/>
      </w:pPr>
    </w:p>
    <w:p w14:paraId="28747C4A" w14:textId="77777777" w:rsidR="00220BD5" w:rsidRPr="009F1CD8" w:rsidRDefault="00220BD5" w:rsidP="00220BD5">
      <w:pPr>
        <w:ind w:firstLine="567"/>
        <w:jc w:val="both"/>
        <w:rPr>
          <w:sz w:val="28"/>
          <w:szCs w:val="28"/>
        </w:rPr>
      </w:pPr>
      <m:oMathPara>
        <m:oMath>
          <m:r>
            <m:rPr>
              <m:sty m:val="p"/>
            </m:rPr>
            <w:rPr>
              <w:rFonts w:ascii="Cambria Math" w:hAnsi="Cambria Math"/>
              <w:sz w:val="28"/>
              <w:szCs w:val="28"/>
            </w:rPr>
            <m:t xml:space="preserve"> МЗКон</m:t>
          </m:r>
          <m:r>
            <m:rPr>
              <m:sty m:val="p"/>
            </m:rPr>
            <w:rPr>
              <w:rFonts w:ascii="Cambria Math"/>
              <w:sz w:val="28"/>
              <w:szCs w:val="28"/>
            </w:rPr>
            <m:t>=</m:t>
          </m:r>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Кп</m:t>
                  </m:r>
                  <m:r>
                    <m:rPr>
                      <m:sty m:val="p"/>
                    </m:rPr>
                    <w:rPr>
                      <w:rFonts w:ascii="Cambria Math"/>
                      <w:sz w:val="28"/>
                      <w:szCs w:val="28"/>
                    </w:rPr>
                    <m:t>+</m:t>
                  </m:r>
                  <m:r>
                    <m:rPr>
                      <m:sty m:val="p"/>
                    </m:rPr>
                    <w:rPr>
                      <w:rFonts w:ascii="Cambria Math" w:hAnsi="Cambria Math"/>
                      <w:sz w:val="28"/>
                      <w:szCs w:val="28"/>
                    </w:rPr>
                    <m:t>С</m:t>
                  </m:r>
                </m:num>
                <m:den>
                  <m:d>
                    <m:dPr>
                      <m:begChr m:val=""/>
                      <m:endChr m:val=""/>
                      <m:ctrlPr>
                        <w:rPr>
                          <w:rFonts w:ascii="Cambria Math" w:hAnsi="Cambria Math"/>
                          <w:sz w:val="28"/>
                          <w:szCs w:val="28"/>
                        </w:rPr>
                      </m:ctrlPr>
                    </m:dPr>
                    <m:e>
                      <m:r>
                        <m:rPr>
                          <m:sty m:val="p"/>
                        </m:rPr>
                        <w:rPr>
                          <w:rFonts w:ascii="Cambria Math" w:hAnsi="Cambria Math"/>
                          <w:sz w:val="28"/>
                          <w:szCs w:val="28"/>
                        </w:rPr>
                        <m:t>Кмзк-Ку</m:t>
                      </m:r>
                    </m:e>
                  </m:d>
                </m:den>
              </m:f>
            </m:e>
          </m:d>
          <m:r>
            <m:rPr>
              <m:sty m:val="p"/>
            </m:rPr>
            <w:rPr>
              <w:rFonts w:ascii="Cambria Math" w:hAnsi="Cambria Math"/>
              <w:sz w:val="28"/>
              <w:szCs w:val="28"/>
            </w:rPr>
            <m:t>*</m:t>
          </m:r>
          <m:r>
            <m:rPr>
              <m:sty m:val="b"/>
            </m:rPr>
            <w:rPr>
              <w:rFonts w:ascii="Cambria Math"/>
              <w:sz w:val="28"/>
              <w:szCs w:val="28"/>
            </w:rPr>
            <m:t>100</m:t>
          </m:r>
          <m:r>
            <m:rPr>
              <m:sty m:val="p"/>
            </m:rPr>
            <w:rPr>
              <w:rFonts w:ascii="Cambria Math"/>
              <w:sz w:val="28"/>
              <w:szCs w:val="28"/>
            </w:rPr>
            <m:t xml:space="preserve">%, </m:t>
          </m:r>
        </m:oMath>
      </m:oMathPara>
    </w:p>
    <w:p w14:paraId="17D0EF50" w14:textId="77777777" w:rsidR="00220BD5" w:rsidRPr="009F1CD8" w:rsidRDefault="00220BD5" w:rsidP="00220BD5">
      <w:pPr>
        <w:ind w:firstLine="567"/>
        <w:contextualSpacing/>
        <w:jc w:val="both"/>
        <w:rPr>
          <w:sz w:val="28"/>
          <w:szCs w:val="28"/>
        </w:rPr>
      </w:pPr>
      <w:r w:rsidRPr="009F1CD8">
        <w:rPr>
          <w:sz w:val="28"/>
          <w:szCs w:val="28"/>
        </w:rPr>
        <w:t>где:</w:t>
      </w:r>
    </w:p>
    <w:p w14:paraId="45798E07" w14:textId="77777777" w:rsidR="00220BD5" w:rsidRPr="009F1CD8" w:rsidRDefault="00220BD5" w:rsidP="00220BD5">
      <w:pPr>
        <w:ind w:firstLine="567"/>
        <w:contextualSpacing/>
        <w:jc w:val="both"/>
        <w:rPr>
          <w:sz w:val="28"/>
          <w:szCs w:val="28"/>
        </w:rPr>
      </w:pPr>
      <w:bookmarkStart w:id="9" w:name="_Hlk88562283"/>
      <w:r w:rsidRPr="009F1CD8">
        <w:rPr>
          <w:b/>
          <w:bCs/>
          <w:sz w:val="28"/>
          <w:szCs w:val="28"/>
        </w:rPr>
        <w:t>Кмзк</w:t>
      </w:r>
      <w:r w:rsidRPr="009F1CD8">
        <w:rPr>
          <w:sz w:val="28"/>
          <w:szCs w:val="28"/>
        </w:rPr>
        <w:t xml:space="preserve"> – количество осмотров земельных участков МЗК из Реестра Рвно* с установлением плановых осмотров МЗК ежеквартально.</w:t>
      </w:r>
    </w:p>
    <w:p w14:paraId="634A84B2" w14:textId="77777777" w:rsidR="00220BD5" w:rsidRPr="009F1CD8" w:rsidRDefault="00220BD5" w:rsidP="00220BD5">
      <w:pPr>
        <w:ind w:firstLine="567"/>
        <w:contextualSpacing/>
        <w:jc w:val="both"/>
        <w:rPr>
          <w:sz w:val="28"/>
          <w:szCs w:val="28"/>
        </w:rPr>
      </w:pPr>
      <w:r w:rsidRPr="009F1CD8">
        <w:rPr>
          <w:b/>
          <w:bCs/>
          <w:sz w:val="28"/>
          <w:szCs w:val="28"/>
        </w:rPr>
        <w:t>Кп</w:t>
      </w:r>
      <w:r w:rsidRPr="009F1CD8">
        <w:rPr>
          <w:sz w:val="28"/>
          <w:szCs w:val="28"/>
        </w:rPr>
        <w:t xml:space="preserve"> – количество объектов недвижимого имущества, поставленных на кадастровый учет на земельных участках из Реестра, нарастающим итогом с начала года.</w:t>
      </w:r>
    </w:p>
    <w:p w14:paraId="3CD19EEB" w14:textId="77777777" w:rsidR="00220BD5" w:rsidRPr="009F1CD8" w:rsidRDefault="00220BD5" w:rsidP="00220BD5">
      <w:pPr>
        <w:ind w:firstLine="567"/>
        <w:contextualSpacing/>
        <w:jc w:val="both"/>
        <w:rPr>
          <w:sz w:val="28"/>
          <w:szCs w:val="28"/>
        </w:rPr>
      </w:pPr>
      <w:r w:rsidRPr="009F1CD8">
        <w:rPr>
          <w:b/>
          <w:bCs/>
          <w:sz w:val="28"/>
          <w:szCs w:val="28"/>
        </w:rPr>
        <w:t xml:space="preserve">Ку </w:t>
      </w:r>
      <w:r w:rsidRPr="009F1CD8">
        <w:rPr>
          <w:sz w:val="28"/>
          <w:szCs w:val="28"/>
        </w:rPr>
        <w:t>— количество земельных участков, удаленных из Реестра земельных участков с неоформленными объектами недвижимого имущества (не объекты налогообложения).</w:t>
      </w:r>
    </w:p>
    <w:p w14:paraId="50CA79AF" w14:textId="77777777" w:rsidR="00220BD5" w:rsidRPr="009F1CD8" w:rsidRDefault="00220BD5" w:rsidP="00220BD5">
      <w:pPr>
        <w:ind w:firstLine="567"/>
        <w:contextualSpacing/>
        <w:jc w:val="both"/>
        <w:rPr>
          <w:sz w:val="28"/>
          <w:szCs w:val="28"/>
        </w:rPr>
      </w:pPr>
      <w:r w:rsidRPr="009F1CD8">
        <w:rPr>
          <w:b/>
          <w:bCs/>
          <w:sz w:val="28"/>
          <w:szCs w:val="28"/>
        </w:rPr>
        <w:lastRenderedPageBreak/>
        <w:t>С</w:t>
      </w:r>
      <w:r w:rsidRPr="009F1CD8">
        <w:rPr>
          <w:sz w:val="28"/>
          <w:szCs w:val="28"/>
        </w:rPr>
        <w:t xml:space="preserve"> – количество решений комиссии ОМС по признанию построек самовольными по результатам МЗК из Реестра и количество судебных исков о </w:t>
      </w:r>
      <w:bookmarkEnd w:id="9"/>
      <w:r w:rsidRPr="009F1CD8">
        <w:rPr>
          <w:sz w:val="28"/>
          <w:szCs w:val="28"/>
        </w:rPr>
        <w:t xml:space="preserve"> принятии мер к самовольным постройкам.</w:t>
      </w:r>
    </w:p>
    <w:p w14:paraId="02AB0006" w14:textId="77777777" w:rsidR="00220BD5" w:rsidRPr="009F1CD8" w:rsidRDefault="00220BD5" w:rsidP="00220BD5">
      <w:pPr>
        <w:ind w:firstLine="567"/>
        <w:contextualSpacing/>
        <w:jc w:val="both"/>
        <w:rPr>
          <w:sz w:val="28"/>
          <w:szCs w:val="28"/>
        </w:rPr>
      </w:pPr>
      <w:r w:rsidRPr="009F1CD8">
        <w:rPr>
          <w:b/>
          <w:bCs/>
          <w:sz w:val="28"/>
          <w:szCs w:val="28"/>
        </w:rPr>
        <w:t>*Рвно</w:t>
      </w:r>
      <w:r w:rsidRPr="009F1CD8">
        <w:rPr>
          <w:sz w:val="28"/>
          <w:szCs w:val="28"/>
        </w:rPr>
        <w:t xml:space="preserve"> – Реестр земельных участков, на которых выявлены не зарегистрированные объекты недвижимости.</w:t>
      </w:r>
    </w:p>
    <w:p w14:paraId="752CAAA9" w14:textId="77777777" w:rsidR="00220BD5" w:rsidRPr="009F1CD8" w:rsidRDefault="00220BD5" w:rsidP="00220BD5">
      <w:pPr>
        <w:ind w:firstLine="567"/>
        <w:jc w:val="both"/>
        <w:rPr>
          <w:sz w:val="28"/>
          <w:szCs w:val="28"/>
        </w:rPr>
      </w:pPr>
      <w:r w:rsidRPr="009F1CD8">
        <w:rPr>
          <w:sz w:val="28"/>
          <w:szCs w:val="28"/>
        </w:rPr>
        <w:t xml:space="preserve">Плановое значение показателя: </w:t>
      </w:r>
    </w:p>
    <w:p w14:paraId="4D9C1659" w14:textId="77777777" w:rsidR="00220BD5" w:rsidRPr="009F1CD8" w:rsidRDefault="00220BD5" w:rsidP="00220BD5">
      <w:pPr>
        <w:ind w:firstLine="567"/>
        <w:jc w:val="both"/>
        <w:rPr>
          <w:sz w:val="28"/>
          <w:szCs w:val="28"/>
        </w:rPr>
      </w:pPr>
      <w:r w:rsidRPr="009F1CD8">
        <w:rPr>
          <w:sz w:val="28"/>
          <w:szCs w:val="28"/>
        </w:rPr>
        <w:t>1 квартал - 5%;</w:t>
      </w:r>
    </w:p>
    <w:p w14:paraId="781235F6" w14:textId="77777777" w:rsidR="00220BD5" w:rsidRPr="009F1CD8" w:rsidRDefault="00220BD5" w:rsidP="00220BD5">
      <w:pPr>
        <w:ind w:firstLine="567"/>
        <w:jc w:val="both"/>
        <w:rPr>
          <w:sz w:val="28"/>
          <w:szCs w:val="28"/>
        </w:rPr>
      </w:pPr>
      <w:r w:rsidRPr="009F1CD8">
        <w:rPr>
          <w:sz w:val="28"/>
          <w:szCs w:val="28"/>
        </w:rPr>
        <w:t>2 квартал – 20%;</w:t>
      </w:r>
    </w:p>
    <w:p w14:paraId="6DAD1234" w14:textId="77777777" w:rsidR="00220BD5" w:rsidRPr="009F1CD8" w:rsidRDefault="00220BD5" w:rsidP="00220BD5">
      <w:pPr>
        <w:ind w:firstLine="567"/>
        <w:jc w:val="both"/>
        <w:rPr>
          <w:sz w:val="28"/>
          <w:szCs w:val="28"/>
        </w:rPr>
      </w:pPr>
      <w:r w:rsidRPr="009F1CD8">
        <w:rPr>
          <w:sz w:val="28"/>
          <w:szCs w:val="28"/>
        </w:rPr>
        <w:t>3 квартал - 40%;</w:t>
      </w:r>
    </w:p>
    <w:p w14:paraId="23A04E0D" w14:textId="77777777" w:rsidR="00220BD5" w:rsidRPr="009F1CD8" w:rsidRDefault="00220BD5" w:rsidP="00220BD5">
      <w:pPr>
        <w:ind w:firstLine="567"/>
        <w:jc w:val="both"/>
        <w:rPr>
          <w:sz w:val="28"/>
          <w:szCs w:val="28"/>
        </w:rPr>
      </w:pPr>
      <w:r w:rsidRPr="009F1CD8">
        <w:rPr>
          <w:sz w:val="28"/>
          <w:szCs w:val="28"/>
        </w:rPr>
        <w:t>4 квартал (год) - 50%.</w:t>
      </w:r>
    </w:p>
    <w:p w14:paraId="57DF179F" w14:textId="77777777" w:rsidR="00220BD5" w:rsidRDefault="00220BD5" w:rsidP="00220BD5">
      <w:pPr>
        <w:pStyle w:val="afc"/>
        <w:suppressAutoHyphens/>
        <w:ind w:right="0" w:firstLine="567"/>
        <w:rPr>
          <w:rFonts w:asciiTheme="minorHAnsi" w:hAnsiTheme="minorHAnsi" w:cstheme="minorHAnsi"/>
        </w:rPr>
      </w:pPr>
      <w:r w:rsidRPr="00D76A92">
        <w:rPr>
          <w:rFonts w:asciiTheme="minorHAnsi" w:hAnsiTheme="minorHAnsi" w:cstheme="minorHAnsi"/>
        </w:rPr>
        <w:t>Единица измерения – %.</w:t>
      </w:r>
    </w:p>
    <w:p w14:paraId="249A12DE" w14:textId="77777777" w:rsidR="00220BD5" w:rsidRPr="00F927CF" w:rsidRDefault="00220BD5" w:rsidP="00220BD5">
      <w:pPr>
        <w:pStyle w:val="afc"/>
        <w:suppressAutoHyphens/>
        <w:ind w:right="0" w:firstLine="567"/>
        <w:rPr>
          <w:rFonts w:asciiTheme="minorHAnsi" w:hAnsiTheme="minorHAnsi" w:cstheme="minorHAnsi"/>
        </w:rPr>
      </w:pPr>
      <w:r>
        <w:rPr>
          <w:rFonts w:asciiTheme="minorHAnsi" w:hAnsiTheme="minorHAnsi" w:cstheme="minorHAnsi"/>
        </w:rPr>
        <w:t>И</w:t>
      </w:r>
      <w:r w:rsidRPr="00D76A92">
        <w:rPr>
          <w:rFonts w:asciiTheme="minorHAnsi" w:hAnsiTheme="minorHAnsi" w:cstheme="minorHAnsi"/>
        </w:rPr>
        <w:t>сточник информации: отчетность Комитета по управлению муниципальным имуществом Администрации Одинцовского городского округа.</w:t>
      </w:r>
    </w:p>
    <w:p w14:paraId="4ECF3C60" w14:textId="77777777" w:rsidR="00220BD5" w:rsidRDefault="00220BD5" w:rsidP="00220BD5">
      <w:pPr>
        <w:suppressAutoHyphens/>
        <w:ind w:firstLine="851"/>
        <w:jc w:val="both"/>
        <w:rPr>
          <w:rFonts w:asciiTheme="minorHAnsi" w:hAnsiTheme="minorHAnsi" w:cstheme="minorHAnsi"/>
          <w:b/>
          <w:sz w:val="28"/>
          <w:szCs w:val="28"/>
        </w:rPr>
      </w:pPr>
    </w:p>
    <w:p w14:paraId="45D29BE6" w14:textId="77777777" w:rsidR="00220BD5" w:rsidRDefault="00220BD5" w:rsidP="00220BD5">
      <w:pPr>
        <w:suppressAutoHyphens/>
        <w:ind w:firstLine="851"/>
        <w:jc w:val="both"/>
        <w:rPr>
          <w:rFonts w:asciiTheme="minorHAnsi" w:hAnsiTheme="minorHAnsi" w:cstheme="minorHAnsi"/>
          <w:b/>
          <w:sz w:val="28"/>
          <w:szCs w:val="28"/>
        </w:rPr>
      </w:pPr>
      <w:r w:rsidRPr="0019697A">
        <w:rPr>
          <w:rFonts w:asciiTheme="minorHAnsi" w:hAnsiTheme="minorHAnsi" w:cstheme="minorHAnsi"/>
          <w:b/>
          <w:sz w:val="28"/>
          <w:szCs w:val="28"/>
        </w:rPr>
        <w:t>Показатель 1.</w:t>
      </w:r>
      <w:r>
        <w:rPr>
          <w:rFonts w:asciiTheme="minorHAnsi" w:hAnsiTheme="minorHAnsi" w:cstheme="minorHAnsi"/>
          <w:b/>
          <w:sz w:val="28"/>
          <w:szCs w:val="28"/>
        </w:rPr>
        <w:t>9</w:t>
      </w:r>
      <w:r w:rsidRPr="0019697A">
        <w:rPr>
          <w:rFonts w:asciiTheme="minorHAnsi" w:hAnsiTheme="minorHAnsi" w:cstheme="minorHAnsi"/>
          <w:b/>
          <w:sz w:val="28"/>
          <w:szCs w:val="28"/>
        </w:rPr>
        <w:t xml:space="preserve"> </w:t>
      </w:r>
      <w:r w:rsidRPr="00D76A92">
        <w:rPr>
          <w:rFonts w:asciiTheme="minorHAnsi" w:hAnsiTheme="minorHAnsi" w:cstheme="minorHAnsi"/>
          <w:b/>
          <w:sz w:val="28"/>
          <w:szCs w:val="28"/>
        </w:rPr>
        <w:t>«Прирост земельного налога».</w:t>
      </w:r>
    </w:p>
    <w:p w14:paraId="3BB3AACF" w14:textId="77777777" w:rsidR="00220BD5" w:rsidRPr="007F39CA" w:rsidRDefault="00220BD5" w:rsidP="00220BD5">
      <w:pPr>
        <w:suppressAutoHyphens/>
        <w:ind w:firstLine="851"/>
        <w:jc w:val="both"/>
        <w:rPr>
          <w:rFonts w:asciiTheme="minorHAnsi" w:hAnsiTheme="minorHAnsi" w:cstheme="minorHAnsi"/>
          <w:sz w:val="28"/>
          <w:szCs w:val="28"/>
        </w:rPr>
      </w:pPr>
      <w:r w:rsidRPr="007F39CA">
        <w:rPr>
          <w:rFonts w:asciiTheme="minorHAnsi" w:hAnsiTheme="minorHAnsi" w:cstheme="minorHAnsi"/>
          <w:sz w:val="28"/>
          <w:szCs w:val="28"/>
        </w:rPr>
        <w:t xml:space="preserve">Основной целью показателя является максимальное поступление начисленного земельного налога в бюджет органа местного самоуправления. </w:t>
      </w:r>
    </w:p>
    <w:p w14:paraId="76ACA262" w14:textId="77777777" w:rsidR="00220BD5" w:rsidRDefault="00220BD5" w:rsidP="00220BD5">
      <w:pPr>
        <w:suppressAutoHyphens/>
        <w:ind w:firstLine="851"/>
        <w:jc w:val="both"/>
        <w:rPr>
          <w:rFonts w:asciiTheme="minorHAnsi" w:hAnsiTheme="minorHAnsi" w:cstheme="minorHAnsi"/>
          <w:sz w:val="28"/>
          <w:szCs w:val="28"/>
        </w:rPr>
      </w:pPr>
      <w:r w:rsidRPr="007F39CA">
        <w:rPr>
          <w:rFonts w:asciiTheme="minorHAnsi" w:hAnsiTheme="minorHAnsi" w:cstheme="minorHAnsi"/>
          <w:sz w:val="28"/>
          <w:szCs w:val="28"/>
        </w:rPr>
        <w:t>Расчет показателя осуществляется по следующей формуле:</w:t>
      </w:r>
    </w:p>
    <w:p w14:paraId="57DE8BFA" w14:textId="77777777" w:rsidR="00220BD5" w:rsidRPr="007F39CA" w:rsidRDefault="00220BD5" w:rsidP="00220BD5">
      <w:pPr>
        <w:suppressAutoHyphens/>
        <w:ind w:firstLine="851"/>
        <w:jc w:val="both"/>
        <w:rPr>
          <w:rFonts w:asciiTheme="minorHAnsi" w:hAnsiTheme="minorHAnsi" w:cstheme="minorHAnsi"/>
          <w:sz w:val="28"/>
          <w:szCs w:val="28"/>
        </w:rPr>
      </w:pPr>
    </w:p>
    <w:p w14:paraId="0FACD1C3" w14:textId="77777777" w:rsidR="00220BD5" w:rsidRDefault="00220BD5" w:rsidP="00220BD5">
      <w:pPr>
        <w:suppressAutoHyphens/>
        <w:jc w:val="center"/>
        <w:rPr>
          <w:rFonts w:asciiTheme="minorHAnsi" w:hAnsiTheme="minorHAnsi" w:cstheme="minorHAnsi"/>
          <w:sz w:val="28"/>
          <w:szCs w:val="28"/>
        </w:rPr>
      </w:pPr>
      <m:oMath>
        <m:r>
          <m:rPr>
            <m:sty m:val="b"/>
          </m:rPr>
          <w:rPr>
            <w:rFonts w:ascii="Cambria Math" w:hAnsi="Cambria Math" w:cstheme="minorHAnsi"/>
            <w:sz w:val="28"/>
            <w:szCs w:val="28"/>
          </w:rPr>
          <m:t>Пзн=</m:t>
        </m:r>
        <m:f>
          <m:fPr>
            <m:ctrlPr>
              <w:rPr>
                <w:rFonts w:ascii="Cambria Math" w:hAnsi="Cambria Math" w:cstheme="minorHAnsi"/>
                <w:b/>
                <w:sz w:val="28"/>
                <w:szCs w:val="28"/>
              </w:rPr>
            </m:ctrlPr>
          </m:fPr>
          <m:num>
            <m:r>
              <m:rPr>
                <m:sty m:val="b"/>
              </m:rPr>
              <w:rPr>
                <w:rFonts w:ascii="Cambria Math" w:hAnsi="Cambria Math" w:cstheme="minorHAnsi"/>
                <w:sz w:val="28"/>
                <w:szCs w:val="28"/>
              </w:rPr>
              <m:t>Фп</m:t>
            </m:r>
          </m:num>
          <m:den>
            <m:r>
              <m:rPr>
                <m:sty m:val="b"/>
              </m:rPr>
              <w:rPr>
                <w:rFonts w:ascii="Cambria Math" w:hAnsi="Cambria Math" w:cstheme="minorHAnsi"/>
                <w:sz w:val="28"/>
                <w:szCs w:val="28"/>
              </w:rPr>
              <m:t>Гп</m:t>
            </m:r>
          </m:den>
        </m:f>
        <m:r>
          <m:rPr>
            <m:sty m:val="b"/>
          </m:rPr>
          <w:rPr>
            <w:rFonts w:ascii="Cambria Math" w:hAnsi="Cambria Math" w:cstheme="minorHAnsi"/>
            <w:sz w:val="28"/>
            <w:szCs w:val="28"/>
          </w:rPr>
          <m:t>*100</m:t>
        </m:r>
      </m:oMath>
      <w:r w:rsidRPr="007F39CA">
        <w:rPr>
          <w:rFonts w:asciiTheme="minorHAnsi" w:hAnsiTheme="minorHAnsi" w:cstheme="minorHAnsi"/>
          <w:sz w:val="28"/>
          <w:szCs w:val="28"/>
        </w:rPr>
        <w:t>, где</w:t>
      </w:r>
    </w:p>
    <w:p w14:paraId="73F7D471" w14:textId="77777777" w:rsidR="00220BD5" w:rsidRPr="007F39CA" w:rsidRDefault="00220BD5" w:rsidP="00220BD5">
      <w:pPr>
        <w:suppressAutoHyphens/>
        <w:jc w:val="center"/>
        <w:rPr>
          <w:rFonts w:asciiTheme="minorHAnsi" w:hAnsiTheme="minorHAnsi" w:cstheme="minorHAnsi"/>
          <w:sz w:val="28"/>
          <w:szCs w:val="28"/>
        </w:rPr>
      </w:pPr>
    </w:p>
    <w:p w14:paraId="059DF282" w14:textId="77777777" w:rsidR="00220BD5" w:rsidRPr="007F39CA" w:rsidRDefault="00220BD5" w:rsidP="00220BD5">
      <w:pPr>
        <w:suppressAutoHyphens/>
        <w:ind w:firstLine="851"/>
        <w:jc w:val="both"/>
        <w:rPr>
          <w:rFonts w:asciiTheme="minorHAnsi" w:hAnsiTheme="minorHAnsi" w:cstheme="minorHAnsi"/>
          <w:sz w:val="28"/>
          <w:szCs w:val="28"/>
        </w:rPr>
      </w:pPr>
      <w:r w:rsidRPr="007F39CA">
        <w:rPr>
          <w:rFonts w:asciiTheme="minorHAnsi" w:hAnsiTheme="minorHAnsi" w:cstheme="minorHAnsi"/>
          <w:b/>
          <w:sz w:val="28"/>
          <w:szCs w:val="28"/>
        </w:rPr>
        <w:t>Пзн</w:t>
      </w:r>
      <w:r w:rsidRPr="007F39CA">
        <w:rPr>
          <w:rFonts w:asciiTheme="minorHAnsi" w:hAnsiTheme="minorHAnsi" w:cstheme="minorHAnsi"/>
          <w:sz w:val="28"/>
          <w:szCs w:val="28"/>
        </w:rPr>
        <w:t xml:space="preserve"> – Процент собираемости земельного налога. </w:t>
      </w:r>
    </w:p>
    <w:p w14:paraId="176D17A8" w14:textId="77777777" w:rsidR="00220BD5" w:rsidRPr="007F39CA" w:rsidRDefault="00220BD5" w:rsidP="00220BD5">
      <w:pPr>
        <w:suppressAutoHyphens/>
        <w:ind w:firstLine="851"/>
        <w:jc w:val="both"/>
        <w:rPr>
          <w:rFonts w:asciiTheme="minorHAnsi" w:hAnsiTheme="minorHAnsi" w:cstheme="minorHAnsi"/>
          <w:sz w:val="28"/>
          <w:szCs w:val="28"/>
        </w:rPr>
      </w:pPr>
      <w:r w:rsidRPr="007F39CA">
        <w:rPr>
          <w:rFonts w:asciiTheme="minorHAnsi" w:hAnsiTheme="minorHAnsi" w:cstheme="minorHAnsi"/>
          <w:b/>
          <w:sz w:val="28"/>
          <w:szCs w:val="28"/>
        </w:rPr>
        <w:t xml:space="preserve">Гп </w:t>
      </w:r>
      <w:r w:rsidRPr="007F39CA">
        <w:rPr>
          <w:rFonts w:asciiTheme="minorHAnsi" w:hAnsiTheme="minorHAnsi" w:cstheme="minorHAnsi"/>
          <w:sz w:val="28"/>
          <w:szCs w:val="28"/>
        </w:rPr>
        <w:t>– годовое плановое значение показателя, установленное органу местного самоуправления по земельному налогу.</w:t>
      </w:r>
    </w:p>
    <w:p w14:paraId="4F3144DF" w14:textId="77777777" w:rsidR="00220BD5" w:rsidRPr="007F39CA" w:rsidRDefault="00220BD5" w:rsidP="00220BD5">
      <w:pPr>
        <w:suppressAutoHyphens/>
        <w:ind w:firstLine="851"/>
        <w:jc w:val="both"/>
        <w:rPr>
          <w:rFonts w:asciiTheme="minorHAnsi" w:hAnsiTheme="minorHAnsi" w:cstheme="minorHAnsi"/>
          <w:sz w:val="28"/>
          <w:szCs w:val="28"/>
        </w:rPr>
      </w:pPr>
      <w:r w:rsidRPr="007F39CA">
        <w:rPr>
          <w:rFonts w:asciiTheme="minorHAnsi" w:hAnsiTheme="minorHAnsi" w:cstheme="minorHAnsi"/>
          <w:b/>
          <w:sz w:val="28"/>
          <w:szCs w:val="28"/>
        </w:rPr>
        <w:t>Фп</w:t>
      </w:r>
      <w:r w:rsidRPr="007F39CA">
        <w:rPr>
          <w:rFonts w:asciiTheme="minorHAnsi" w:hAnsiTheme="minorHAnsi" w:cstheme="minorHAnsi"/>
          <w:sz w:val="28"/>
          <w:szCs w:val="28"/>
        </w:rPr>
        <w:t xml:space="preserve"> – общая сумма денежных средств, поступивших в бюджет муниципального образования по земельному налогу за отчетный период (квартал, год).</w:t>
      </w:r>
    </w:p>
    <w:p w14:paraId="302C0BBC" w14:textId="77777777" w:rsidR="00220BD5" w:rsidRPr="007F39CA" w:rsidRDefault="00220BD5" w:rsidP="00220BD5">
      <w:pPr>
        <w:suppressAutoHyphens/>
        <w:ind w:firstLine="851"/>
        <w:jc w:val="both"/>
        <w:rPr>
          <w:rFonts w:asciiTheme="minorHAnsi" w:hAnsiTheme="minorHAnsi" w:cstheme="minorHAnsi"/>
          <w:sz w:val="28"/>
          <w:szCs w:val="28"/>
        </w:rPr>
      </w:pPr>
      <w:r w:rsidRPr="007F39CA">
        <w:rPr>
          <w:rFonts w:asciiTheme="minorHAnsi" w:hAnsiTheme="minorHAnsi" w:cstheme="minorHAnsi"/>
          <w:sz w:val="28"/>
          <w:szCs w:val="28"/>
        </w:rPr>
        <w:t>Показатель не устанавливается для муниципальных образований, на территории которых отсутствуют земли, признанные объектами налогообложения.</w:t>
      </w:r>
    </w:p>
    <w:p w14:paraId="24CAF447" w14:textId="77777777" w:rsidR="00220BD5" w:rsidRDefault="00220BD5" w:rsidP="00220BD5">
      <w:pPr>
        <w:suppressAutoHyphens/>
        <w:ind w:firstLine="851"/>
        <w:jc w:val="both"/>
        <w:rPr>
          <w:rFonts w:asciiTheme="minorHAnsi" w:hAnsiTheme="minorHAnsi" w:cstheme="minorHAnsi"/>
          <w:sz w:val="28"/>
          <w:szCs w:val="28"/>
        </w:rPr>
      </w:pPr>
      <w:r w:rsidRPr="007F39CA">
        <w:rPr>
          <w:rFonts w:asciiTheme="minorHAnsi" w:hAnsiTheme="minorHAnsi" w:cstheme="minorHAnsi"/>
          <w:sz w:val="28"/>
          <w:szCs w:val="28"/>
        </w:rPr>
        <w:t>Плановое значение показателя – 100.</w:t>
      </w:r>
    </w:p>
    <w:p w14:paraId="190A1E7D" w14:textId="77777777" w:rsidR="00220BD5" w:rsidRPr="007F39CA" w:rsidRDefault="00220BD5" w:rsidP="00220BD5">
      <w:pPr>
        <w:widowControl w:val="0"/>
        <w:suppressAutoHyphens/>
        <w:autoSpaceDE w:val="0"/>
        <w:autoSpaceDN w:val="0"/>
        <w:adjustRightInd w:val="0"/>
        <w:ind w:left="651" w:firstLine="58"/>
        <w:jc w:val="both"/>
        <w:rPr>
          <w:rFonts w:asciiTheme="minorHAnsi" w:hAnsiTheme="minorHAnsi" w:cstheme="minorHAnsi"/>
          <w:sz w:val="28"/>
          <w:szCs w:val="28"/>
        </w:rPr>
      </w:pPr>
      <w:r>
        <w:rPr>
          <w:rFonts w:asciiTheme="minorHAnsi" w:hAnsiTheme="minorHAnsi" w:cstheme="minorHAnsi"/>
          <w:sz w:val="28"/>
          <w:szCs w:val="28"/>
        </w:rPr>
        <w:t xml:space="preserve">  </w:t>
      </w:r>
      <w:r w:rsidRPr="00D76A92">
        <w:rPr>
          <w:rFonts w:asciiTheme="minorHAnsi" w:hAnsiTheme="minorHAnsi" w:cstheme="minorHAnsi"/>
          <w:sz w:val="28"/>
          <w:szCs w:val="28"/>
        </w:rPr>
        <w:t>Единица измерения – %.</w:t>
      </w:r>
    </w:p>
    <w:p w14:paraId="34405AF5" w14:textId="77777777" w:rsidR="00220BD5" w:rsidRPr="00F927CF" w:rsidRDefault="00220BD5" w:rsidP="00220BD5">
      <w:pPr>
        <w:keepNext/>
        <w:keepLines/>
        <w:shd w:val="clear" w:color="auto" w:fill="FFFFFF" w:themeFill="background1"/>
        <w:suppressAutoHyphens/>
        <w:ind w:firstLine="709"/>
        <w:jc w:val="both"/>
        <w:outlineLvl w:val="1"/>
        <w:rPr>
          <w:rFonts w:asciiTheme="minorHAnsi" w:hAnsiTheme="minorHAnsi" w:cstheme="minorHAnsi"/>
          <w:sz w:val="28"/>
          <w:szCs w:val="28"/>
        </w:rPr>
      </w:pPr>
      <w:r>
        <w:rPr>
          <w:rFonts w:asciiTheme="minorHAnsi" w:hAnsiTheme="minorHAnsi" w:cstheme="minorHAnsi"/>
          <w:sz w:val="28"/>
          <w:szCs w:val="28"/>
        </w:rPr>
        <w:t xml:space="preserve">  Источник информации</w:t>
      </w:r>
      <w:r w:rsidRPr="00C865D7">
        <w:rPr>
          <w:rFonts w:asciiTheme="minorHAnsi" w:hAnsiTheme="minorHAnsi" w:cstheme="minorHAnsi"/>
          <w:sz w:val="28"/>
          <w:szCs w:val="28"/>
        </w:rPr>
        <w:t>:</w:t>
      </w:r>
      <w:r>
        <w:rPr>
          <w:rFonts w:asciiTheme="minorHAnsi" w:hAnsiTheme="minorHAnsi" w:cstheme="minorHAnsi"/>
          <w:sz w:val="28"/>
          <w:szCs w:val="28"/>
        </w:rPr>
        <w:t xml:space="preserve"> отчетность Финансово-казначейского управления </w:t>
      </w:r>
      <w:r w:rsidRPr="00F11780">
        <w:rPr>
          <w:rFonts w:asciiTheme="minorHAnsi" w:hAnsiTheme="minorHAnsi" w:cstheme="minorHAnsi"/>
          <w:sz w:val="28"/>
          <w:szCs w:val="28"/>
        </w:rPr>
        <w:t>Администрации Одинцовского городского округа.</w:t>
      </w:r>
    </w:p>
    <w:p w14:paraId="2202D126" w14:textId="77777777" w:rsidR="00220BD5" w:rsidRDefault="00220BD5" w:rsidP="00220BD5">
      <w:pPr>
        <w:pStyle w:val="af0"/>
        <w:suppressAutoHyphens/>
        <w:ind w:firstLine="851"/>
        <w:jc w:val="both"/>
        <w:rPr>
          <w:rFonts w:asciiTheme="minorHAnsi" w:hAnsiTheme="minorHAnsi" w:cstheme="minorHAnsi"/>
          <w:b/>
          <w:sz w:val="28"/>
          <w:szCs w:val="28"/>
        </w:rPr>
      </w:pPr>
    </w:p>
    <w:p w14:paraId="23EE2FAA" w14:textId="77777777" w:rsidR="00220BD5" w:rsidRDefault="00220BD5" w:rsidP="00220BD5">
      <w:pPr>
        <w:pStyle w:val="af0"/>
        <w:suppressAutoHyphens/>
        <w:ind w:firstLine="851"/>
        <w:jc w:val="both"/>
        <w:rPr>
          <w:rFonts w:asciiTheme="minorHAnsi" w:hAnsiTheme="minorHAnsi" w:cstheme="minorHAnsi"/>
          <w:sz w:val="28"/>
          <w:szCs w:val="28"/>
        </w:rPr>
      </w:pPr>
      <w:r>
        <w:rPr>
          <w:rFonts w:asciiTheme="minorHAnsi" w:hAnsiTheme="minorHAnsi" w:cstheme="minorHAnsi"/>
          <w:b/>
          <w:sz w:val="28"/>
          <w:szCs w:val="28"/>
        </w:rPr>
        <w:t xml:space="preserve">Показатель 1.10 </w:t>
      </w:r>
      <w:r w:rsidRPr="00D76A92">
        <w:rPr>
          <w:rFonts w:asciiTheme="minorHAnsi" w:hAnsiTheme="minorHAnsi" w:cstheme="minorHAnsi"/>
          <w:b/>
          <w:sz w:val="28"/>
          <w:szCs w:val="28"/>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p>
    <w:p w14:paraId="03A74B41" w14:textId="77777777" w:rsidR="00220BD5" w:rsidRPr="007B3B2D" w:rsidRDefault="00220BD5" w:rsidP="00220BD5">
      <w:pPr>
        <w:suppressAutoHyphens/>
        <w:ind w:firstLine="851"/>
        <w:jc w:val="both"/>
        <w:rPr>
          <w:rFonts w:asciiTheme="minorHAnsi" w:hAnsiTheme="minorHAnsi" w:cstheme="minorHAnsi"/>
          <w:sz w:val="28"/>
          <w:szCs w:val="28"/>
        </w:rPr>
      </w:pPr>
      <w:r w:rsidRPr="007B3B2D">
        <w:rPr>
          <w:rFonts w:asciiTheme="minorHAnsi" w:hAnsiTheme="minorHAnsi" w:cstheme="minorHAnsi"/>
          <w:sz w:val="28"/>
          <w:szCs w:val="28"/>
        </w:rPr>
        <w:t>Показатель рассчитывается по формуле:</w:t>
      </w:r>
    </w:p>
    <w:p w14:paraId="43FE9C75" w14:textId="77777777" w:rsidR="00220BD5" w:rsidRPr="007B3B2D" w:rsidRDefault="00220BD5" w:rsidP="00220BD5">
      <w:pPr>
        <w:suppressAutoHyphens/>
        <w:ind w:firstLine="851"/>
        <w:jc w:val="both"/>
        <w:rPr>
          <w:rFonts w:asciiTheme="minorHAnsi" w:hAnsiTheme="minorHAnsi" w:cstheme="minorHAnsi"/>
          <w:sz w:val="28"/>
          <w:szCs w:val="28"/>
        </w:rPr>
      </w:pPr>
      <w:r w:rsidRPr="007B3B2D">
        <w:rPr>
          <w:rFonts w:asciiTheme="minorHAnsi" w:hAnsiTheme="minorHAnsi" w:cstheme="minorHAnsi"/>
          <w:sz w:val="28"/>
          <w:szCs w:val="28"/>
        </w:rPr>
        <w:t xml:space="preserve"> </w:t>
      </w:r>
    </w:p>
    <w:p w14:paraId="19C515EA" w14:textId="77777777" w:rsidR="00220BD5" w:rsidRPr="007B3B2D" w:rsidRDefault="00220BD5" w:rsidP="00220BD5">
      <w:pPr>
        <w:suppressAutoHyphens/>
        <w:ind w:firstLine="851"/>
        <w:jc w:val="center"/>
        <w:rPr>
          <w:rFonts w:asciiTheme="minorHAnsi" w:hAnsiTheme="minorHAnsi" w:cstheme="minorHAnsi"/>
          <w:sz w:val="28"/>
          <w:szCs w:val="28"/>
        </w:rPr>
      </w:pPr>
      <m:oMath>
        <m:r>
          <m:rPr>
            <m:sty m:val="b"/>
          </m:rPr>
          <w:rPr>
            <w:rFonts w:ascii="Cambria Math" w:hAnsi="Cambria Math" w:cstheme="minorHAnsi"/>
            <w:sz w:val="28"/>
            <w:szCs w:val="28"/>
          </w:rPr>
          <m:t>Па=</m:t>
        </m:r>
        <m:f>
          <m:fPr>
            <m:ctrlPr>
              <w:rPr>
                <w:rFonts w:ascii="Cambria Math" w:hAnsi="Cambria Math" w:cstheme="minorHAnsi"/>
                <w:b/>
                <w:sz w:val="28"/>
                <w:szCs w:val="28"/>
              </w:rPr>
            </m:ctrlPr>
          </m:fPr>
          <m:num>
            <m:r>
              <m:rPr>
                <m:sty m:val="b"/>
              </m:rPr>
              <w:rPr>
                <w:rFonts w:ascii="Cambria Math" w:hAnsi="Cambria Math" w:cstheme="minorHAnsi"/>
                <w:sz w:val="28"/>
                <w:szCs w:val="28"/>
              </w:rPr>
              <m:t>Амсп</m:t>
            </m:r>
          </m:num>
          <m:den>
            <m:r>
              <m:rPr>
                <m:sty m:val="b"/>
              </m:rPr>
              <w:rPr>
                <w:rFonts w:ascii="Cambria Math" w:hAnsi="Cambria Math" w:cstheme="minorHAnsi"/>
                <w:sz w:val="28"/>
                <w:szCs w:val="28"/>
              </w:rPr>
              <m:t>Аобщ</m:t>
            </m:r>
          </m:den>
        </m:f>
        <m:r>
          <m:rPr>
            <m:sty m:val="b"/>
          </m:rPr>
          <w:rPr>
            <w:rFonts w:ascii="Cambria Math" w:hAnsi="Cambria Math" w:cstheme="minorHAnsi"/>
            <w:sz w:val="28"/>
            <w:szCs w:val="28"/>
          </w:rPr>
          <m:t>*100</m:t>
        </m:r>
      </m:oMath>
      <w:r w:rsidRPr="007B3B2D">
        <w:rPr>
          <w:rFonts w:asciiTheme="minorHAnsi" w:hAnsiTheme="minorHAnsi" w:cstheme="minorHAnsi"/>
          <w:sz w:val="28"/>
          <w:szCs w:val="28"/>
        </w:rPr>
        <w:t>, где</w:t>
      </w:r>
    </w:p>
    <w:p w14:paraId="38E66A94" w14:textId="77777777" w:rsidR="00220BD5" w:rsidRPr="007B3B2D" w:rsidRDefault="00220BD5" w:rsidP="00220BD5">
      <w:pPr>
        <w:suppressAutoHyphens/>
        <w:ind w:firstLine="851"/>
        <w:jc w:val="both"/>
        <w:rPr>
          <w:rFonts w:asciiTheme="minorHAnsi" w:hAnsiTheme="minorHAnsi" w:cstheme="minorHAnsi"/>
          <w:sz w:val="28"/>
          <w:szCs w:val="28"/>
        </w:rPr>
      </w:pPr>
    </w:p>
    <w:p w14:paraId="7A938EEC" w14:textId="77777777" w:rsidR="00220BD5" w:rsidRPr="007B3B2D" w:rsidRDefault="00220BD5" w:rsidP="00220BD5">
      <w:pPr>
        <w:suppressAutoHyphens/>
        <w:ind w:firstLine="851"/>
        <w:jc w:val="both"/>
        <w:rPr>
          <w:rFonts w:asciiTheme="minorHAnsi" w:hAnsiTheme="minorHAnsi" w:cstheme="minorHAnsi"/>
          <w:sz w:val="28"/>
          <w:szCs w:val="28"/>
        </w:rPr>
      </w:pPr>
      <w:r w:rsidRPr="007B3B2D">
        <w:rPr>
          <w:rFonts w:asciiTheme="minorHAnsi" w:hAnsiTheme="minorHAnsi" w:cstheme="minorHAnsi"/>
          <w:b/>
          <w:sz w:val="28"/>
          <w:szCs w:val="28"/>
        </w:rPr>
        <w:t>Па</w:t>
      </w:r>
      <w:r w:rsidRPr="007B3B2D">
        <w:rPr>
          <w:rFonts w:asciiTheme="minorHAnsi" w:hAnsiTheme="minorHAnsi" w:cstheme="minorHAnsi"/>
          <w:sz w:val="28"/>
          <w:szCs w:val="28"/>
        </w:rPr>
        <w:t xml:space="preserve"> – процент проведенных аукционов, %</w:t>
      </w:r>
    </w:p>
    <w:p w14:paraId="09DEE7CD" w14:textId="77777777" w:rsidR="00220BD5" w:rsidRDefault="00220BD5" w:rsidP="00220BD5">
      <w:pPr>
        <w:suppressAutoHyphens/>
        <w:ind w:firstLine="851"/>
        <w:jc w:val="both"/>
        <w:rPr>
          <w:rFonts w:asciiTheme="minorHAnsi" w:hAnsiTheme="minorHAnsi" w:cstheme="minorHAnsi"/>
          <w:sz w:val="28"/>
          <w:szCs w:val="28"/>
        </w:rPr>
      </w:pPr>
      <w:r w:rsidRPr="007B3B2D">
        <w:rPr>
          <w:rFonts w:asciiTheme="minorHAnsi" w:hAnsiTheme="minorHAnsi" w:cstheme="minorHAnsi"/>
          <w:b/>
          <w:sz w:val="28"/>
          <w:szCs w:val="28"/>
        </w:rPr>
        <w:lastRenderedPageBreak/>
        <w:t>Аобщ</w:t>
      </w:r>
      <w:r w:rsidRPr="007B3B2D">
        <w:rPr>
          <w:rFonts w:asciiTheme="minorHAnsi" w:hAnsiTheme="minorHAnsi" w:cstheme="minorHAnsi"/>
          <w:sz w:val="28"/>
          <w:szCs w:val="28"/>
        </w:rPr>
        <w:t xml:space="preserve"> – общее количество аукционов на право заключения договоров аренды земельных участков, проведенных в органе местного самоуправления, шт. </w:t>
      </w:r>
    </w:p>
    <w:p w14:paraId="476F64E3" w14:textId="77777777" w:rsidR="00220BD5" w:rsidRPr="007B3B2D" w:rsidRDefault="00220BD5" w:rsidP="00220BD5">
      <w:pPr>
        <w:suppressAutoHyphens/>
        <w:ind w:firstLine="851"/>
        <w:jc w:val="both"/>
        <w:rPr>
          <w:rFonts w:asciiTheme="minorHAnsi" w:hAnsiTheme="minorHAnsi" w:cstheme="minorHAnsi"/>
          <w:sz w:val="28"/>
          <w:szCs w:val="28"/>
        </w:rPr>
      </w:pPr>
      <w:r w:rsidRPr="007B3B2D">
        <w:rPr>
          <w:rFonts w:asciiTheme="minorHAnsi" w:hAnsiTheme="minorHAnsi" w:cstheme="minorHAnsi"/>
          <w:sz w:val="28"/>
          <w:szCs w:val="28"/>
        </w:rPr>
        <w:t>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w:t>
      </w:r>
    </w:p>
    <w:p w14:paraId="177E21E6" w14:textId="77777777" w:rsidR="00220BD5" w:rsidRDefault="00220BD5" w:rsidP="00220BD5">
      <w:pPr>
        <w:suppressAutoHyphens/>
        <w:ind w:firstLine="851"/>
        <w:jc w:val="both"/>
        <w:rPr>
          <w:rFonts w:asciiTheme="minorHAnsi" w:hAnsiTheme="minorHAnsi" w:cstheme="minorHAnsi"/>
          <w:sz w:val="28"/>
          <w:szCs w:val="28"/>
        </w:rPr>
      </w:pPr>
      <w:r w:rsidRPr="007B3B2D">
        <w:rPr>
          <w:rFonts w:asciiTheme="minorHAnsi" w:hAnsiTheme="minorHAnsi" w:cstheme="minorHAnsi"/>
          <w:b/>
          <w:sz w:val="28"/>
          <w:szCs w:val="28"/>
        </w:rPr>
        <w:t>Амсп</w:t>
      </w:r>
      <w:r w:rsidRPr="007B3B2D">
        <w:rPr>
          <w:rFonts w:asciiTheme="minorHAnsi" w:hAnsiTheme="minorHAnsi" w:cstheme="minorHAnsi"/>
          <w:sz w:val="28"/>
          <w:szCs w:val="28"/>
        </w:rPr>
        <w:t xml:space="preserve"> – количество аукционов на право заключения договоров аренды земельных участков для субъектов малого и среднего предпринимательства.</w:t>
      </w:r>
    </w:p>
    <w:p w14:paraId="5CE72854" w14:textId="77777777" w:rsidR="00220BD5" w:rsidRPr="007B3B2D" w:rsidRDefault="00220BD5" w:rsidP="00220BD5">
      <w:pPr>
        <w:suppressAutoHyphens/>
        <w:ind w:firstLine="851"/>
        <w:jc w:val="both"/>
        <w:rPr>
          <w:rFonts w:asciiTheme="minorHAnsi" w:hAnsiTheme="minorHAnsi" w:cstheme="minorHAnsi"/>
          <w:sz w:val="28"/>
          <w:szCs w:val="28"/>
        </w:rPr>
      </w:pPr>
      <w:r w:rsidRPr="002E4FAB">
        <w:rPr>
          <w:rFonts w:asciiTheme="minorHAnsi" w:hAnsiTheme="minorHAnsi" w:cstheme="minorHAnsi"/>
          <w:sz w:val="28"/>
          <w:szCs w:val="28"/>
        </w:rPr>
        <w:t>Единица измерения – %.</w:t>
      </w:r>
    </w:p>
    <w:p w14:paraId="54F0596C" w14:textId="2B030C10" w:rsidR="004024B1" w:rsidRPr="00C72FE4" w:rsidRDefault="00220BD5" w:rsidP="00220BD5">
      <w:pPr>
        <w:shd w:val="clear" w:color="auto" w:fill="FFFFFF" w:themeFill="background1"/>
        <w:tabs>
          <w:tab w:val="left" w:pos="0"/>
        </w:tabs>
        <w:suppressAutoHyphens/>
        <w:ind w:firstLine="567"/>
        <w:jc w:val="center"/>
        <w:rPr>
          <w:rFonts w:asciiTheme="minorHAnsi" w:hAnsiTheme="minorHAnsi" w:cstheme="minorHAnsi"/>
          <w:sz w:val="28"/>
          <w:szCs w:val="28"/>
        </w:rPr>
      </w:pPr>
      <w:r>
        <w:rPr>
          <w:rFonts w:asciiTheme="minorHAnsi" w:hAnsiTheme="minorHAnsi" w:cstheme="minorHAnsi"/>
          <w:sz w:val="28"/>
          <w:szCs w:val="28"/>
        </w:rPr>
        <w:t xml:space="preserve">            Источник информации</w:t>
      </w:r>
      <w:r w:rsidRPr="00AF03CA">
        <w:rPr>
          <w:rFonts w:asciiTheme="minorHAnsi" w:hAnsiTheme="minorHAnsi" w:cstheme="minorHAnsi"/>
          <w:sz w:val="28"/>
          <w:szCs w:val="28"/>
        </w:rPr>
        <w:t xml:space="preserve">: </w:t>
      </w:r>
      <w:r>
        <w:rPr>
          <w:rFonts w:asciiTheme="minorHAnsi" w:hAnsiTheme="minorHAnsi" w:cstheme="minorHAnsi"/>
          <w:sz w:val="28"/>
          <w:szCs w:val="28"/>
        </w:rPr>
        <w:t xml:space="preserve">отчетность Комитета по управлению муниципальным имуществом </w:t>
      </w:r>
      <w:r w:rsidRPr="00F11780">
        <w:rPr>
          <w:rFonts w:asciiTheme="minorHAnsi" w:hAnsiTheme="minorHAnsi" w:cstheme="minorHAnsi"/>
          <w:sz w:val="28"/>
          <w:szCs w:val="28"/>
        </w:rPr>
        <w:t>Администрации Одинцовского городского округа</w:t>
      </w:r>
      <w:r>
        <w:rPr>
          <w:rFonts w:asciiTheme="minorHAnsi" w:hAnsiTheme="minorHAnsi" w:cstheme="minorHAnsi"/>
          <w:sz w:val="28"/>
          <w:szCs w:val="28"/>
        </w:rPr>
        <w:t>.</w:t>
      </w:r>
    </w:p>
    <w:p w14:paraId="7F4C0257" w14:textId="77777777" w:rsidR="00220BD5" w:rsidRDefault="00220BD5" w:rsidP="00832200">
      <w:pPr>
        <w:keepNext/>
        <w:keepLines/>
        <w:shd w:val="clear" w:color="auto" w:fill="FFFFFF" w:themeFill="background1"/>
        <w:suppressAutoHyphens/>
        <w:ind w:firstLine="567"/>
        <w:jc w:val="center"/>
        <w:outlineLvl w:val="1"/>
        <w:rPr>
          <w:b/>
          <w:sz w:val="28"/>
          <w:szCs w:val="28"/>
        </w:rPr>
      </w:pPr>
    </w:p>
    <w:p w14:paraId="38D39F8B" w14:textId="4CF43697" w:rsidR="00877BA2" w:rsidRDefault="00B87F22" w:rsidP="00832200">
      <w:pPr>
        <w:keepNext/>
        <w:keepLines/>
        <w:shd w:val="clear" w:color="auto" w:fill="FFFFFF" w:themeFill="background1"/>
        <w:suppressAutoHyphens/>
        <w:ind w:firstLine="567"/>
        <w:jc w:val="center"/>
        <w:outlineLvl w:val="1"/>
        <w:rPr>
          <w:b/>
          <w:sz w:val="28"/>
          <w:szCs w:val="28"/>
        </w:rPr>
      </w:pPr>
      <w:r w:rsidRPr="00CB490A">
        <w:rPr>
          <w:b/>
          <w:sz w:val="28"/>
          <w:szCs w:val="28"/>
        </w:rPr>
        <w:t>9</w:t>
      </w:r>
      <w:r w:rsidR="00DA0835" w:rsidRPr="00CB490A">
        <w:rPr>
          <w:b/>
          <w:sz w:val="28"/>
          <w:szCs w:val="28"/>
        </w:rPr>
        <w:t>.2. Подпрограмма</w:t>
      </w:r>
      <w:r w:rsidR="00877BA2" w:rsidRPr="00CB490A">
        <w:rPr>
          <w:b/>
          <w:sz w:val="28"/>
          <w:szCs w:val="28"/>
        </w:rPr>
        <w:t xml:space="preserve"> </w:t>
      </w:r>
      <w:r w:rsidR="009C7CAF" w:rsidRPr="00CB490A">
        <w:rPr>
          <w:b/>
          <w:sz w:val="28"/>
          <w:szCs w:val="28"/>
        </w:rPr>
        <w:t>«</w:t>
      </w:r>
      <w:r w:rsidR="00877BA2" w:rsidRPr="00CB490A">
        <w:rPr>
          <w:b/>
          <w:sz w:val="28"/>
          <w:szCs w:val="28"/>
        </w:rPr>
        <w:t>Совершенствование муниципаль</w:t>
      </w:r>
      <w:r w:rsidR="00DE2EF6" w:rsidRPr="00CB490A">
        <w:rPr>
          <w:b/>
          <w:sz w:val="28"/>
          <w:szCs w:val="28"/>
        </w:rPr>
        <w:t>ной службы</w:t>
      </w:r>
      <w:r w:rsidR="004024B1">
        <w:rPr>
          <w:b/>
          <w:sz w:val="28"/>
          <w:szCs w:val="28"/>
        </w:rPr>
        <w:t xml:space="preserve"> Московской области</w:t>
      </w:r>
      <w:r w:rsidR="009C7CAF" w:rsidRPr="00CB490A">
        <w:rPr>
          <w:b/>
          <w:sz w:val="28"/>
          <w:szCs w:val="28"/>
        </w:rPr>
        <w:t>»</w:t>
      </w:r>
    </w:p>
    <w:p w14:paraId="4FDF0D3B" w14:textId="77777777" w:rsidR="004024B1" w:rsidRPr="00CB490A" w:rsidRDefault="004024B1" w:rsidP="00832200">
      <w:pPr>
        <w:keepNext/>
        <w:keepLines/>
        <w:shd w:val="clear" w:color="auto" w:fill="FFFFFF" w:themeFill="background1"/>
        <w:suppressAutoHyphens/>
        <w:ind w:firstLine="567"/>
        <w:jc w:val="center"/>
        <w:outlineLvl w:val="1"/>
        <w:rPr>
          <w:b/>
          <w:sz w:val="28"/>
          <w:szCs w:val="28"/>
        </w:rPr>
      </w:pPr>
    </w:p>
    <w:p w14:paraId="49346F98" w14:textId="0D8FF12C" w:rsidR="005D167D" w:rsidRDefault="005D167D" w:rsidP="005D167D">
      <w:pPr>
        <w:shd w:val="clear" w:color="auto" w:fill="FFFFFF" w:themeFill="background1"/>
        <w:tabs>
          <w:tab w:val="left" w:pos="0"/>
        </w:tabs>
        <w:suppressAutoHyphens/>
        <w:ind w:firstLine="567"/>
        <w:contextualSpacing/>
        <w:jc w:val="both"/>
        <w:rPr>
          <w:sz w:val="28"/>
          <w:szCs w:val="28"/>
        </w:rPr>
      </w:pPr>
      <w:r w:rsidRPr="002278B7">
        <w:rPr>
          <w:sz w:val="28"/>
          <w:szCs w:val="28"/>
        </w:rPr>
        <w:t>Эффективность реализации подпрограммы определяется степенью достижения запланированных показателей. Для оценки эффективности муниципального мероприятия разработаны целевые показатели, обеспечивающие мониторинг динамики их изменений.</w:t>
      </w:r>
    </w:p>
    <w:p w14:paraId="6623D011" w14:textId="77777777" w:rsidR="00870FCD" w:rsidRPr="002278B7" w:rsidRDefault="00870FCD" w:rsidP="005D167D">
      <w:pPr>
        <w:shd w:val="clear" w:color="auto" w:fill="FFFFFF" w:themeFill="background1"/>
        <w:tabs>
          <w:tab w:val="left" w:pos="0"/>
        </w:tabs>
        <w:suppressAutoHyphens/>
        <w:ind w:firstLine="567"/>
        <w:contextualSpacing/>
        <w:jc w:val="both"/>
        <w:rPr>
          <w:sz w:val="28"/>
          <w:szCs w:val="28"/>
        </w:rPr>
      </w:pPr>
    </w:p>
    <w:p w14:paraId="7BA9E6B8" w14:textId="77777777" w:rsidR="005D167D" w:rsidRPr="002278B7" w:rsidRDefault="005D167D" w:rsidP="005D167D">
      <w:pPr>
        <w:shd w:val="clear" w:color="auto" w:fill="FFFFFF" w:themeFill="background1"/>
        <w:tabs>
          <w:tab w:val="left" w:pos="0"/>
        </w:tabs>
        <w:suppressAutoHyphens/>
        <w:ind w:firstLine="567"/>
        <w:jc w:val="both"/>
        <w:rPr>
          <w:sz w:val="28"/>
          <w:szCs w:val="28"/>
        </w:rPr>
      </w:pPr>
      <w:r w:rsidRPr="002278B7">
        <w:rPr>
          <w:sz w:val="28"/>
          <w:szCs w:val="28"/>
        </w:rPr>
        <w:tab/>
      </w:r>
      <w:r w:rsidRPr="002278B7">
        <w:rPr>
          <w:b/>
          <w:bCs/>
          <w:iCs/>
          <w:sz w:val="28"/>
          <w:szCs w:val="28"/>
        </w:rPr>
        <w:t>Показатель</w:t>
      </w:r>
      <w:r w:rsidRPr="002278B7">
        <w:rPr>
          <w:b/>
          <w:sz w:val="28"/>
          <w:szCs w:val="28"/>
        </w:rPr>
        <w:t xml:space="preserve"> 2.1.</w:t>
      </w:r>
      <w:r w:rsidRPr="002278B7">
        <w:rPr>
          <w:sz w:val="28"/>
          <w:szCs w:val="28"/>
        </w:rPr>
        <w:t xml:space="preserve"> </w:t>
      </w:r>
      <w:r w:rsidRPr="00BF7DBE">
        <w:rPr>
          <w:b/>
          <w:bCs/>
          <w:sz w:val="28"/>
          <w:szCs w:val="28"/>
        </w:rPr>
        <w:t>«Доля муниципальных правовых актов Администрации Одинцовского городского округа, разработанных и приведенных в соответствие с федеральным законодательством и законодательством Московской области по вопросам муниципальной службы, от общего числа изменений законодательства о муниципальной службе».</w:t>
      </w:r>
    </w:p>
    <w:p w14:paraId="40050C24" w14:textId="77777777" w:rsidR="005D167D" w:rsidRDefault="005D167D" w:rsidP="005D167D">
      <w:pPr>
        <w:shd w:val="clear" w:color="auto" w:fill="FFFFFF" w:themeFill="background1"/>
        <w:tabs>
          <w:tab w:val="left" w:pos="0"/>
        </w:tabs>
        <w:suppressAutoHyphens/>
        <w:ind w:firstLine="567"/>
        <w:contextualSpacing/>
        <w:jc w:val="both"/>
        <w:rPr>
          <w:sz w:val="28"/>
          <w:szCs w:val="28"/>
        </w:rPr>
      </w:pPr>
      <w:r w:rsidRPr="002278B7">
        <w:rPr>
          <w:sz w:val="28"/>
          <w:szCs w:val="28"/>
        </w:rPr>
        <w:t>Единица измерения – процент.</w:t>
      </w:r>
    </w:p>
    <w:p w14:paraId="1CAF9F1E" w14:textId="77777777" w:rsidR="005D167D" w:rsidRPr="00CB4C63" w:rsidRDefault="005D167D" w:rsidP="005D167D">
      <w:pPr>
        <w:shd w:val="clear" w:color="auto" w:fill="FFFFFF" w:themeFill="background1"/>
        <w:tabs>
          <w:tab w:val="left" w:pos="0"/>
        </w:tabs>
        <w:suppressAutoHyphens/>
        <w:ind w:firstLine="567"/>
        <w:contextualSpacing/>
        <w:jc w:val="both"/>
        <w:rPr>
          <w:sz w:val="28"/>
          <w:szCs w:val="28"/>
        </w:rPr>
      </w:pPr>
      <w:r w:rsidRPr="00EA5DCF">
        <w:rPr>
          <w:sz w:val="28"/>
          <w:szCs w:val="28"/>
        </w:rPr>
        <w:t>Значение показателя определяется по формуле:</w:t>
      </w:r>
    </w:p>
    <w:p w14:paraId="1877F3CE" w14:textId="77777777" w:rsidR="005D167D" w:rsidRPr="002278B7" w:rsidRDefault="005D167D" w:rsidP="005D167D">
      <w:pPr>
        <w:shd w:val="clear" w:color="auto" w:fill="FFFFFF" w:themeFill="background1"/>
        <w:tabs>
          <w:tab w:val="left" w:pos="0"/>
        </w:tabs>
        <w:suppressAutoHyphens/>
        <w:ind w:firstLine="567"/>
        <w:jc w:val="both"/>
        <w:rPr>
          <w:b/>
          <w:sz w:val="28"/>
          <w:szCs w:val="28"/>
        </w:rPr>
      </w:pPr>
      <w:r w:rsidRPr="002278B7">
        <w:rPr>
          <w:b/>
          <w:sz w:val="28"/>
          <w:szCs w:val="28"/>
        </w:rPr>
        <w:t xml:space="preserve">Двма= Каа / Очиз * 100%, </w:t>
      </w:r>
      <w:r w:rsidRPr="002278B7">
        <w:rPr>
          <w:sz w:val="28"/>
          <w:szCs w:val="28"/>
        </w:rPr>
        <w:t>где:</w:t>
      </w:r>
    </w:p>
    <w:p w14:paraId="4CD0D843" w14:textId="77777777" w:rsidR="005D167D" w:rsidRPr="002278B7" w:rsidRDefault="005D167D" w:rsidP="005D167D">
      <w:pPr>
        <w:shd w:val="clear" w:color="auto" w:fill="FFFFFF" w:themeFill="background1"/>
        <w:tabs>
          <w:tab w:val="left" w:pos="0"/>
        </w:tabs>
        <w:suppressAutoHyphens/>
        <w:ind w:firstLine="567"/>
        <w:contextualSpacing/>
        <w:jc w:val="both"/>
        <w:rPr>
          <w:sz w:val="28"/>
          <w:szCs w:val="28"/>
        </w:rPr>
      </w:pPr>
      <w:r w:rsidRPr="002278B7">
        <w:rPr>
          <w:sz w:val="28"/>
          <w:szCs w:val="28"/>
        </w:rPr>
        <w:t>Двма – доля внутренних муниципальных правовых актов Администрации, разработанных и приведенных в соответствие с федеральными законами и законами Московской области по вопросам муниципальной службы;</w:t>
      </w:r>
    </w:p>
    <w:p w14:paraId="0305658D" w14:textId="77777777" w:rsidR="005D167D" w:rsidRPr="002278B7" w:rsidRDefault="005D167D" w:rsidP="005D167D">
      <w:pPr>
        <w:shd w:val="clear" w:color="auto" w:fill="FFFFFF" w:themeFill="background1"/>
        <w:tabs>
          <w:tab w:val="left" w:pos="0"/>
        </w:tabs>
        <w:suppressAutoHyphens/>
        <w:ind w:firstLine="567"/>
        <w:contextualSpacing/>
        <w:jc w:val="both"/>
        <w:rPr>
          <w:sz w:val="28"/>
          <w:szCs w:val="28"/>
        </w:rPr>
      </w:pPr>
      <w:r w:rsidRPr="002278B7">
        <w:rPr>
          <w:sz w:val="28"/>
          <w:szCs w:val="28"/>
        </w:rPr>
        <w:t>Каа – количество внутренних муниципальных правовых актов Администрации, разработанных и приведенных в соответствие с федеральными законами и законами Московской области по вопросам муниципальной службы;</w:t>
      </w:r>
    </w:p>
    <w:p w14:paraId="01157239" w14:textId="77777777" w:rsidR="005D167D" w:rsidRPr="002278B7" w:rsidRDefault="005D167D" w:rsidP="005D167D">
      <w:pPr>
        <w:shd w:val="clear" w:color="auto" w:fill="FFFFFF" w:themeFill="background1"/>
        <w:tabs>
          <w:tab w:val="left" w:pos="0"/>
        </w:tabs>
        <w:suppressAutoHyphens/>
        <w:ind w:firstLine="567"/>
        <w:contextualSpacing/>
        <w:jc w:val="both"/>
        <w:rPr>
          <w:sz w:val="28"/>
          <w:szCs w:val="28"/>
        </w:rPr>
      </w:pPr>
      <w:r w:rsidRPr="002278B7">
        <w:rPr>
          <w:sz w:val="28"/>
          <w:szCs w:val="28"/>
        </w:rPr>
        <w:t>Очиз – общее число изменений в федеральном законодательстве и законодательстве Московской области по вопросам муниципальной службы. Источник информации: данные Управление кадровой политики Администрации</w:t>
      </w:r>
      <w:r w:rsidRPr="002278B7">
        <w:rPr>
          <w:rFonts w:asciiTheme="minorHAnsi" w:hAnsiTheme="minorHAnsi" w:cstheme="minorHAnsi"/>
          <w:sz w:val="28"/>
          <w:szCs w:val="28"/>
        </w:rPr>
        <w:t>.</w:t>
      </w:r>
    </w:p>
    <w:p w14:paraId="2ECB9754" w14:textId="77777777" w:rsidR="005D167D" w:rsidRPr="002278B7" w:rsidRDefault="005D167D" w:rsidP="005D167D">
      <w:pPr>
        <w:shd w:val="clear" w:color="auto" w:fill="FFFFFF" w:themeFill="background1"/>
        <w:tabs>
          <w:tab w:val="left" w:pos="0"/>
        </w:tabs>
        <w:suppressAutoHyphens/>
        <w:ind w:firstLine="567"/>
        <w:jc w:val="both"/>
        <w:rPr>
          <w:sz w:val="28"/>
          <w:szCs w:val="28"/>
        </w:rPr>
      </w:pPr>
      <w:r w:rsidRPr="002278B7">
        <w:rPr>
          <w:b/>
          <w:bCs/>
          <w:iCs/>
          <w:sz w:val="28"/>
          <w:szCs w:val="28"/>
        </w:rPr>
        <w:t>Показатель</w:t>
      </w:r>
      <w:r w:rsidRPr="002278B7">
        <w:rPr>
          <w:b/>
          <w:sz w:val="28"/>
          <w:szCs w:val="28"/>
        </w:rPr>
        <w:t xml:space="preserve"> 2.2.</w:t>
      </w:r>
      <w:r w:rsidRPr="002278B7">
        <w:rPr>
          <w:sz w:val="28"/>
          <w:szCs w:val="28"/>
        </w:rPr>
        <w:t xml:space="preserve"> </w:t>
      </w:r>
      <w:r w:rsidRPr="00BF7DBE">
        <w:rPr>
          <w:b/>
          <w:bCs/>
          <w:sz w:val="28"/>
          <w:szCs w:val="28"/>
        </w:rPr>
        <w:t>«Доля муниципальных служащих, прошедших обучение по программам профессиональной переподготовки и повышения квалификации в соответствии с графиком обучения от общего числа муниципальных служащих, подлежащих повышению квалификации».</w:t>
      </w:r>
    </w:p>
    <w:p w14:paraId="537938D7" w14:textId="77777777" w:rsidR="005D167D" w:rsidRDefault="005D167D" w:rsidP="005D167D">
      <w:pPr>
        <w:shd w:val="clear" w:color="auto" w:fill="FFFFFF" w:themeFill="background1"/>
        <w:tabs>
          <w:tab w:val="left" w:pos="0"/>
        </w:tabs>
        <w:suppressAutoHyphens/>
        <w:ind w:firstLine="567"/>
        <w:contextualSpacing/>
        <w:jc w:val="both"/>
        <w:rPr>
          <w:sz w:val="28"/>
          <w:szCs w:val="28"/>
        </w:rPr>
      </w:pPr>
      <w:r w:rsidRPr="002278B7">
        <w:rPr>
          <w:sz w:val="28"/>
          <w:szCs w:val="28"/>
        </w:rPr>
        <w:t>Единица измерения – процент.</w:t>
      </w:r>
    </w:p>
    <w:p w14:paraId="6C867A2A" w14:textId="77777777" w:rsidR="005D167D" w:rsidRPr="002278B7" w:rsidRDefault="005D167D" w:rsidP="005D167D">
      <w:pPr>
        <w:shd w:val="clear" w:color="auto" w:fill="FFFFFF" w:themeFill="background1"/>
        <w:tabs>
          <w:tab w:val="left" w:pos="0"/>
        </w:tabs>
        <w:suppressAutoHyphens/>
        <w:ind w:firstLine="567"/>
        <w:contextualSpacing/>
        <w:jc w:val="both"/>
        <w:rPr>
          <w:sz w:val="28"/>
          <w:szCs w:val="28"/>
        </w:rPr>
      </w:pPr>
      <w:r w:rsidRPr="00EA5DCF">
        <w:rPr>
          <w:sz w:val="28"/>
          <w:szCs w:val="28"/>
        </w:rPr>
        <w:t>Значение показателя определяется по формуле:</w:t>
      </w:r>
    </w:p>
    <w:p w14:paraId="7E098E8C" w14:textId="77777777" w:rsidR="005D167D" w:rsidRPr="002278B7" w:rsidRDefault="005D167D" w:rsidP="005D167D">
      <w:pPr>
        <w:shd w:val="clear" w:color="auto" w:fill="FFFFFF" w:themeFill="background1"/>
        <w:tabs>
          <w:tab w:val="left" w:pos="0"/>
        </w:tabs>
        <w:suppressAutoHyphens/>
        <w:ind w:firstLine="567"/>
        <w:contextualSpacing/>
        <w:jc w:val="both"/>
        <w:rPr>
          <w:sz w:val="28"/>
          <w:szCs w:val="28"/>
        </w:rPr>
      </w:pPr>
      <w:r w:rsidRPr="002278B7">
        <w:rPr>
          <w:b/>
          <w:sz w:val="28"/>
          <w:szCs w:val="28"/>
        </w:rPr>
        <w:t>Дппкв= Кпкв / Омсл * 100%,</w:t>
      </w:r>
      <w:r w:rsidRPr="002278B7">
        <w:rPr>
          <w:sz w:val="28"/>
          <w:szCs w:val="28"/>
        </w:rPr>
        <w:t xml:space="preserve"> где:</w:t>
      </w:r>
    </w:p>
    <w:p w14:paraId="4FAE8346" w14:textId="77777777" w:rsidR="005D167D" w:rsidRPr="002278B7" w:rsidRDefault="005D167D" w:rsidP="005D167D">
      <w:pPr>
        <w:shd w:val="clear" w:color="auto" w:fill="FFFFFF" w:themeFill="background1"/>
        <w:tabs>
          <w:tab w:val="left" w:pos="0"/>
        </w:tabs>
        <w:suppressAutoHyphens/>
        <w:ind w:firstLine="567"/>
        <w:contextualSpacing/>
        <w:jc w:val="both"/>
        <w:rPr>
          <w:sz w:val="28"/>
          <w:szCs w:val="28"/>
        </w:rPr>
      </w:pPr>
      <w:r w:rsidRPr="002278B7">
        <w:rPr>
          <w:sz w:val="28"/>
          <w:szCs w:val="28"/>
        </w:rPr>
        <w:lastRenderedPageBreak/>
        <w:t xml:space="preserve">Дппкв – доля муниципальных служащих, прошедших обучение по программам повышение квалификации и профессиональной переподготовки в соответствии с </w:t>
      </w:r>
      <w:r>
        <w:rPr>
          <w:sz w:val="28"/>
          <w:szCs w:val="28"/>
        </w:rPr>
        <w:t>графиком обучения</w:t>
      </w:r>
      <w:r w:rsidRPr="002278B7">
        <w:rPr>
          <w:sz w:val="28"/>
          <w:szCs w:val="28"/>
        </w:rPr>
        <w:t xml:space="preserve"> от общего числа муниципальных служащих, подлежащих повышению квалификации;</w:t>
      </w:r>
    </w:p>
    <w:p w14:paraId="74EEFC5A" w14:textId="77777777" w:rsidR="005D167D" w:rsidRPr="002278B7" w:rsidRDefault="005D167D" w:rsidP="005D167D">
      <w:pPr>
        <w:shd w:val="clear" w:color="auto" w:fill="FFFFFF" w:themeFill="background1"/>
        <w:tabs>
          <w:tab w:val="left" w:pos="0"/>
        </w:tabs>
        <w:suppressAutoHyphens/>
        <w:ind w:firstLine="567"/>
        <w:contextualSpacing/>
        <w:jc w:val="both"/>
        <w:rPr>
          <w:sz w:val="28"/>
          <w:szCs w:val="28"/>
        </w:rPr>
      </w:pPr>
      <w:r w:rsidRPr="002278B7">
        <w:rPr>
          <w:sz w:val="28"/>
          <w:szCs w:val="28"/>
        </w:rPr>
        <w:t>Кпкв – количество муниципальных служащих, прошедших повышение квалификации в текущем году;</w:t>
      </w:r>
    </w:p>
    <w:p w14:paraId="0F54066E" w14:textId="77777777" w:rsidR="005D167D" w:rsidRPr="002278B7" w:rsidRDefault="005D167D" w:rsidP="005D167D">
      <w:pPr>
        <w:shd w:val="clear" w:color="auto" w:fill="FFFFFF" w:themeFill="background1"/>
        <w:tabs>
          <w:tab w:val="left" w:pos="0"/>
        </w:tabs>
        <w:suppressAutoHyphens/>
        <w:ind w:firstLine="567"/>
        <w:contextualSpacing/>
        <w:jc w:val="both"/>
        <w:rPr>
          <w:sz w:val="28"/>
          <w:szCs w:val="28"/>
        </w:rPr>
      </w:pPr>
      <w:r w:rsidRPr="002278B7">
        <w:rPr>
          <w:sz w:val="28"/>
          <w:szCs w:val="28"/>
        </w:rPr>
        <w:t>Омсд – общее количество муниципальных служащих, подлежащих повышению квалификации (все муниципальные служащие кроме пенсионеров и окончивших ВУЗы за последние 3 года).</w:t>
      </w:r>
    </w:p>
    <w:p w14:paraId="258755A5" w14:textId="77777777" w:rsidR="005D167D" w:rsidRPr="002278B7" w:rsidRDefault="005D167D" w:rsidP="005D167D">
      <w:pPr>
        <w:shd w:val="clear" w:color="auto" w:fill="FFFFFF" w:themeFill="background1"/>
        <w:tabs>
          <w:tab w:val="left" w:pos="0"/>
        </w:tabs>
        <w:suppressAutoHyphens/>
        <w:ind w:firstLine="567"/>
        <w:contextualSpacing/>
        <w:jc w:val="both"/>
        <w:rPr>
          <w:sz w:val="28"/>
          <w:szCs w:val="28"/>
        </w:rPr>
      </w:pPr>
      <w:r w:rsidRPr="002278B7">
        <w:rPr>
          <w:sz w:val="28"/>
          <w:szCs w:val="28"/>
        </w:rPr>
        <w:t>Источник информации: данные Управление кадровой политики Администрации</w:t>
      </w:r>
      <w:r w:rsidRPr="002278B7">
        <w:rPr>
          <w:rFonts w:asciiTheme="minorHAnsi" w:hAnsiTheme="minorHAnsi" w:cstheme="minorHAnsi"/>
          <w:sz w:val="28"/>
          <w:szCs w:val="28"/>
        </w:rPr>
        <w:t>.</w:t>
      </w:r>
    </w:p>
    <w:p w14:paraId="53ED70CF" w14:textId="77777777" w:rsidR="005D167D" w:rsidRPr="002278B7" w:rsidRDefault="005D167D" w:rsidP="005D167D">
      <w:pPr>
        <w:pStyle w:val="a6"/>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spacing w:after="0" w:line="240" w:lineRule="auto"/>
        <w:ind w:left="0" w:firstLine="567"/>
        <w:jc w:val="both"/>
        <w:rPr>
          <w:szCs w:val="28"/>
        </w:rPr>
      </w:pPr>
      <w:r w:rsidRPr="002278B7">
        <w:rPr>
          <w:b/>
          <w:bCs/>
          <w:iCs/>
          <w:szCs w:val="28"/>
        </w:rPr>
        <w:t>Показатель</w:t>
      </w:r>
      <w:r w:rsidRPr="002278B7">
        <w:rPr>
          <w:b/>
          <w:szCs w:val="28"/>
        </w:rPr>
        <w:t xml:space="preserve"> 2.3</w:t>
      </w:r>
      <w:r w:rsidRPr="002278B7">
        <w:rPr>
          <w:szCs w:val="28"/>
        </w:rPr>
        <w:t xml:space="preserve">. </w:t>
      </w:r>
      <w:r w:rsidRPr="00BF7DBE">
        <w:rPr>
          <w:b/>
          <w:bCs/>
          <w:szCs w:val="28"/>
        </w:rPr>
        <w:t>«Доля муниципальных служащих, успешно прошедших аттестацию».</w:t>
      </w:r>
    </w:p>
    <w:p w14:paraId="570D952E" w14:textId="77777777" w:rsidR="005D167D" w:rsidRPr="002278B7" w:rsidRDefault="005D167D" w:rsidP="005D167D">
      <w:pPr>
        <w:shd w:val="clear" w:color="auto" w:fill="FFFFFF" w:themeFill="background1"/>
        <w:tabs>
          <w:tab w:val="left" w:pos="0"/>
        </w:tabs>
        <w:suppressAutoHyphens/>
        <w:ind w:firstLine="567"/>
        <w:contextualSpacing/>
        <w:jc w:val="both"/>
        <w:rPr>
          <w:sz w:val="28"/>
          <w:szCs w:val="28"/>
        </w:rPr>
      </w:pPr>
      <w:r w:rsidRPr="002278B7">
        <w:rPr>
          <w:sz w:val="28"/>
          <w:szCs w:val="28"/>
        </w:rPr>
        <w:t>Единица измерения – процент.</w:t>
      </w:r>
    </w:p>
    <w:p w14:paraId="3F20F9B3" w14:textId="77777777" w:rsidR="005D167D" w:rsidRPr="002278B7" w:rsidRDefault="005D167D" w:rsidP="005D167D">
      <w:pPr>
        <w:widowControl w:val="0"/>
        <w:suppressAutoHyphens/>
        <w:autoSpaceDE w:val="0"/>
        <w:autoSpaceDN w:val="0"/>
        <w:adjustRightInd w:val="0"/>
        <w:ind w:firstLine="567"/>
        <w:jc w:val="both"/>
        <w:rPr>
          <w:rFonts w:asciiTheme="minorHAnsi" w:hAnsiTheme="minorHAnsi" w:cstheme="minorHAnsi"/>
          <w:sz w:val="28"/>
          <w:szCs w:val="28"/>
        </w:rPr>
      </w:pPr>
      <w:r w:rsidRPr="002278B7">
        <w:rPr>
          <w:rFonts w:asciiTheme="minorHAnsi" w:hAnsiTheme="minorHAnsi" w:cstheme="minorHAnsi"/>
          <w:sz w:val="28"/>
          <w:szCs w:val="28"/>
        </w:rPr>
        <w:t>Значение показателя определяется по формуле:</w:t>
      </w:r>
    </w:p>
    <w:p w14:paraId="6F1828C2" w14:textId="77777777" w:rsidR="005D167D" w:rsidRPr="002278B7" w:rsidRDefault="005D167D" w:rsidP="005D167D">
      <w:pPr>
        <w:pStyle w:val="a6"/>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spacing w:after="0" w:line="240" w:lineRule="auto"/>
        <w:ind w:left="0" w:firstLine="567"/>
        <w:rPr>
          <w:b/>
          <w:szCs w:val="28"/>
        </w:rPr>
      </w:pPr>
      <w:r w:rsidRPr="002278B7">
        <w:rPr>
          <w:b/>
          <w:szCs w:val="28"/>
        </w:rPr>
        <w:t xml:space="preserve">Доб= Квпо / Окмс * 100%, </w:t>
      </w:r>
      <w:r w:rsidRPr="002278B7">
        <w:rPr>
          <w:szCs w:val="28"/>
        </w:rPr>
        <w:t>где:</w:t>
      </w:r>
    </w:p>
    <w:p w14:paraId="0CE0876D" w14:textId="77777777" w:rsidR="005D167D" w:rsidRPr="002278B7" w:rsidRDefault="005D167D" w:rsidP="005D167D">
      <w:pPr>
        <w:pStyle w:val="a6"/>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spacing w:after="0" w:line="240" w:lineRule="auto"/>
        <w:ind w:left="0" w:firstLine="567"/>
        <w:jc w:val="both"/>
        <w:rPr>
          <w:szCs w:val="28"/>
        </w:rPr>
      </w:pPr>
      <w:r w:rsidRPr="002278B7">
        <w:rPr>
          <w:szCs w:val="28"/>
        </w:rPr>
        <w:t>Доб – доля муниципальных служащих,</w:t>
      </w:r>
      <w:r>
        <w:rPr>
          <w:szCs w:val="28"/>
        </w:rPr>
        <w:t xml:space="preserve"> успешно</w:t>
      </w:r>
      <w:r w:rsidRPr="002278B7">
        <w:rPr>
          <w:szCs w:val="28"/>
        </w:rPr>
        <w:t xml:space="preserve"> прошедших аттестацию;</w:t>
      </w:r>
    </w:p>
    <w:p w14:paraId="1CB81846" w14:textId="77777777" w:rsidR="005D167D" w:rsidRPr="002278B7" w:rsidRDefault="005D167D" w:rsidP="005D167D">
      <w:pPr>
        <w:pStyle w:val="a6"/>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spacing w:after="0" w:line="240" w:lineRule="auto"/>
        <w:ind w:left="0" w:firstLine="567"/>
        <w:jc w:val="both"/>
        <w:rPr>
          <w:szCs w:val="28"/>
        </w:rPr>
      </w:pPr>
      <w:r w:rsidRPr="002278B7">
        <w:rPr>
          <w:szCs w:val="28"/>
        </w:rPr>
        <w:t xml:space="preserve">Квпо – количество муниципальных служащих, </w:t>
      </w:r>
      <w:r>
        <w:rPr>
          <w:szCs w:val="28"/>
        </w:rPr>
        <w:t xml:space="preserve">успешно </w:t>
      </w:r>
      <w:r w:rsidRPr="002278B7">
        <w:rPr>
          <w:szCs w:val="28"/>
        </w:rPr>
        <w:t>прошедших аттестацию;</w:t>
      </w:r>
    </w:p>
    <w:p w14:paraId="5D87E755" w14:textId="77777777" w:rsidR="005D167D" w:rsidRPr="002278B7" w:rsidRDefault="005D167D" w:rsidP="005D167D">
      <w:pPr>
        <w:pStyle w:val="a6"/>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spacing w:after="0" w:line="240" w:lineRule="auto"/>
        <w:ind w:left="0" w:firstLine="567"/>
        <w:jc w:val="both"/>
        <w:rPr>
          <w:szCs w:val="28"/>
        </w:rPr>
      </w:pPr>
      <w:r w:rsidRPr="002278B7">
        <w:rPr>
          <w:szCs w:val="28"/>
        </w:rPr>
        <w:t>Окмс – общее количество муниципальных служащих, подлежащих прохождению аттестации.</w:t>
      </w:r>
    </w:p>
    <w:p w14:paraId="41C280AB" w14:textId="77777777" w:rsidR="005D167D" w:rsidRPr="002278B7" w:rsidRDefault="005D167D" w:rsidP="005D167D">
      <w:pPr>
        <w:pStyle w:val="a6"/>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spacing w:after="0" w:line="240" w:lineRule="auto"/>
        <w:ind w:left="0" w:firstLine="567"/>
        <w:jc w:val="both"/>
        <w:rPr>
          <w:szCs w:val="28"/>
        </w:rPr>
      </w:pPr>
      <w:r w:rsidRPr="002278B7">
        <w:rPr>
          <w:szCs w:val="28"/>
        </w:rPr>
        <w:t>Источник информации: данные Управление кадровой политики Администрации</w:t>
      </w:r>
      <w:r w:rsidRPr="002278B7">
        <w:rPr>
          <w:rFonts w:asciiTheme="minorHAnsi" w:hAnsiTheme="minorHAnsi" w:cstheme="minorHAnsi"/>
          <w:szCs w:val="28"/>
        </w:rPr>
        <w:t>.</w:t>
      </w:r>
    </w:p>
    <w:p w14:paraId="5DCF0353" w14:textId="77777777" w:rsidR="005D167D" w:rsidRPr="002278B7" w:rsidRDefault="005D167D" w:rsidP="005D167D">
      <w:pPr>
        <w:shd w:val="clear" w:color="auto" w:fill="FFFFFF" w:themeFill="background1"/>
        <w:tabs>
          <w:tab w:val="left" w:pos="0"/>
        </w:tabs>
        <w:suppressAutoHyphens/>
        <w:ind w:firstLine="567"/>
        <w:jc w:val="both"/>
        <w:rPr>
          <w:sz w:val="28"/>
          <w:szCs w:val="28"/>
        </w:rPr>
      </w:pPr>
      <w:r w:rsidRPr="002278B7">
        <w:rPr>
          <w:b/>
          <w:sz w:val="28"/>
          <w:szCs w:val="28"/>
        </w:rPr>
        <w:t>Показатель 2.</w:t>
      </w:r>
      <w:r>
        <w:rPr>
          <w:b/>
          <w:sz w:val="28"/>
          <w:szCs w:val="28"/>
        </w:rPr>
        <w:t>4.</w:t>
      </w:r>
      <w:r w:rsidRPr="002278B7">
        <w:rPr>
          <w:sz w:val="28"/>
          <w:szCs w:val="28"/>
        </w:rPr>
        <w:t xml:space="preserve"> </w:t>
      </w:r>
      <w:r w:rsidRPr="00BF7DBE">
        <w:rPr>
          <w:b/>
          <w:bCs/>
          <w:sz w:val="28"/>
          <w:szCs w:val="28"/>
        </w:rPr>
        <w:t>«Доля выполненных мероприятий по противодействию коррупции от общего количества мероприятий, предусмотренных планом противодействия коррупции».</w:t>
      </w:r>
    </w:p>
    <w:p w14:paraId="69BF73DF" w14:textId="77777777" w:rsidR="005D167D" w:rsidRPr="002278B7" w:rsidRDefault="005D167D" w:rsidP="005D167D">
      <w:pPr>
        <w:shd w:val="clear" w:color="auto" w:fill="FFFFFF" w:themeFill="background1"/>
        <w:tabs>
          <w:tab w:val="left" w:pos="0"/>
        </w:tabs>
        <w:suppressAutoHyphens/>
        <w:ind w:firstLine="567"/>
        <w:contextualSpacing/>
        <w:jc w:val="both"/>
        <w:rPr>
          <w:sz w:val="28"/>
          <w:szCs w:val="28"/>
        </w:rPr>
      </w:pPr>
      <w:r w:rsidRPr="002278B7">
        <w:rPr>
          <w:sz w:val="28"/>
          <w:szCs w:val="28"/>
        </w:rPr>
        <w:t>Единица измерения – процент.</w:t>
      </w:r>
    </w:p>
    <w:p w14:paraId="70CD215A" w14:textId="77777777" w:rsidR="005D167D" w:rsidRPr="002278B7" w:rsidRDefault="005D167D" w:rsidP="005D167D">
      <w:pPr>
        <w:widowControl w:val="0"/>
        <w:suppressAutoHyphens/>
        <w:autoSpaceDE w:val="0"/>
        <w:autoSpaceDN w:val="0"/>
        <w:adjustRightInd w:val="0"/>
        <w:ind w:firstLine="567"/>
        <w:jc w:val="both"/>
        <w:rPr>
          <w:sz w:val="28"/>
          <w:szCs w:val="28"/>
        </w:rPr>
      </w:pPr>
      <w:r w:rsidRPr="002278B7">
        <w:rPr>
          <w:rFonts w:asciiTheme="minorHAnsi" w:hAnsiTheme="minorHAnsi" w:cstheme="minorHAnsi"/>
          <w:sz w:val="28"/>
          <w:szCs w:val="28"/>
        </w:rPr>
        <w:t>Значение показателя определяется по формуле:</w:t>
      </w:r>
    </w:p>
    <w:p w14:paraId="088576C1" w14:textId="77777777" w:rsidR="005D167D" w:rsidRPr="002278B7" w:rsidRDefault="005D167D" w:rsidP="005D167D">
      <w:pPr>
        <w:shd w:val="clear" w:color="auto" w:fill="FFFFFF" w:themeFill="background1"/>
        <w:tabs>
          <w:tab w:val="left" w:pos="0"/>
        </w:tabs>
        <w:suppressAutoHyphens/>
        <w:ind w:firstLine="567"/>
        <w:jc w:val="both"/>
        <w:rPr>
          <w:b/>
          <w:sz w:val="28"/>
          <w:szCs w:val="28"/>
        </w:rPr>
      </w:pPr>
      <w:r w:rsidRPr="002278B7">
        <w:rPr>
          <w:b/>
          <w:sz w:val="28"/>
          <w:szCs w:val="28"/>
        </w:rPr>
        <w:t xml:space="preserve">Д вмпк= Квм/Омк * 100%, </w:t>
      </w:r>
      <w:r w:rsidRPr="002278B7">
        <w:rPr>
          <w:sz w:val="28"/>
          <w:szCs w:val="28"/>
        </w:rPr>
        <w:t>где:</w:t>
      </w:r>
    </w:p>
    <w:p w14:paraId="032983BD" w14:textId="77777777" w:rsidR="005D167D" w:rsidRPr="002278B7" w:rsidRDefault="005D167D" w:rsidP="005D167D">
      <w:pPr>
        <w:pStyle w:val="a6"/>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spacing w:after="0" w:line="240" w:lineRule="auto"/>
        <w:ind w:left="0" w:firstLine="567"/>
        <w:jc w:val="both"/>
        <w:rPr>
          <w:szCs w:val="28"/>
        </w:rPr>
      </w:pPr>
      <w:r w:rsidRPr="002278B7">
        <w:rPr>
          <w:szCs w:val="28"/>
        </w:rPr>
        <w:t>Д вмпк - доля выполненных мероприятий от общего количества мероприятий, предусмотренных планом противодействия коррупции;</w:t>
      </w:r>
    </w:p>
    <w:p w14:paraId="6AAF90EC" w14:textId="77777777" w:rsidR="005D167D" w:rsidRPr="002278B7" w:rsidRDefault="005D167D" w:rsidP="005D167D">
      <w:pPr>
        <w:pStyle w:val="a6"/>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spacing w:after="0" w:line="240" w:lineRule="auto"/>
        <w:ind w:left="0" w:firstLine="567"/>
        <w:jc w:val="both"/>
        <w:rPr>
          <w:szCs w:val="28"/>
        </w:rPr>
      </w:pPr>
      <w:r w:rsidRPr="002278B7">
        <w:rPr>
          <w:szCs w:val="28"/>
        </w:rPr>
        <w:t>Квм – количество выполненных мероприятий противодействия коррупции в текущем году;</w:t>
      </w:r>
    </w:p>
    <w:p w14:paraId="6C578E77" w14:textId="77777777" w:rsidR="005D167D" w:rsidRPr="002278B7" w:rsidRDefault="005D167D" w:rsidP="005D167D">
      <w:pPr>
        <w:pStyle w:val="a6"/>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spacing w:after="0" w:line="240" w:lineRule="auto"/>
        <w:ind w:left="0" w:firstLine="567"/>
        <w:jc w:val="both"/>
        <w:rPr>
          <w:szCs w:val="28"/>
        </w:rPr>
      </w:pPr>
      <w:r w:rsidRPr="002278B7">
        <w:rPr>
          <w:szCs w:val="28"/>
        </w:rPr>
        <w:t>Омк – общее количество мероприятий, предусмотренных планом противодействия коррупции.</w:t>
      </w:r>
    </w:p>
    <w:p w14:paraId="76016F2D" w14:textId="77777777" w:rsidR="005D167D" w:rsidRPr="002278B7" w:rsidRDefault="005D167D" w:rsidP="005D167D">
      <w:pPr>
        <w:pStyle w:val="a6"/>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spacing w:after="0" w:line="240" w:lineRule="auto"/>
        <w:ind w:left="0" w:firstLine="567"/>
        <w:jc w:val="both"/>
        <w:rPr>
          <w:szCs w:val="28"/>
        </w:rPr>
      </w:pPr>
      <w:r w:rsidRPr="002278B7">
        <w:rPr>
          <w:szCs w:val="28"/>
        </w:rPr>
        <w:t>Источник информации: Управление кадровой политики Администрации</w:t>
      </w:r>
      <w:r w:rsidRPr="002278B7">
        <w:rPr>
          <w:rFonts w:asciiTheme="minorHAnsi" w:hAnsiTheme="minorHAnsi" w:cstheme="minorHAnsi"/>
          <w:szCs w:val="28"/>
        </w:rPr>
        <w:t>.</w:t>
      </w:r>
    </w:p>
    <w:p w14:paraId="30130C9B" w14:textId="77777777" w:rsidR="005D167D" w:rsidRPr="002278B7" w:rsidRDefault="005D167D" w:rsidP="005D167D">
      <w:pPr>
        <w:shd w:val="clear" w:color="auto" w:fill="FFFFFF" w:themeFill="background1"/>
        <w:tabs>
          <w:tab w:val="left" w:pos="0"/>
        </w:tabs>
        <w:suppressAutoHyphens/>
        <w:ind w:firstLine="567"/>
        <w:jc w:val="both"/>
        <w:rPr>
          <w:sz w:val="28"/>
          <w:szCs w:val="28"/>
        </w:rPr>
      </w:pPr>
      <w:r w:rsidRPr="002278B7">
        <w:rPr>
          <w:sz w:val="28"/>
          <w:szCs w:val="28"/>
        </w:rPr>
        <w:t xml:space="preserve"> </w:t>
      </w:r>
      <w:r w:rsidRPr="002278B7">
        <w:rPr>
          <w:sz w:val="28"/>
          <w:szCs w:val="28"/>
        </w:rPr>
        <w:tab/>
      </w:r>
      <w:r w:rsidRPr="002278B7">
        <w:rPr>
          <w:b/>
          <w:sz w:val="28"/>
          <w:szCs w:val="28"/>
        </w:rPr>
        <w:t>Показатель 2.</w:t>
      </w:r>
      <w:r>
        <w:rPr>
          <w:b/>
          <w:sz w:val="28"/>
          <w:szCs w:val="28"/>
        </w:rPr>
        <w:t>5</w:t>
      </w:r>
      <w:r w:rsidRPr="002278B7">
        <w:rPr>
          <w:sz w:val="28"/>
          <w:szCs w:val="28"/>
        </w:rPr>
        <w:t xml:space="preserve"> </w:t>
      </w:r>
      <w:r w:rsidRPr="00BF7DBE">
        <w:rPr>
          <w:b/>
          <w:bCs/>
          <w:sz w:val="28"/>
          <w:szCs w:val="28"/>
        </w:rPr>
        <w:t>«Доля нарушений, выявленных по результатам прокурорского надзора».</w:t>
      </w:r>
    </w:p>
    <w:p w14:paraId="65D76881" w14:textId="77777777" w:rsidR="005D167D" w:rsidRPr="002278B7" w:rsidRDefault="005D167D" w:rsidP="005D167D">
      <w:pPr>
        <w:shd w:val="clear" w:color="auto" w:fill="FFFFFF" w:themeFill="background1"/>
        <w:tabs>
          <w:tab w:val="left" w:pos="0"/>
        </w:tabs>
        <w:suppressAutoHyphens/>
        <w:ind w:firstLine="567"/>
        <w:contextualSpacing/>
        <w:jc w:val="both"/>
        <w:rPr>
          <w:sz w:val="28"/>
          <w:szCs w:val="28"/>
        </w:rPr>
      </w:pPr>
      <w:r w:rsidRPr="002278B7">
        <w:rPr>
          <w:sz w:val="28"/>
          <w:szCs w:val="28"/>
        </w:rPr>
        <w:t>Единица измерения – процент.</w:t>
      </w:r>
    </w:p>
    <w:p w14:paraId="13D100AC" w14:textId="77777777" w:rsidR="005D167D" w:rsidRPr="002278B7" w:rsidRDefault="005D167D" w:rsidP="005D167D">
      <w:pPr>
        <w:widowControl w:val="0"/>
        <w:suppressAutoHyphens/>
        <w:autoSpaceDE w:val="0"/>
        <w:autoSpaceDN w:val="0"/>
        <w:adjustRightInd w:val="0"/>
        <w:ind w:firstLine="567"/>
        <w:jc w:val="both"/>
        <w:rPr>
          <w:rFonts w:asciiTheme="minorHAnsi" w:hAnsiTheme="minorHAnsi" w:cstheme="minorHAnsi"/>
          <w:sz w:val="28"/>
          <w:szCs w:val="28"/>
        </w:rPr>
      </w:pPr>
      <w:r w:rsidRPr="002278B7">
        <w:rPr>
          <w:rFonts w:asciiTheme="minorHAnsi" w:hAnsiTheme="minorHAnsi" w:cstheme="minorHAnsi"/>
          <w:sz w:val="28"/>
          <w:szCs w:val="28"/>
        </w:rPr>
        <w:t>Значение показателя определяется по формуле:</w:t>
      </w:r>
    </w:p>
    <w:p w14:paraId="541377DC" w14:textId="77777777" w:rsidR="005D167D" w:rsidRPr="002278B7" w:rsidRDefault="005D167D" w:rsidP="005D167D">
      <w:pPr>
        <w:pStyle w:val="a6"/>
        <w:pBdr>
          <w:top w:val="none" w:sz="0" w:space="0" w:color="auto"/>
          <w:left w:val="none" w:sz="0" w:space="0" w:color="auto"/>
          <w:bottom w:val="none" w:sz="0" w:space="0" w:color="auto"/>
          <w:right w:val="none" w:sz="0" w:space="0" w:color="auto"/>
          <w:between w:val="none" w:sz="0" w:space="0" w:color="auto"/>
        </w:pBdr>
        <w:shd w:val="clear" w:color="auto" w:fill="FFFFFF" w:themeFill="background1"/>
        <w:tabs>
          <w:tab w:val="left" w:pos="0"/>
        </w:tabs>
        <w:suppressAutoHyphens/>
        <w:spacing w:after="0" w:line="240" w:lineRule="auto"/>
        <w:ind w:left="0" w:firstLine="567"/>
        <w:jc w:val="both"/>
        <w:rPr>
          <w:b/>
          <w:szCs w:val="28"/>
        </w:rPr>
      </w:pPr>
      <w:r w:rsidRPr="002278B7">
        <w:rPr>
          <w:b/>
          <w:szCs w:val="28"/>
        </w:rPr>
        <w:t xml:space="preserve">Дн = Кн/Окп * 100%, </w:t>
      </w:r>
      <w:r w:rsidRPr="002278B7">
        <w:rPr>
          <w:szCs w:val="28"/>
        </w:rPr>
        <w:t>где:</w:t>
      </w:r>
    </w:p>
    <w:p w14:paraId="09EA27AA" w14:textId="77777777" w:rsidR="005D167D" w:rsidRPr="002278B7" w:rsidRDefault="005D167D" w:rsidP="005D167D">
      <w:pPr>
        <w:shd w:val="clear" w:color="auto" w:fill="FFFFFF" w:themeFill="background1"/>
        <w:tabs>
          <w:tab w:val="left" w:pos="0"/>
        </w:tabs>
        <w:suppressAutoHyphens/>
        <w:ind w:firstLine="567"/>
        <w:contextualSpacing/>
        <w:jc w:val="both"/>
        <w:rPr>
          <w:sz w:val="28"/>
          <w:szCs w:val="28"/>
        </w:rPr>
      </w:pPr>
      <w:r w:rsidRPr="002278B7">
        <w:rPr>
          <w:sz w:val="28"/>
          <w:szCs w:val="28"/>
        </w:rPr>
        <w:t>Дн  - доля нарушений, выявленных по результатам прокурорского надзора от общего количества муниципальных служащих, подлежащих проверке;</w:t>
      </w:r>
    </w:p>
    <w:p w14:paraId="77005815" w14:textId="77777777" w:rsidR="005D167D" w:rsidRPr="002278B7" w:rsidRDefault="005D167D" w:rsidP="005D167D">
      <w:pPr>
        <w:shd w:val="clear" w:color="auto" w:fill="FFFFFF" w:themeFill="background1"/>
        <w:tabs>
          <w:tab w:val="left" w:pos="0"/>
        </w:tabs>
        <w:suppressAutoHyphens/>
        <w:ind w:firstLine="567"/>
        <w:contextualSpacing/>
        <w:jc w:val="both"/>
        <w:rPr>
          <w:sz w:val="28"/>
          <w:szCs w:val="28"/>
        </w:rPr>
      </w:pPr>
      <w:r w:rsidRPr="002278B7">
        <w:rPr>
          <w:sz w:val="28"/>
          <w:szCs w:val="28"/>
        </w:rPr>
        <w:t>Кн – количество выявленных нарушений;</w:t>
      </w:r>
    </w:p>
    <w:p w14:paraId="634007BA" w14:textId="77777777" w:rsidR="005D167D" w:rsidRPr="002278B7" w:rsidRDefault="005D167D" w:rsidP="005D167D">
      <w:pPr>
        <w:shd w:val="clear" w:color="auto" w:fill="FFFFFF" w:themeFill="background1"/>
        <w:tabs>
          <w:tab w:val="left" w:pos="0"/>
        </w:tabs>
        <w:suppressAutoHyphens/>
        <w:ind w:firstLine="567"/>
        <w:contextualSpacing/>
        <w:jc w:val="both"/>
        <w:rPr>
          <w:sz w:val="28"/>
          <w:szCs w:val="28"/>
        </w:rPr>
      </w:pPr>
      <w:r w:rsidRPr="002278B7">
        <w:rPr>
          <w:sz w:val="28"/>
          <w:szCs w:val="28"/>
        </w:rPr>
        <w:lastRenderedPageBreak/>
        <w:t>Окп  - общее количество служащих, подлежащих проверке.</w:t>
      </w:r>
    </w:p>
    <w:p w14:paraId="4499A740" w14:textId="77D1209F" w:rsidR="00AB4C64" w:rsidRDefault="005D167D" w:rsidP="004D6B1C">
      <w:pPr>
        <w:shd w:val="clear" w:color="auto" w:fill="FFFFFF" w:themeFill="background1"/>
        <w:tabs>
          <w:tab w:val="left" w:pos="0"/>
        </w:tabs>
        <w:suppressAutoHyphens/>
        <w:ind w:firstLine="567"/>
        <w:contextualSpacing/>
        <w:rPr>
          <w:rFonts w:asciiTheme="minorHAnsi" w:hAnsiTheme="minorHAnsi" w:cstheme="minorHAnsi"/>
          <w:sz w:val="28"/>
          <w:szCs w:val="28"/>
        </w:rPr>
      </w:pPr>
      <w:r w:rsidRPr="002278B7">
        <w:rPr>
          <w:sz w:val="28"/>
          <w:szCs w:val="28"/>
        </w:rPr>
        <w:t>Источник информации: данные Управление кадровой политики Администрации</w:t>
      </w:r>
      <w:r w:rsidRPr="002278B7">
        <w:rPr>
          <w:rFonts w:asciiTheme="minorHAnsi" w:hAnsiTheme="minorHAnsi" w:cstheme="minorHAnsi"/>
          <w:sz w:val="28"/>
          <w:szCs w:val="28"/>
        </w:rPr>
        <w:t>.</w:t>
      </w:r>
    </w:p>
    <w:p w14:paraId="2CDD64AE" w14:textId="77777777" w:rsidR="004D6B1C" w:rsidRPr="00CB490A" w:rsidRDefault="004D6B1C" w:rsidP="004D6B1C">
      <w:pPr>
        <w:shd w:val="clear" w:color="auto" w:fill="FFFFFF" w:themeFill="background1"/>
        <w:tabs>
          <w:tab w:val="left" w:pos="0"/>
        </w:tabs>
        <w:suppressAutoHyphens/>
        <w:ind w:firstLine="567"/>
        <w:contextualSpacing/>
        <w:rPr>
          <w:b/>
          <w:sz w:val="28"/>
          <w:szCs w:val="28"/>
        </w:rPr>
      </w:pPr>
    </w:p>
    <w:p w14:paraId="55B22B00" w14:textId="77777777" w:rsidR="00E5658B" w:rsidRPr="00CB490A" w:rsidRDefault="00080359" w:rsidP="00832200">
      <w:pPr>
        <w:shd w:val="clear" w:color="auto" w:fill="FFFFFF" w:themeFill="background1"/>
        <w:tabs>
          <w:tab w:val="left" w:pos="0"/>
        </w:tabs>
        <w:suppressAutoHyphens/>
        <w:ind w:firstLine="567"/>
        <w:contextualSpacing/>
        <w:jc w:val="center"/>
        <w:rPr>
          <w:b/>
          <w:sz w:val="28"/>
          <w:szCs w:val="28"/>
        </w:rPr>
      </w:pPr>
      <w:r w:rsidRPr="00CB490A">
        <w:rPr>
          <w:b/>
          <w:sz w:val="28"/>
          <w:szCs w:val="28"/>
        </w:rPr>
        <w:t>9</w:t>
      </w:r>
      <w:r w:rsidR="00DA0835" w:rsidRPr="00CB490A">
        <w:rPr>
          <w:b/>
          <w:sz w:val="28"/>
          <w:szCs w:val="28"/>
        </w:rPr>
        <w:t>.3. Подпрограмма</w:t>
      </w:r>
    </w:p>
    <w:p w14:paraId="2F28764B" w14:textId="7DE55DF7" w:rsidR="00217B3B" w:rsidRDefault="00DA0835" w:rsidP="00832200">
      <w:pPr>
        <w:shd w:val="clear" w:color="auto" w:fill="FFFFFF" w:themeFill="background1"/>
        <w:tabs>
          <w:tab w:val="left" w:pos="0"/>
        </w:tabs>
        <w:suppressAutoHyphens/>
        <w:ind w:firstLine="567"/>
        <w:contextualSpacing/>
        <w:jc w:val="center"/>
        <w:rPr>
          <w:b/>
          <w:sz w:val="28"/>
          <w:szCs w:val="28"/>
        </w:rPr>
      </w:pPr>
      <w:r w:rsidRPr="00CB490A">
        <w:rPr>
          <w:b/>
          <w:sz w:val="28"/>
          <w:szCs w:val="28"/>
        </w:rPr>
        <w:t>«</w:t>
      </w:r>
      <w:r w:rsidR="00E5658B" w:rsidRPr="00CB490A">
        <w:rPr>
          <w:b/>
          <w:sz w:val="28"/>
          <w:szCs w:val="28"/>
        </w:rPr>
        <w:t>Управление муниципальными финансами</w:t>
      </w:r>
      <w:r w:rsidR="00220BD5">
        <w:rPr>
          <w:b/>
          <w:sz w:val="28"/>
          <w:szCs w:val="28"/>
        </w:rPr>
        <w:t>»</w:t>
      </w:r>
    </w:p>
    <w:p w14:paraId="6352D818" w14:textId="77777777" w:rsidR="00220BD5" w:rsidRPr="00CB490A" w:rsidRDefault="00220BD5" w:rsidP="00832200">
      <w:pPr>
        <w:shd w:val="clear" w:color="auto" w:fill="FFFFFF" w:themeFill="background1"/>
        <w:tabs>
          <w:tab w:val="left" w:pos="0"/>
        </w:tabs>
        <w:suppressAutoHyphens/>
        <w:ind w:firstLine="567"/>
        <w:contextualSpacing/>
        <w:jc w:val="center"/>
        <w:rPr>
          <w:b/>
          <w:sz w:val="28"/>
          <w:szCs w:val="28"/>
        </w:rPr>
      </w:pPr>
    </w:p>
    <w:p w14:paraId="3E4EE62D" w14:textId="77777777" w:rsidR="00E5658B" w:rsidRPr="00CB490A" w:rsidRDefault="00E5658B" w:rsidP="00832200">
      <w:pPr>
        <w:pStyle w:val="Default"/>
        <w:shd w:val="clear" w:color="auto" w:fill="FFFFFF" w:themeFill="background1"/>
        <w:suppressAutoHyphens/>
        <w:ind w:firstLine="567"/>
        <w:jc w:val="both"/>
        <w:rPr>
          <w:rFonts w:eastAsia="SimSun"/>
          <w:bCs/>
          <w:color w:val="auto"/>
          <w:sz w:val="28"/>
          <w:szCs w:val="28"/>
        </w:rPr>
      </w:pPr>
      <w:r w:rsidRPr="00CB490A">
        <w:rPr>
          <w:rFonts w:eastAsia="SimSun"/>
          <w:bCs/>
          <w:color w:val="auto"/>
          <w:sz w:val="28"/>
          <w:szCs w:val="28"/>
        </w:rPr>
        <w:t xml:space="preserve">Оценка показателей эффективности реализации </w:t>
      </w:r>
      <w:r w:rsidR="009C7CAF" w:rsidRPr="00CB490A">
        <w:rPr>
          <w:rFonts w:eastAsia="SimSun"/>
          <w:bCs/>
          <w:color w:val="auto"/>
          <w:sz w:val="28"/>
          <w:szCs w:val="28"/>
        </w:rPr>
        <w:t>под</w:t>
      </w:r>
      <w:r w:rsidRPr="00CB490A">
        <w:rPr>
          <w:rFonts w:eastAsia="SimSun"/>
          <w:bCs/>
          <w:color w:val="auto"/>
          <w:sz w:val="28"/>
          <w:szCs w:val="28"/>
        </w:rPr>
        <w:t xml:space="preserve">программы осуществляется ежегодно на основе данных отчетного года. </w:t>
      </w:r>
    </w:p>
    <w:p w14:paraId="7C390B39" w14:textId="77777777" w:rsidR="00220BD5" w:rsidRDefault="00220BD5" w:rsidP="00832200">
      <w:pPr>
        <w:shd w:val="clear" w:color="auto" w:fill="FFFFFF" w:themeFill="background1"/>
        <w:tabs>
          <w:tab w:val="left" w:pos="0"/>
        </w:tabs>
        <w:suppressAutoHyphens/>
        <w:ind w:firstLine="567"/>
        <w:contextualSpacing/>
        <w:jc w:val="both"/>
        <w:rPr>
          <w:b/>
          <w:sz w:val="28"/>
          <w:szCs w:val="28"/>
        </w:rPr>
      </w:pPr>
      <w:bookmarkStart w:id="10" w:name="OLE_LINK71"/>
    </w:p>
    <w:p w14:paraId="73E11866" w14:textId="77777777" w:rsidR="00E5658B" w:rsidRPr="00CB490A" w:rsidRDefault="0098658D" w:rsidP="00832200">
      <w:pPr>
        <w:shd w:val="clear" w:color="auto" w:fill="FFFFFF" w:themeFill="background1"/>
        <w:tabs>
          <w:tab w:val="left" w:pos="0"/>
        </w:tabs>
        <w:suppressAutoHyphens/>
        <w:ind w:firstLine="567"/>
        <w:contextualSpacing/>
        <w:jc w:val="both"/>
        <w:rPr>
          <w:sz w:val="28"/>
          <w:szCs w:val="28"/>
        </w:rPr>
      </w:pPr>
      <w:r w:rsidRPr="00CB490A">
        <w:rPr>
          <w:b/>
          <w:sz w:val="28"/>
          <w:szCs w:val="28"/>
        </w:rPr>
        <w:t>Показатель 3</w:t>
      </w:r>
      <w:r w:rsidR="00E5658B" w:rsidRPr="00CB490A">
        <w:rPr>
          <w:b/>
          <w:sz w:val="28"/>
          <w:szCs w:val="28"/>
        </w:rPr>
        <w:t>.1.</w:t>
      </w:r>
      <w:r w:rsidR="00E5658B" w:rsidRPr="00CB490A">
        <w:rPr>
          <w:sz w:val="28"/>
          <w:szCs w:val="28"/>
        </w:rPr>
        <w:t xml:space="preserve"> </w:t>
      </w:r>
      <w:bookmarkEnd w:id="10"/>
      <w:r w:rsidR="009C7CAF" w:rsidRPr="00CB490A">
        <w:rPr>
          <w:sz w:val="28"/>
          <w:szCs w:val="28"/>
        </w:rPr>
        <w:t>Исполнение бюджета Одинцовского городского округа по налоговым и неналоговым доходам к первоначально утвержденному уровню</w:t>
      </w:r>
      <w:r w:rsidR="00E5658B" w:rsidRPr="00CB490A">
        <w:rPr>
          <w:sz w:val="28"/>
          <w:szCs w:val="28"/>
        </w:rPr>
        <w:t>.</w:t>
      </w:r>
    </w:p>
    <w:p w14:paraId="1D71E8E8" w14:textId="77777777" w:rsidR="00E5658B" w:rsidRPr="00CB490A" w:rsidRDefault="00E5658B"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jc w:val="both"/>
        <w:rPr>
          <w:rFonts w:ascii="Times New Roman" w:hAnsi="Times New Roman" w:cs="Times New Roman"/>
          <w:sz w:val="28"/>
          <w:szCs w:val="28"/>
        </w:rPr>
      </w:pPr>
      <w:r w:rsidRPr="00CB490A">
        <w:rPr>
          <w:rFonts w:ascii="Times New Roman" w:hAnsi="Times New Roman" w:cs="Times New Roman"/>
          <w:sz w:val="28"/>
          <w:szCs w:val="28"/>
        </w:rPr>
        <w:t>Единица измерения – проценты.</w:t>
      </w:r>
    </w:p>
    <w:p w14:paraId="3600DCD5" w14:textId="77777777" w:rsidR="005B7D15" w:rsidRPr="00CB490A" w:rsidRDefault="005B7D15" w:rsidP="00832200">
      <w:pPr>
        <w:shd w:val="clear" w:color="auto" w:fill="FFFFFF" w:themeFill="background1"/>
        <w:tabs>
          <w:tab w:val="left" w:pos="0"/>
        </w:tabs>
        <w:suppressAutoHyphens/>
        <w:ind w:firstLine="567"/>
        <w:jc w:val="both"/>
        <w:rPr>
          <w:sz w:val="28"/>
          <w:szCs w:val="28"/>
        </w:rPr>
      </w:pPr>
      <w:r w:rsidRPr="00CB490A">
        <w:rPr>
          <w:sz w:val="28"/>
          <w:szCs w:val="28"/>
        </w:rPr>
        <w:t>Значение показателя рассчитывается по формуле:</w:t>
      </w:r>
    </w:p>
    <w:p w14:paraId="5A2494F8" w14:textId="77777777" w:rsidR="00E5658B" w:rsidRPr="00CB490A" w:rsidRDefault="00E5658B"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rPr>
          <w:rFonts w:ascii="Times New Roman" w:hAnsi="Times New Roman" w:cs="Times New Roman"/>
          <w:sz w:val="28"/>
          <w:szCs w:val="28"/>
        </w:rPr>
      </w:pPr>
      <w:r w:rsidRPr="00CB490A">
        <w:rPr>
          <w:rFonts w:ascii="Times New Roman" w:hAnsi="Times New Roman" w:cs="Times New Roman"/>
          <w:sz w:val="28"/>
          <w:szCs w:val="28"/>
        </w:rPr>
        <w:t>ПИ</w:t>
      </w:r>
      <w:r w:rsidRPr="00CB490A">
        <w:rPr>
          <w:rFonts w:ascii="Times New Roman" w:hAnsi="Times New Roman" w:cs="Times New Roman"/>
          <w:sz w:val="28"/>
          <w:szCs w:val="28"/>
          <w:vertAlign w:val="subscript"/>
        </w:rPr>
        <w:t>НИН</w:t>
      </w:r>
      <w:r w:rsidRPr="00CB490A">
        <w:rPr>
          <w:rFonts w:ascii="Times New Roman" w:hAnsi="Times New Roman" w:cs="Times New Roman"/>
          <w:sz w:val="28"/>
          <w:szCs w:val="28"/>
        </w:rPr>
        <w:t xml:space="preserve">   = ПФ</w:t>
      </w:r>
      <w:r w:rsidRPr="00CB490A">
        <w:rPr>
          <w:rFonts w:ascii="Times New Roman" w:hAnsi="Times New Roman" w:cs="Times New Roman"/>
          <w:sz w:val="28"/>
          <w:szCs w:val="28"/>
          <w:vertAlign w:val="subscript"/>
        </w:rPr>
        <w:t>НИН</w:t>
      </w:r>
      <w:r w:rsidRPr="00CB490A">
        <w:rPr>
          <w:rFonts w:ascii="Times New Roman" w:hAnsi="Times New Roman" w:cs="Times New Roman"/>
          <w:sz w:val="28"/>
          <w:szCs w:val="28"/>
        </w:rPr>
        <w:t xml:space="preserve"> / УП</w:t>
      </w:r>
      <w:r w:rsidRPr="00CB490A">
        <w:rPr>
          <w:rFonts w:ascii="Times New Roman" w:hAnsi="Times New Roman" w:cs="Times New Roman"/>
          <w:sz w:val="28"/>
          <w:szCs w:val="28"/>
          <w:vertAlign w:val="subscript"/>
        </w:rPr>
        <w:t>НИН</w:t>
      </w:r>
      <w:r w:rsidRPr="00CB490A">
        <w:rPr>
          <w:rFonts w:ascii="Times New Roman" w:hAnsi="Times New Roman" w:cs="Times New Roman"/>
          <w:sz w:val="28"/>
          <w:szCs w:val="28"/>
        </w:rPr>
        <w:t xml:space="preserve"> x 100, где:</w:t>
      </w:r>
    </w:p>
    <w:p w14:paraId="4873D3C5" w14:textId="77777777" w:rsidR="00E5658B" w:rsidRPr="00CB490A" w:rsidRDefault="00E5658B"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rPr>
          <w:rFonts w:ascii="Times New Roman" w:hAnsi="Times New Roman" w:cs="Times New Roman"/>
          <w:sz w:val="28"/>
          <w:szCs w:val="28"/>
        </w:rPr>
      </w:pPr>
      <w:r w:rsidRPr="00CB490A">
        <w:rPr>
          <w:rFonts w:ascii="Times New Roman" w:hAnsi="Times New Roman" w:cs="Times New Roman"/>
          <w:sz w:val="28"/>
          <w:szCs w:val="28"/>
        </w:rPr>
        <w:t>ПФ</w:t>
      </w:r>
      <w:r w:rsidRPr="00CB490A">
        <w:rPr>
          <w:rFonts w:ascii="Times New Roman" w:hAnsi="Times New Roman" w:cs="Times New Roman"/>
          <w:sz w:val="28"/>
          <w:szCs w:val="28"/>
          <w:vertAlign w:val="subscript"/>
        </w:rPr>
        <w:t>НИН</w:t>
      </w:r>
      <w:r w:rsidRPr="00CB490A">
        <w:rPr>
          <w:rFonts w:ascii="Times New Roman" w:hAnsi="Times New Roman" w:cs="Times New Roman"/>
          <w:sz w:val="28"/>
          <w:szCs w:val="28"/>
        </w:rPr>
        <w:t xml:space="preserve">  - </w:t>
      </w:r>
      <w:r w:rsidRPr="00CB490A">
        <w:rPr>
          <w:rFonts w:ascii="Times New Roman" w:eastAsia="Calibri" w:hAnsi="Times New Roman" w:cs="Times New Roman"/>
          <w:sz w:val="28"/>
          <w:szCs w:val="28"/>
          <w:lang w:eastAsia="en-US"/>
        </w:rPr>
        <w:t>фактический объем</w:t>
      </w:r>
      <w:r w:rsidRPr="00CB490A">
        <w:rPr>
          <w:rFonts w:ascii="Times New Roman" w:hAnsi="Times New Roman" w:cs="Times New Roman"/>
          <w:sz w:val="28"/>
          <w:szCs w:val="28"/>
        </w:rPr>
        <w:t xml:space="preserve"> налоговых   и  неналоговых  доходов  бюджета </w:t>
      </w:r>
      <w:r w:rsidR="00B5067F" w:rsidRPr="00CB490A">
        <w:rPr>
          <w:rFonts w:ascii="Times New Roman" w:hAnsi="Times New Roman" w:cs="Times New Roman"/>
          <w:sz w:val="28"/>
          <w:szCs w:val="28"/>
        </w:rPr>
        <w:t>Одинцовского городского округа</w:t>
      </w:r>
      <w:r w:rsidR="00CC6B43" w:rsidRPr="00CB490A">
        <w:rPr>
          <w:rFonts w:ascii="Times New Roman" w:hAnsi="Times New Roman" w:cs="Times New Roman"/>
          <w:sz w:val="28"/>
          <w:szCs w:val="28"/>
        </w:rPr>
        <w:t xml:space="preserve"> </w:t>
      </w:r>
      <w:r w:rsidRPr="00CB490A">
        <w:rPr>
          <w:rFonts w:ascii="Times New Roman" w:hAnsi="Times New Roman" w:cs="Times New Roman"/>
          <w:sz w:val="28"/>
          <w:szCs w:val="28"/>
        </w:rPr>
        <w:t>в   отчетном финансовом году (рубли);</w:t>
      </w:r>
    </w:p>
    <w:p w14:paraId="1E901911" w14:textId="4848A44F" w:rsidR="00E5658B" w:rsidRPr="00CB490A" w:rsidRDefault="00E5658B"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jc w:val="both"/>
        <w:rPr>
          <w:rFonts w:ascii="Times New Roman" w:hAnsi="Times New Roman" w:cs="Times New Roman"/>
          <w:sz w:val="28"/>
          <w:szCs w:val="28"/>
        </w:rPr>
      </w:pPr>
      <w:r w:rsidRPr="00CB490A">
        <w:rPr>
          <w:rFonts w:ascii="Times New Roman" w:hAnsi="Times New Roman" w:cs="Times New Roman"/>
          <w:sz w:val="28"/>
          <w:szCs w:val="28"/>
        </w:rPr>
        <w:t>УП</w:t>
      </w:r>
      <w:r w:rsidRPr="00CB490A">
        <w:rPr>
          <w:rFonts w:ascii="Times New Roman" w:hAnsi="Times New Roman" w:cs="Times New Roman"/>
          <w:sz w:val="28"/>
          <w:szCs w:val="28"/>
          <w:vertAlign w:val="subscript"/>
        </w:rPr>
        <w:t>НИН</w:t>
      </w:r>
      <w:r w:rsidR="004D6B1C">
        <w:rPr>
          <w:rFonts w:ascii="Times New Roman" w:hAnsi="Times New Roman" w:cs="Times New Roman"/>
          <w:sz w:val="28"/>
          <w:szCs w:val="28"/>
        </w:rPr>
        <w:t xml:space="preserve">  - </w:t>
      </w:r>
      <w:r w:rsidRPr="00CB490A">
        <w:rPr>
          <w:rFonts w:ascii="Times New Roman" w:hAnsi="Times New Roman"/>
          <w:sz w:val="28"/>
          <w:szCs w:val="28"/>
        </w:rPr>
        <w:t>первоначально утвержденный решением о бюджете объем налоговых и неналоговых доходов</w:t>
      </w:r>
      <w:r w:rsidRPr="00CB490A">
        <w:rPr>
          <w:rFonts w:ascii="Times New Roman" w:hAnsi="Times New Roman" w:cs="Times New Roman"/>
          <w:sz w:val="28"/>
          <w:szCs w:val="28"/>
        </w:rPr>
        <w:t xml:space="preserve"> бюджета </w:t>
      </w:r>
      <w:r w:rsidR="00B5067F" w:rsidRPr="00CB490A">
        <w:rPr>
          <w:rFonts w:ascii="Times New Roman" w:hAnsi="Times New Roman" w:cs="Times New Roman"/>
          <w:sz w:val="28"/>
          <w:szCs w:val="28"/>
        </w:rPr>
        <w:t xml:space="preserve">Одинцовского городского округа </w:t>
      </w:r>
      <w:r w:rsidRPr="00CB490A">
        <w:rPr>
          <w:rFonts w:ascii="Times New Roman" w:hAnsi="Times New Roman" w:cs="Times New Roman"/>
          <w:sz w:val="28"/>
          <w:szCs w:val="28"/>
        </w:rPr>
        <w:t>в отчетном финансовом году (рубли).</w:t>
      </w:r>
    </w:p>
    <w:p w14:paraId="191E5541" w14:textId="77777777" w:rsidR="00E5658B" w:rsidRPr="00CB490A" w:rsidRDefault="00E5658B"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jc w:val="both"/>
        <w:rPr>
          <w:rFonts w:ascii="Times New Roman" w:hAnsi="Times New Roman" w:cs="Times New Roman"/>
          <w:sz w:val="28"/>
          <w:szCs w:val="28"/>
        </w:rPr>
      </w:pPr>
      <w:r w:rsidRPr="00CB490A">
        <w:rPr>
          <w:rFonts w:ascii="Times New Roman" w:hAnsi="Times New Roman" w:cs="Times New Roman"/>
          <w:sz w:val="28"/>
          <w:szCs w:val="28"/>
        </w:rPr>
        <w:t xml:space="preserve">Базовое значение индикатора:  </w:t>
      </w:r>
      <w:r w:rsidR="005A6291" w:rsidRPr="00CB490A">
        <w:rPr>
          <w:rFonts w:ascii="Times New Roman" w:hAnsi="Times New Roman" w:cs="Times New Roman"/>
          <w:sz w:val="28"/>
          <w:szCs w:val="28"/>
        </w:rPr>
        <w:t>113,6</w:t>
      </w:r>
      <w:r w:rsidRPr="00CB490A">
        <w:rPr>
          <w:rFonts w:ascii="Times New Roman" w:hAnsi="Times New Roman" w:cs="Times New Roman"/>
          <w:sz w:val="28"/>
          <w:szCs w:val="28"/>
        </w:rPr>
        <w:t>%.</w:t>
      </w:r>
    </w:p>
    <w:p w14:paraId="3BB95B4E" w14:textId="77777777" w:rsidR="00E5658B" w:rsidRPr="00CB490A" w:rsidRDefault="00E5658B"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jc w:val="both"/>
        <w:rPr>
          <w:rFonts w:ascii="Times New Roman" w:hAnsi="Times New Roman" w:cs="Times New Roman"/>
          <w:sz w:val="28"/>
          <w:szCs w:val="28"/>
        </w:rPr>
      </w:pPr>
      <w:r w:rsidRPr="00CB490A">
        <w:rPr>
          <w:rFonts w:ascii="Times New Roman" w:hAnsi="Times New Roman" w:cs="Times New Roman"/>
          <w:sz w:val="28"/>
          <w:szCs w:val="28"/>
        </w:rPr>
        <w:t>Периодичность представления - 1 раз в год.</w:t>
      </w:r>
    </w:p>
    <w:p w14:paraId="50F09E1F" w14:textId="77777777" w:rsidR="00426C2C" w:rsidRPr="00CB490A" w:rsidRDefault="00426C2C" w:rsidP="00426C2C">
      <w:pPr>
        <w:shd w:val="clear" w:color="auto" w:fill="FFFFFF" w:themeFill="background1"/>
        <w:tabs>
          <w:tab w:val="left" w:pos="0"/>
        </w:tabs>
        <w:suppressAutoHyphens/>
        <w:ind w:firstLine="567"/>
        <w:contextualSpacing/>
        <w:jc w:val="both"/>
        <w:rPr>
          <w:sz w:val="28"/>
          <w:szCs w:val="28"/>
        </w:rPr>
      </w:pPr>
      <w:r w:rsidRPr="00CB490A">
        <w:rPr>
          <w:sz w:val="28"/>
          <w:szCs w:val="28"/>
        </w:rPr>
        <w:t>Источник информации: бюджетная отчетность Финансово-казначейского управления Одинцовского городского округа.</w:t>
      </w:r>
    </w:p>
    <w:p w14:paraId="3370893C" w14:textId="77777777" w:rsidR="00220BD5" w:rsidRDefault="00220BD5"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jc w:val="both"/>
        <w:rPr>
          <w:rFonts w:ascii="Times New Roman" w:hAnsi="Times New Roman" w:cs="Times New Roman"/>
          <w:b/>
          <w:sz w:val="28"/>
          <w:szCs w:val="28"/>
        </w:rPr>
      </w:pPr>
    </w:p>
    <w:p w14:paraId="39EEDC7C" w14:textId="77777777" w:rsidR="00E5658B" w:rsidRPr="00CB490A" w:rsidRDefault="0098658D"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jc w:val="both"/>
        <w:rPr>
          <w:rFonts w:ascii="Times New Roman" w:hAnsi="Times New Roman" w:cs="Times New Roman"/>
          <w:sz w:val="28"/>
          <w:szCs w:val="28"/>
        </w:rPr>
      </w:pPr>
      <w:r w:rsidRPr="00CB490A">
        <w:rPr>
          <w:rFonts w:ascii="Times New Roman" w:hAnsi="Times New Roman" w:cs="Times New Roman"/>
          <w:b/>
          <w:sz w:val="28"/>
          <w:szCs w:val="28"/>
        </w:rPr>
        <w:t>Показатель 3</w:t>
      </w:r>
      <w:r w:rsidR="00E5658B" w:rsidRPr="00CB490A">
        <w:rPr>
          <w:rFonts w:ascii="Times New Roman" w:hAnsi="Times New Roman" w:cs="Times New Roman"/>
          <w:sz w:val="28"/>
          <w:szCs w:val="28"/>
        </w:rPr>
        <w:t>.</w:t>
      </w:r>
      <w:r w:rsidR="00E5658B" w:rsidRPr="00CB490A">
        <w:rPr>
          <w:rFonts w:ascii="Times New Roman" w:hAnsi="Times New Roman" w:cs="Times New Roman"/>
          <w:b/>
          <w:sz w:val="28"/>
          <w:szCs w:val="28"/>
        </w:rPr>
        <w:t>2</w:t>
      </w:r>
      <w:r w:rsidR="00E5658B" w:rsidRPr="00CB490A">
        <w:rPr>
          <w:rFonts w:ascii="Times New Roman" w:hAnsi="Times New Roman" w:cs="Times New Roman"/>
          <w:sz w:val="28"/>
          <w:szCs w:val="28"/>
        </w:rPr>
        <w:t xml:space="preserve"> Исполнение плана налоговых и неналоговых доходов бюджета </w:t>
      </w:r>
      <w:r w:rsidR="00B5067F" w:rsidRPr="00CB490A">
        <w:rPr>
          <w:rFonts w:ascii="Times New Roman" w:hAnsi="Times New Roman" w:cs="Times New Roman"/>
          <w:sz w:val="28"/>
          <w:szCs w:val="28"/>
        </w:rPr>
        <w:t>Одинцовского городского округа</w:t>
      </w:r>
      <w:r w:rsidR="00E5658B" w:rsidRPr="00CB490A">
        <w:rPr>
          <w:rFonts w:ascii="Times New Roman" w:hAnsi="Times New Roman" w:cs="Times New Roman"/>
          <w:sz w:val="28"/>
          <w:szCs w:val="28"/>
        </w:rPr>
        <w:t>.</w:t>
      </w:r>
    </w:p>
    <w:p w14:paraId="1B8D56FE" w14:textId="77777777" w:rsidR="00E5658B" w:rsidRPr="00CB490A" w:rsidRDefault="00E5658B"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jc w:val="both"/>
        <w:rPr>
          <w:rFonts w:ascii="Times New Roman" w:hAnsi="Times New Roman" w:cs="Times New Roman"/>
          <w:sz w:val="28"/>
          <w:szCs w:val="28"/>
        </w:rPr>
      </w:pPr>
      <w:bookmarkStart w:id="11" w:name="OLE_LINK96"/>
      <w:bookmarkStart w:id="12" w:name="OLE_LINK79"/>
      <w:r w:rsidRPr="00CB490A">
        <w:rPr>
          <w:rFonts w:ascii="Times New Roman" w:hAnsi="Times New Roman" w:cs="Times New Roman"/>
          <w:sz w:val="28"/>
          <w:szCs w:val="28"/>
        </w:rPr>
        <w:t xml:space="preserve">Единица измерения – </w:t>
      </w:r>
      <w:bookmarkStart w:id="13" w:name="OLE_LINK64"/>
      <w:r w:rsidRPr="00CB490A">
        <w:rPr>
          <w:rFonts w:ascii="Times New Roman" w:hAnsi="Times New Roman" w:cs="Times New Roman"/>
          <w:sz w:val="28"/>
          <w:szCs w:val="28"/>
        </w:rPr>
        <w:t>проценты.</w:t>
      </w:r>
      <w:bookmarkEnd w:id="13"/>
    </w:p>
    <w:p w14:paraId="184F0EDD" w14:textId="77777777" w:rsidR="005B7D15" w:rsidRPr="00CB490A" w:rsidRDefault="005B7D15" w:rsidP="00832200">
      <w:pPr>
        <w:shd w:val="clear" w:color="auto" w:fill="FFFFFF" w:themeFill="background1"/>
        <w:tabs>
          <w:tab w:val="left" w:pos="0"/>
        </w:tabs>
        <w:suppressAutoHyphens/>
        <w:ind w:firstLine="567"/>
        <w:jc w:val="both"/>
        <w:rPr>
          <w:sz w:val="28"/>
          <w:szCs w:val="28"/>
        </w:rPr>
      </w:pPr>
      <w:r w:rsidRPr="00CB490A">
        <w:rPr>
          <w:sz w:val="28"/>
          <w:szCs w:val="28"/>
        </w:rPr>
        <w:t>Значение показателя рассчитывается по формуле:</w:t>
      </w:r>
    </w:p>
    <w:p w14:paraId="2BF9FDCB" w14:textId="77777777" w:rsidR="00E5658B" w:rsidRPr="00CB490A" w:rsidRDefault="00E5658B"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rPr>
          <w:rFonts w:ascii="Times New Roman" w:hAnsi="Times New Roman" w:cs="Times New Roman"/>
          <w:sz w:val="28"/>
          <w:szCs w:val="28"/>
        </w:rPr>
      </w:pPr>
      <w:r w:rsidRPr="00CB490A">
        <w:rPr>
          <w:rFonts w:ascii="Times New Roman" w:hAnsi="Times New Roman" w:cs="Times New Roman"/>
          <w:sz w:val="28"/>
          <w:szCs w:val="28"/>
        </w:rPr>
        <w:t>ПИ</w:t>
      </w:r>
      <w:r w:rsidRPr="00CB490A">
        <w:rPr>
          <w:rFonts w:ascii="Times New Roman" w:hAnsi="Times New Roman" w:cs="Times New Roman"/>
          <w:sz w:val="28"/>
          <w:szCs w:val="28"/>
          <w:vertAlign w:val="subscript"/>
        </w:rPr>
        <w:t>НИН</w:t>
      </w:r>
      <w:r w:rsidRPr="00CB490A">
        <w:rPr>
          <w:rFonts w:ascii="Times New Roman" w:hAnsi="Times New Roman" w:cs="Times New Roman"/>
          <w:sz w:val="28"/>
          <w:szCs w:val="28"/>
        </w:rPr>
        <w:t xml:space="preserve">   = П</w:t>
      </w:r>
      <w:r w:rsidRPr="00CB490A">
        <w:rPr>
          <w:rFonts w:ascii="Times New Roman" w:hAnsi="Times New Roman" w:cs="Times New Roman"/>
          <w:sz w:val="28"/>
          <w:szCs w:val="28"/>
          <w:vertAlign w:val="subscript"/>
        </w:rPr>
        <w:t>НИН</w:t>
      </w:r>
      <w:r w:rsidRPr="00CB490A">
        <w:rPr>
          <w:rFonts w:ascii="Times New Roman" w:hAnsi="Times New Roman" w:cs="Times New Roman"/>
          <w:sz w:val="28"/>
          <w:szCs w:val="28"/>
        </w:rPr>
        <w:t xml:space="preserve"> / У</w:t>
      </w:r>
      <w:r w:rsidRPr="00CB490A">
        <w:rPr>
          <w:rFonts w:ascii="Times New Roman" w:hAnsi="Times New Roman" w:cs="Times New Roman"/>
          <w:sz w:val="28"/>
          <w:szCs w:val="28"/>
          <w:vertAlign w:val="subscript"/>
        </w:rPr>
        <w:t>НИН</w:t>
      </w:r>
      <w:r w:rsidRPr="00CB490A">
        <w:rPr>
          <w:rFonts w:ascii="Times New Roman" w:hAnsi="Times New Roman" w:cs="Times New Roman"/>
          <w:sz w:val="28"/>
          <w:szCs w:val="28"/>
        </w:rPr>
        <w:t xml:space="preserve"> x 100, где:</w:t>
      </w:r>
    </w:p>
    <w:p w14:paraId="308A0F7E" w14:textId="77777777" w:rsidR="00E5658B" w:rsidRPr="00CB490A" w:rsidRDefault="00E5658B"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rPr>
          <w:rFonts w:ascii="Times New Roman" w:hAnsi="Times New Roman" w:cs="Times New Roman"/>
          <w:sz w:val="28"/>
          <w:szCs w:val="28"/>
        </w:rPr>
      </w:pPr>
      <w:r w:rsidRPr="00CB490A">
        <w:rPr>
          <w:rFonts w:ascii="Times New Roman" w:hAnsi="Times New Roman" w:cs="Times New Roman"/>
          <w:sz w:val="28"/>
          <w:szCs w:val="28"/>
        </w:rPr>
        <w:t>П</w:t>
      </w:r>
      <w:r w:rsidRPr="00CB490A">
        <w:rPr>
          <w:rFonts w:ascii="Times New Roman" w:hAnsi="Times New Roman" w:cs="Times New Roman"/>
          <w:sz w:val="28"/>
          <w:szCs w:val="28"/>
          <w:vertAlign w:val="subscript"/>
        </w:rPr>
        <w:t>НИН</w:t>
      </w:r>
      <w:r w:rsidRPr="00CB490A">
        <w:rPr>
          <w:rFonts w:ascii="Times New Roman" w:hAnsi="Times New Roman" w:cs="Times New Roman"/>
          <w:sz w:val="28"/>
          <w:szCs w:val="28"/>
        </w:rPr>
        <w:t xml:space="preserve">  - поступления   налоговых   и  неналоговых  доходов   бюджета </w:t>
      </w:r>
      <w:r w:rsidR="00B5067F" w:rsidRPr="00CB490A">
        <w:rPr>
          <w:rFonts w:ascii="Times New Roman" w:hAnsi="Times New Roman" w:cs="Times New Roman"/>
          <w:sz w:val="28"/>
          <w:szCs w:val="28"/>
        </w:rPr>
        <w:t xml:space="preserve">Одинцовского городского округа </w:t>
      </w:r>
      <w:r w:rsidRPr="00CB490A">
        <w:rPr>
          <w:rFonts w:ascii="Times New Roman" w:hAnsi="Times New Roman" w:cs="Times New Roman"/>
          <w:sz w:val="28"/>
          <w:szCs w:val="28"/>
        </w:rPr>
        <w:t>в   отчетном финансовом году (рубли);</w:t>
      </w:r>
    </w:p>
    <w:p w14:paraId="3B8117D6" w14:textId="77777777" w:rsidR="00E5658B" w:rsidRPr="00CB490A" w:rsidRDefault="00E5658B"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jc w:val="both"/>
        <w:rPr>
          <w:rFonts w:ascii="Times New Roman" w:hAnsi="Times New Roman" w:cs="Times New Roman"/>
          <w:sz w:val="28"/>
          <w:szCs w:val="28"/>
        </w:rPr>
      </w:pPr>
      <w:r w:rsidRPr="00CB490A">
        <w:rPr>
          <w:rFonts w:ascii="Times New Roman" w:hAnsi="Times New Roman" w:cs="Times New Roman"/>
          <w:sz w:val="28"/>
          <w:szCs w:val="28"/>
        </w:rPr>
        <w:t>У</w:t>
      </w:r>
      <w:r w:rsidRPr="00CB490A">
        <w:rPr>
          <w:rFonts w:ascii="Times New Roman" w:hAnsi="Times New Roman" w:cs="Times New Roman"/>
          <w:sz w:val="28"/>
          <w:szCs w:val="28"/>
          <w:vertAlign w:val="subscript"/>
        </w:rPr>
        <w:t>НИН</w:t>
      </w:r>
      <w:r w:rsidRPr="00CB490A">
        <w:rPr>
          <w:rFonts w:ascii="Times New Roman" w:hAnsi="Times New Roman" w:cs="Times New Roman"/>
          <w:sz w:val="28"/>
          <w:szCs w:val="28"/>
        </w:rPr>
        <w:t xml:space="preserve">  -  плановые  назначения  бюджета  </w:t>
      </w:r>
      <w:r w:rsidR="00B5067F" w:rsidRPr="00CB490A">
        <w:rPr>
          <w:rFonts w:ascii="Times New Roman" w:hAnsi="Times New Roman" w:cs="Times New Roman"/>
          <w:sz w:val="28"/>
          <w:szCs w:val="28"/>
        </w:rPr>
        <w:t>Одинцовского городского округ</w:t>
      </w:r>
      <w:r w:rsidR="005A6291" w:rsidRPr="00CB490A">
        <w:rPr>
          <w:rFonts w:ascii="Times New Roman" w:hAnsi="Times New Roman" w:cs="Times New Roman"/>
          <w:sz w:val="28"/>
          <w:szCs w:val="28"/>
        </w:rPr>
        <w:t>а</w:t>
      </w:r>
      <w:r w:rsidR="00B5067F" w:rsidRPr="00CB490A">
        <w:rPr>
          <w:rFonts w:ascii="Times New Roman" w:hAnsi="Times New Roman" w:cs="Times New Roman"/>
          <w:sz w:val="28"/>
          <w:szCs w:val="28"/>
        </w:rPr>
        <w:t xml:space="preserve"> </w:t>
      </w:r>
      <w:r w:rsidRPr="00CB490A">
        <w:rPr>
          <w:rFonts w:ascii="Times New Roman" w:hAnsi="Times New Roman" w:cs="Times New Roman"/>
          <w:sz w:val="28"/>
          <w:szCs w:val="28"/>
        </w:rPr>
        <w:t xml:space="preserve">по налоговым и неналоговым доходам </w:t>
      </w:r>
      <w:bookmarkStart w:id="14" w:name="OLE_LINK110"/>
      <w:bookmarkStart w:id="15" w:name="OLE_LINK113"/>
      <w:r w:rsidRPr="00CB490A">
        <w:rPr>
          <w:rFonts w:ascii="Times New Roman" w:hAnsi="Times New Roman" w:cs="Times New Roman"/>
          <w:sz w:val="28"/>
          <w:szCs w:val="28"/>
        </w:rPr>
        <w:t>в отчетном финансовом году</w:t>
      </w:r>
      <w:bookmarkEnd w:id="14"/>
      <w:bookmarkEnd w:id="15"/>
      <w:r w:rsidRPr="00CB490A">
        <w:rPr>
          <w:rFonts w:ascii="Times New Roman" w:hAnsi="Times New Roman" w:cs="Times New Roman"/>
          <w:sz w:val="28"/>
          <w:szCs w:val="28"/>
        </w:rPr>
        <w:t xml:space="preserve"> (рубли).</w:t>
      </w:r>
    </w:p>
    <w:p w14:paraId="627C3605" w14:textId="77777777" w:rsidR="00E5658B" w:rsidRPr="00CB490A" w:rsidRDefault="00E5658B"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jc w:val="both"/>
        <w:rPr>
          <w:rFonts w:ascii="Times New Roman" w:hAnsi="Times New Roman" w:cs="Times New Roman"/>
          <w:sz w:val="28"/>
          <w:szCs w:val="28"/>
        </w:rPr>
      </w:pPr>
      <w:r w:rsidRPr="00CB490A">
        <w:rPr>
          <w:rFonts w:ascii="Times New Roman" w:hAnsi="Times New Roman" w:cs="Times New Roman"/>
          <w:sz w:val="28"/>
          <w:szCs w:val="28"/>
        </w:rPr>
        <w:t xml:space="preserve">Базовое значение индикатора: </w:t>
      </w:r>
      <w:r w:rsidR="00BD031F" w:rsidRPr="00CB490A">
        <w:rPr>
          <w:rFonts w:ascii="Times New Roman" w:hAnsi="Times New Roman" w:cs="Times New Roman"/>
          <w:sz w:val="28"/>
          <w:szCs w:val="28"/>
        </w:rPr>
        <w:t>104,1</w:t>
      </w:r>
      <w:r w:rsidR="005A6291" w:rsidRPr="00CB490A">
        <w:rPr>
          <w:rFonts w:ascii="Times New Roman" w:hAnsi="Times New Roman" w:cs="Times New Roman"/>
          <w:sz w:val="28"/>
          <w:szCs w:val="28"/>
        </w:rPr>
        <w:t>%.</w:t>
      </w:r>
    </w:p>
    <w:p w14:paraId="52315062" w14:textId="77777777" w:rsidR="00E5658B" w:rsidRPr="00CB490A" w:rsidRDefault="00E5658B"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jc w:val="both"/>
        <w:rPr>
          <w:rFonts w:ascii="Times New Roman" w:hAnsi="Times New Roman" w:cs="Times New Roman"/>
          <w:sz w:val="28"/>
          <w:szCs w:val="28"/>
        </w:rPr>
      </w:pPr>
      <w:r w:rsidRPr="00CB490A">
        <w:rPr>
          <w:rFonts w:ascii="Times New Roman" w:hAnsi="Times New Roman" w:cs="Times New Roman"/>
          <w:sz w:val="28"/>
          <w:szCs w:val="28"/>
        </w:rPr>
        <w:t>Периодичность представления - 1 раз в квартал.</w:t>
      </w:r>
      <w:bookmarkEnd w:id="11"/>
      <w:bookmarkEnd w:id="12"/>
    </w:p>
    <w:p w14:paraId="48E58F06" w14:textId="77777777" w:rsidR="00426C2C" w:rsidRPr="00CB490A" w:rsidRDefault="00426C2C" w:rsidP="00426C2C">
      <w:pPr>
        <w:shd w:val="clear" w:color="auto" w:fill="FFFFFF" w:themeFill="background1"/>
        <w:tabs>
          <w:tab w:val="left" w:pos="0"/>
        </w:tabs>
        <w:suppressAutoHyphens/>
        <w:ind w:firstLine="567"/>
        <w:contextualSpacing/>
        <w:jc w:val="both"/>
        <w:rPr>
          <w:sz w:val="28"/>
          <w:szCs w:val="28"/>
        </w:rPr>
      </w:pPr>
      <w:r w:rsidRPr="00CB490A">
        <w:rPr>
          <w:sz w:val="28"/>
          <w:szCs w:val="28"/>
        </w:rPr>
        <w:t>Источник информации: бюджетная отчетность Финансово-казначейского управления Одинцовского городского округа.</w:t>
      </w:r>
    </w:p>
    <w:p w14:paraId="7F4DA27A" w14:textId="77777777" w:rsidR="00220BD5" w:rsidRDefault="00220BD5"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jc w:val="both"/>
        <w:rPr>
          <w:rFonts w:ascii="Times New Roman" w:hAnsi="Times New Roman" w:cs="Times New Roman"/>
          <w:b/>
          <w:sz w:val="28"/>
          <w:szCs w:val="28"/>
        </w:rPr>
      </w:pPr>
    </w:p>
    <w:p w14:paraId="29ACC7B3" w14:textId="77777777" w:rsidR="00E5658B" w:rsidRPr="00CB490A" w:rsidRDefault="0098658D"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jc w:val="both"/>
        <w:rPr>
          <w:rFonts w:ascii="Times New Roman" w:hAnsi="Times New Roman" w:cs="Times New Roman"/>
          <w:sz w:val="28"/>
          <w:szCs w:val="28"/>
        </w:rPr>
      </w:pPr>
      <w:r w:rsidRPr="00CB490A">
        <w:rPr>
          <w:rFonts w:ascii="Times New Roman" w:hAnsi="Times New Roman" w:cs="Times New Roman"/>
          <w:b/>
          <w:sz w:val="28"/>
          <w:szCs w:val="28"/>
        </w:rPr>
        <w:t>Показатель 3</w:t>
      </w:r>
      <w:r w:rsidR="00E5658B" w:rsidRPr="00CB490A">
        <w:rPr>
          <w:rFonts w:ascii="Times New Roman" w:hAnsi="Times New Roman" w:cs="Times New Roman"/>
          <w:b/>
          <w:sz w:val="28"/>
          <w:szCs w:val="28"/>
        </w:rPr>
        <w:t>.3</w:t>
      </w:r>
      <w:r w:rsidR="00E5658B" w:rsidRPr="00CB490A">
        <w:rPr>
          <w:rFonts w:ascii="Times New Roman" w:hAnsi="Times New Roman" w:cs="Times New Roman"/>
          <w:sz w:val="28"/>
          <w:szCs w:val="28"/>
        </w:rPr>
        <w:t xml:space="preserve"> </w:t>
      </w:r>
      <w:bookmarkStart w:id="16" w:name="OLE_LINK99"/>
      <w:r w:rsidR="00E5658B" w:rsidRPr="00CB490A">
        <w:rPr>
          <w:rFonts w:ascii="Times New Roman" w:hAnsi="Times New Roman" w:cs="Times New Roman"/>
          <w:sz w:val="28"/>
          <w:szCs w:val="28"/>
        </w:rPr>
        <w:t>Погашение задолженности в консолидированный бюджет Московской области по результатам рассмотрения недоимщиков на заседаниях Межведомственной комиссии по мобилизации доходов</w:t>
      </w:r>
      <w:bookmarkEnd w:id="16"/>
      <w:r w:rsidR="00E5658B" w:rsidRPr="00CB490A">
        <w:rPr>
          <w:rFonts w:ascii="Times New Roman" w:hAnsi="Times New Roman" w:cs="Times New Roman"/>
          <w:sz w:val="28"/>
          <w:szCs w:val="28"/>
        </w:rPr>
        <w:t>.</w:t>
      </w:r>
    </w:p>
    <w:p w14:paraId="6475F4CB" w14:textId="77777777" w:rsidR="00E5658B" w:rsidRPr="00CB490A" w:rsidRDefault="00E5658B"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jc w:val="both"/>
        <w:rPr>
          <w:rFonts w:ascii="Times New Roman" w:hAnsi="Times New Roman" w:cs="Times New Roman"/>
          <w:sz w:val="28"/>
          <w:szCs w:val="28"/>
        </w:rPr>
      </w:pPr>
      <w:r w:rsidRPr="00CB490A">
        <w:rPr>
          <w:rFonts w:ascii="Times New Roman" w:hAnsi="Times New Roman" w:cs="Times New Roman"/>
          <w:sz w:val="28"/>
          <w:szCs w:val="28"/>
        </w:rPr>
        <w:t>Единица измерения – проценты.</w:t>
      </w:r>
    </w:p>
    <w:p w14:paraId="1C3CF6A0" w14:textId="77777777" w:rsidR="005B7D15" w:rsidRPr="00CB490A" w:rsidRDefault="005B7D15" w:rsidP="00832200">
      <w:pPr>
        <w:shd w:val="clear" w:color="auto" w:fill="FFFFFF" w:themeFill="background1"/>
        <w:tabs>
          <w:tab w:val="left" w:pos="0"/>
        </w:tabs>
        <w:suppressAutoHyphens/>
        <w:ind w:firstLine="567"/>
        <w:jc w:val="both"/>
        <w:rPr>
          <w:sz w:val="28"/>
          <w:szCs w:val="28"/>
        </w:rPr>
      </w:pPr>
      <w:r w:rsidRPr="00CB490A">
        <w:rPr>
          <w:sz w:val="28"/>
          <w:szCs w:val="28"/>
        </w:rPr>
        <w:t>Значение показателя рассчитывается по формуле:</w:t>
      </w:r>
    </w:p>
    <w:p w14:paraId="69CE1AA9" w14:textId="77777777" w:rsidR="005B7D15" w:rsidRPr="00CB490A" w:rsidRDefault="00E5658B"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rPr>
          <w:rFonts w:ascii="Times New Roman" w:hAnsi="Times New Roman" w:cs="Times New Roman"/>
          <w:sz w:val="28"/>
          <w:szCs w:val="28"/>
        </w:rPr>
      </w:pPr>
      <w:r w:rsidRPr="00CB490A">
        <w:rPr>
          <w:rFonts w:ascii="Times New Roman" w:hAnsi="Times New Roman" w:cs="Times New Roman"/>
          <w:sz w:val="28"/>
          <w:szCs w:val="28"/>
        </w:rPr>
        <w:lastRenderedPageBreak/>
        <w:t xml:space="preserve">ПЗ   = </w:t>
      </w:r>
      <w:bookmarkStart w:id="17" w:name="OLE_LINK100"/>
      <w:r w:rsidRPr="00CB490A">
        <w:rPr>
          <w:rFonts w:ascii="Times New Roman" w:hAnsi="Times New Roman" w:cs="Times New Roman"/>
          <w:sz w:val="28"/>
          <w:szCs w:val="28"/>
        </w:rPr>
        <w:t>З</w:t>
      </w:r>
      <w:bookmarkEnd w:id="17"/>
      <w:r w:rsidRPr="00CB490A">
        <w:rPr>
          <w:rFonts w:ascii="Times New Roman" w:hAnsi="Times New Roman" w:cs="Times New Roman"/>
          <w:sz w:val="28"/>
          <w:szCs w:val="28"/>
          <w:vertAlign w:val="subscript"/>
        </w:rPr>
        <w:t xml:space="preserve">п </w:t>
      </w:r>
      <w:r w:rsidRPr="00CB490A">
        <w:rPr>
          <w:rFonts w:ascii="Times New Roman" w:hAnsi="Times New Roman" w:cs="Times New Roman"/>
          <w:sz w:val="28"/>
          <w:szCs w:val="28"/>
        </w:rPr>
        <w:t xml:space="preserve">/ </w:t>
      </w:r>
      <w:bookmarkStart w:id="18" w:name="OLE_LINK106"/>
      <w:bookmarkStart w:id="19" w:name="OLE_LINK107"/>
      <w:r w:rsidRPr="00CB490A">
        <w:rPr>
          <w:rFonts w:ascii="Times New Roman" w:hAnsi="Times New Roman" w:cs="Times New Roman"/>
          <w:sz w:val="28"/>
          <w:szCs w:val="28"/>
        </w:rPr>
        <w:t>З</w:t>
      </w:r>
      <w:r w:rsidRPr="00CB490A">
        <w:rPr>
          <w:rFonts w:ascii="Times New Roman" w:hAnsi="Times New Roman" w:cs="Times New Roman"/>
          <w:sz w:val="28"/>
          <w:szCs w:val="28"/>
          <w:vertAlign w:val="subscript"/>
        </w:rPr>
        <w:t>рассм</w:t>
      </w:r>
      <w:bookmarkEnd w:id="18"/>
      <w:bookmarkEnd w:id="19"/>
      <w:r w:rsidRPr="00CB490A">
        <w:rPr>
          <w:rFonts w:ascii="Times New Roman" w:hAnsi="Times New Roman" w:cs="Times New Roman"/>
          <w:sz w:val="28"/>
          <w:szCs w:val="28"/>
          <w:vertAlign w:val="subscript"/>
        </w:rPr>
        <w:t xml:space="preserve"> </w:t>
      </w:r>
      <w:r w:rsidRPr="00CB490A">
        <w:rPr>
          <w:rFonts w:ascii="Times New Roman" w:hAnsi="Times New Roman" w:cs="Times New Roman"/>
          <w:sz w:val="28"/>
          <w:szCs w:val="28"/>
        </w:rPr>
        <w:t>x 100, где:</w:t>
      </w:r>
    </w:p>
    <w:p w14:paraId="22E1AAA0" w14:textId="77777777" w:rsidR="00E5658B" w:rsidRPr="00CB490A" w:rsidRDefault="00E5658B"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jc w:val="both"/>
        <w:rPr>
          <w:rFonts w:ascii="Times New Roman" w:hAnsi="Times New Roman" w:cs="Times New Roman"/>
          <w:sz w:val="28"/>
          <w:szCs w:val="28"/>
        </w:rPr>
      </w:pPr>
      <w:r w:rsidRPr="00CB490A">
        <w:rPr>
          <w:rFonts w:ascii="Times New Roman" w:hAnsi="Times New Roman" w:cs="Times New Roman"/>
          <w:sz w:val="28"/>
          <w:szCs w:val="28"/>
        </w:rPr>
        <w:t>З</w:t>
      </w:r>
      <w:r w:rsidRPr="00CB490A">
        <w:rPr>
          <w:rFonts w:ascii="Times New Roman" w:hAnsi="Times New Roman" w:cs="Times New Roman"/>
          <w:sz w:val="28"/>
          <w:szCs w:val="28"/>
          <w:vertAlign w:val="subscript"/>
        </w:rPr>
        <w:t>п</w:t>
      </w:r>
      <w:r w:rsidRPr="00CB490A">
        <w:rPr>
          <w:rFonts w:ascii="Times New Roman" w:hAnsi="Times New Roman" w:cs="Times New Roman"/>
          <w:sz w:val="28"/>
          <w:szCs w:val="28"/>
        </w:rPr>
        <w:t xml:space="preserve"> – сумма задолженности в консолидированный бюджет Московской области, погашенная по результатам рассмотрения недоимщиков на заседаниях </w:t>
      </w:r>
      <w:r w:rsidR="005A6291" w:rsidRPr="00CB490A">
        <w:rPr>
          <w:rFonts w:ascii="Times New Roman" w:hAnsi="Times New Roman" w:cs="Times New Roman"/>
          <w:sz w:val="28"/>
          <w:szCs w:val="28"/>
        </w:rPr>
        <w:t>М</w:t>
      </w:r>
      <w:r w:rsidRPr="00CB490A">
        <w:rPr>
          <w:rFonts w:ascii="Times New Roman" w:hAnsi="Times New Roman" w:cs="Times New Roman"/>
          <w:sz w:val="28"/>
          <w:szCs w:val="28"/>
        </w:rPr>
        <w:t>ежведомственной комиссии по мобилизации доходов (рубли);</w:t>
      </w:r>
    </w:p>
    <w:p w14:paraId="465B7ED0" w14:textId="77777777" w:rsidR="00E5658B" w:rsidRPr="00CB490A" w:rsidRDefault="00E5658B"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jc w:val="both"/>
        <w:rPr>
          <w:rFonts w:ascii="Times New Roman" w:hAnsi="Times New Roman" w:cs="Times New Roman"/>
          <w:sz w:val="28"/>
          <w:szCs w:val="28"/>
        </w:rPr>
      </w:pPr>
      <w:r w:rsidRPr="00CB490A">
        <w:rPr>
          <w:rFonts w:ascii="Times New Roman" w:hAnsi="Times New Roman" w:cs="Times New Roman"/>
          <w:sz w:val="28"/>
          <w:szCs w:val="28"/>
        </w:rPr>
        <w:t>З</w:t>
      </w:r>
      <w:r w:rsidRPr="00CB490A">
        <w:rPr>
          <w:rFonts w:ascii="Times New Roman" w:hAnsi="Times New Roman" w:cs="Times New Roman"/>
          <w:sz w:val="28"/>
          <w:szCs w:val="28"/>
          <w:vertAlign w:val="subscript"/>
        </w:rPr>
        <w:t>рассм</w:t>
      </w:r>
      <w:r w:rsidRPr="00CB490A">
        <w:rPr>
          <w:rFonts w:ascii="Times New Roman" w:hAnsi="Times New Roman" w:cs="Times New Roman"/>
          <w:sz w:val="28"/>
          <w:szCs w:val="28"/>
        </w:rPr>
        <w:t xml:space="preserve">  -  сумма задолженности недоимщиков в консолидированный бюджет Московской области, рассмотренная на заседаниях Межведомственной комиссии по мобилизации доходов (рубли).</w:t>
      </w:r>
    </w:p>
    <w:p w14:paraId="3F1CBE5D" w14:textId="77777777" w:rsidR="00E5658B" w:rsidRPr="00CB490A" w:rsidRDefault="00E5658B"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jc w:val="both"/>
        <w:rPr>
          <w:rFonts w:ascii="Times New Roman" w:hAnsi="Times New Roman" w:cs="Times New Roman"/>
          <w:sz w:val="28"/>
          <w:szCs w:val="28"/>
        </w:rPr>
      </w:pPr>
      <w:r w:rsidRPr="00CB490A">
        <w:rPr>
          <w:rFonts w:ascii="Times New Roman" w:hAnsi="Times New Roman" w:cs="Times New Roman"/>
          <w:sz w:val="28"/>
          <w:szCs w:val="28"/>
        </w:rPr>
        <w:t xml:space="preserve">Базовое значение индикатора: </w:t>
      </w:r>
      <w:r w:rsidR="00BD031F" w:rsidRPr="00CB490A">
        <w:rPr>
          <w:rFonts w:ascii="Times New Roman" w:hAnsi="Times New Roman" w:cs="Times New Roman"/>
          <w:sz w:val="28"/>
          <w:szCs w:val="28"/>
        </w:rPr>
        <w:t>74,8</w:t>
      </w:r>
      <w:r w:rsidRPr="00CB490A">
        <w:rPr>
          <w:rFonts w:ascii="Times New Roman" w:hAnsi="Times New Roman" w:cs="Times New Roman"/>
          <w:sz w:val="28"/>
          <w:szCs w:val="28"/>
        </w:rPr>
        <w:t>%.</w:t>
      </w:r>
    </w:p>
    <w:p w14:paraId="4CBFD698" w14:textId="77777777" w:rsidR="00E5658B" w:rsidRPr="00CB490A" w:rsidRDefault="00E5658B"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jc w:val="both"/>
        <w:rPr>
          <w:rFonts w:ascii="Times New Roman" w:hAnsi="Times New Roman" w:cs="Times New Roman"/>
          <w:sz w:val="28"/>
          <w:szCs w:val="28"/>
        </w:rPr>
      </w:pPr>
      <w:r w:rsidRPr="00CB490A">
        <w:rPr>
          <w:rFonts w:ascii="Times New Roman" w:hAnsi="Times New Roman" w:cs="Times New Roman"/>
          <w:sz w:val="28"/>
          <w:szCs w:val="28"/>
        </w:rPr>
        <w:t>Периодичность представления - 1 раз в квартал.</w:t>
      </w:r>
    </w:p>
    <w:p w14:paraId="769852C4" w14:textId="77777777" w:rsidR="00426C2C" w:rsidRPr="00CB490A" w:rsidRDefault="00426C2C" w:rsidP="00426C2C">
      <w:pPr>
        <w:shd w:val="clear" w:color="auto" w:fill="FFFFFF" w:themeFill="background1"/>
        <w:tabs>
          <w:tab w:val="left" w:pos="0"/>
        </w:tabs>
        <w:suppressAutoHyphens/>
        <w:ind w:firstLine="567"/>
        <w:contextualSpacing/>
        <w:jc w:val="both"/>
        <w:rPr>
          <w:sz w:val="28"/>
          <w:szCs w:val="28"/>
        </w:rPr>
      </w:pPr>
      <w:r w:rsidRPr="00CB490A">
        <w:rPr>
          <w:sz w:val="28"/>
          <w:szCs w:val="28"/>
        </w:rPr>
        <w:t>Источник информации: бюджетная отчетность Финансово-казначейского управления Одинцовского городского округа.</w:t>
      </w:r>
    </w:p>
    <w:p w14:paraId="605F20CC" w14:textId="77777777" w:rsidR="00220BD5" w:rsidRDefault="00220BD5"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jc w:val="both"/>
        <w:rPr>
          <w:rFonts w:ascii="Times New Roman" w:hAnsi="Times New Roman" w:cs="Times New Roman"/>
          <w:b/>
          <w:sz w:val="28"/>
          <w:szCs w:val="28"/>
        </w:rPr>
      </w:pPr>
    </w:p>
    <w:p w14:paraId="4CAC2954" w14:textId="77777777" w:rsidR="00E5658B" w:rsidRPr="00CB490A" w:rsidRDefault="0098658D" w:rsidP="00832200">
      <w:pPr>
        <w:pStyle w:val="ConsPlusNonformat"/>
        <w:pBdr>
          <w:top w:val="none" w:sz="0" w:space="0" w:color="auto"/>
          <w:left w:val="none" w:sz="0" w:space="0" w:color="auto"/>
          <w:bottom w:val="none" w:sz="0" w:space="0" w:color="auto"/>
          <w:right w:val="none" w:sz="0" w:space="0" w:color="auto"/>
          <w:between w:val="none" w:sz="0" w:space="0" w:color="auto"/>
        </w:pBdr>
        <w:shd w:val="clear" w:color="auto" w:fill="FFFFFF" w:themeFill="background1"/>
        <w:suppressAutoHyphens/>
        <w:ind w:firstLine="567"/>
        <w:jc w:val="both"/>
        <w:rPr>
          <w:rFonts w:ascii="Times New Roman" w:hAnsi="Times New Roman" w:cs="Times New Roman"/>
          <w:sz w:val="28"/>
          <w:szCs w:val="28"/>
        </w:rPr>
      </w:pPr>
      <w:r w:rsidRPr="00CB490A">
        <w:rPr>
          <w:rFonts w:ascii="Times New Roman" w:hAnsi="Times New Roman" w:cs="Times New Roman"/>
          <w:b/>
          <w:sz w:val="28"/>
          <w:szCs w:val="28"/>
        </w:rPr>
        <w:t>Показатель 3</w:t>
      </w:r>
      <w:r w:rsidR="00E5658B" w:rsidRPr="00CB490A">
        <w:rPr>
          <w:rFonts w:ascii="Times New Roman" w:hAnsi="Times New Roman" w:cs="Times New Roman"/>
          <w:b/>
          <w:sz w:val="28"/>
          <w:szCs w:val="28"/>
        </w:rPr>
        <w:t>.4</w:t>
      </w:r>
      <w:r w:rsidR="00E5658B" w:rsidRPr="00CB490A">
        <w:rPr>
          <w:rFonts w:ascii="Times New Roman" w:hAnsi="Times New Roman" w:cs="Times New Roman"/>
          <w:sz w:val="28"/>
          <w:szCs w:val="28"/>
        </w:rPr>
        <w:t xml:space="preserve"> Снижение доли налоговой задолженности к собственным налоговым поступлениям в консолидированный бюджет Московской области</w:t>
      </w:r>
      <w:r w:rsidR="00CA70CF" w:rsidRPr="00CB490A">
        <w:rPr>
          <w:rFonts w:ascii="Times New Roman" w:hAnsi="Times New Roman" w:cs="Times New Roman"/>
          <w:sz w:val="28"/>
          <w:szCs w:val="28"/>
        </w:rPr>
        <w:t>.</w:t>
      </w:r>
    </w:p>
    <w:p w14:paraId="03BA6CBC" w14:textId="77777777" w:rsidR="00CA70CF" w:rsidRPr="00CB490A" w:rsidRDefault="00CA70CF" w:rsidP="00832200">
      <w:pPr>
        <w:widowControl w:val="0"/>
        <w:shd w:val="clear" w:color="auto" w:fill="FFFFFF" w:themeFill="background1"/>
        <w:suppressAutoHyphens/>
        <w:autoSpaceDE w:val="0"/>
        <w:autoSpaceDN w:val="0"/>
        <w:adjustRightInd w:val="0"/>
        <w:ind w:firstLine="567"/>
        <w:jc w:val="both"/>
        <w:rPr>
          <w:bCs/>
          <w:sz w:val="28"/>
          <w:szCs w:val="28"/>
        </w:rPr>
      </w:pPr>
      <w:r w:rsidRPr="00CB490A">
        <w:rPr>
          <w:bCs/>
          <w:sz w:val="28"/>
          <w:szCs w:val="28"/>
        </w:rPr>
        <w:t>Единица измерения – коэффициент.</w:t>
      </w:r>
    </w:p>
    <w:p w14:paraId="21EA2D62" w14:textId="77777777" w:rsidR="005B7D15" w:rsidRPr="00CB490A" w:rsidRDefault="005B7D15" w:rsidP="00832200">
      <w:pPr>
        <w:shd w:val="clear" w:color="auto" w:fill="FFFFFF" w:themeFill="background1"/>
        <w:tabs>
          <w:tab w:val="left" w:pos="0"/>
        </w:tabs>
        <w:suppressAutoHyphens/>
        <w:ind w:firstLine="567"/>
        <w:jc w:val="both"/>
        <w:rPr>
          <w:sz w:val="28"/>
          <w:szCs w:val="28"/>
        </w:rPr>
      </w:pPr>
      <w:r w:rsidRPr="00CB490A">
        <w:rPr>
          <w:sz w:val="28"/>
          <w:szCs w:val="28"/>
        </w:rPr>
        <w:t>Значение показателя рассчитывается по формуле:</w:t>
      </w:r>
    </w:p>
    <w:p w14:paraId="2FDBCE36" w14:textId="77777777" w:rsidR="00CA70CF" w:rsidRPr="00CB490A" w:rsidRDefault="00CA70CF" w:rsidP="00832200">
      <w:pPr>
        <w:pStyle w:val="5"/>
        <w:shd w:val="clear" w:color="auto" w:fill="FFFFFF" w:themeFill="background1"/>
        <w:suppressAutoHyphens/>
        <w:spacing w:line="240" w:lineRule="auto"/>
        <w:ind w:firstLine="567"/>
        <w:rPr>
          <w:rFonts w:ascii="Times New Roman" w:hAnsi="Times New Roman" w:cs="Times New Roman"/>
          <w:sz w:val="28"/>
          <w:szCs w:val="28"/>
          <w:u w:val="single"/>
        </w:rPr>
      </w:pPr>
      <w:r w:rsidRPr="00CB490A">
        <w:rPr>
          <w:rFonts w:ascii="Times New Roman" w:hAnsi="Times New Roman" w:cs="Times New Roman"/>
          <w:sz w:val="28"/>
          <w:szCs w:val="28"/>
        </w:rPr>
        <w:t>Ki</w:t>
      </w:r>
      <w:r w:rsidRPr="00CB490A">
        <w:t xml:space="preserve"> </w:t>
      </w:r>
      <w:r w:rsidRPr="00CB490A">
        <w:rPr>
          <w:sz w:val="28"/>
          <w:szCs w:val="28"/>
          <w:lang w:eastAsia="ru-RU" w:bidi="ru-RU"/>
        </w:rPr>
        <w:t xml:space="preserve">= </w:t>
      </w:r>
      <w:bookmarkStart w:id="20" w:name="bookmark0"/>
      <w:r w:rsidRPr="00CB490A">
        <w:rPr>
          <w:sz w:val="28"/>
          <w:szCs w:val="28"/>
          <w:lang w:eastAsia="ru-RU" w:bidi="ru-RU"/>
        </w:rPr>
        <w:t>(</w:t>
      </w:r>
      <w:r w:rsidRPr="00CB490A">
        <w:rPr>
          <w:rStyle w:val="27"/>
          <w:rFonts w:eastAsia="Calibri"/>
          <w:b w:val="0"/>
          <w:color w:val="auto"/>
          <w:lang w:val="ru-RU"/>
        </w:rPr>
        <w:t>З</w:t>
      </w:r>
      <w:r w:rsidRPr="00CB490A">
        <w:rPr>
          <w:rStyle w:val="27"/>
          <w:rFonts w:eastAsia="Calibri"/>
          <w:b w:val="0"/>
          <w:color w:val="auto"/>
        </w:rPr>
        <w:t>Hi</w:t>
      </w:r>
      <w:r w:rsidRPr="00CB490A">
        <w:rPr>
          <w:rFonts w:ascii="Times New Roman" w:hAnsi="Times New Roman" w:cs="Times New Roman"/>
          <w:sz w:val="28"/>
          <w:szCs w:val="28"/>
        </w:rPr>
        <w:t xml:space="preserve"> – </w:t>
      </w:r>
      <w:bookmarkEnd w:id="20"/>
      <w:r w:rsidRPr="00CB490A">
        <w:rPr>
          <w:rStyle w:val="27"/>
          <w:rFonts w:eastAsia="Calibri"/>
          <w:b w:val="0"/>
          <w:color w:val="auto"/>
          <w:lang w:val="ru-RU"/>
        </w:rPr>
        <w:t>З</w:t>
      </w:r>
      <w:r w:rsidRPr="00CB490A">
        <w:rPr>
          <w:rStyle w:val="27"/>
          <w:rFonts w:eastAsia="Calibri"/>
          <w:b w:val="0"/>
          <w:color w:val="auto"/>
        </w:rPr>
        <w:t>HIIi</w:t>
      </w:r>
      <w:r w:rsidRPr="00CB490A">
        <w:rPr>
          <w:rFonts w:ascii="Times New Roman" w:hAnsi="Times New Roman" w:cs="Times New Roman"/>
          <w:sz w:val="28"/>
          <w:szCs w:val="28"/>
        </w:rPr>
        <w:t>) / ПHig-i</w:t>
      </w:r>
    </w:p>
    <w:p w14:paraId="1E82BDA5" w14:textId="77777777" w:rsidR="00CA70CF" w:rsidRPr="00CB490A" w:rsidRDefault="00CA70CF" w:rsidP="00832200">
      <w:pPr>
        <w:widowControl w:val="0"/>
        <w:shd w:val="clear" w:color="auto" w:fill="FFFFFF" w:themeFill="background1"/>
        <w:suppressAutoHyphens/>
        <w:autoSpaceDE w:val="0"/>
        <w:autoSpaceDN w:val="0"/>
        <w:adjustRightInd w:val="0"/>
        <w:ind w:firstLine="567"/>
        <w:jc w:val="both"/>
        <w:rPr>
          <w:szCs w:val="28"/>
          <w:lang w:val="en-US"/>
        </w:rPr>
      </w:pPr>
      <w:r w:rsidRPr="00CB490A">
        <w:rPr>
          <w:szCs w:val="28"/>
        </w:rPr>
        <w:t>где</w:t>
      </w:r>
      <w:r w:rsidRPr="00CB490A">
        <w:rPr>
          <w:szCs w:val="28"/>
          <w:lang w:val="en-US"/>
        </w:rPr>
        <w:t>:</w:t>
      </w:r>
    </w:p>
    <w:p w14:paraId="18B2161F" w14:textId="77777777" w:rsidR="00CA70CF" w:rsidRPr="00CB490A" w:rsidRDefault="00CA70CF" w:rsidP="00832200">
      <w:pPr>
        <w:pStyle w:val="26"/>
        <w:shd w:val="clear" w:color="auto" w:fill="FFFFFF" w:themeFill="background1"/>
        <w:suppressAutoHyphens/>
        <w:spacing w:after="0" w:line="240" w:lineRule="auto"/>
        <w:ind w:firstLine="567"/>
        <w:jc w:val="both"/>
      </w:pPr>
      <w:r w:rsidRPr="00CB490A">
        <w:rPr>
          <w:lang w:val="en-US" w:eastAsia="en-US" w:bidi="en-US"/>
        </w:rPr>
        <w:t>Ki</w:t>
      </w:r>
      <w:r w:rsidRPr="00CB490A">
        <w:rPr>
          <w:lang w:eastAsia="en-US" w:bidi="en-US"/>
        </w:rPr>
        <w:t xml:space="preserve"> </w:t>
      </w:r>
      <w:r w:rsidRPr="00CB490A">
        <w:t xml:space="preserve">- коэффициент уровня задолженности по налоговым платежам в консолидированный бюджет Московской области на первое число отчетного месяца. </w:t>
      </w:r>
    </w:p>
    <w:p w14:paraId="03075910" w14:textId="77777777" w:rsidR="00CA70CF" w:rsidRPr="00CB490A" w:rsidRDefault="00CA70CF" w:rsidP="00832200">
      <w:pPr>
        <w:pStyle w:val="26"/>
        <w:shd w:val="clear" w:color="auto" w:fill="FFFFFF" w:themeFill="background1"/>
        <w:suppressAutoHyphens/>
        <w:spacing w:after="0" w:line="240" w:lineRule="auto"/>
        <w:ind w:firstLine="567"/>
        <w:jc w:val="both"/>
      </w:pPr>
      <w:r w:rsidRPr="00CB490A">
        <w:rPr>
          <w:rStyle w:val="27"/>
          <w:b w:val="0"/>
          <w:color w:val="auto"/>
          <w:lang w:val="ru-RU"/>
        </w:rPr>
        <w:t>З</w:t>
      </w:r>
      <w:r w:rsidRPr="00CB490A">
        <w:rPr>
          <w:rStyle w:val="27"/>
          <w:b w:val="0"/>
          <w:color w:val="auto"/>
        </w:rPr>
        <w:t>Hi</w:t>
      </w:r>
      <w:r w:rsidRPr="00CB490A">
        <w:rPr>
          <w:rStyle w:val="27"/>
          <w:color w:val="auto"/>
          <w:lang w:val="ru-RU"/>
        </w:rPr>
        <w:t xml:space="preserve"> </w:t>
      </w:r>
      <w:r w:rsidRPr="00CB490A">
        <w:t>- задолженность по налоговым платежам в консолидированный бюджет Московской области на первое число месяца предшествующего отчетному (млн. рублей).</w:t>
      </w:r>
    </w:p>
    <w:p w14:paraId="4BF07E53" w14:textId="77777777" w:rsidR="00CA70CF" w:rsidRPr="00CB490A" w:rsidRDefault="00CA70CF" w:rsidP="00832200">
      <w:pPr>
        <w:pStyle w:val="26"/>
        <w:shd w:val="clear" w:color="auto" w:fill="FFFFFF" w:themeFill="background1"/>
        <w:suppressAutoHyphens/>
        <w:spacing w:after="0" w:line="240" w:lineRule="auto"/>
        <w:ind w:firstLine="567"/>
        <w:jc w:val="both"/>
      </w:pPr>
      <w:r w:rsidRPr="00CB490A">
        <w:rPr>
          <w:rStyle w:val="27"/>
          <w:b w:val="0"/>
          <w:color w:val="auto"/>
          <w:lang w:val="ru-RU"/>
        </w:rPr>
        <w:t>З</w:t>
      </w:r>
      <w:r w:rsidRPr="00CB490A">
        <w:rPr>
          <w:rStyle w:val="27"/>
          <w:b w:val="0"/>
          <w:color w:val="auto"/>
        </w:rPr>
        <w:t>HIIi</w:t>
      </w:r>
      <w:r w:rsidRPr="00CB490A">
        <w:rPr>
          <w:rStyle w:val="27"/>
          <w:color w:val="auto"/>
          <w:lang w:val="ru-RU"/>
        </w:rPr>
        <w:t xml:space="preserve"> </w:t>
      </w:r>
      <w:r w:rsidRPr="00CB490A">
        <w:t>- приостановленная к взысканию задолженность на первое число месяца</w:t>
      </w:r>
      <w:r w:rsidR="005A6291" w:rsidRPr="00CB490A">
        <w:t>,</w:t>
      </w:r>
      <w:r w:rsidRPr="00CB490A">
        <w:t xml:space="preserve"> предшествующего отчетному (млн. рублей)</w:t>
      </w:r>
      <w:r w:rsidR="005A6291" w:rsidRPr="00CB490A">
        <w:t>,</w:t>
      </w:r>
      <w:r w:rsidRPr="00CB490A">
        <w:t xml:space="preserve"> рассчитывается по формуле:</w:t>
      </w:r>
    </w:p>
    <w:p w14:paraId="642B02E1" w14:textId="77777777" w:rsidR="00CA70CF" w:rsidRPr="00CB490A" w:rsidRDefault="00CA70CF" w:rsidP="00832200">
      <w:pPr>
        <w:pStyle w:val="26"/>
        <w:shd w:val="clear" w:color="auto" w:fill="FFFFFF" w:themeFill="background1"/>
        <w:suppressAutoHyphens/>
        <w:spacing w:after="0" w:line="240" w:lineRule="auto"/>
        <w:ind w:firstLine="567"/>
        <w:jc w:val="both"/>
        <w:rPr>
          <w:b/>
        </w:rPr>
      </w:pPr>
      <w:r w:rsidRPr="00CB490A">
        <w:rPr>
          <w:b/>
        </w:rPr>
        <w:t>ЗНП = НО + НР+ ОПВ</w:t>
      </w:r>
    </w:p>
    <w:p w14:paraId="611A6294" w14:textId="77777777" w:rsidR="00CA70CF" w:rsidRPr="00CB490A" w:rsidRDefault="00CA70CF" w:rsidP="00832200">
      <w:pPr>
        <w:pStyle w:val="26"/>
        <w:shd w:val="clear" w:color="auto" w:fill="FFFFFF" w:themeFill="background1"/>
        <w:suppressAutoHyphens/>
        <w:spacing w:after="0" w:line="240" w:lineRule="auto"/>
        <w:ind w:firstLine="567"/>
        <w:jc w:val="both"/>
      </w:pPr>
      <w:r w:rsidRPr="00CB490A">
        <w:t>где:</w:t>
      </w:r>
    </w:p>
    <w:p w14:paraId="4C44B6BC" w14:textId="77777777" w:rsidR="00CA70CF" w:rsidRPr="00CB490A" w:rsidRDefault="00CA70CF" w:rsidP="00832200">
      <w:pPr>
        <w:pStyle w:val="26"/>
        <w:shd w:val="clear" w:color="auto" w:fill="FFFFFF" w:themeFill="background1"/>
        <w:suppressAutoHyphens/>
        <w:spacing w:after="0" w:line="240" w:lineRule="auto"/>
        <w:ind w:firstLine="567"/>
        <w:jc w:val="both"/>
      </w:pPr>
      <w:r w:rsidRPr="00CB490A">
        <w:rPr>
          <w:rStyle w:val="27"/>
          <w:b w:val="0"/>
          <w:color w:val="auto"/>
          <w:lang w:val="ru-RU" w:bidi="ru-RU"/>
        </w:rPr>
        <w:t>НО</w:t>
      </w:r>
      <w:r w:rsidRPr="00CB490A">
        <w:rPr>
          <w:rStyle w:val="27"/>
          <w:color w:val="auto"/>
          <w:lang w:val="ru-RU" w:bidi="ru-RU"/>
        </w:rPr>
        <w:t xml:space="preserve"> </w:t>
      </w:r>
      <w:r w:rsidRPr="00CB490A">
        <w:t>- сумма непогашенной отсрочк</w:t>
      </w:r>
      <w:r w:rsidR="005A6291" w:rsidRPr="00CB490A">
        <w:t>и</w:t>
      </w:r>
      <w:r w:rsidRPr="00CB490A">
        <w:t xml:space="preserve"> (рассрочк</w:t>
      </w:r>
      <w:r w:rsidR="005A6291" w:rsidRPr="00CB490A">
        <w:t>и</w:t>
      </w:r>
      <w:r w:rsidRPr="00CB490A">
        <w:t>);</w:t>
      </w:r>
    </w:p>
    <w:p w14:paraId="03232484" w14:textId="77777777" w:rsidR="00CA70CF" w:rsidRPr="00CB490A" w:rsidRDefault="00CA70CF" w:rsidP="00832200">
      <w:pPr>
        <w:pStyle w:val="26"/>
        <w:shd w:val="clear" w:color="auto" w:fill="FFFFFF" w:themeFill="background1"/>
        <w:suppressAutoHyphens/>
        <w:spacing w:after="0" w:line="240" w:lineRule="auto"/>
        <w:ind w:firstLine="567"/>
        <w:jc w:val="both"/>
      </w:pPr>
      <w:r w:rsidRPr="00CB490A">
        <w:rPr>
          <w:rStyle w:val="27"/>
          <w:b w:val="0"/>
          <w:color w:val="auto"/>
        </w:rPr>
        <w:t>HP</w:t>
      </w:r>
      <w:r w:rsidRPr="00CB490A">
        <w:rPr>
          <w:rStyle w:val="27"/>
          <w:color w:val="auto"/>
          <w:lang w:val="ru-RU"/>
        </w:rPr>
        <w:t xml:space="preserve"> </w:t>
      </w:r>
      <w:r w:rsidRPr="00CB490A">
        <w:t>- остаток непогашенной реструктурированной задолженности;</w:t>
      </w:r>
    </w:p>
    <w:p w14:paraId="763C83BD" w14:textId="77777777" w:rsidR="00CA70CF" w:rsidRPr="00CB490A" w:rsidRDefault="00CA70CF" w:rsidP="00832200">
      <w:pPr>
        <w:pStyle w:val="26"/>
        <w:shd w:val="clear" w:color="auto" w:fill="FFFFFF" w:themeFill="background1"/>
        <w:suppressAutoHyphens/>
        <w:spacing w:after="0" w:line="240" w:lineRule="auto"/>
        <w:ind w:firstLine="567"/>
        <w:jc w:val="both"/>
      </w:pPr>
      <w:r w:rsidRPr="00CB490A">
        <w:rPr>
          <w:rStyle w:val="27"/>
          <w:b w:val="0"/>
          <w:color w:val="auto"/>
          <w:lang w:val="ru-RU" w:bidi="ru-RU"/>
        </w:rPr>
        <w:t>ОПВ</w:t>
      </w:r>
      <w:r w:rsidRPr="00CB490A">
        <w:rPr>
          <w:rStyle w:val="27"/>
          <w:color w:val="auto"/>
          <w:lang w:val="ru-RU" w:bidi="ru-RU"/>
        </w:rPr>
        <w:t xml:space="preserve"> </w:t>
      </w:r>
      <w:r w:rsidRPr="00CB490A">
        <w:t>- остаток непогашенной задолженности, приостановленной к взысканию.</w:t>
      </w:r>
    </w:p>
    <w:p w14:paraId="0A96D4D0" w14:textId="77777777" w:rsidR="00CA70CF" w:rsidRPr="00CB490A" w:rsidRDefault="00CA70CF" w:rsidP="00832200">
      <w:pPr>
        <w:pStyle w:val="26"/>
        <w:shd w:val="clear" w:color="auto" w:fill="FFFFFF" w:themeFill="background1"/>
        <w:suppressAutoHyphens/>
        <w:spacing w:after="0" w:line="240" w:lineRule="auto"/>
        <w:ind w:firstLine="567"/>
        <w:jc w:val="both"/>
      </w:pPr>
      <w:r w:rsidRPr="00CB490A">
        <w:rPr>
          <w:lang w:eastAsia="en-US" w:bidi="en-US"/>
        </w:rPr>
        <w:t>П</w:t>
      </w:r>
      <w:r w:rsidRPr="00CB490A">
        <w:rPr>
          <w:lang w:val="en-US" w:eastAsia="en-US" w:bidi="en-US"/>
        </w:rPr>
        <w:t>Hig</w:t>
      </w:r>
      <w:r w:rsidRPr="00CB490A">
        <w:rPr>
          <w:lang w:eastAsia="en-US" w:bidi="en-US"/>
        </w:rPr>
        <w:t>-</w:t>
      </w:r>
      <w:r w:rsidRPr="00CB490A">
        <w:rPr>
          <w:lang w:val="en-US" w:eastAsia="en-US" w:bidi="en-US"/>
        </w:rPr>
        <w:t>i</w:t>
      </w:r>
      <w:r w:rsidRPr="00CB490A">
        <w:rPr>
          <w:lang w:eastAsia="en-US" w:bidi="en-US"/>
        </w:rPr>
        <w:t xml:space="preserve"> </w:t>
      </w:r>
      <w:r w:rsidRPr="00CB490A">
        <w:t>- поступления по налоговым платежам в консолидированный бюджет Московской области за год</w:t>
      </w:r>
      <w:r w:rsidR="005A6291" w:rsidRPr="00CB490A">
        <w:t>, предшествующий отчетному</w:t>
      </w:r>
      <w:r w:rsidRPr="00CB490A">
        <w:t xml:space="preserve"> (млн. рублей). </w:t>
      </w:r>
    </w:p>
    <w:p w14:paraId="576EF060" w14:textId="77777777" w:rsidR="005A6291" w:rsidRPr="00CB490A" w:rsidRDefault="005A6291" w:rsidP="00832200">
      <w:pPr>
        <w:pStyle w:val="26"/>
        <w:shd w:val="clear" w:color="auto" w:fill="FFFFFF" w:themeFill="background1"/>
        <w:suppressAutoHyphens/>
        <w:spacing w:after="0" w:line="240" w:lineRule="auto"/>
        <w:ind w:firstLine="567"/>
        <w:jc w:val="both"/>
      </w:pPr>
      <w:r w:rsidRPr="00CB490A">
        <w:t>Базовое значение индикатора: 0,10.</w:t>
      </w:r>
    </w:p>
    <w:p w14:paraId="56087149" w14:textId="77777777" w:rsidR="00CA70CF" w:rsidRPr="00CB490A" w:rsidRDefault="00CA70CF" w:rsidP="00832200">
      <w:pPr>
        <w:pStyle w:val="26"/>
        <w:shd w:val="clear" w:color="auto" w:fill="FFFFFF" w:themeFill="background1"/>
        <w:suppressAutoHyphens/>
        <w:spacing w:after="0" w:line="240" w:lineRule="auto"/>
        <w:ind w:firstLine="567"/>
        <w:jc w:val="both"/>
      </w:pPr>
      <w:r w:rsidRPr="00CB490A">
        <w:t xml:space="preserve">Периодичность </w:t>
      </w:r>
      <w:r w:rsidR="009E4C98" w:rsidRPr="00CB490A">
        <w:t>представления - 1 раз в квартал.</w:t>
      </w:r>
    </w:p>
    <w:p w14:paraId="1CEED244" w14:textId="77777777" w:rsidR="009E4C98" w:rsidRPr="00CB490A" w:rsidRDefault="009E4C98" w:rsidP="009E4C98">
      <w:pPr>
        <w:shd w:val="clear" w:color="auto" w:fill="FFFFFF" w:themeFill="background1"/>
        <w:tabs>
          <w:tab w:val="left" w:pos="0"/>
        </w:tabs>
        <w:suppressAutoHyphens/>
        <w:ind w:firstLine="567"/>
        <w:contextualSpacing/>
        <w:jc w:val="both"/>
        <w:rPr>
          <w:sz w:val="28"/>
          <w:szCs w:val="28"/>
        </w:rPr>
      </w:pPr>
      <w:r w:rsidRPr="00CB490A">
        <w:rPr>
          <w:sz w:val="28"/>
          <w:szCs w:val="28"/>
        </w:rPr>
        <w:t>Источник информации: бюджетная отчетность Финансово-казначейского управления Одинцовского городского округа.</w:t>
      </w:r>
    </w:p>
    <w:p w14:paraId="3C7A2354" w14:textId="77777777" w:rsidR="00220BD5" w:rsidRDefault="00220BD5" w:rsidP="00BD031F">
      <w:pPr>
        <w:shd w:val="clear" w:color="auto" w:fill="FFFFFF" w:themeFill="background1"/>
        <w:suppressAutoHyphens/>
        <w:autoSpaceDE w:val="0"/>
        <w:autoSpaceDN w:val="0"/>
        <w:adjustRightInd w:val="0"/>
        <w:ind w:firstLine="567"/>
        <w:jc w:val="both"/>
        <w:rPr>
          <w:b/>
          <w:sz w:val="28"/>
          <w:szCs w:val="28"/>
        </w:rPr>
      </w:pPr>
    </w:p>
    <w:p w14:paraId="11053EE4" w14:textId="77777777" w:rsidR="00CA70CF" w:rsidRPr="00CB490A" w:rsidRDefault="005872AE" w:rsidP="00BD031F">
      <w:pPr>
        <w:shd w:val="clear" w:color="auto" w:fill="FFFFFF" w:themeFill="background1"/>
        <w:suppressAutoHyphens/>
        <w:autoSpaceDE w:val="0"/>
        <w:autoSpaceDN w:val="0"/>
        <w:adjustRightInd w:val="0"/>
        <w:ind w:firstLine="567"/>
        <w:jc w:val="both"/>
        <w:rPr>
          <w:sz w:val="28"/>
          <w:szCs w:val="28"/>
        </w:rPr>
      </w:pPr>
      <w:r w:rsidRPr="00CB490A">
        <w:rPr>
          <w:b/>
          <w:sz w:val="28"/>
          <w:szCs w:val="28"/>
        </w:rPr>
        <w:t>Показатель 3.5</w:t>
      </w:r>
      <w:r w:rsidR="00CA70CF" w:rsidRPr="00CB490A">
        <w:rPr>
          <w:sz w:val="28"/>
          <w:szCs w:val="28"/>
        </w:rPr>
        <w:t xml:space="preserve"> Удельный вес расходов бюджета </w:t>
      </w:r>
      <w:r w:rsidR="00B5067F" w:rsidRPr="00CB490A">
        <w:rPr>
          <w:sz w:val="28"/>
          <w:szCs w:val="28"/>
        </w:rPr>
        <w:t>Одинцовского городского округа</w:t>
      </w:r>
      <w:r w:rsidR="00CA70CF" w:rsidRPr="00CB490A">
        <w:rPr>
          <w:sz w:val="28"/>
          <w:szCs w:val="28"/>
        </w:rPr>
        <w:t xml:space="preserve">, формируемых в рамках муниципальных программ </w:t>
      </w:r>
      <w:r w:rsidR="00B5067F" w:rsidRPr="00CB490A">
        <w:rPr>
          <w:sz w:val="28"/>
          <w:szCs w:val="28"/>
        </w:rPr>
        <w:t>Одинцовского городского округа</w:t>
      </w:r>
      <w:r w:rsidR="00CA70CF" w:rsidRPr="00CB490A">
        <w:rPr>
          <w:sz w:val="28"/>
          <w:szCs w:val="28"/>
        </w:rPr>
        <w:t xml:space="preserve">, в общем объеме расходов бюджета </w:t>
      </w:r>
      <w:r w:rsidR="00B5067F" w:rsidRPr="00CB490A">
        <w:rPr>
          <w:sz w:val="28"/>
          <w:szCs w:val="28"/>
        </w:rPr>
        <w:t xml:space="preserve">Одинцовского городского округа </w:t>
      </w:r>
      <w:r w:rsidR="00CA70CF" w:rsidRPr="00CB490A">
        <w:rPr>
          <w:sz w:val="28"/>
          <w:szCs w:val="28"/>
        </w:rPr>
        <w:t xml:space="preserve">(за исключением расходов, осуществляемых за счет субвенций) </w:t>
      </w:r>
    </w:p>
    <w:p w14:paraId="114A6F8C" w14:textId="77777777" w:rsidR="00CA70CF" w:rsidRPr="00CB490A" w:rsidRDefault="00CA70CF" w:rsidP="00BD031F">
      <w:pPr>
        <w:shd w:val="clear" w:color="auto" w:fill="FFFFFF" w:themeFill="background1"/>
        <w:suppressAutoHyphens/>
        <w:autoSpaceDE w:val="0"/>
        <w:autoSpaceDN w:val="0"/>
        <w:adjustRightInd w:val="0"/>
        <w:ind w:firstLine="567"/>
        <w:jc w:val="both"/>
        <w:rPr>
          <w:sz w:val="28"/>
          <w:szCs w:val="28"/>
        </w:rPr>
      </w:pPr>
      <w:r w:rsidRPr="00CB490A">
        <w:rPr>
          <w:sz w:val="28"/>
          <w:szCs w:val="28"/>
        </w:rPr>
        <w:t>Единица измерения – проценты.</w:t>
      </w:r>
    </w:p>
    <w:p w14:paraId="6FA6029B" w14:textId="77777777" w:rsidR="005B7D15" w:rsidRPr="00CB490A" w:rsidRDefault="005B7D15" w:rsidP="00BD031F">
      <w:pPr>
        <w:shd w:val="clear" w:color="auto" w:fill="FFFFFF" w:themeFill="background1"/>
        <w:tabs>
          <w:tab w:val="left" w:pos="0"/>
        </w:tabs>
        <w:suppressAutoHyphens/>
        <w:ind w:firstLine="567"/>
        <w:jc w:val="both"/>
        <w:rPr>
          <w:sz w:val="28"/>
          <w:szCs w:val="28"/>
        </w:rPr>
      </w:pPr>
      <w:r w:rsidRPr="00CB490A">
        <w:rPr>
          <w:sz w:val="28"/>
          <w:szCs w:val="28"/>
        </w:rPr>
        <w:t>Значение показателя рассчитывается по формуле:</w:t>
      </w:r>
    </w:p>
    <w:p w14:paraId="4EBEEFB7" w14:textId="77777777" w:rsidR="00CA70CF" w:rsidRPr="00CB490A" w:rsidRDefault="00CA70CF" w:rsidP="00BD031F">
      <w:pPr>
        <w:shd w:val="clear" w:color="auto" w:fill="FFFFFF" w:themeFill="background1"/>
        <w:suppressAutoHyphens/>
        <w:autoSpaceDE w:val="0"/>
        <w:autoSpaceDN w:val="0"/>
        <w:adjustRightInd w:val="0"/>
        <w:ind w:firstLine="567"/>
        <w:jc w:val="both"/>
        <w:rPr>
          <w:sz w:val="28"/>
          <w:szCs w:val="28"/>
        </w:rPr>
      </w:pPr>
      <w:r w:rsidRPr="00CB490A">
        <w:rPr>
          <w:sz w:val="28"/>
          <w:szCs w:val="28"/>
        </w:rPr>
        <w:lastRenderedPageBreak/>
        <w:t>УВР</w:t>
      </w:r>
      <w:r w:rsidRPr="00CB490A">
        <w:rPr>
          <w:sz w:val="28"/>
          <w:szCs w:val="28"/>
          <w:vertAlign w:val="subscript"/>
        </w:rPr>
        <w:t>ЦП</w:t>
      </w:r>
      <w:r w:rsidRPr="00CB490A">
        <w:rPr>
          <w:sz w:val="28"/>
          <w:szCs w:val="28"/>
        </w:rPr>
        <w:t>=(Р</w:t>
      </w:r>
      <w:r w:rsidRPr="00CB490A">
        <w:rPr>
          <w:sz w:val="28"/>
          <w:szCs w:val="28"/>
          <w:vertAlign w:val="subscript"/>
        </w:rPr>
        <w:t>ЦП</w:t>
      </w:r>
      <w:r w:rsidRPr="00CB490A">
        <w:rPr>
          <w:sz w:val="28"/>
          <w:szCs w:val="28"/>
        </w:rPr>
        <w:t>- Р</w:t>
      </w:r>
      <w:r w:rsidRPr="00CB490A">
        <w:rPr>
          <w:sz w:val="28"/>
          <w:szCs w:val="28"/>
          <w:vertAlign w:val="subscript"/>
        </w:rPr>
        <w:t>ФОС ЦП</w:t>
      </w:r>
      <w:r w:rsidRPr="00CB490A">
        <w:rPr>
          <w:sz w:val="28"/>
          <w:szCs w:val="28"/>
        </w:rPr>
        <w:t>)/(Р- Р</w:t>
      </w:r>
      <w:r w:rsidRPr="00CB490A">
        <w:rPr>
          <w:sz w:val="28"/>
          <w:szCs w:val="28"/>
          <w:vertAlign w:val="subscript"/>
        </w:rPr>
        <w:t>ФОС</w:t>
      </w:r>
      <w:r w:rsidRPr="00CB490A">
        <w:rPr>
          <w:sz w:val="28"/>
          <w:szCs w:val="28"/>
        </w:rPr>
        <w:t>) x 100, где:</w:t>
      </w:r>
    </w:p>
    <w:p w14:paraId="0DFF1F9E" w14:textId="77777777" w:rsidR="00CA70CF" w:rsidRPr="00CB490A" w:rsidRDefault="00CA70CF" w:rsidP="00BD031F">
      <w:pPr>
        <w:shd w:val="clear" w:color="auto" w:fill="FFFFFF" w:themeFill="background1"/>
        <w:suppressAutoHyphens/>
        <w:autoSpaceDE w:val="0"/>
        <w:autoSpaceDN w:val="0"/>
        <w:adjustRightInd w:val="0"/>
        <w:ind w:firstLine="567"/>
        <w:jc w:val="both"/>
        <w:rPr>
          <w:sz w:val="28"/>
          <w:szCs w:val="28"/>
        </w:rPr>
      </w:pPr>
      <w:r w:rsidRPr="00CB490A">
        <w:rPr>
          <w:sz w:val="28"/>
          <w:szCs w:val="28"/>
        </w:rPr>
        <w:t>Р</w:t>
      </w:r>
      <w:r w:rsidRPr="00CB490A">
        <w:rPr>
          <w:sz w:val="28"/>
          <w:szCs w:val="28"/>
          <w:vertAlign w:val="subscript"/>
        </w:rPr>
        <w:t>ЦП</w:t>
      </w:r>
      <w:r w:rsidRPr="00CB490A">
        <w:rPr>
          <w:sz w:val="28"/>
          <w:szCs w:val="28"/>
        </w:rPr>
        <w:t xml:space="preserve">  - расходы  бюджета  </w:t>
      </w:r>
      <w:r w:rsidR="00B5067F" w:rsidRPr="00CB490A">
        <w:rPr>
          <w:sz w:val="28"/>
          <w:szCs w:val="28"/>
        </w:rPr>
        <w:t>Одинцовского городского округа</w:t>
      </w:r>
      <w:r w:rsidRPr="00CB490A">
        <w:rPr>
          <w:sz w:val="28"/>
          <w:szCs w:val="28"/>
        </w:rPr>
        <w:t xml:space="preserve">,   формируемые   в  рамках муниципальных программ   </w:t>
      </w:r>
      <w:r w:rsidR="00B5067F" w:rsidRPr="00CB490A">
        <w:rPr>
          <w:sz w:val="28"/>
          <w:szCs w:val="28"/>
        </w:rPr>
        <w:t xml:space="preserve">Одинцовского городского округа </w:t>
      </w:r>
      <w:r w:rsidRPr="00CB490A">
        <w:rPr>
          <w:sz w:val="28"/>
          <w:szCs w:val="28"/>
        </w:rPr>
        <w:t>(рубли);</w:t>
      </w:r>
    </w:p>
    <w:p w14:paraId="0F6CA59A" w14:textId="77777777" w:rsidR="00CA70CF" w:rsidRPr="00CB490A" w:rsidRDefault="00CA70CF" w:rsidP="00BD031F">
      <w:pPr>
        <w:shd w:val="clear" w:color="auto" w:fill="FFFFFF" w:themeFill="background1"/>
        <w:suppressAutoHyphens/>
        <w:autoSpaceDE w:val="0"/>
        <w:autoSpaceDN w:val="0"/>
        <w:adjustRightInd w:val="0"/>
        <w:ind w:firstLine="567"/>
        <w:jc w:val="both"/>
        <w:rPr>
          <w:sz w:val="28"/>
          <w:szCs w:val="28"/>
        </w:rPr>
      </w:pPr>
      <w:r w:rsidRPr="00CB490A">
        <w:rPr>
          <w:sz w:val="28"/>
          <w:szCs w:val="28"/>
        </w:rPr>
        <w:t>Р</w:t>
      </w:r>
      <w:r w:rsidRPr="00CB490A">
        <w:rPr>
          <w:sz w:val="28"/>
          <w:szCs w:val="28"/>
          <w:vertAlign w:val="subscript"/>
        </w:rPr>
        <w:t>ФОС ЦП</w:t>
      </w:r>
      <w:r w:rsidRPr="00CB490A">
        <w:rPr>
          <w:sz w:val="28"/>
          <w:szCs w:val="28"/>
        </w:rPr>
        <w:t xml:space="preserve">  - расходы  бюджета   </w:t>
      </w:r>
      <w:r w:rsidR="00B5067F" w:rsidRPr="00CB490A">
        <w:rPr>
          <w:sz w:val="28"/>
          <w:szCs w:val="28"/>
        </w:rPr>
        <w:t>Одинцовского городского округа</w:t>
      </w:r>
      <w:r w:rsidRPr="00CB490A">
        <w:rPr>
          <w:sz w:val="28"/>
          <w:szCs w:val="28"/>
        </w:rPr>
        <w:t>,   формируемые   в  рамках муниципальных программ   и  осуществляемые  за счет субвенций (рубли);</w:t>
      </w:r>
    </w:p>
    <w:p w14:paraId="5619B712" w14:textId="77777777" w:rsidR="00CA70CF" w:rsidRPr="00CB490A" w:rsidRDefault="00CA70CF" w:rsidP="00BD031F">
      <w:pPr>
        <w:shd w:val="clear" w:color="auto" w:fill="FFFFFF" w:themeFill="background1"/>
        <w:suppressAutoHyphens/>
        <w:autoSpaceDE w:val="0"/>
        <w:autoSpaceDN w:val="0"/>
        <w:adjustRightInd w:val="0"/>
        <w:ind w:firstLine="567"/>
        <w:jc w:val="both"/>
        <w:rPr>
          <w:sz w:val="28"/>
          <w:szCs w:val="28"/>
        </w:rPr>
      </w:pPr>
      <w:r w:rsidRPr="00CB490A">
        <w:rPr>
          <w:sz w:val="28"/>
          <w:szCs w:val="28"/>
        </w:rPr>
        <w:t xml:space="preserve">Р - расходы бюджета </w:t>
      </w:r>
      <w:r w:rsidR="00B5067F" w:rsidRPr="00CB490A">
        <w:rPr>
          <w:sz w:val="28"/>
          <w:szCs w:val="28"/>
        </w:rPr>
        <w:t xml:space="preserve">Одинцовского городского округа </w:t>
      </w:r>
      <w:r w:rsidRPr="00CB490A">
        <w:rPr>
          <w:sz w:val="28"/>
          <w:szCs w:val="28"/>
        </w:rPr>
        <w:t>(рубли);</w:t>
      </w:r>
    </w:p>
    <w:p w14:paraId="33911B3C" w14:textId="77777777" w:rsidR="00CA70CF" w:rsidRPr="00CB490A" w:rsidRDefault="00CA70CF" w:rsidP="00BD031F">
      <w:pPr>
        <w:shd w:val="clear" w:color="auto" w:fill="FFFFFF" w:themeFill="background1"/>
        <w:suppressAutoHyphens/>
        <w:autoSpaceDE w:val="0"/>
        <w:autoSpaceDN w:val="0"/>
        <w:adjustRightInd w:val="0"/>
        <w:ind w:firstLine="567"/>
        <w:jc w:val="both"/>
        <w:rPr>
          <w:sz w:val="28"/>
          <w:szCs w:val="28"/>
        </w:rPr>
      </w:pPr>
      <w:r w:rsidRPr="00CB490A">
        <w:rPr>
          <w:sz w:val="28"/>
          <w:szCs w:val="28"/>
        </w:rPr>
        <w:t>Р</w:t>
      </w:r>
      <w:r w:rsidRPr="00CB490A">
        <w:rPr>
          <w:sz w:val="28"/>
          <w:szCs w:val="28"/>
          <w:vertAlign w:val="subscript"/>
        </w:rPr>
        <w:t>ФОС</w:t>
      </w:r>
      <w:r w:rsidRPr="00CB490A">
        <w:rPr>
          <w:sz w:val="28"/>
          <w:szCs w:val="28"/>
        </w:rPr>
        <w:t xml:space="preserve">  - расходы  бюджета   </w:t>
      </w:r>
      <w:r w:rsidR="00B5067F" w:rsidRPr="00CB490A">
        <w:rPr>
          <w:sz w:val="28"/>
          <w:szCs w:val="28"/>
        </w:rPr>
        <w:t>Одинцовского городского округа</w:t>
      </w:r>
      <w:r w:rsidRPr="00CB490A">
        <w:rPr>
          <w:sz w:val="28"/>
          <w:szCs w:val="28"/>
        </w:rPr>
        <w:t>,  осуществляемые  за счет субвенций (рубли).</w:t>
      </w:r>
    </w:p>
    <w:p w14:paraId="60CEA3A3" w14:textId="77777777" w:rsidR="00CA70CF" w:rsidRPr="00CB490A" w:rsidRDefault="00CA70CF" w:rsidP="00BD031F">
      <w:pPr>
        <w:shd w:val="clear" w:color="auto" w:fill="FFFFFF" w:themeFill="background1"/>
        <w:suppressAutoHyphens/>
        <w:autoSpaceDE w:val="0"/>
        <w:autoSpaceDN w:val="0"/>
        <w:adjustRightInd w:val="0"/>
        <w:ind w:firstLine="567"/>
        <w:jc w:val="both"/>
        <w:rPr>
          <w:sz w:val="28"/>
          <w:szCs w:val="28"/>
        </w:rPr>
      </w:pPr>
      <w:r w:rsidRPr="00CB490A">
        <w:rPr>
          <w:sz w:val="28"/>
          <w:szCs w:val="28"/>
        </w:rPr>
        <w:t>Базовое значение индикатора: 99,</w:t>
      </w:r>
      <w:r w:rsidR="00CE45C3" w:rsidRPr="00CB490A">
        <w:rPr>
          <w:sz w:val="28"/>
          <w:szCs w:val="28"/>
        </w:rPr>
        <w:t>2</w:t>
      </w:r>
      <w:r w:rsidRPr="00CB490A">
        <w:rPr>
          <w:sz w:val="28"/>
          <w:szCs w:val="28"/>
        </w:rPr>
        <w:t>.</w:t>
      </w:r>
    </w:p>
    <w:p w14:paraId="7268920F" w14:textId="77777777" w:rsidR="00CA70CF" w:rsidRPr="00CB490A" w:rsidRDefault="00CA70CF" w:rsidP="00BD031F">
      <w:pPr>
        <w:shd w:val="clear" w:color="auto" w:fill="FFFFFF" w:themeFill="background1"/>
        <w:suppressAutoHyphens/>
        <w:autoSpaceDE w:val="0"/>
        <w:autoSpaceDN w:val="0"/>
        <w:adjustRightInd w:val="0"/>
        <w:ind w:firstLine="567"/>
        <w:jc w:val="both"/>
        <w:rPr>
          <w:sz w:val="28"/>
          <w:szCs w:val="28"/>
        </w:rPr>
      </w:pPr>
      <w:r w:rsidRPr="00CB490A">
        <w:rPr>
          <w:sz w:val="28"/>
          <w:szCs w:val="28"/>
        </w:rPr>
        <w:t>Периодичность представления - 1 раз в квартал.</w:t>
      </w:r>
    </w:p>
    <w:p w14:paraId="30B82E3B" w14:textId="77777777" w:rsidR="009E4C98" w:rsidRPr="00CB490A" w:rsidRDefault="009E4C98" w:rsidP="009E4C98">
      <w:pPr>
        <w:shd w:val="clear" w:color="auto" w:fill="FFFFFF" w:themeFill="background1"/>
        <w:tabs>
          <w:tab w:val="left" w:pos="0"/>
        </w:tabs>
        <w:suppressAutoHyphens/>
        <w:ind w:firstLine="567"/>
        <w:contextualSpacing/>
        <w:jc w:val="both"/>
        <w:rPr>
          <w:sz w:val="28"/>
          <w:szCs w:val="28"/>
        </w:rPr>
      </w:pPr>
      <w:r w:rsidRPr="00CB490A">
        <w:rPr>
          <w:sz w:val="28"/>
          <w:szCs w:val="28"/>
        </w:rPr>
        <w:t>Источник информации: бюджетная отчетность Финансово-казначейского управления Одинцовского городского округа.</w:t>
      </w:r>
    </w:p>
    <w:p w14:paraId="24D24CC0" w14:textId="77777777" w:rsidR="005B7D15" w:rsidRPr="00CB490A" w:rsidRDefault="005872AE" w:rsidP="00BD031F">
      <w:pPr>
        <w:shd w:val="clear" w:color="auto" w:fill="FFFFFF" w:themeFill="background1"/>
        <w:suppressAutoHyphens/>
        <w:autoSpaceDE w:val="0"/>
        <w:autoSpaceDN w:val="0"/>
        <w:adjustRightInd w:val="0"/>
        <w:ind w:firstLine="567"/>
        <w:jc w:val="both"/>
        <w:rPr>
          <w:sz w:val="28"/>
          <w:szCs w:val="28"/>
        </w:rPr>
      </w:pPr>
      <w:r w:rsidRPr="00CB490A">
        <w:rPr>
          <w:b/>
          <w:sz w:val="28"/>
          <w:szCs w:val="28"/>
        </w:rPr>
        <w:t>Показатель 3.6</w:t>
      </w:r>
      <w:r w:rsidR="00CA70CF" w:rsidRPr="00CB490A">
        <w:rPr>
          <w:sz w:val="28"/>
          <w:szCs w:val="28"/>
          <w:lang w:eastAsia="zh-CN"/>
        </w:rPr>
        <w:t xml:space="preserve"> </w:t>
      </w:r>
      <w:r w:rsidR="00CA70CF" w:rsidRPr="00CB490A">
        <w:rPr>
          <w:sz w:val="28"/>
          <w:szCs w:val="28"/>
        </w:rPr>
        <w:t>Ежегодное снижение доли просроченной кредиторской з</w:t>
      </w:r>
      <w:r w:rsidR="00B5067F" w:rsidRPr="00CB490A">
        <w:rPr>
          <w:sz w:val="28"/>
          <w:szCs w:val="28"/>
        </w:rPr>
        <w:t>а</w:t>
      </w:r>
      <w:r w:rsidR="00CA70CF" w:rsidRPr="00CB490A">
        <w:rPr>
          <w:sz w:val="28"/>
          <w:szCs w:val="28"/>
        </w:rPr>
        <w:t xml:space="preserve">долженности в расходах бюджета </w:t>
      </w:r>
      <w:r w:rsidR="00B5067F" w:rsidRPr="00CB490A">
        <w:rPr>
          <w:sz w:val="28"/>
          <w:szCs w:val="28"/>
        </w:rPr>
        <w:t>Одинцовского городского округа</w:t>
      </w:r>
      <w:r w:rsidR="005B7D15" w:rsidRPr="00CB490A">
        <w:rPr>
          <w:sz w:val="28"/>
          <w:szCs w:val="28"/>
        </w:rPr>
        <w:t>.</w:t>
      </w:r>
      <w:r w:rsidR="00CA70CF" w:rsidRPr="00CB490A">
        <w:rPr>
          <w:sz w:val="28"/>
          <w:szCs w:val="28"/>
        </w:rPr>
        <w:t xml:space="preserve"> </w:t>
      </w:r>
    </w:p>
    <w:p w14:paraId="32D727E2" w14:textId="77777777" w:rsidR="00CA70CF" w:rsidRPr="00CB490A" w:rsidRDefault="00CA70CF" w:rsidP="00BD031F">
      <w:pPr>
        <w:shd w:val="clear" w:color="auto" w:fill="FFFFFF" w:themeFill="background1"/>
        <w:suppressAutoHyphens/>
        <w:autoSpaceDE w:val="0"/>
        <w:autoSpaceDN w:val="0"/>
        <w:adjustRightInd w:val="0"/>
        <w:ind w:firstLine="567"/>
        <w:jc w:val="both"/>
        <w:rPr>
          <w:sz w:val="28"/>
          <w:szCs w:val="28"/>
        </w:rPr>
      </w:pPr>
      <w:r w:rsidRPr="00CB490A">
        <w:rPr>
          <w:sz w:val="28"/>
          <w:szCs w:val="28"/>
        </w:rPr>
        <w:t>Единица измерения – процентные пункты.</w:t>
      </w:r>
    </w:p>
    <w:p w14:paraId="0321E38B" w14:textId="77777777" w:rsidR="005B7D15" w:rsidRPr="00CB490A" w:rsidRDefault="005B7D15" w:rsidP="00BD031F">
      <w:pPr>
        <w:shd w:val="clear" w:color="auto" w:fill="FFFFFF" w:themeFill="background1"/>
        <w:tabs>
          <w:tab w:val="left" w:pos="0"/>
        </w:tabs>
        <w:suppressAutoHyphens/>
        <w:ind w:firstLine="567"/>
        <w:jc w:val="both"/>
        <w:rPr>
          <w:sz w:val="28"/>
          <w:szCs w:val="28"/>
        </w:rPr>
      </w:pPr>
      <w:r w:rsidRPr="00CB490A">
        <w:rPr>
          <w:sz w:val="28"/>
          <w:szCs w:val="28"/>
        </w:rPr>
        <w:t>Значение показателя рассчитывается по формуле:</w:t>
      </w:r>
    </w:p>
    <w:p w14:paraId="46230830" w14:textId="77777777" w:rsidR="00CA70CF" w:rsidRPr="00CB490A" w:rsidRDefault="00CA70CF" w:rsidP="00BD031F">
      <w:pPr>
        <w:shd w:val="clear" w:color="auto" w:fill="FFFFFF" w:themeFill="background1"/>
        <w:suppressAutoHyphens/>
        <w:autoSpaceDE w:val="0"/>
        <w:autoSpaceDN w:val="0"/>
        <w:adjustRightInd w:val="0"/>
        <w:ind w:firstLine="567"/>
        <w:jc w:val="both"/>
        <w:rPr>
          <w:sz w:val="28"/>
          <w:szCs w:val="28"/>
        </w:rPr>
      </w:pPr>
      <w:r w:rsidRPr="00CB490A">
        <w:rPr>
          <w:sz w:val="28"/>
          <w:szCs w:val="28"/>
        </w:rPr>
        <w:t>Д</w:t>
      </w:r>
      <w:r w:rsidRPr="00CB490A">
        <w:rPr>
          <w:sz w:val="28"/>
          <w:szCs w:val="28"/>
          <w:vertAlign w:val="subscript"/>
        </w:rPr>
        <w:t>ПЗ</w:t>
      </w:r>
      <w:r w:rsidRPr="00CB490A">
        <w:rPr>
          <w:sz w:val="28"/>
          <w:szCs w:val="28"/>
        </w:rPr>
        <w:t xml:space="preserve"> = (ПЗ</w:t>
      </w:r>
      <w:r w:rsidRPr="00CB490A">
        <w:rPr>
          <w:sz w:val="28"/>
          <w:szCs w:val="28"/>
          <w:vertAlign w:val="subscript"/>
        </w:rPr>
        <w:t>i</w:t>
      </w:r>
      <w:r w:rsidRPr="00CB490A">
        <w:rPr>
          <w:sz w:val="28"/>
          <w:szCs w:val="28"/>
        </w:rPr>
        <w:t>/Р</w:t>
      </w:r>
      <w:r w:rsidRPr="00CB490A">
        <w:rPr>
          <w:sz w:val="28"/>
          <w:szCs w:val="28"/>
          <w:vertAlign w:val="subscript"/>
        </w:rPr>
        <w:t>i</w:t>
      </w:r>
      <w:r w:rsidRPr="00CB490A">
        <w:rPr>
          <w:sz w:val="28"/>
          <w:szCs w:val="28"/>
        </w:rPr>
        <w:t xml:space="preserve"> х 100 – ПЗ</w:t>
      </w:r>
      <w:r w:rsidRPr="00CB490A">
        <w:rPr>
          <w:sz w:val="28"/>
          <w:szCs w:val="28"/>
          <w:vertAlign w:val="subscript"/>
        </w:rPr>
        <w:t>i-1</w:t>
      </w:r>
      <w:r w:rsidRPr="00CB490A">
        <w:rPr>
          <w:sz w:val="28"/>
          <w:szCs w:val="28"/>
        </w:rPr>
        <w:t>/Р</w:t>
      </w:r>
      <w:r w:rsidRPr="00CB490A">
        <w:rPr>
          <w:sz w:val="28"/>
          <w:szCs w:val="28"/>
          <w:vertAlign w:val="subscript"/>
        </w:rPr>
        <w:t>i-1</w:t>
      </w:r>
      <w:r w:rsidRPr="00CB490A">
        <w:rPr>
          <w:sz w:val="28"/>
          <w:szCs w:val="28"/>
        </w:rPr>
        <w:t xml:space="preserve"> х 100),  где</w:t>
      </w:r>
    </w:p>
    <w:p w14:paraId="48FDF839" w14:textId="77777777" w:rsidR="00CA70CF" w:rsidRPr="00CB490A" w:rsidRDefault="00CA70CF" w:rsidP="00BD031F">
      <w:pPr>
        <w:shd w:val="clear" w:color="auto" w:fill="FFFFFF" w:themeFill="background1"/>
        <w:suppressAutoHyphens/>
        <w:autoSpaceDE w:val="0"/>
        <w:autoSpaceDN w:val="0"/>
        <w:adjustRightInd w:val="0"/>
        <w:ind w:firstLine="567"/>
        <w:jc w:val="both"/>
        <w:rPr>
          <w:sz w:val="28"/>
          <w:szCs w:val="28"/>
        </w:rPr>
      </w:pPr>
      <w:r w:rsidRPr="00CB490A">
        <w:rPr>
          <w:sz w:val="28"/>
          <w:szCs w:val="28"/>
        </w:rPr>
        <w:t>ПЗ</w:t>
      </w:r>
      <w:r w:rsidRPr="00CB490A">
        <w:rPr>
          <w:sz w:val="28"/>
          <w:szCs w:val="28"/>
          <w:vertAlign w:val="subscript"/>
        </w:rPr>
        <w:t>i</w:t>
      </w:r>
      <w:r w:rsidRPr="00CB490A">
        <w:rPr>
          <w:sz w:val="28"/>
          <w:szCs w:val="28"/>
        </w:rPr>
        <w:t xml:space="preserve"> – объем просроченной кредиторской задолженности бюджета </w:t>
      </w:r>
      <w:r w:rsidR="00B5067F" w:rsidRPr="00CB490A">
        <w:rPr>
          <w:sz w:val="28"/>
          <w:szCs w:val="28"/>
        </w:rPr>
        <w:t xml:space="preserve">Одинцовского городского округа </w:t>
      </w:r>
      <w:r w:rsidRPr="00CB490A">
        <w:rPr>
          <w:sz w:val="28"/>
          <w:szCs w:val="28"/>
        </w:rPr>
        <w:t>в отчетном финансовом году (рубли);</w:t>
      </w:r>
    </w:p>
    <w:p w14:paraId="52288AEE" w14:textId="77777777" w:rsidR="00CA70CF" w:rsidRPr="00CB490A" w:rsidRDefault="00CA70CF" w:rsidP="00BD031F">
      <w:pPr>
        <w:shd w:val="clear" w:color="auto" w:fill="FFFFFF" w:themeFill="background1"/>
        <w:suppressAutoHyphens/>
        <w:autoSpaceDE w:val="0"/>
        <w:autoSpaceDN w:val="0"/>
        <w:adjustRightInd w:val="0"/>
        <w:ind w:firstLine="567"/>
        <w:jc w:val="both"/>
        <w:rPr>
          <w:sz w:val="28"/>
          <w:szCs w:val="28"/>
        </w:rPr>
      </w:pPr>
      <w:r w:rsidRPr="00CB490A">
        <w:rPr>
          <w:sz w:val="28"/>
          <w:szCs w:val="28"/>
        </w:rPr>
        <w:t>Р</w:t>
      </w:r>
      <w:r w:rsidRPr="00CB490A">
        <w:rPr>
          <w:sz w:val="28"/>
          <w:szCs w:val="28"/>
          <w:vertAlign w:val="subscript"/>
        </w:rPr>
        <w:t>i</w:t>
      </w:r>
      <w:r w:rsidRPr="00CB490A">
        <w:rPr>
          <w:sz w:val="28"/>
          <w:szCs w:val="28"/>
        </w:rPr>
        <w:t xml:space="preserve"> – объем расходов бюджета </w:t>
      </w:r>
      <w:r w:rsidR="00B5067F" w:rsidRPr="00CB490A">
        <w:rPr>
          <w:sz w:val="28"/>
          <w:szCs w:val="28"/>
        </w:rPr>
        <w:t xml:space="preserve">Одинцовского городского округа </w:t>
      </w:r>
      <w:r w:rsidRPr="00CB490A">
        <w:rPr>
          <w:sz w:val="28"/>
          <w:szCs w:val="28"/>
        </w:rPr>
        <w:t>в отчетном финансовом году по плану (рубли);</w:t>
      </w:r>
    </w:p>
    <w:p w14:paraId="7866BFB3" w14:textId="77777777" w:rsidR="00CA70CF" w:rsidRPr="00CB490A" w:rsidRDefault="00CA70CF" w:rsidP="00BD031F">
      <w:pPr>
        <w:shd w:val="clear" w:color="auto" w:fill="FFFFFF" w:themeFill="background1"/>
        <w:suppressAutoHyphens/>
        <w:autoSpaceDE w:val="0"/>
        <w:autoSpaceDN w:val="0"/>
        <w:adjustRightInd w:val="0"/>
        <w:ind w:firstLine="567"/>
        <w:jc w:val="both"/>
        <w:rPr>
          <w:sz w:val="28"/>
          <w:szCs w:val="28"/>
        </w:rPr>
      </w:pPr>
      <w:r w:rsidRPr="00CB490A">
        <w:rPr>
          <w:sz w:val="28"/>
          <w:szCs w:val="28"/>
        </w:rPr>
        <w:t>ПЗ</w:t>
      </w:r>
      <w:r w:rsidRPr="00CB490A">
        <w:rPr>
          <w:sz w:val="28"/>
          <w:szCs w:val="28"/>
          <w:vertAlign w:val="subscript"/>
        </w:rPr>
        <w:t>i-1</w:t>
      </w:r>
      <w:r w:rsidRPr="00CB490A">
        <w:rPr>
          <w:sz w:val="28"/>
          <w:szCs w:val="28"/>
        </w:rPr>
        <w:t xml:space="preserve"> – объем просроченной кредиторской задолженности бюджета </w:t>
      </w:r>
      <w:r w:rsidR="00B5067F" w:rsidRPr="00CB490A">
        <w:rPr>
          <w:sz w:val="28"/>
          <w:szCs w:val="28"/>
        </w:rPr>
        <w:t xml:space="preserve">Одинцовского городского округа </w:t>
      </w:r>
      <w:r w:rsidRPr="00CB490A">
        <w:rPr>
          <w:sz w:val="28"/>
          <w:szCs w:val="28"/>
        </w:rPr>
        <w:t>в году, предшествующему отчетному (рубли);</w:t>
      </w:r>
    </w:p>
    <w:p w14:paraId="18D51DCE" w14:textId="77777777" w:rsidR="00CA70CF" w:rsidRPr="00CB490A" w:rsidRDefault="00CA70CF" w:rsidP="00BD031F">
      <w:pPr>
        <w:shd w:val="clear" w:color="auto" w:fill="FFFFFF" w:themeFill="background1"/>
        <w:suppressAutoHyphens/>
        <w:autoSpaceDE w:val="0"/>
        <w:autoSpaceDN w:val="0"/>
        <w:adjustRightInd w:val="0"/>
        <w:ind w:firstLine="567"/>
        <w:jc w:val="both"/>
        <w:rPr>
          <w:sz w:val="28"/>
          <w:szCs w:val="28"/>
        </w:rPr>
      </w:pPr>
      <w:r w:rsidRPr="00CB490A">
        <w:rPr>
          <w:sz w:val="28"/>
          <w:szCs w:val="28"/>
        </w:rPr>
        <w:t>Р</w:t>
      </w:r>
      <w:r w:rsidRPr="00CB490A">
        <w:rPr>
          <w:sz w:val="28"/>
          <w:szCs w:val="28"/>
          <w:vertAlign w:val="subscript"/>
        </w:rPr>
        <w:t>i-1</w:t>
      </w:r>
      <w:r w:rsidRPr="00CB490A">
        <w:rPr>
          <w:sz w:val="28"/>
          <w:szCs w:val="28"/>
        </w:rPr>
        <w:t xml:space="preserve"> – объем расходов бюджета </w:t>
      </w:r>
      <w:r w:rsidR="00B5067F" w:rsidRPr="00CB490A">
        <w:rPr>
          <w:sz w:val="28"/>
          <w:szCs w:val="28"/>
        </w:rPr>
        <w:t xml:space="preserve">Одинцовского городского округа </w:t>
      </w:r>
      <w:r w:rsidRPr="00CB490A">
        <w:rPr>
          <w:sz w:val="28"/>
          <w:szCs w:val="28"/>
        </w:rPr>
        <w:t>в году, предшествующему отчетному по плану (рубли).</w:t>
      </w:r>
    </w:p>
    <w:p w14:paraId="42E53157" w14:textId="77777777" w:rsidR="00CA70CF" w:rsidRPr="00CB490A" w:rsidRDefault="00CA70CF" w:rsidP="00BD031F">
      <w:pPr>
        <w:shd w:val="clear" w:color="auto" w:fill="FFFFFF" w:themeFill="background1"/>
        <w:suppressAutoHyphens/>
        <w:autoSpaceDE w:val="0"/>
        <w:autoSpaceDN w:val="0"/>
        <w:adjustRightInd w:val="0"/>
        <w:jc w:val="both"/>
        <w:rPr>
          <w:sz w:val="28"/>
          <w:szCs w:val="28"/>
        </w:rPr>
      </w:pPr>
      <w:r w:rsidRPr="00CB490A">
        <w:rPr>
          <w:sz w:val="28"/>
          <w:szCs w:val="28"/>
        </w:rPr>
        <w:t>Отрицательное значение показателя свидетельствует о снижении просроченной кредиторской задолженности.</w:t>
      </w:r>
    </w:p>
    <w:p w14:paraId="6DA2B7B6" w14:textId="77777777" w:rsidR="00CA70CF" w:rsidRPr="00CB490A" w:rsidRDefault="00CA70CF" w:rsidP="00BD031F">
      <w:pPr>
        <w:shd w:val="clear" w:color="auto" w:fill="FFFFFF" w:themeFill="background1"/>
        <w:suppressAutoHyphens/>
        <w:autoSpaceDE w:val="0"/>
        <w:autoSpaceDN w:val="0"/>
        <w:adjustRightInd w:val="0"/>
        <w:ind w:firstLine="567"/>
        <w:jc w:val="both"/>
        <w:rPr>
          <w:sz w:val="28"/>
          <w:szCs w:val="28"/>
        </w:rPr>
      </w:pPr>
      <w:r w:rsidRPr="00CB490A">
        <w:rPr>
          <w:sz w:val="28"/>
          <w:szCs w:val="28"/>
        </w:rPr>
        <w:t>Базовое значение индикатора: 0.</w:t>
      </w:r>
    </w:p>
    <w:p w14:paraId="166EAA8B" w14:textId="77777777" w:rsidR="00CA70CF" w:rsidRPr="00CB490A" w:rsidRDefault="00CA70CF" w:rsidP="00BD031F">
      <w:pPr>
        <w:shd w:val="clear" w:color="auto" w:fill="FFFFFF" w:themeFill="background1"/>
        <w:suppressAutoHyphens/>
        <w:autoSpaceDE w:val="0"/>
        <w:autoSpaceDN w:val="0"/>
        <w:adjustRightInd w:val="0"/>
        <w:ind w:firstLine="567"/>
        <w:jc w:val="both"/>
        <w:rPr>
          <w:sz w:val="28"/>
          <w:szCs w:val="28"/>
          <w:lang w:eastAsia="zh-CN"/>
        </w:rPr>
      </w:pPr>
      <w:r w:rsidRPr="00CB490A">
        <w:rPr>
          <w:sz w:val="28"/>
          <w:szCs w:val="28"/>
        </w:rPr>
        <w:t>Периодичность представления - 1 раз в год.</w:t>
      </w:r>
      <w:r w:rsidRPr="00CB490A">
        <w:rPr>
          <w:sz w:val="28"/>
          <w:szCs w:val="28"/>
          <w:lang w:eastAsia="zh-CN"/>
        </w:rPr>
        <w:t xml:space="preserve"> </w:t>
      </w:r>
    </w:p>
    <w:p w14:paraId="2E915FDA" w14:textId="77777777" w:rsidR="009E4C98" w:rsidRPr="00CB490A" w:rsidRDefault="009E4C98" w:rsidP="009E4C98">
      <w:pPr>
        <w:shd w:val="clear" w:color="auto" w:fill="FFFFFF" w:themeFill="background1"/>
        <w:tabs>
          <w:tab w:val="left" w:pos="0"/>
        </w:tabs>
        <w:suppressAutoHyphens/>
        <w:ind w:firstLine="567"/>
        <w:contextualSpacing/>
        <w:jc w:val="both"/>
        <w:rPr>
          <w:sz w:val="28"/>
          <w:szCs w:val="28"/>
        </w:rPr>
      </w:pPr>
      <w:r w:rsidRPr="00CB490A">
        <w:rPr>
          <w:sz w:val="28"/>
          <w:szCs w:val="28"/>
        </w:rPr>
        <w:t>Источник информации: бюджетная отчетность Финансово-казначейского управления Одинцовского городского округа.</w:t>
      </w:r>
    </w:p>
    <w:p w14:paraId="34AA129A" w14:textId="77777777" w:rsidR="00220BD5" w:rsidRDefault="00220BD5" w:rsidP="00BD031F">
      <w:pPr>
        <w:shd w:val="clear" w:color="auto" w:fill="FFFFFF" w:themeFill="background1"/>
        <w:suppressAutoHyphens/>
        <w:autoSpaceDE w:val="0"/>
        <w:autoSpaceDN w:val="0"/>
        <w:adjustRightInd w:val="0"/>
        <w:ind w:firstLine="567"/>
        <w:jc w:val="both"/>
        <w:rPr>
          <w:b/>
          <w:sz w:val="28"/>
          <w:szCs w:val="28"/>
          <w:lang w:eastAsia="zh-CN"/>
        </w:rPr>
      </w:pPr>
    </w:p>
    <w:p w14:paraId="1A17015E" w14:textId="77777777" w:rsidR="005B7D15" w:rsidRPr="00CB490A" w:rsidRDefault="005872AE" w:rsidP="00BD031F">
      <w:pPr>
        <w:shd w:val="clear" w:color="auto" w:fill="FFFFFF" w:themeFill="background1"/>
        <w:suppressAutoHyphens/>
        <w:autoSpaceDE w:val="0"/>
        <w:autoSpaceDN w:val="0"/>
        <w:adjustRightInd w:val="0"/>
        <w:ind w:firstLine="567"/>
        <w:jc w:val="both"/>
        <w:rPr>
          <w:sz w:val="28"/>
          <w:szCs w:val="28"/>
        </w:rPr>
      </w:pPr>
      <w:r w:rsidRPr="00CB490A">
        <w:rPr>
          <w:b/>
          <w:sz w:val="28"/>
          <w:szCs w:val="28"/>
          <w:lang w:eastAsia="zh-CN"/>
        </w:rPr>
        <w:t>Показатель 3.7</w:t>
      </w:r>
      <w:r w:rsidR="005B7D15" w:rsidRPr="00CB490A">
        <w:rPr>
          <w:sz w:val="28"/>
          <w:szCs w:val="28"/>
          <w:lang w:eastAsia="zh-CN"/>
        </w:rPr>
        <w:t xml:space="preserve"> </w:t>
      </w:r>
      <w:r w:rsidR="005B7D15" w:rsidRPr="00CB490A">
        <w:rPr>
          <w:sz w:val="28"/>
          <w:szCs w:val="28"/>
        </w:rPr>
        <w:t xml:space="preserve">Отсутствие просроченной кредиторской задолженности по оплате труда (включая начисления на оплату труда) муниципальных учреждений </w:t>
      </w:r>
      <w:r w:rsidR="00B5067F" w:rsidRPr="00CB490A">
        <w:rPr>
          <w:sz w:val="28"/>
          <w:szCs w:val="28"/>
        </w:rPr>
        <w:t>Одинцовского городского округа</w:t>
      </w:r>
      <w:r w:rsidR="005B7D15" w:rsidRPr="00CB490A">
        <w:rPr>
          <w:sz w:val="28"/>
          <w:szCs w:val="28"/>
        </w:rPr>
        <w:t>.</w:t>
      </w:r>
    </w:p>
    <w:p w14:paraId="7F9C3E73" w14:textId="77777777" w:rsidR="005B7D15" w:rsidRPr="00CB490A" w:rsidRDefault="005B7D15" w:rsidP="00BD031F">
      <w:pPr>
        <w:shd w:val="clear" w:color="auto" w:fill="FFFFFF" w:themeFill="background1"/>
        <w:suppressAutoHyphens/>
        <w:autoSpaceDE w:val="0"/>
        <w:autoSpaceDN w:val="0"/>
        <w:adjustRightInd w:val="0"/>
        <w:ind w:firstLine="567"/>
        <w:jc w:val="both"/>
        <w:rPr>
          <w:sz w:val="28"/>
          <w:szCs w:val="28"/>
        </w:rPr>
      </w:pPr>
      <w:r w:rsidRPr="00CB490A">
        <w:rPr>
          <w:sz w:val="28"/>
          <w:szCs w:val="28"/>
        </w:rPr>
        <w:t>Единица измерения – да/нет.</w:t>
      </w:r>
    </w:p>
    <w:p w14:paraId="2814B0AC" w14:textId="77777777" w:rsidR="005B7D15" w:rsidRPr="00CB490A" w:rsidRDefault="005B7D15" w:rsidP="00BD031F">
      <w:pPr>
        <w:shd w:val="clear" w:color="auto" w:fill="FFFFFF" w:themeFill="background1"/>
        <w:suppressAutoHyphens/>
        <w:autoSpaceDE w:val="0"/>
        <w:autoSpaceDN w:val="0"/>
        <w:adjustRightInd w:val="0"/>
        <w:ind w:firstLine="567"/>
        <w:jc w:val="both"/>
        <w:rPr>
          <w:sz w:val="28"/>
          <w:szCs w:val="28"/>
        </w:rPr>
      </w:pPr>
      <w:r w:rsidRPr="00CB490A">
        <w:rPr>
          <w:sz w:val="28"/>
          <w:szCs w:val="28"/>
        </w:rPr>
        <w:t>«да», если ПЗT  равна 0;</w:t>
      </w:r>
    </w:p>
    <w:p w14:paraId="3CCA89BB" w14:textId="77777777" w:rsidR="005B7D15" w:rsidRPr="00CB490A" w:rsidRDefault="005B7D1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«нет», если ПЗT  больше 0, где:</w:t>
      </w:r>
    </w:p>
    <w:p w14:paraId="41129D35" w14:textId="77777777" w:rsidR="005B7D15" w:rsidRPr="00CB490A" w:rsidRDefault="005B7D1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 xml:space="preserve">ПЗT - просроченная кредиторская задолженность по оплате труда (включая начисления на оплату труда) муниципальных учреждений </w:t>
      </w:r>
      <w:r w:rsidR="00B5067F" w:rsidRPr="00CB490A">
        <w:rPr>
          <w:sz w:val="28"/>
          <w:szCs w:val="28"/>
        </w:rPr>
        <w:t xml:space="preserve">Одинцовского городского округа </w:t>
      </w:r>
      <w:r w:rsidRPr="00CB490A">
        <w:rPr>
          <w:sz w:val="28"/>
          <w:szCs w:val="28"/>
        </w:rPr>
        <w:t>в отчетном периоде  (рубли).</w:t>
      </w:r>
    </w:p>
    <w:p w14:paraId="0225BEAB" w14:textId="77777777" w:rsidR="005B7D15" w:rsidRPr="00CB490A" w:rsidRDefault="005B7D1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Базовое значение индикатора: «Да».</w:t>
      </w:r>
    </w:p>
    <w:p w14:paraId="7D105360" w14:textId="77777777" w:rsidR="005B7D15" w:rsidRPr="00CB490A" w:rsidRDefault="005B7D1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Периодичность представления - 1 раз в квартал.</w:t>
      </w:r>
    </w:p>
    <w:p w14:paraId="765B7EFD" w14:textId="77777777" w:rsidR="009E4C98" w:rsidRPr="00CB490A" w:rsidRDefault="009E4C98" w:rsidP="009E4C98">
      <w:pPr>
        <w:shd w:val="clear" w:color="auto" w:fill="FFFFFF" w:themeFill="background1"/>
        <w:tabs>
          <w:tab w:val="left" w:pos="0"/>
        </w:tabs>
        <w:suppressAutoHyphens/>
        <w:ind w:firstLine="567"/>
        <w:contextualSpacing/>
        <w:jc w:val="both"/>
        <w:rPr>
          <w:sz w:val="28"/>
          <w:szCs w:val="28"/>
        </w:rPr>
      </w:pPr>
      <w:r w:rsidRPr="00CB490A">
        <w:rPr>
          <w:sz w:val="28"/>
          <w:szCs w:val="28"/>
        </w:rPr>
        <w:lastRenderedPageBreak/>
        <w:t>Источник информации: бюджетная отчетность Финансово-казначейского управления Одинцовского городского округа.</w:t>
      </w:r>
    </w:p>
    <w:p w14:paraId="7B98638D" w14:textId="77777777" w:rsidR="00220BD5" w:rsidRDefault="00220BD5" w:rsidP="00832200">
      <w:pPr>
        <w:pStyle w:val="26"/>
        <w:shd w:val="clear" w:color="auto" w:fill="FFFFFF" w:themeFill="background1"/>
        <w:suppressAutoHyphens/>
        <w:spacing w:after="0" w:line="240" w:lineRule="auto"/>
        <w:ind w:firstLine="567"/>
        <w:jc w:val="both"/>
        <w:rPr>
          <w:b/>
        </w:rPr>
      </w:pPr>
      <w:bookmarkStart w:id="21" w:name="OLE_LINK128"/>
      <w:bookmarkStart w:id="22" w:name="OLE_LINK129"/>
    </w:p>
    <w:p w14:paraId="2F239D15" w14:textId="77777777" w:rsidR="00CA70CF" w:rsidRPr="00CB490A" w:rsidRDefault="005B7D15" w:rsidP="00832200">
      <w:pPr>
        <w:pStyle w:val="26"/>
        <w:shd w:val="clear" w:color="auto" w:fill="FFFFFF" w:themeFill="background1"/>
        <w:suppressAutoHyphens/>
        <w:spacing w:after="0" w:line="240" w:lineRule="auto"/>
        <w:ind w:firstLine="567"/>
        <w:jc w:val="both"/>
      </w:pPr>
      <w:r w:rsidRPr="00CB490A">
        <w:rPr>
          <w:b/>
        </w:rPr>
        <w:t>Показ</w:t>
      </w:r>
      <w:r w:rsidR="005872AE" w:rsidRPr="00CB490A">
        <w:rPr>
          <w:b/>
        </w:rPr>
        <w:t>атель 3.8</w:t>
      </w:r>
      <w:r w:rsidRPr="00CB490A">
        <w:t xml:space="preserve"> Отношение объема  муниципального долга к годовому объему доходов бюджета </w:t>
      </w:r>
      <w:r w:rsidR="00B5067F" w:rsidRPr="00CB490A">
        <w:t xml:space="preserve">Одинцовского городского округа </w:t>
      </w:r>
      <w:r w:rsidRPr="00CB490A">
        <w:t>без учета безвозмездных поступлений и (или) поступлений налоговых доходов по дополнительным нормативам отчислений</w:t>
      </w:r>
      <w:bookmarkEnd w:id="21"/>
      <w:bookmarkEnd w:id="22"/>
      <w:r w:rsidRPr="00CB490A">
        <w:t>.</w:t>
      </w:r>
    </w:p>
    <w:p w14:paraId="044DFB22" w14:textId="77777777" w:rsidR="005B7D15" w:rsidRPr="00CB490A" w:rsidRDefault="005B7D15" w:rsidP="00832200">
      <w:pPr>
        <w:shd w:val="clear" w:color="auto" w:fill="FFFFFF" w:themeFill="background1"/>
        <w:suppressAutoHyphens/>
        <w:autoSpaceDE w:val="0"/>
        <w:autoSpaceDN w:val="0"/>
        <w:adjustRightInd w:val="0"/>
        <w:ind w:firstLine="567"/>
        <w:jc w:val="both"/>
        <w:rPr>
          <w:sz w:val="28"/>
          <w:szCs w:val="28"/>
        </w:rPr>
      </w:pPr>
      <w:bookmarkStart w:id="23" w:name="OLE_LINK130"/>
      <w:r w:rsidRPr="00CB490A">
        <w:rPr>
          <w:sz w:val="28"/>
          <w:szCs w:val="28"/>
        </w:rPr>
        <w:t>Единица измерения – проценты.</w:t>
      </w:r>
    </w:p>
    <w:p w14:paraId="3EA80C49" w14:textId="77777777" w:rsidR="005B7D15" w:rsidRPr="00CB490A" w:rsidRDefault="005B7D15" w:rsidP="00832200">
      <w:pPr>
        <w:shd w:val="clear" w:color="auto" w:fill="FFFFFF" w:themeFill="background1"/>
        <w:tabs>
          <w:tab w:val="left" w:pos="0"/>
        </w:tabs>
        <w:suppressAutoHyphens/>
        <w:ind w:firstLine="567"/>
        <w:jc w:val="both"/>
        <w:rPr>
          <w:sz w:val="28"/>
          <w:szCs w:val="28"/>
        </w:rPr>
      </w:pPr>
      <w:r w:rsidRPr="00CB490A">
        <w:rPr>
          <w:sz w:val="28"/>
          <w:szCs w:val="28"/>
        </w:rPr>
        <w:t>Значение показателя рассчитывается по формуле:</w:t>
      </w:r>
    </w:p>
    <w:p w14:paraId="4FEC2A8E" w14:textId="77777777" w:rsidR="005B7D15" w:rsidRPr="00CB490A" w:rsidRDefault="009733C1"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 xml:space="preserve"> </w:t>
      </w:r>
      <w:r w:rsidR="005B7D15" w:rsidRPr="00CB490A">
        <w:rPr>
          <w:sz w:val="28"/>
          <w:szCs w:val="28"/>
        </w:rPr>
        <w:t>Р</w:t>
      </w:r>
      <w:r w:rsidR="005B7D15" w:rsidRPr="00CB490A">
        <w:rPr>
          <w:sz w:val="28"/>
          <w:szCs w:val="28"/>
          <w:vertAlign w:val="subscript"/>
        </w:rPr>
        <w:t>МД</w:t>
      </w:r>
      <w:r w:rsidR="005B7D15" w:rsidRPr="00CB490A">
        <w:rPr>
          <w:sz w:val="28"/>
          <w:szCs w:val="28"/>
        </w:rPr>
        <w:t xml:space="preserve">   = МД / (Д - БП) x 100,  где:</w:t>
      </w:r>
    </w:p>
    <w:p w14:paraId="322961DA" w14:textId="77777777" w:rsidR="005B7D15" w:rsidRPr="00CB490A" w:rsidRDefault="005B7D1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 xml:space="preserve">МД  -  объем  муниципального  долга  </w:t>
      </w:r>
      <w:r w:rsidR="00B5067F" w:rsidRPr="00CB490A">
        <w:rPr>
          <w:sz w:val="28"/>
          <w:szCs w:val="28"/>
        </w:rPr>
        <w:t xml:space="preserve">Одинцовского городского округа </w:t>
      </w:r>
      <w:r w:rsidRPr="00CB490A">
        <w:rPr>
          <w:sz w:val="28"/>
          <w:szCs w:val="28"/>
        </w:rPr>
        <w:t>на 1 января текущего финансового года (рубли);</w:t>
      </w:r>
    </w:p>
    <w:p w14:paraId="789BC0FB" w14:textId="77777777" w:rsidR="005B7D15" w:rsidRPr="00CB490A" w:rsidRDefault="005B7D1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 xml:space="preserve">Д  -  объем  доходов  бюджета  </w:t>
      </w:r>
      <w:r w:rsidR="00B5067F" w:rsidRPr="00CB490A">
        <w:rPr>
          <w:sz w:val="28"/>
          <w:szCs w:val="28"/>
        </w:rPr>
        <w:t xml:space="preserve">Одинцовского городского округа </w:t>
      </w:r>
      <w:r w:rsidRPr="00CB490A">
        <w:rPr>
          <w:sz w:val="28"/>
          <w:szCs w:val="28"/>
        </w:rPr>
        <w:t>в отчетном финансовом году (рубли);</w:t>
      </w:r>
      <w:r w:rsidR="00B5067F" w:rsidRPr="00CB490A">
        <w:rPr>
          <w:sz w:val="28"/>
          <w:szCs w:val="28"/>
        </w:rPr>
        <w:t xml:space="preserve"> </w:t>
      </w:r>
    </w:p>
    <w:p w14:paraId="0A4766C1" w14:textId="77777777" w:rsidR="005B7D15" w:rsidRPr="00CB490A" w:rsidRDefault="005B7D1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БП - объем безвозмездных поступлений в отчетном финансовом году (рубли).</w:t>
      </w:r>
    </w:p>
    <w:p w14:paraId="703DC078" w14:textId="77777777" w:rsidR="005B7D15" w:rsidRPr="00CB490A" w:rsidRDefault="005B7D1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 xml:space="preserve">Базовое значение индикатора:  </w:t>
      </w:r>
      <w:r w:rsidR="00056695" w:rsidRPr="00CB490A">
        <w:rPr>
          <w:sz w:val="28"/>
          <w:szCs w:val="28"/>
        </w:rPr>
        <w:t>9,</w:t>
      </w:r>
      <w:r w:rsidR="00CE45C3" w:rsidRPr="00CB490A">
        <w:rPr>
          <w:sz w:val="28"/>
          <w:szCs w:val="28"/>
        </w:rPr>
        <w:t>98</w:t>
      </w:r>
      <w:r w:rsidRPr="00CB490A">
        <w:rPr>
          <w:sz w:val="28"/>
          <w:szCs w:val="28"/>
        </w:rPr>
        <w:t>%.</w:t>
      </w:r>
    </w:p>
    <w:p w14:paraId="0C0DAAF1" w14:textId="77777777" w:rsidR="005B7D15" w:rsidRPr="00CB490A" w:rsidRDefault="005B7D15" w:rsidP="00832200">
      <w:pPr>
        <w:pStyle w:val="26"/>
        <w:shd w:val="clear" w:color="auto" w:fill="FFFFFF" w:themeFill="background1"/>
        <w:suppressAutoHyphens/>
        <w:spacing w:after="0" w:line="240" w:lineRule="auto"/>
        <w:ind w:firstLine="567"/>
        <w:jc w:val="both"/>
      </w:pPr>
      <w:r w:rsidRPr="00CB490A">
        <w:t>Периодичность представления - 1 раз в год.</w:t>
      </w:r>
      <w:bookmarkEnd w:id="23"/>
    </w:p>
    <w:p w14:paraId="03639009" w14:textId="77777777" w:rsidR="009E4C98" w:rsidRPr="00CB490A" w:rsidRDefault="009E4C98" w:rsidP="009E4C98">
      <w:pPr>
        <w:shd w:val="clear" w:color="auto" w:fill="FFFFFF" w:themeFill="background1"/>
        <w:tabs>
          <w:tab w:val="left" w:pos="0"/>
        </w:tabs>
        <w:suppressAutoHyphens/>
        <w:ind w:firstLine="567"/>
        <w:contextualSpacing/>
        <w:jc w:val="both"/>
        <w:rPr>
          <w:sz w:val="28"/>
          <w:szCs w:val="28"/>
        </w:rPr>
      </w:pPr>
      <w:r w:rsidRPr="00CB490A">
        <w:rPr>
          <w:sz w:val="28"/>
          <w:szCs w:val="28"/>
        </w:rPr>
        <w:t>Источник информации: бюджетная отчетность Финансово-казначейского управления Одинцовского городского округа.</w:t>
      </w:r>
    </w:p>
    <w:p w14:paraId="20300E9D" w14:textId="77777777" w:rsidR="00220BD5" w:rsidRDefault="00220BD5" w:rsidP="00832200">
      <w:pPr>
        <w:pStyle w:val="26"/>
        <w:shd w:val="clear" w:color="auto" w:fill="FFFFFF" w:themeFill="background1"/>
        <w:suppressAutoHyphens/>
        <w:spacing w:after="0" w:line="240" w:lineRule="auto"/>
        <w:ind w:firstLine="567"/>
        <w:jc w:val="both"/>
        <w:rPr>
          <w:b/>
        </w:rPr>
      </w:pPr>
    </w:p>
    <w:p w14:paraId="1D994A64" w14:textId="77777777" w:rsidR="005B7D15" w:rsidRPr="00CB490A" w:rsidRDefault="005B7D15" w:rsidP="00832200">
      <w:pPr>
        <w:pStyle w:val="26"/>
        <w:shd w:val="clear" w:color="auto" w:fill="FFFFFF" w:themeFill="background1"/>
        <w:suppressAutoHyphens/>
        <w:spacing w:after="0" w:line="240" w:lineRule="auto"/>
        <w:ind w:firstLine="567"/>
        <w:jc w:val="both"/>
      </w:pPr>
      <w:r w:rsidRPr="00CB490A">
        <w:rPr>
          <w:b/>
        </w:rPr>
        <w:t>Показатель 3.</w:t>
      </w:r>
      <w:r w:rsidR="005872AE" w:rsidRPr="00CB490A">
        <w:rPr>
          <w:b/>
        </w:rPr>
        <w:t>9</w:t>
      </w:r>
      <w:r w:rsidRPr="00CB490A">
        <w:t xml:space="preserve"> Отношение объема  расходов на обслуживание </w:t>
      </w:r>
      <w:r w:rsidR="00B5067F" w:rsidRPr="00CB490A">
        <w:t>муниципального</w:t>
      </w:r>
      <w:r w:rsidRPr="00CB490A">
        <w:t xml:space="preserve"> долга </w:t>
      </w:r>
      <w:r w:rsidR="00B5067F" w:rsidRPr="00CB490A">
        <w:t xml:space="preserve">Одинцовского городского округа </w:t>
      </w:r>
      <w:r w:rsidRPr="00CB490A">
        <w:t xml:space="preserve">к объему расходов бюджета </w:t>
      </w:r>
      <w:r w:rsidR="00B5067F" w:rsidRPr="00CB490A">
        <w:t xml:space="preserve">Одинцовского городского округа </w:t>
      </w:r>
      <w:r w:rsidR="00056695" w:rsidRPr="00CB490A">
        <w:t>(за и</w:t>
      </w:r>
      <w:r w:rsidRPr="00CB490A">
        <w:t>сключением расходов, которые осуществляются за счет субвенций из областного и федерального бюджета).</w:t>
      </w:r>
    </w:p>
    <w:p w14:paraId="1CC79CBF" w14:textId="77777777" w:rsidR="005B7D15" w:rsidRPr="00CB490A" w:rsidRDefault="005B7D1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Единица измерения – проценты.</w:t>
      </w:r>
    </w:p>
    <w:p w14:paraId="30D50AA1" w14:textId="77777777" w:rsidR="005B7D15" w:rsidRPr="00CB490A" w:rsidRDefault="005B7D15" w:rsidP="00832200">
      <w:pPr>
        <w:shd w:val="clear" w:color="auto" w:fill="FFFFFF" w:themeFill="background1"/>
        <w:tabs>
          <w:tab w:val="left" w:pos="0"/>
        </w:tabs>
        <w:suppressAutoHyphens/>
        <w:ind w:firstLine="567"/>
        <w:jc w:val="both"/>
        <w:rPr>
          <w:sz w:val="28"/>
          <w:szCs w:val="28"/>
        </w:rPr>
      </w:pPr>
      <w:r w:rsidRPr="00CB490A">
        <w:rPr>
          <w:sz w:val="28"/>
          <w:szCs w:val="28"/>
        </w:rPr>
        <w:t>Значение показателя рассчитывается по формуле:</w:t>
      </w:r>
    </w:p>
    <w:p w14:paraId="780581A6" w14:textId="77777777" w:rsidR="005B7D15" w:rsidRPr="00CB490A" w:rsidRDefault="005B7D1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Р</w:t>
      </w:r>
      <w:r w:rsidRPr="00CB490A">
        <w:rPr>
          <w:sz w:val="28"/>
          <w:szCs w:val="28"/>
          <w:vertAlign w:val="subscript"/>
        </w:rPr>
        <w:t>ОМД</w:t>
      </w:r>
      <w:r w:rsidRPr="00CB490A">
        <w:rPr>
          <w:sz w:val="28"/>
          <w:szCs w:val="28"/>
        </w:rPr>
        <w:t>= ОМД / (РБ - РС) x 100, где:</w:t>
      </w:r>
    </w:p>
    <w:p w14:paraId="064BC23B" w14:textId="77777777" w:rsidR="005B7D15" w:rsidRPr="00CB490A" w:rsidRDefault="005B7D1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 xml:space="preserve">ОМД  -  объем  расходов  бюджета  </w:t>
      </w:r>
      <w:r w:rsidR="00B5067F" w:rsidRPr="00CB490A">
        <w:rPr>
          <w:sz w:val="28"/>
          <w:szCs w:val="28"/>
        </w:rPr>
        <w:t>Одинцовского городского округа</w:t>
      </w:r>
      <w:r w:rsidRPr="00CB490A">
        <w:rPr>
          <w:sz w:val="28"/>
          <w:szCs w:val="28"/>
        </w:rPr>
        <w:t xml:space="preserve">  на  обслуживание муниципального долга </w:t>
      </w:r>
      <w:r w:rsidR="00B5067F" w:rsidRPr="00CB490A">
        <w:rPr>
          <w:sz w:val="28"/>
          <w:szCs w:val="28"/>
        </w:rPr>
        <w:t xml:space="preserve">Одинцовского городского округа </w:t>
      </w:r>
      <w:r w:rsidRPr="00CB490A">
        <w:rPr>
          <w:sz w:val="28"/>
          <w:szCs w:val="28"/>
        </w:rPr>
        <w:t>Московской области в отчетном финансовом году (рубли);</w:t>
      </w:r>
    </w:p>
    <w:p w14:paraId="23670DE7" w14:textId="77777777" w:rsidR="005B7D15" w:rsidRPr="00CB490A" w:rsidRDefault="005B7D1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 xml:space="preserve">РБ  - объем расходов бюджета </w:t>
      </w:r>
      <w:r w:rsidR="00B5067F" w:rsidRPr="00CB490A">
        <w:rPr>
          <w:sz w:val="28"/>
          <w:szCs w:val="28"/>
        </w:rPr>
        <w:t xml:space="preserve">Одинцовского городского округа </w:t>
      </w:r>
      <w:r w:rsidRPr="00CB490A">
        <w:rPr>
          <w:sz w:val="28"/>
          <w:szCs w:val="28"/>
        </w:rPr>
        <w:t>в отчетном финансовом году (рубли);</w:t>
      </w:r>
    </w:p>
    <w:p w14:paraId="438D20CC" w14:textId="77777777" w:rsidR="005B7D15" w:rsidRPr="00CB490A" w:rsidRDefault="005B7D1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РС    -   объем   расходов,   осуществляемых   за   счет   субвенций, предоставляемых из федерального и областного бюджета в отчетном финансовом году (рубли).</w:t>
      </w:r>
    </w:p>
    <w:p w14:paraId="18300FB3" w14:textId="77777777" w:rsidR="005B7D15" w:rsidRPr="00CB490A" w:rsidRDefault="0005669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Базовое значение индикатора: 0,74</w:t>
      </w:r>
      <w:r w:rsidR="005B7D15" w:rsidRPr="00CB490A">
        <w:rPr>
          <w:sz w:val="28"/>
          <w:szCs w:val="28"/>
        </w:rPr>
        <w:t>%</w:t>
      </w:r>
    </w:p>
    <w:p w14:paraId="06D6F47D" w14:textId="77777777" w:rsidR="005B7D15" w:rsidRPr="00CB490A" w:rsidRDefault="005B7D15" w:rsidP="00832200">
      <w:pPr>
        <w:pStyle w:val="26"/>
        <w:shd w:val="clear" w:color="auto" w:fill="FFFFFF" w:themeFill="background1"/>
        <w:suppressAutoHyphens/>
        <w:spacing w:after="0" w:line="240" w:lineRule="auto"/>
        <w:ind w:firstLine="567"/>
        <w:jc w:val="both"/>
      </w:pPr>
      <w:r w:rsidRPr="00CB490A">
        <w:t>Периодичность представления - 1 раз в год.</w:t>
      </w:r>
    </w:p>
    <w:p w14:paraId="7F6E0432" w14:textId="77777777" w:rsidR="009E4C98" w:rsidRPr="00CB490A" w:rsidRDefault="009E4C98" w:rsidP="009E4C98">
      <w:pPr>
        <w:shd w:val="clear" w:color="auto" w:fill="FFFFFF" w:themeFill="background1"/>
        <w:tabs>
          <w:tab w:val="left" w:pos="0"/>
        </w:tabs>
        <w:suppressAutoHyphens/>
        <w:ind w:firstLine="567"/>
        <w:contextualSpacing/>
        <w:jc w:val="both"/>
        <w:rPr>
          <w:sz w:val="28"/>
          <w:szCs w:val="28"/>
        </w:rPr>
      </w:pPr>
      <w:r w:rsidRPr="00CB490A">
        <w:rPr>
          <w:sz w:val="28"/>
          <w:szCs w:val="28"/>
        </w:rPr>
        <w:t>Источник информации: бюджетная отчетность Финансово-казначейского управления Одинцовского городского округа.</w:t>
      </w:r>
    </w:p>
    <w:p w14:paraId="6EAD5035" w14:textId="77777777" w:rsidR="00220BD5" w:rsidRDefault="00220BD5" w:rsidP="00832200">
      <w:pPr>
        <w:pStyle w:val="26"/>
        <w:shd w:val="clear" w:color="auto" w:fill="FFFFFF" w:themeFill="background1"/>
        <w:suppressAutoHyphens/>
        <w:spacing w:after="0" w:line="240" w:lineRule="auto"/>
        <w:ind w:firstLine="567"/>
        <w:jc w:val="both"/>
        <w:rPr>
          <w:b/>
        </w:rPr>
      </w:pPr>
    </w:p>
    <w:p w14:paraId="3AA3F97C" w14:textId="77777777" w:rsidR="005B7D15" w:rsidRPr="00CB490A" w:rsidRDefault="005872AE" w:rsidP="00832200">
      <w:pPr>
        <w:pStyle w:val="26"/>
        <w:shd w:val="clear" w:color="auto" w:fill="FFFFFF" w:themeFill="background1"/>
        <w:suppressAutoHyphens/>
        <w:spacing w:after="0" w:line="240" w:lineRule="auto"/>
        <w:ind w:firstLine="567"/>
        <w:jc w:val="both"/>
      </w:pPr>
      <w:r w:rsidRPr="00CB490A">
        <w:rPr>
          <w:b/>
        </w:rPr>
        <w:t>Показатель 3</w:t>
      </w:r>
      <w:r w:rsidR="005B7D15" w:rsidRPr="00CB490A">
        <w:rPr>
          <w:b/>
        </w:rPr>
        <w:t>.1</w:t>
      </w:r>
      <w:r w:rsidRPr="00CB490A">
        <w:rPr>
          <w:b/>
        </w:rPr>
        <w:t>0</w:t>
      </w:r>
      <w:r w:rsidR="005B7D15" w:rsidRPr="00CB490A">
        <w:t xml:space="preserve"> Процент исполнения  расходных обязательств бюджета </w:t>
      </w:r>
      <w:r w:rsidR="00B5067F" w:rsidRPr="00CB490A">
        <w:t>Одинцовского городского округа</w:t>
      </w:r>
      <w:r w:rsidR="003D2B35" w:rsidRPr="00CB490A">
        <w:t>.</w:t>
      </w:r>
    </w:p>
    <w:p w14:paraId="3FA6E5AF" w14:textId="77777777" w:rsidR="003D2B35" w:rsidRPr="00CB490A" w:rsidRDefault="003D2B3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Единица измерения – проценты.</w:t>
      </w:r>
    </w:p>
    <w:p w14:paraId="00C64A09" w14:textId="77777777" w:rsidR="003D2B35" w:rsidRPr="00CB490A" w:rsidRDefault="003D2B35" w:rsidP="00832200">
      <w:pPr>
        <w:shd w:val="clear" w:color="auto" w:fill="FFFFFF" w:themeFill="background1"/>
        <w:tabs>
          <w:tab w:val="left" w:pos="0"/>
        </w:tabs>
        <w:suppressAutoHyphens/>
        <w:ind w:firstLine="567"/>
        <w:jc w:val="both"/>
        <w:rPr>
          <w:sz w:val="28"/>
          <w:szCs w:val="28"/>
        </w:rPr>
      </w:pPr>
      <w:r w:rsidRPr="00CB490A">
        <w:rPr>
          <w:sz w:val="28"/>
          <w:szCs w:val="28"/>
        </w:rPr>
        <w:t>Значение показателя рассчитывается по формуле:</w:t>
      </w:r>
    </w:p>
    <w:p w14:paraId="5212FE7B" w14:textId="77777777" w:rsidR="003D2B35" w:rsidRPr="00CB490A" w:rsidRDefault="003D2B3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lastRenderedPageBreak/>
        <w:t xml:space="preserve">ПИ </w:t>
      </w:r>
      <w:r w:rsidRPr="00CB490A">
        <w:rPr>
          <w:sz w:val="28"/>
          <w:szCs w:val="28"/>
          <w:vertAlign w:val="subscript"/>
        </w:rPr>
        <w:t>РО</w:t>
      </w:r>
      <w:r w:rsidRPr="00CB490A">
        <w:rPr>
          <w:sz w:val="28"/>
          <w:szCs w:val="28"/>
        </w:rPr>
        <w:t xml:space="preserve">  = ИР / УР x 100,  где:</w:t>
      </w:r>
    </w:p>
    <w:p w14:paraId="3DB98BE7" w14:textId="77777777" w:rsidR="003D2B35" w:rsidRPr="00CB490A" w:rsidRDefault="003D2B3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 xml:space="preserve">ИР  -  объем  исполненных расходов бюджета </w:t>
      </w:r>
      <w:r w:rsidR="00B5067F" w:rsidRPr="00CB490A">
        <w:rPr>
          <w:sz w:val="28"/>
          <w:szCs w:val="28"/>
        </w:rPr>
        <w:t xml:space="preserve">Одинцовского городского округа </w:t>
      </w:r>
      <w:r w:rsidRPr="00CB490A">
        <w:rPr>
          <w:sz w:val="28"/>
          <w:szCs w:val="28"/>
        </w:rPr>
        <w:t>в отчетном финансовом году (рубли);</w:t>
      </w:r>
    </w:p>
    <w:p w14:paraId="1238EC58" w14:textId="77777777" w:rsidR="003D2B35" w:rsidRPr="00CB490A" w:rsidRDefault="003D2B3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 xml:space="preserve">УР - утвержденный  объем расходов бюджета  </w:t>
      </w:r>
      <w:r w:rsidR="00B5067F" w:rsidRPr="00CB490A">
        <w:rPr>
          <w:sz w:val="28"/>
          <w:szCs w:val="28"/>
        </w:rPr>
        <w:t xml:space="preserve">Одинцовского городского округа </w:t>
      </w:r>
      <w:r w:rsidRPr="00CB490A">
        <w:rPr>
          <w:sz w:val="28"/>
          <w:szCs w:val="28"/>
        </w:rPr>
        <w:t>на отчетный финансовый год (рубли).</w:t>
      </w:r>
    </w:p>
    <w:p w14:paraId="2CCFB420" w14:textId="77777777" w:rsidR="003D2B35" w:rsidRPr="00CB490A" w:rsidRDefault="003D2B3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 xml:space="preserve">Базовое значение индикатора – </w:t>
      </w:r>
      <w:r w:rsidR="00056695" w:rsidRPr="00CB490A">
        <w:rPr>
          <w:sz w:val="28"/>
          <w:szCs w:val="28"/>
        </w:rPr>
        <w:t>96,84</w:t>
      </w:r>
      <w:r w:rsidRPr="00CB490A">
        <w:rPr>
          <w:sz w:val="28"/>
          <w:szCs w:val="28"/>
        </w:rPr>
        <w:t>%.</w:t>
      </w:r>
    </w:p>
    <w:p w14:paraId="373E0665" w14:textId="77777777" w:rsidR="003D2B35" w:rsidRPr="00CB490A" w:rsidRDefault="003D2B35" w:rsidP="00832200">
      <w:pPr>
        <w:pStyle w:val="26"/>
        <w:shd w:val="clear" w:color="auto" w:fill="FFFFFF" w:themeFill="background1"/>
        <w:suppressAutoHyphens/>
        <w:spacing w:after="0" w:line="240" w:lineRule="auto"/>
        <w:ind w:firstLine="567"/>
        <w:jc w:val="both"/>
      </w:pPr>
      <w:r w:rsidRPr="00CB490A">
        <w:t>Периодичность представления - 1 раз в квартал.</w:t>
      </w:r>
    </w:p>
    <w:p w14:paraId="61881134" w14:textId="77777777" w:rsidR="009E4C98" w:rsidRPr="00CB490A" w:rsidRDefault="009E4C98" w:rsidP="009E4C98">
      <w:pPr>
        <w:shd w:val="clear" w:color="auto" w:fill="FFFFFF" w:themeFill="background1"/>
        <w:tabs>
          <w:tab w:val="left" w:pos="0"/>
        </w:tabs>
        <w:suppressAutoHyphens/>
        <w:ind w:firstLine="567"/>
        <w:contextualSpacing/>
        <w:jc w:val="both"/>
        <w:rPr>
          <w:sz w:val="28"/>
          <w:szCs w:val="28"/>
        </w:rPr>
      </w:pPr>
      <w:r w:rsidRPr="00CB490A">
        <w:rPr>
          <w:sz w:val="28"/>
          <w:szCs w:val="28"/>
        </w:rPr>
        <w:t>Источник информации: бюджетная отчетность Финансово-казначейского управления Одинцовского городского округа.</w:t>
      </w:r>
    </w:p>
    <w:p w14:paraId="09EB03C8" w14:textId="77777777" w:rsidR="00220BD5" w:rsidRDefault="00220BD5" w:rsidP="00832200">
      <w:pPr>
        <w:pStyle w:val="26"/>
        <w:shd w:val="clear" w:color="auto" w:fill="FFFFFF" w:themeFill="background1"/>
        <w:suppressAutoHyphens/>
        <w:spacing w:after="0" w:line="240" w:lineRule="auto"/>
        <w:ind w:firstLine="567"/>
        <w:jc w:val="both"/>
        <w:rPr>
          <w:b/>
        </w:rPr>
      </w:pPr>
    </w:p>
    <w:p w14:paraId="3C08E0CA" w14:textId="77777777" w:rsidR="003D2B35" w:rsidRPr="00CB490A" w:rsidRDefault="005872AE" w:rsidP="00832200">
      <w:pPr>
        <w:pStyle w:val="26"/>
        <w:shd w:val="clear" w:color="auto" w:fill="FFFFFF" w:themeFill="background1"/>
        <w:suppressAutoHyphens/>
        <w:spacing w:after="0" w:line="240" w:lineRule="auto"/>
        <w:ind w:firstLine="567"/>
        <w:jc w:val="both"/>
      </w:pPr>
      <w:r w:rsidRPr="00CB490A">
        <w:rPr>
          <w:b/>
        </w:rPr>
        <w:t>Показатель 3</w:t>
      </w:r>
      <w:r w:rsidR="003D2B35" w:rsidRPr="00CB490A">
        <w:rPr>
          <w:b/>
        </w:rPr>
        <w:t>.</w:t>
      </w:r>
      <w:r w:rsidRPr="00CB490A">
        <w:rPr>
          <w:b/>
        </w:rPr>
        <w:t>11</w:t>
      </w:r>
      <w:r w:rsidR="003D2B35" w:rsidRPr="00CB490A">
        <w:t xml:space="preserve"> </w:t>
      </w:r>
      <w:bookmarkStart w:id="24" w:name="OLE_LINK118"/>
      <w:r w:rsidR="003D2B35" w:rsidRPr="00CB490A">
        <w:t xml:space="preserve">Отношение дефицита бюджета </w:t>
      </w:r>
      <w:r w:rsidR="00B5067F" w:rsidRPr="00CB490A">
        <w:t xml:space="preserve">Одинцовского городского округа </w:t>
      </w:r>
      <w:r w:rsidR="003D2B35" w:rsidRPr="00CB490A">
        <w:t xml:space="preserve">к доходам бюджета </w:t>
      </w:r>
      <w:bookmarkStart w:id="25" w:name="OLE_LINK125"/>
      <w:bookmarkStart w:id="26" w:name="OLE_LINK126"/>
      <w:bookmarkStart w:id="27" w:name="OLE_LINK127"/>
      <w:r w:rsidR="003D2B35" w:rsidRPr="00CB490A">
        <w:t>без учета безвозмездных поступлений и (или) поступлений налоговых доходов по дополнительным нормативам отчислений</w:t>
      </w:r>
      <w:bookmarkEnd w:id="24"/>
      <w:bookmarkEnd w:id="25"/>
      <w:bookmarkEnd w:id="26"/>
      <w:bookmarkEnd w:id="27"/>
      <w:r w:rsidR="003D2B35" w:rsidRPr="00CB490A">
        <w:t>.</w:t>
      </w:r>
    </w:p>
    <w:p w14:paraId="3BA48A9D" w14:textId="77777777" w:rsidR="003D2B35" w:rsidRPr="00CB490A" w:rsidRDefault="003D2B3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Единица измерения – проценты.</w:t>
      </w:r>
    </w:p>
    <w:p w14:paraId="32666BB9" w14:textId="77777777" w:rsidR="003D2B35" w:rsidRPr="00CB490A" w:rsidRDefault="003D2B35" w:rsidP="00832200">
      <w:pPr>
        <w:shd w:val="clear" w:color="auto" w:fill="FFFFFF" w:themeFill="background1"/>
        <w:tabs>
          <w:tab w:val="left" w:pos="0"/>
        </w:tabs>
        <w:suppressAutoHyphens/>
        <w:ind w:firstLine="567"/>
        <w:jc w:val="both"/>
        <w:rPr>
          <w:sz w:val="28"/>
          <w:szCs w:val="28"/>
        </w:rPr>
      </w:pPr>
      <w:r w:rsidRPr="00CB490A">
        <w:rPr>
          <w:sz w:val="28"/>
          <w:szCs w:val="28"/>
        </w:rPr>
        <w:t>Значение показателя рассчитывается по формуле:</w:t>
      </w:r>
    </w:p>
    <w:p w14:paraId="1E3F6503" w14:textId="77777777" w:rsidR="003D2B35" w:rsidRPr="00CB490A" w:rsidRDefault="003D2B3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 xml:space="preserve">УДБ = (Д – А)/(П – БП) х 100 , где: </w:t>
      </w:r>
    </w:p>
    <w:p w14:paraId="0112DE8A" w14:textId="77777777" w:rsidR="003D2B35" w:rsidRPr="00CB490A" w:rsidRDefault="003D2B3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 xml:space="preserve">Д – дефицит бюджета </w:t>
      </w:r>
      <w:r w:rsidR="00B5067F" w:rsidRPr="00CB490A">
        <w:rPr>
          <w:sz w:val="28"/>
          <w:szCs w:val="28"/>
        </w:rPr>
        <w:t xml:space="preserve">Одинцовского городского округа </w:t>
      </w:r>
      <w:r w:rsidRPr="00CB490A">
        <w:rPr>
          <w:sz w:val="28"/>
          <w:szCs w:val="28"/>
        </w:rPr>
        <w:t>в отчетном финансовом году (рубли);</w:t>
      </w:r>
    </w:p>
    <w:p w14:paraId="4BEFFB52" w14:textId="77777777" w:rsidR="003D2B35" w:rsidRPr="00CB490A" w:rsidRDefault="003D2B3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 xml:space="preserve">А – объем поступлений от продажи акций и иных форм участия в капитале, находящихся в собственности </w:t>
      </w:r>
      <w:r w:rsidR="00B5067F" w:rsidRPr="00CB490A">
        <w:rPr>
          <w:sz w:val="28"/>
          <w:szCs w:val="28"/>
        </w:rPr>
        <w:t>Одинцовского городского округа</w:t>
      </w:r>
      <w:r w:rsidRPr="00CB490A">
        <w:rPr>
          <w:sz w:val="28"/>
          <w:szCs w:val="28"/>
        </w:rPr>
        <w:t xml:space="preserve">, и снижение остатков средств на счетах по учету средств </w:t>
      </w:r>
      <w:r w:rsidR="00056695" w:rsidRPr="00CB490A">
        <w:rPr>
          <w:sz w:val="28"/>
          <w:szCs w:val="28"/>
        </w:rPr>
        <w:t>местного бюджета, утвержденные р</w:t>
      </w:r>
      <w:r w:rsidRPr="00CB490A">
        <w:rPr>
          <w:sz w:val="28"/>
          <w:szCs w:val="28"/>
        </w:rPr>
        <w:t>ешением о бюджете в составе источников финансирования дефицита бюджета в отчетном финансовом году (рубли);</w:t>
      </w:r>
    </w:p>
    <w:p w14:paraId="5089528E" w14:textId="77777777" w:rsidR="003D2B35" w:rsidRPr="00CB490A" w:rsidRDefault="003D2B3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 xml:space="preserve">П - утвержденный общий годовой объем доходов бюджета </w:t>
      </w:r>
      <w:r w:rsidR="00B5067F" w:rsidRPr="00CB490A">
        <w:rPr>
          <w:sz w:val="28"/>
          <w:szCs w:val="28"/>
        </w:rPr>
        <w:t xml:space="preserve">Одинцовского городского округа </w:t>
      </w:r>
      <w:r w:rsidRPr="00CB490A">
        <w:rPr>
          <w:sz w:val="28"/>
          <w:szCs w:val="28"/>
        </w:rPr>
        <w:t>в отчетном финансовом году (рубли);</w:t>
      </w:r>
    </w:p>
    <w:p w14:paraId="3F30E7C1" w14:textId="77777777" w:rsidR="003D2B35" w:rsidRPr="00CB490A" w:rsidRDefault="003D2B3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БП - утвержденный объем безвозмездных поступлений и (или) поступлений налоговых доходов по дополнительным нормативам отчислений местного бюджета в отчетном финансовом году (рубли).</w:t>
      </w:r>
    </w:p>
    <w:p w14:paraId="5237AC9B" w14:textId="77777777" w:rsidR="003D2B35" w:rsidRPr="00CB490A" w:rsidRDefault="003D2B3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 xml:space="preserve">Базовое значение индикатора: </w:t>
      </w:r>
      <w:r w:rsidR="003F0421" w:rsidRPr="00CB490A">
        <w:rPr>
          <w:sz w:val="28"/>
          <w:szCs w:val="28"/>
        </w:rPr>
        <w:t>0</w:t>
      </w:r>
      <w:r w:rsidRPr="00CB490A">
        <w:rPr>
          <w:sz w:val="28"/>
          <w:szCs w:val="28"/>
        </w:rPr>
        <w:t>%.</w:t>
      </w:r>
    </w:p>
    <w:p w14:paraId="3CE599D0" w14:textId="77777777" w:rsidR="003D2B35" w:rsidRPr="00CB490A" w:rsidRDefault="003D2B35"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Периодичность представления - 1 раз в год.</w:t>
      </w:r>
    </w:p>
    <w:p w14:paraId="4F4AA2CB" w14:textId="77777777" w:rsidR="009E4C98" w:rsidRPr="00CB490A" w:rsidRDefault="009E4C98" w:rsidP="009E4C98">
      <w:pPr>
        <w:shd w:val="clear" w:color="auto" w:fill="FFFFFF" w:themeFill="background1"/>
        <w:tabs>
          <w:tab w:val="left" w:pos="0"/>
        </w:tabs>
        <w:suppressAutoHyphens/>
        <w:ind w:firstLine="567"/>
        <w:contextualSpacing/>
        <w:jc w:val="both"/>
        <w:rPr>
          <w:sz w:val="28"/>
          <w:szCs w:val="28"/>
        </w:rPr>
      </w:pPr>
      <w:r w:rsidRPr="00CB490A">
        <w:rPr>
          <w:sz w:val="28"/>
          <w:szCs w:val="28"/>
        </w:rPr>
        <w:t>Источник информации: бюджетная отчетность Финансово-казначейского управления Одинцовского городского округа.</w:t>
      </w:r>
    </w:p>
    <w:p w14:paraId="17FCD32B" w14:textId="77777777" w:rsidR="00220BD5" w:rsidRDefault="00220BD5" w:rsidP="00832200">
      <w:pPr>
        <w:shd w:val="clear" w:color="auto" w:fill="FFFFFF" w:themeFill="background1"/>
        <w:suppressAutoHyphens/>
        <w:autoSpaceDE w:val="0"/>
        <w:autoSpaceDN w:val="0"/>
        <w:adjustRightInd w:val="0"/>
        <w:ind w:firstLine="567"/>
        <w:jc w:val="both"/>
        <w:rPr>
          <w:b/>
          <w:sz w:val="28"/>
          <w:szCs w:val="28"/>
        </w:rPr>
      </w:pPr>
    </w:p>
    <w:p w14:paraId="7D54249A" w14:textId="77777777" w:rsidR="00E66E16" w:rsidRPr="00CB490A" w:rsidRDefault="005872AE" w:rsidP="00832200">
      <w:pPr>
        <w:shd w:val="clear" w:color="auto" w:fill="FFFFFF" w:themeFill="background1"/>
        <w:suppressAutoHyphens/>
        <w:autoSpaceDE w:val="0"/>
        <w:autoSpaceDN w:val="0"/>
        <w:adjustRightInd w:val="0"/>
        <w:ind w:firstLine="567"/>
        <w:jc w:val="both"/>
        <w:rPr>
          <w:sz w:val="28"/>
          <w:szCs w:val="28"/>
        </w:rPr>
      </w:pPr>
      <w:r w:rsidRPr="00CB490A">
        <w:rPr>
          <w:b/>
          <w:sz w:val="28"/>
          <w:szCs w:val="28"/>
        </w:rPr>
        <w:t>Показатель 3.12</w:t>
      </w:r>
      <w:r w:rsidR="003D2B35" w:rsidRPr="00CB490A">
        <w:rPr>
          <w:b/>
          <w:sz w:val="28"/>
          <w:szCs w:val="28"/>
        </w:rPr>
        <w:t xml:space="preserve"> </w:t>
      </w:r>
      <w:r w:rsidR="00E66E16" w:rsidRPr="00CB490A">
        <w:rPr>
          <w:sz w:val="28"/>
          <w:szCs w:val="28"/>
        </w:rPr>
        <w:t xml:space="preserve">Наличие результатов оценки качества финансового менеджмента главных распорядителей средств бюджета </w:t>
      </w:r>
      <w:r w:rsidR="00B5067F" w:rsidRPr="00CB490A">
        <w:rPr>
          <w:sz w:val="28"/>
          <w:szCs w:val="28"/>
        </w:rPr>
        <w:t xml:space="preserve">Одинцовского городского округа </w:t>
      </w:r>
      <w:r w:rsidR="00E66E16" w:rsidRPr="00CB490A">
        <w:rPr>
          <w:sz w:val="28"/>
          <w:szCs w:val="28"/>
        </w:rPr>
        <w:t xml:space="preserve">и формирование их ежегодного рейтинга на основе методик, утвержденных нормативными правовыми актами </w:t>
      </w:r>
      <w:r w:rsidR="00B5067F" w:rsidRPr="00CB490A">
        <w:rPr>
          <w:sz w:val="28"/>
          <w:szCs w:val="28"/>
        </w:rPr>
        <w:t>Одинцовского городского округа</w:t>
      </w:r>
      <w:r w:rsidR="00E66E16" w:rsidRPr="00CB490A">
        <w:rPr>
          <w:sz w:val="28"/>
          <w:szCs w:val="28"/>
        </w:rPr>
        <w:t>.</w:t>
      </w:r>
    </w:p>
    <w:p w14:paraId="200D2680" w14:textId="77777777" w:rsidR="00E66E16" w:rsidRPr="00CB490A" w:rsidRDefault="00E66E16"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Единица измерения – да/нет.</w:t>
      </w:r>
    </w:p>
    <w:p w14:paraId="338ACE66" w14:textId="77777777" w:rsidR="00E66E16" w:rsidRPr="00CB490A" w:rsidRDefault="00E66E16" w:rsidP="00832200">
      <w:pPr>
        <w:pStyle w:val="Default"/>
        <w:shd w:val="clear" w:color="auto" w:fill="FFFFFF" w:themeFill="background1"/>
        <w:suppressAutoHyphens/>
        <w:ind w:firstLine="567"/>
        <w:jc w:val="both"/>
        <w:rPr>
          <w:color w:val="auto"/>
          <w:sz w:val="28"/>
          <w:szCs w:val="28"/>
        </w:rPr>
      </w:pPr>
      <w:r w:rsidRPr="00CB490A">
        <w:rPr>
          <w:color w:val="auto"/>
          <w:sz w:val="28"/>
          <w:szCs w:val="28"/>
        </w:rPr>
        <w:t xml:space="preserve"> «да», если сформирован и опубликован  ежегодный рейтинг главных распорядителей средств бюджета </w:t>
      </w:r>
      <w:r w:rsidR="00B5067F" w:rsidRPr="00CB490A">
        <w:rPr>
          <w:color w:val="auto"/>
          <w:sz w:val="28"/>
          <w:szCs w:val="28"/>
        </w:rPr>
        <w:t>Одинцовского городского округа</w:t>
      </w:r>
      <w:r w:rsidRPr="00CB490A">
        <w:rPr>
          <w:color w:val="auto"/>
          <w:sz w:val="28"/>
          <w:szCs w:val="28"/>
        </w:rPr>
        <w:t xml:space="preserve">  за отчетный год,</w:t>
      </w:r>
    </w:p>
    <w:p w14:paraId="6F1CE6FC" w14:textId="77777777" w:rsidR="00E66E16" w:rsidRPr="00CB490A" w:rsidRDefault="00E66E16" w:rsidP="00832200">
      <w:pPr>
        <w:pStyle w:val="Default"/>
        <w:shd w:val="clear" w:color="auto" w:fill="FFFFFF" w:themeFill="background1"/>
        <w:suppressAutoHyphens/>
        <w:ind w:firstLine="567"/>
        <w:jc w:val="both"/>
        <w:rPr>
          <w:color w:val="auto"/>
          <w:sz w:val="28"/>
          <w:szCs w:val="28"/>
        </w:rPr>
      </w:pPr>
      <w:r w:rsidRPr="00CB490A">
        <w:rPr>
          <w:color w:val="auto"/>
          <w:sz w:val="28"/>
          <w:szCs w:val="28"/>
        </w:rPr>
        <w:t xml:space="preserve"> «нет», если рейтинг ГРБС за отчетный год не составлялся и мониторинг качества финансового менеджмента главных распорядителей средств бюджета </w:t>
      </w:r>
      <w:r w:rsidR="00B5067F" w:rsidRPr="00CB490A">
        <w:rPr>
          <w:color w:val="auto"/>
          <w:sz w:val="28"/>
          <w:szCs w:val="28"/>
        </w:rPr>
        <w:t xml:space="preserve">Одинцовского городского округа </w:t>
      </w:r>
      <w:r w:rsidRPr="00CB490A">
        <w:rPr>
          <w:color w:val="auto"/>
          <w:sz w:val="28"/>
          <w:szCs w:val="28"/>
        </w:rPr>
        <w:t>не осуществлялся.</w:t>
      </w:r>
    </w:p>
    <w:p w14:paraId="42D639C6" w14:textId="77777777" w:rsidR="00E66E16" w:rsidRPr="00CB490A" w:rsidRDefault="00E66E16"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lastRenderedPageBreak/>
        <w:t>Базовое значение индикатора – «Да».</w:t>
      </w:r>
    </w:p>
    <w:p w14:paraId="2F732DE2" w14:textId="77777777" w:rsidR="00E66E16" w:rsidRPr="00CB490A" w:rsidRDefault="00E66E16" w:rsidP="00832200">
      <w:pPr>
        <w:shd w:val="clear" w:color="auto" w:fill="FFFFFF" w:themeFill="background1"/>
        <w:suppressAutoHyphens/>
        <w:autoSpaceDE w:val="0"/>
        <w:autoSpaceDN w:val="0"/>
        <w:adjustRightInd w:val="0"/>
        <w:ind w:firstLine="567"/>
        <w:jc w:val="both"/>
        <w:rPr>
          <w:sz w:val="28"/>
          <w:szCs w:val="28"/>
        </w:rPr>
      </w:pPr>
      <w:r w:rsidRPr="00CB490A">
        <w:rPr>
          <w:sz w:val="28"/>
          <w:szCs w:val="28"/>
        </w:rPr>
        <w:t>Периодичность представления - 1 раз в год.</w:t>
      </w:r>
    </w:p>
    <w:p w14:paraId="70B3FF7B" w14:textId="77777777" w:rsidR="009E4C98" w:rsidRPr="00CB490A" w:rsidRDefault="009E4C98" w:rsidP="009E4C98">
      <w:pPr>
        <w:shd w:val="clear" w:color="auto" w:fill="FFFFFF" w:themeFill="background1"/>
        <w:tabs>
          <w:tab w:val="left" w:pos="0"/>
        </w:tabs>
        <w:suppressAutoHyphens/>
        <w:ind w:firstLine="567"/>
        <w:contextualSpacing/>
        <w:jc w:val="both"/>
        <w:rPr>
          <w:sz w:val="28"/>
          <w:szCs w:val="28"/>
        </w:rPr>
      </w:pPr>
      <w:r w:rsidRPr="00CB490A">
        <w:rPr>
          <w:sz w:val="28"/>
          <w:szCs w:val="28"/>
        </w:rPr>
        <w:t>Источник информации: бюджетная отчетность Финансово-казначейского управления Одинцовского городского округа.</w:t>
      </w:r>
    </w:p>
    <w:p w14:paraId="445CFD5B" w14:textId="77777777" w:rsidR="009C7CAF" w:rsidRPr="00CB490A" w:rsidRDefault="009C7CAF" w:rsidP="00832200">
      <w:pPr>
        <w:pStyle w:val="Default"/>
        <w:shd w:val="clear" w:color="auto" w:fill="FFFFFF" w:themeFill="background1"/>
        <w:suppressAutoHyphens/>
        <w:ind w:firstLine="567"/>
        <w:jc w:val="both"/>
        <w:rPr>
          <w:color w:val="auto"/>
          <w:sz w:val="28"/>
          <w:szCs w:val="28"/>
        </w:rPr>
      </w:pPr>
      <w:r w:rsidRPr="00CB490A">
        <w:rPr>
          <w:color w:val="auto"/>
          <w:sz w:val="28"/>
          <w:szCs w:val="28"/>
        </w:rPr>
        <w:t xml:space="preserve">Значения достигнутых показателей эффективности реализации подпрограммы по итогам соответствующего финансового года рассчитываются исходя из показателей годового отчета об исполнении бюджета Одинцовского городского округа, данных </w:t>
      </w:r>
      <w:r w:rsidR="00056695" w:rsidRPr="00CB490A">
        <w:rPr>
          <w:color w:val="auto"/>
          <w:sz w:val="28"/>
          <w:szCs w:val="28"/>
        </w:rPr>
        <w:t>м</w:t>
      </w:r>
      <w:r w:rsidRPr="00CB490A">
        <w:rPr>
          <w:color w:val="auto"/>
          <w:sz w:val="28"/>
          <w:szCs w:val="28"/>
        </w:rPr>
        <w:t>униципальной долговой книги Одинцовского городского округа за соответствующий финансовый год, информации, предоставленной органами местного самоуправления и органами  Администрации.</w:t>
      </w:r>
    </w:p>
    <w:p w14:paraId="3E7066A6" w14:textId="77777777" w:rsidR="00B5067F" w:rsidRDefault="00B5067F" w:rsidP="00832200">
      <w:pPr>
        <w:widowControl w:val="0"/>
        <w:shd w:val="clear" w:color="auto" w:fill="FFFFFF" w:themeFill="background1"/>
        <w:tabs>
          <w:tab w:val="left" w:pos="0"/>
        </w:tabs>
        <w:suppressAutoHyphens/>
        <w:autoSpaceDE w:val="0"/>
        <w:autoSpaceDN w:val="0"/>
        <w:adjustRightInd w:val="0"/>
        <w:ind w:firstLine="567"/>
        <w:jc w:val="both"/>
        <w:rPr>
          <w:b/>
          <w:sz w:val="28"/>
          <w:szCs w:val="28"/>
          <w:lang w:eastAsia="en-US"/>
        </w:rPr>
      </w:pPr>
    </w:p>
    <w:p w14:paraId="593DE559" w14:textId="77777777" w:rsidR="00220BD5" w:rsidRPr="00CB490A" w:rsidRDefault="00220BD5" w:rsidP="00832200">
      <w:pPr>
        <w:widowControl w:val="0"/>
        <w:shd w:val="clear" w:color="auto" w:fill="FFFFFF" w:themeFill="background1"/>
        <w:tabs>
          <w:tab w:val="left" w:pos="0"/>
        </w:tabs>
        <w:suppressAutoHyphens/>
        <w:autoSpaceDE w:val="0"/>
        <w:autoSpaceDN w:val="0"/>
        <w:adjustRightInd w:val="0"/>
        <w:ind w:firstLine="567"/>
        <w:jc w:val="both"/>
        <w:rPr>
          <w:b/>
          <w:sz w:val="28"/>
          <w:szCs w:val="28"/>
          <w:lang w:eastAsia="en-US"/>
        </w:rPr>
      </w:pPr>
    </w:p>
    <w:p w14:paraId="0244A4A2" w14:textId="77777777" w:rsidR="00220BD5" w:rsidRDefault="00220BD5" w:rsidP="00832200">
      <w:pPr>
        <w:widowControl w:val="0"/>
        <w:suppressAutoHyphens/>
        <w:autoSpaceDE w:val="0"/>
        <w:autoSpaceDN w:val="0"/>
        <w:adjustRightInd w:val="0"/>
        <w:ind w:firstLine="540"/>
        <w:jc w:val="center"/>
        <w:rPr>
          <w:b/>
          <w:sz w:val="28"/>
          <w:szCs w:val="28"/>
        </w:rPr>
      </w:pPr>
    </w:p>
    <w:p w14:paraId="791EB8EE" w14:textId="77777777" w:rsidR="0070440B" w:rsidRPr="00CB490A" w:rsidRDefault="006D4EE5" w:rsidP="00832200">
      <w:pPr>
        <w:widowControl w:val="0"/>
        <w:suppressAutoHyphens/>
        <w:autoSpaceDE w:val="0"/>
        <w:autoSpaceDN w:val="0"/>
        <w:adjustRightInd w:val="0"/>
        <w:ind w:firstLine="540"/>
        <w:jc w:val="center"/>
        <w:rPr>
          <w:b/>
          <w:sz w:val="28"/>
          <w:szCs w:val="28"/>
        </w:rPr>
      </w:pPr>
      <w:r w:rsidRPr="00CB490A">
        <w:rPr>
          <w:b/>
          <w:sz w:val="28"/>
          <w:szCs w:val="28"/>
        </w:rPr>
        <w:t>10. Порядок взаимодействия ответственного</w:t>
      </w:r>
    </w:p>
    <w:p w14:paraId="2AA97F5E" w14:textId="77777777" w:rsidR="001F5ECB" w:rsidRDefault="00737AF7" w:rsidP="00832200">
      <w:pPr>
        <w:widowControl w:val="0"/>
        <w:suppressAutoHyphens/>
        <w:autoSpaceDE w:val="0"/>
        <w:autoSpaceDN w:val="0"/>
        <w:adjustRightInd w:val="0"/>
        <w:ind w:firstLine="540"/>
        <w:jc w:val="center"/>
        <w:rPr>
          <w:b/>
          <w:sz w:val="28"/>
          <w:szCs w:val="28"/>
        </w:rPr>
      </w:pPr>
      <w:r w:rsidRPr="00CB490A">
        <w:rPr>
          <w:b/>
          <w:sz w:val="28"/>
          <w:szCs w:val="28"/>
        </w:rPr>
        <w:t>за выполнение мероприятий</w:t>
      </w:r>
      <w:r w:rsidR="006D4EE5" w:rsidRPr="00CB490A">
        <w:rPr>
          <w:b/>
          <w:sz w:val="28"/>
          <w:szCs w:val="28"/>
        </w:rPr>
        <w:t xml:space="preserve"> программы с муниципальным зак</w:t>
      </w:r>
      <w:r w:rsidR="00C47AF9" w:rsidRPr="00CB490A">
        <w:rPr>
          <w:b/>
          <w:sz w:val="28"/>
          <w:szCs w:val="28"/>
        </w:rPr>
        <w:t>азчиком муниципальной программы.</w:t>
      </w:r>
    </w:p>
    <w:p w14:paraId="3694612C" w14:textId="77777777" w:rsidR="00220BD5" w:rsidRPr="00CB490A" w:rsidRDefault="00220BD5" w:rsidP="00832200">
      <w:pPr>
        <w:widowControl w:val="0"/>
        <w:suppressAutoHyphens/>
        <w:autoSpaceDE w:val="0"/>
        <w:autoSpaceDN w:val="0"/>
        <w:adjustRightInd w:val="0"/>
        <w:ind w:firstLine="540"/>
        <w:jc w:val="center"/>
        <w:rPr>
          <w:rFonts w:eastAsia="Calibri"/>
          <w:b/>
          <w:bCs/>
          <w:sz w:val="28"/>
          <w:szCs w:val="28"/>
          <w:lang w:eastAsia="zh-CN"/>
        </w:rPr>
      </w:pPr>
    </w:p>
    <w:p w14:paraId="43880B32" w14:textId="77777777" w:rsidR="00566BA7" w:rsidRPr="00CB490A" w:rsidRDefault="004C7EC7" w:rsidP="00832200">
      <w:pPr>
        <w:suppressAutoHyphens/>
        <w:autoSpaceDE w:val="0"/>
        <w:autoSpaceDN w:val="0"/>
        <w:adjustRightInd w:val="0"/>
        <w:ind w:firstLine="540"/>
        <w:jc w:val="both"/>
        <w:rPr>
          <w:sz w:val="20"/>
          <w:szCs w:val="20"/>
        </w:rPr>
      </w:pPr>
      <w:r w:rsidRPr="00CB490A">
        <w:rPr>
          <w:sz w:val="28"/>
          <w:szCs w:val="28"/>
        </w:rPr>
        <w:t>Управление реализацией м</w:t>
      </w:r>
      <w:r w:rsidR="00566BA7" w:rsidRPr="00CB490A">
        <w:rPr>
          <w:sz w:val="28"/>
          <w:szCs w:val="28"/>
        </w:rPr>
        <w:t xml:space="preserve">униципальной программы осуществляет координатор программы в лице Заместителя Главы Администрации – начальника Финансово-казначейского управления Администрации Одинцовского городского </w:t>
      </w:r>
      <w:r w:rsidR="009711D5" w:rsidRPr="00CB490A">
        <w:rPr>
          <w:sz w:val="28"/>
          <w:szCs w:val="28"/>
        </w:rPr>
        <w:t xml:space="preserve"> </w:t>
      </w:r>
      <w:r w:rsidR="00566BA7" w:rsidRPr="00CB490A">
        <w:rPr>
          <w:sz w:val="28"/>
          <w:szCs w:val="28"/>
        </w:rPr>
        <w:t>округа</w:t>
      </w:r>
      <w:r w:rsidR="009711D5" w:rsidRPr="00CB490A">
        <w:rPr>
          <w:sz w:val="28"/>
          <w:szCs w:val="28"/>
        </w:rPr>
        <w:t xml:space="preserve"> </w:t>
      </w:r>
      <w:r w:rsidR="00BF7539" w:rsidRPr="00CB490A">
        <w:rPr>
          <w:sz w:val="28"/>
          <w:szCs w:val="28"/>
        </w:rPr>
        <w:t xml:space="preserve"> Московской области </w:t>
      </w:r>
      <w:r w:rsidR="00566BA7" w:rsidRPr="00CB490A">
        <w:rPr>
          <w:sz w:val="28"/>
          <w:szCs w:val="28"/>
        </w:rPr>
        <w:t>Тарасов</w:t>
      </w:r>
      <w:r w:rsidR="00BF7539" w:rsidRPr="00CB490A">
        <w:rPr>
          <w:sz w:val="28"/>
          <w:szCs w:val="28"/>
        </w:rPr>
        <w:t>ой</w:t>
      </w:r>
      <w:r w:rsidR="00566BA7" w:rsidRPr="00CB490A">
        <w:rPr>
          <w:sz w:val="28"/>
          <w:szCs w:val="28"/>
        </w:rPr>
        <w:t xml:space="preserve"> Л.В.</w:t>
      </w:r>
      <w:r w:rsidR="00566BA7" w:rsidRPr="00CB490A">
        <w:rPr>
          <w:sz w:val="20"/>
          <w:szCs w:val="20"/>
        </w:rPr>
        <w:t xml:space="preserve"> </w:t>
      </w:r>
    </w:p>
    <w:p w14:paraId="55225308" w14:textId="77777777" w:rsidR="00C47AF9" w:rsidRPr="00CB490A" w:rsidRDefault="007E6048" w:rsidP="00832200">
      <w:pPr>
        <w:suppressAutoHyphens/>
        <w:autoSpaceDE w:val="0"/>
        <w:autoSpaceDN w:val="0"/>
        <w:adjustRightInd w:val="0"/>
        <w:ind w:firstLine="540"/>
        <w:jc w:val="both"/>
        <w:rPr>
          <w:rFonts w:eastAsia="Calibri" w:cs="Arial Unicode MS"/>
          <w:sz w:val="28"/>
          <w:szCs w:val="28"/>
          <w:lang w:eastAsia="en-US"/>
        </w:rPr>
      </w:pPr>
      <w:r w:rsidRPr="00CB490A">
        <w:rPr>
          <w:rFonts w:eastAsia="Calibri"/>
          <w:bCs/>
          <w:sz w:val="28"/>
          <w:szCs w:val="28"/>
          <w:lang w:eastAsia="zh-CN"/>
        </w:rPr>
        <w:t xml:space="preserve">Взаимодействие </w:t>
      </w:r>
      <w:r w:rsidR="00C47AF9" w:rsidRPr="00CB490A">
        <w:rPr>
          <w:sz w:val="28"/>
          <w:szCs w:val="28"/>
        </w:rPr>
        <w:t>ответств</w:t>
      </w:r>
      <w:r w:rsidR="00566BA7" w:rsidRPr="00CB490A">
        <w:rPr>
          <w:sz w:val="28"/>
          <w:szCs w:val="28"/>
        </w:rPr>
        <w:t>енного за выполнение мероприятий</w:t>
      </w:r>
      <w:r w:rsidR="00C47AF9" w:rsidRPr="00CB490A">
        <w:rPr>
          <w:sz w:val="28"/>
          <w:szCs w:val="28"/>
        </w:rPr>
        <w:t xml:space="preserve"> программы с заказчиком муниципальной программы</w:t>
      </w:r>
      <w:r w:rsidR="00C47AF9" w:rsidRPr="00CB490A">
        <w:rPr>
          <w:rFonts w:eastAsia="Calibri"/>
          <w:bCs/>
          <w:sz w:val="28"/>
          <w:szCs w:val="28"/>
          <w:lang w:eastAsia="zh-CN"/>
        </w:rPr>
        <w:t xml:space="preserve"> осуществляется </w:t>
      </w:r>
      <w:r w:rsidR="00BF7539" w:rsidRPr="00CB490A">
        <w:rPr>
          <w:rFonts w:eastAsia="Calibri"/>
          <w:bCs/>
          <w:sz w:val="28"/>
          <w:szCs w:val="28"/>
          <w:lang w:eastAsia="zh-CN"/>
        </w:rPr>
        <w:t xml:space="preserve">в соответствии с </w:t>
      </w:r>
      <w:r w:rsidR="00C47AF9" w:rsidRPr="00CB490A">
        <w:rPr>
          <w:rFonts w:eastAsia="Calibri"/>
          <w:bCs/>
          <w:sz w:val="28"/>
          <w:szCs w:val="28"/>
          <w:lang w:eastAsia="zh-CN"/>
        </w:rPr>
        <w:t xml:space="preserve"> </w:t>
      </w:r>
      <w:r w:rsidR="00BF7539" w:rsidRPr="00CB490A">
        <w:rPr>
          <w:rFonts w:eastAsia="Calibri" w:cs="Arial Unicode MS"/>
          <w:sz w:val="28"/>
          <w:szCs w:val="28"/>
          <w:lang w:eastAsia="en-US"/>
        </w:rPr>
        <w:t>утвержденным Порядком</w:t>
      </w:r>
      <w:r w:rsidR="00C47AF9" w:rsidRPr="00CB490A">
        <w:rPr>
          <w:rFonts w:eastAsia="Calibri" w:cs="Arial Unicode MS"/>
          <w:sz w:val="28"/>
          <w:szCs w:val="28"/>
          <w:lang w:eastAsia="en-US"/>
        </w:rPr>
        <w:t>.</w:t>
      </w:r>
    </w:p>
    <w:p w14:paraId="20D839E4" w14:textId="77777777" w:rsidR="008A0C55" w:rsidRPr="00CB490A" w:rsidRDefault="008A0C55" w:rsidP="00D75A59">
      <w:pPr>
        <w:widowControl w:val="0"/>
        <w:tabs>
          <w:tab w:val="left" w:pos="567"/>
        </w:tabs>
        <w:suppressAutoHyphens/>
        <w:autoSpaceDE w:val="0"/>
        <w:autoSpaceDN w:val="0"/>
        <w:adjustRightInd w:val="0"/>
        <w:jc w:val="both"/>
        <w:rPr>
          <w:sz w:val="28"/>
          <w:szCs w:val="28"/>
        </w:rPr>
      </w:pPr>
      <w:r w:rsidRPr="00CB490A">
        <w:rPr>
          <w:sz w:val="28"/>
          <w:szCs w:val="28"/>
        </w:rPr>
        <w:tab/>
        <w:t xml:space="preserve">Разработчиками и </w:t>
      </w:r>
      <w:r w:rsidR="008B3BC2" w:rsidRPr="00CB490A">
        <w:rPr>
          <w:sz w:val="28"/>
          <w:szCs w:val="28"/>
        </w:rPr>
        <w:t xml:space="preserve">ответственными </w:t>
      </w:r>
      <w:r w:rsidR="004C7EC7" w:rsidRPr="00CB490A">
        <w:rPr>
          <w:sz w:val="28"/>
          <w:szCs w:val="28"/>
        </w:rPr>
        <w:t>исполнителями м</w:t>
      </w:r>
      <w:r w:rsidR="00D75A59" w:rsidRPr="00CB490A">
        <w:rPr>
          <w:sz w:val="28"/>
          <w:szCs w:val="28"/>
        </w:rPr>
        <w:t xml:space="preserve">униципальной </w:t>
      </w:r>
      <w:r w:rsidRPr="00CB490A">
        <w:rPr>
          <w:sz w:val="28"/>
          <w:szCs w:val="28"/>
        </w:rPr>
        <w:t>программы являются:</w:t>
      </w:r>
    </w:p>
    <w:p w14:paraId="2231AD75" w14:textId="77777777" w:rsidR="00C47AF9" w:rsidRPr="00CB490A" w:rsidRDefault="00C47AF9" w:rsidP="00832200">
      <w:pPr>
        <w:suppressAutoHyphens/>
        <w:autoSpaceDE w:val="0"/>
        <w:autoSpaceDN w:val="0"/>
        <w:adjustRightInd w:val="0"/>
        <w:ind w:firstLine="540"/>
        <w:jc w:val="both"/>
        <w:rPr>
          <w:rFonts w:eastAsia="Calibri"/>
          <w:bCs/>
          <w:sz w:val="28"/>
          <w:szCs w:val="28"/>
          <w:lang w:eastAsia="zh-CN"/>
        </w:rPr>
      </w:pPr>
      <w:r w:rsidRPr="00CB490A">
        <w:rPr>
          <w:rFonts w:eastAsia="Calibri"/>
          <w:bCs/>
          <w:sz w:val="28"/>
          <w:szCs w:val="28"/>
          <w:lang w:eastAsia="zh-CN"/>
        </w:rPr>
        <w:t>КУМИ Администрации Одинцовского городского округа;</w:t>
      </w:r>
    </w:p>
    <w:p w14:paraId="66D81BDF" w14:textId="77777777" w:rsidR="00C47AF9" w:rsidRPr="00CB490A" w:rsidRDefault="00C47AF9" w:rsidP="00832200">
      <w:pPr>
        <w:suppressAutoHyphens/>
        <w:autoSpaceDE w:val="0"/>
        <w:autoSpaceDN w:val="0"/>
        <w:adjustRightInd w:val="0"/>
        <w:ind w:firstLine="540"/>
        <w:jc w:val="both"/>
        <w:rPr>
          <w:rFonts w:eastAsia="Calibri"/>
          <w:bCs/>
          <w:sz w:val="28"/>
          <w:szCs w:val="28"/>
          <w:lang w:eastAsia="zh-CN"/>
        </w:rPr>
      </w:pPr>
      <w:r w:rsidRPr="00CB490A">
        <w:rPr>
          <w:rFonts w:eastAsia="Calibri"/>
          <w:bCs/>
          <w:sz w:val="28"/>
          <w:szCs w:val="28"/>
          <w:lang w:eastAsia="zh-CN"/>
        </w:rPr>
        <w:t>ФКУ Администрации Одинцовского городского;</w:t>
      </w:r>
    </w:p>
    <w:p w14:paraId="0BB226F6" w14:textId="77777777" w:rsidR="00302B64" w:rsidRPr="00CB490A" w:rsidRDefault="00302B64" w:rsidP="00302B64">
      <w:pPr>
        <w:suppressAutoHyphens/>
        <w:autoSpaceDE w:val="0"/>
        <w:autoSpaceDN w:val="0"/>
        <w:adjustRightInd w:val="0"/>
        <w:ind w:firstLine="540"/>
        <w:jc w:val="both"/>
        <w:rPr>
          <w:rFonts w:eastAsia="Calibri"/>
          <w:bCs/>
          <w:sz w:val="28"/>
          <w:szCs w:val="28"/>
          <w:lang w:eastAsia="zh-CN"/>
        </w:rPr>
      </w:pPr>
      <w:r w:rsidRPr="00CB490A">
        <w:rPr>
          <w:rFonts w:eastAsia="Calibri"/>
          <w:bCs/>
          <w:sz w:val="28"/>
          <w:szCs w:val="28"/>
          <w:lang w:eastAsia="zh-CN"/>
        </w:rPr>
        <w:t>Управление бухгалтерского учета и отчетности Администрации Одинцовского городского округа;</w:t>
      </w:r>
    </w:p>
    <w:p w14:paraId="4C8D62E3" w14:textId="77777777" w:rsidR="00302B64" w:rsidRPr="00CB490A" w:rsidRDefault="00302B64" w:rsidP="00302B64">
      <w:pPr>
        <w:suppressAutoHyphens/>
        <w:autoSpaceDE w:val="0"/>
        <w:autoSpaceDN w:val="0"/>
        <w:adjustRightInd w:val="0"/>
        <w:ind w:firstLine="540"/>
        <w:jc w:val="both"/>
        <w:rPr>
          <w:rFonts w:eastAsia="Calibri"/>
          <w:bCs/>
          <w:sz w:val="28"/>
          <w:szCs w:val="28"/>
          <w:lang w:eastAsia="zh-CN"/>
        </w:rPr>
      </w:pPr>
      <w:r w:rsidRPr="00CB490A">
        <w:rPr>
          <w:rFonts w:eastAsia="Calibri"/>
          <w:bCs/>
          <w:sz w:val="28"/>
          <w:szCs w:val="28"/>
          <w:lang w:eastAsia="zh-CN"/>
        </w:rPr>
        <w:t xml:space="preserve"> Управление кадровой политики Администрации Одинцовского городского округа.</w:t>
      </w:r>
    </w:p>
    <w:p w14:paraId="67178F28" w14:textId="77777777" w:rsidR="00302B64" w:rsidRPr="00CB490A" w:rsidRDefault="00302B64" w:rsidP="00302B64">
      <w:pPr>
        <w:suppressAutoHyphens/>
        <w:autoSpaceDE w:val="0"/>
        <w:autoSpaceDN w:val="0"/>
        <w:adjustRightInd w:val="0"/>
        <w:ind w:firstLine="540"/>
        <w:jc w:val="both"/>
        <w:rPr>
          <w:rFonts w:eastAsia="Calibri"/>
          <w:bCs/>
          <w:sz w:val="28"/>
          <w:szCs w:val="28"/>
          <w:lang w:eastAsia="zh-CN"/>
        </w:rPr>
      </w:pPr>
      <w:r w:rsidRPr="00CB490A">
        <w:rPr>
          <w:rFonts w:eastAsia="Calibri"/>
          <w:bCs/>
          <w:sz w:val="28"/>
          <w:szCs w:val="28"/>
          <w:lang w:eastAsia="zh-CN"/>
        </w:rPr>
        <w:t xml:space="preserve">Исполнители </w:t>
      </w:r>
      <w:r w:rsidR="004C7EC7" w:rsidRPr="00CB490A">
        <w:rPr>
          <w:rFonts w:eastAsia="Calibri"/>
          <w:bCs/>
          <w:sz w:val="28"/>
          <w:szCs w:val="28"/>
          <w:lang w:eastAsia="zh-CN"/>
        </w:rPr>
        <w:t>м</w:t>
      </w:r>
      <w:r w:rsidRPr="00CB490A">
        <w:rPr>
          <w:rFonts w:eastAsia="Calibri"/>
          <w:bCs/>
          <w:sz w:val="28"/>
          <w:szCs w:val="28"/>
          <w:lang w:eastAsia="zh-CN"/>
        </w:rPr>
        <w:t>униципальной программы/подпрограммы:</w:t>
      </w:r>
    </w:p>
    <w:p w14:paraId="0DDBD291" w14:textId="77777777" w:rsidR="00302B64" w:rsidRPr="00CB490A" w:rsidRDefault="00302B64" w:rsidP="00302B64">
      <w:pPr>
        <w:suppressAutoHyphens/>
        <w:autoSpaceDE w:val="0"/>
        <w:autoSpaceDN w:val="0"/>
        <w:adjustRightInd w:val="0"/>
        <w:ind w:firstLine="540"/>
        <w:jc w:val="both"/>
        <w:rPr>
          <w:rFonts w:eastAsia="Calibri"/>
          <w:bCs/>
          <w:sz w:val="28"/>
          <w:szCs w:val="28"/>
          <w:lang w:eastAsia="zh-CN"/>
        </w:rPr>
      </w:pPr>
      <w:r w:rsidRPr="00CB490A">
        <w:rPr>
          <w:rFonts w:eastAsia="Calibri"/>
          <w:bCs/>
          <w:sz w:val="28"/>
          <w:szCs w:val="28"/>
          <w:lang w:eastAsia="zh-CN"/>
        </w:rPr>
        <w:t>Территориальные управления Администрации Одинцовского городского округа;</w:t>
      </w:r>
    </w:p>
    <w:p w14:paraId="4529C0C5" w14:textId="77777777" w:rsidR="00C47AF9" w:rsidRPr="00CB490A" w:rsidRDefault="00822528" w:rsidP="00832200">
      <w:pPr>
        <w:suppressAutoHyphens/>
        <w:autoSpaceDE w:val="0"/>
        <w:autoSpaceDN w:val="0"/>
        <w:adjustRightInd w:val="0"/>
        <w:ind w:firstLine="540"/>
        <w:jc w:val="both"/>
        <w:rPr>
          <w:rFonts w:eastAsia="Calibri"/>
          <w:bCs/>
          <w:sz w:val="28"/>
          <w:szCs w:val="28"/>
          <w:lang w:eastAsia="zh-CN"/>
        </w:rPr>
      </w:pPr>
      <w:r w:rsidRPr="00CB490A">
        <w:rPr>
          <w:rFonts w:eastAsia="Calibri"/>
          <w:bCs/>
          <w:sz w:val="28"/>
          <w:szCs w:val="28"/>
          <w:lang w:eastAsia="zh-CN"/>
        </w:rPr>
        <w:t xml:space="preserve">МКУ </w:t>
      </w:r>
      <w:r w:rsidR="00566BA7" w:rsidRPr="00CB490A">
        <w:rPr>
          <w:rFonts w:eastAsia="Calibri"/>
          <w:bCs/>
          <w:sz w:val="28"/>
          <w:szCs w:val="28"/>
          <w:lang w:eastAsia="zh-CN"/>
        </w:rPr>
        <w:t>«Корпорация развития</w:t>
      </w:r>
      <w:r w:rsidR="00C47AF9" w:rsidRPr="00CB490A">
        <w:rPr>
          <w:rFonts w:eastAsia="Calibri"/>
          <w:bCs/>
          <w:sz w:val="28"/>
          <w:szCs w:val="28"/>
          <w:lang w:eastAsia="zh-CN"/>
        </w:rPr>
        <w:t xml:space="preserve"> Одинцовского городского округа</w:t>
      </w:r>
      <w:r w:rsidR="00566BA7" w:rsidRPr="00CB490A">
        <w:rPr>
          <w:rFonts w:eastAsia="Calibri"/>
          <w:bCs/>
          <w:sz w:val="28"/>
          <w:szCs w:val="28"/>
          <w:lang w:eastAsia="zh-CN"/>
        </w:rPr>
        <w:t>»</w:t>
      </w:r>
      <w:r w:rsidR="00C47AF9" w:rsidRPr="00CB490A">
        <w:rPr>
          <w:rFonts w:eastAsia="Calibri"/>
          <w:bCs/>
          <w:sz w:val="28"/>
          <w:szCs w:val="28"/>
          <w:lang w:eastAsia="zh-CN"/>
        </w:rPr>
        <w:t>;</w:t>
      </w:r>
    </w:p>
    <w:p w14:paraId="6DD512F7" w14:textId="77777777" w:rsidR="00C47AF9" w:rsidRPr="00CB490A" w:rsidRDefault="00822528" w:rsidP="00832200">
      <w:pPr>
        <w:suppressAutoHyphens/>
        <w:autoSpaceDE w:val="0"/>
        <w:autoSpaceDN w:val="0"/>
        <w:adjustRightInd w:val="0"/>
        <w:ind w:firstLine="540"/>
        <w:jc w:val="both"/>
        <w:rPr>
          <w:rFonts w:eastAsia="Calibri"/>
          <w:bCs/>
          <w:sz w:val="28"/>
          <w:szCs w:val="28"/>
          <w:lang w:eastAsia="zh-CN"/>
        </w:rPr>
      </w:pPr>
      <w:r w:rsidRPr="00CB490A">
        <w:rPr>
          <w:rFonts w:eastAsia="Calibri"/>
          <w:bCs/>
          <w:sz w:val="28"/>
          <w:szCs w:val="28"/>
          <w:lang w:eastAsia="zh-CN"/>
        </w:rPr>
        <w:t xml:space="preserve">МКУ </w:t>
      </w:r>
      <w:r w:rsidR="00C47AF9" w:rsidRPr="00CB490A">
        <w:rPr>
          <w:rFonts w:eastAsia="Calibri"/>
          <w:bCs/>
          <w:sz w:val="28"/>
          <w:szCs w:val="28"/>
          <w:lang w:eastAsia="zh-CN"/>
        </w:rPr>
        <w:t>«Центр хозяйственного обслуживания органов местного самоуправления» Администрации Одинцовского городского округа;</w:t>
      </w:r>
    </w:p>
    <w:p w14:paraId="22457FEC" w14:textId="77777777" w:rsidR="00884C35" w:rsidRPr="00CB490A" w:rsidRDefault="00822528" w:rsidP="00832200">
      <w:pPr>
        <w:suppressAutoHyphens/>
        <w:autoSpaceDE w:val="0"/>
        <w:autoSpaceDN w:val="0"/>
        <w:adjustRightInd w:val="0"/>
        <w:ind w:firstLine="540"/>
        <w:jc w:val="both"/>
        <w:rPr>
          <w:rFonts w:eastAsia="Calibri"/>
          <w:bCs/>
          <w:sz w:val="28"/>
          <w:szCs w:val="28"/>
          <w:lang w:eastAsia="zh-CN"/>
        </w:rPr>
      </w:pPr>
      <w:r w:rsidRPr="00CB490A">
        <w:rPr>
          <w:rFonts w:eastAsia="Calibri"/>
          <w:bCs/>
          <w:sz w:val="28"/>
          <w:szCs w:val="28"/>
          <w:lang w:eastAsia="zh-CN"/>
        </w:rPr>
        <w:t xml:space="preserve">МКУ </w:t>
      </w:r>
      <w:r w:rsidR="00566BA7" w:rsidRPr="00CB490A">
        <w:rPr>
          <w:rFonts w:eastAsia="Calibri"/>
          <w:bCs/>
          <w:sz w:val="28"/>
          <w:szCs w:val="28"/>
          <w:lang w:eastAsia="zh-CN"/>
        </w:rPr>
        <w:t>«</w:t>
      </w:r>
      <w:r w:rsidR="00884C35" w:rsidRPr="00CB490A">
        <w:rPr>
          <w:rFonts w:eastAsia="Calibri"/>
          <w:bCs/>
          <w:sz w:val="28"/>
          <w:szCs w:val="28"/>
          <w:lang w:eastAsia="zh-CN"/>
        </w:rPr>
        <w:t>Хозяйственно-эксплуатационная служба ОМС  Одинцовского городского округа</w:t>
      </w:r>
      <w:r w:rsidR="00566BA7" w:rsidRPr="00CB490A">
        <w:rPr>
          <w:rFonts w:eastAsia="Calibri"/>
          <w:bCs/>
          <w:sz w:val="28"/>
          <w:szCs w:val="28"/>
          <w:lang w:eastAsia="zh-CN"/>
        </w:rPr>
        <w:t>»</w:t>
      </w:r>
      <w:r w:rsidR="00884C35" w:rsidRPr="00CB490A">
        <w:rPr>
          <w:rFonts w:eastAsia="Calibri"/>
          <w:bCs/>
          <w:sz w:val="28"/>
          <w:szCs w:val="28"/>
          <w:lang w:eastAsia="zh-CN"/>
        </w:rPr>
        <w:t>;</w:t>
      </w:r>
    </w:p>
    <w:p w14:paraId="5F4953AE" w14:textId="77777777" w:rsidR="00884C35" w:rsidRPr="00CB490A" w:rsidRDefault="00884C35" w:rsidP="00832200">
      <w:pPr>
        <w:suppressAutoHyphens/>
        <w:autoSpaceDE w:val="0"/>
        <w:autoSpaceDN w:val="0"/>
        <w:adjustRightInd w:val="0"/>
        <w:ind w:firstLine="540"/>
        <w:jc w:val="both"/>
        <w:rPr>
          <w:rFonts w:eastAsia="Calibri"/>
          <w:bCs/>
          <w:sz w:val="28"/>
          <w:szCs w:val="28"/>
          <w:lang w:eastAsia="zh-CN"/>
        </w:rPr>
      </w:pPr>
      <w:r w:rsidRPr="00CB490A">
        <w:rPr>
          <w:rFonts w:eastAsia="Calibri"/>
          <w:bCs/>
          <w:sz w:val="28"/>
          <w:szCs w:val="28"/>
          <w:lang w:eastAsia="zh-CN"/>
        </w:rPr>
        <w:t>Мобилизационный отдел Администрации Одинцовского городского округа;</w:t>
      </w:r>
    </w:p>
    <w:p w14:paraId="1B1C16FA" w14:textId="77777777" w:rsidR="00884C35" w:rsidRPr="00CB490A" w:rsidRDefault="00884C35" w:rsidP="00832200">
      <w:pPr>
        <w:suppressAutoHyphens/>
        <w:autoSpaceDE w:val="0"/>
        <w:autoSpaceDN w:val="0"/>
        <w:adjustRightInd w:val="0"/>
        <w:ind w:firstLine="540"/>
        <w:jc w:val="both"/>
        <w:rPr>
          <w:rFonts w:eastAsia="Calibri"/>
          <w:bCs/>
          <w:sz w:val="28"/>
          <w:szCs w:val="28"/>
          <w:lang w:eastAsia="zh-CN"/>
        </w:rPr>
      </w:pPr>
      <w:r w:rsidRPr="00CB490A">
        <w:rPr>
          <w:rFonts w:eastAsia="Calibri"/>
          <w:bCs/>
          <w:sz w:val="28"/>
          <w:szCs w:val="28"/>
          <w:lang w:eastAsia="zh-CN"/>
        </w:rPr>
        <w:t>Управление территориальной политики и социальных коммуникаций Администрации Одинцовского городского округа</w:t>
      </w:r>
      <w:r w:rsidR="00FC5DDD" w:rsidRPr="00CB490A">
        <w:rPr>
          <w:rFonts w:eastAsia="Calibri"/>
          <w:bCs/>
          <w:sz w:val="28"/>
          <w:szCs w:val="28"/>
          <w:lang w:eastAsia="zh-CN"/>
        </w:rPr>
        <w:t>;</w:t>
      </w:r>
    </w:p>
    <w:p w14:paraId="1FAA235A" w14:textId="77777777" w:rsidR="00FC5DDD" w:rsidRPr="00CB490A" w:rsidRDefault="00FC5DDD" w:rsidP="00832200">
      <w:pPr>
        <w:suppressAutoHyphens/>
        <w:autoSpaceDE w:val="0"/>
        <w:autoSpaceDN w:val="0"/>
        <w:adjustRightInd w:val="0"/>
        <w:ind w:firstLine="540"/>
        <w:jc w:val="both"/>
        <w:rPr>
          <w:rFonts w:eastAsia="Calibri"/>
          <w:bCs/>
          <w:sz w:val="28"/>
          <w:szCs w:val="28"/>
          <w:lang w:eastAsia="zh-CN"/>
        </w:rPr>
      </w:pPr>
      <w:r w:rsidRPr="00CB490A">
        <w:rPr>
          <w:rFonts w:eastAsia="Calibri"/>
          <w:bCs/>
          <w:sz w:val="28"/>
          <w:szCs w:val="28"/>
          <w:lang w:eastAsia="zh-CN"/>
        </w:rPr>
        <w:lastRenderedPageBreak/>
        <w:t>Отдел муниципального контроля, сельского хозяйства и охраны природы Администрации</w:t>
      </w:r>
      <w:r w:rsidR="008B3BC2" w:rsidRPr="00CB490A">
        <w:rPr>
          <w:rFonts w:eastAsia="Calibri"/>
          <w:bCs/>
          <w:sz w:val="28"/>
          <w:szCs w:val="28"/>
          <w:lang w:eastAsia="zh-CN"/>
        </w:rPr>
        <w:t xml:space="preserve"> Одинцовского городского округа</w:t>
      </w:r>
      <w:r w:rsidRPr="00CB490A">
        <w:rPr>
          <w:rFonts w:eastAsia="Calibri"/>
          <w:bCs/>
          <w:sz w:val="28"/>
          <w:szCs w:val="28"/>
          <w:lang w:eastAsia="zh-CN"/>
        </w:rPr>
        <w:t>.</w:t>
      </w:r>
    </w:p>
    <w:p w14:paraId="5D1B05D1" w14:textId="77777777" w:rsidR="007E6048" w:rsidRPr="00CB490A" w:rsidRDefault="00737AF7" w:rsidP="00832200">
      <w:pPr>
        <w:suppressAutoHyphens/>
        <w:autoSpaceDE w:val="0"/>
        <w:autoSpaceDN w:val="0"/>
        <w:adjustRightInd w:val="0"/>
        <w:ind w:firstLine="540"/>
        <w:jc w:val="both"/>
        <w:rPr>
          <w:rFonts w:eastAsia="Calibri"/>
          <w:bCs/>
          <w:sz w:val="28"/>
          <w:szCs w:val="28"/>
          <w:lang w:eastAsia="zh-CN"/>
        </w:rPr>
      </w:pPr>
      <w:r w:rsidRPr="00CB490A">
        <w:rPr>
          <w:rFonts w:eastAsia="Calibri"/>
          <w:bCs/>
          <w:sz w:val="28"/>
          <w:szCs w:val="28"/>
          <w:lang w:eastAsia="zh-CN"/>
        </w:rPr>
        <w:t>Муниципальный заказчик муниципальной программы</w:t>
      </w:r>
      <w:r w:rsidR="007E6048" w:rsidRPr="00CB490A">
        <w:rPr>
          <w:rFonts w:eastAsia="Calibri"/>
          <w:bCs/>
          <w:sz w:val="28"/>
          <w:szCs w:val="28"/>
          <w:lang w:eastAsia="zh-CN"/>
        </w:rPr>
        <w:t>:</w:t>
      </w:r>
    </w:p>
    <w:p w14:paraId="70BAFFC2" w14:textId="77777777" w:rsidR="007E6048" w:rsidRPr="00CB490A" w:rsidRDefault="007E6048" w:rsidP="00832200">
      <w:pPr>
        <w:suppressAutoHyphens/>
        <w:autoSpaceDE w:val="0"/>
        <w:autoSpaceDN w:val="0"/>
        <w:adjustRightInd w:val="0"/>
        <w:ind w:firstLine="540"/>
        <w:jc w:val="both"/>
        <w:rPr>
          <w:rFonts w:eastAsia="Calibri"/>
          <w:bCs/>
          <w:sz w:val="28"/>
          <w:szCs w:val="28"/>
          <w:lang w:eastAsia="zh-CN"/>
        </w:rPr>
      </w:pPr>
      <w:r w:rsidRPr="00CB490A">
        <w:rPr>
          <w:rFonts w:eastAsia="Calibri"/>
          <w:bCs/>
          <w:sz w:val="28"/>
          <w:szCs w:val="28"/>
          <w:lang w:eastAsia="zh-CN"/>
        </w:rPr>
        <w:t>формирует прогноз расходов на реализацию мероприятия;</w:t>
      </w:r>
    </w:p>
    <w:p w14:paraId="50F2B7B4" w14:textId="77777777" w:rsidR="007E6048" w:rsidRPr="00CB490A" w:rsidRDefault="007E6048" w:rsidP="00832200">
      <w:pPr>
        <w:suppressAutoHyphens/>
        <w:autoSpaceDE w:val="0"/>
        <w:autoSpaceDN w:val="0"/>
        <w:adjustRightInd w:val="0"/>
        <w:ind w:firstLine="540"/>
        <w:jc w:val="both"/>
        <w:rPr>
          <w:rFonts w:eastAsia="Calibri"/>
          <w:bCs/>
          <w:sz w:val="28"/>
          <w:szCs w:val="28"/>
          <w:lang w:eastAsia="zh-CN"/>
        </w:rPr>
      </w:pPr>
      <w:r w:rsidRPr="00CB490A">
        <w:rPr>
          <w:rFonts w:eastAsia="Calibri"/>
          <w:bCs/>
          <w:sz w:val="28"/>
          <w:szCs w:val="28"/>
          <w:lang w:eastAsia="zh-CN"/>
        </w:rPr>
        <w:t>участвует в обсуждении вопросов, связанных с реализацией и финансированием подпрограммы в части соответствующего мероприятия;</w:t>
      </w:r>
    </w:p>
    <w:p w14:paraId="0A7E428B" w14:textId="77777777" w:rsidR="007E6048" w:rsidRPr="00CB490A" w:rsidRDefault="007E6048" w:rsidP="00832200">
      <w:pPr>
        <w:suppressAutoHyphens/>
        <w:autoSpaceDE w:val="0"/>
        <w:autoSpaceDN w:val="0"/>
        <w:adjustRightInd w:val="0"/>
        <w:ind w:firstLine="540"/>
        <w:jc w:val="both"/>
        <w:rPr>
          <w:rFonts w:eastAsia="Calibri"/>
          <w:bCs/>
          <w:sz w:val="28"/>
          <w:szCs w:val="28"/>
          <w:lang w:eastAsia="zh-CN"/>
        </w:rPr>
      </w:pPr>
      <w:r w:rsidRPr="00CB490A">
        <w:rPr>
          <w:rFonts w:eastAsia="Calibri"/>
          <w:bCs/>
          <w:sz w:val="28"/>
          <w:szCs w:val="28"/>
          <w:lang w:eastAsia="zh-CN"/>
        </w:rPr>
        <w:t xml:space="preserve">вводит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w:t>
      </w:r>
      <w:r w:rsidR="00D44BAB" w:rsidRPr="00CB490A">
        <w:rPr>
          <w:rFonts w:eastAsia="Calibri"/>
          <w:bCs/>
          <w:sz w:val="28"/>
          <w:szCs w:val="28"/>
          <w:lang w:eastAsia="zh-CN"/>
        </w:rPr>
        <w:t xml:space="preserve">Московской области </w:t>
      </w:r>
      <w:r w:rsidRPr="00CB490A">
        <w:rPr>
          <w:rFonts w:eastAsia="Calibri"/>
          <w:bCs/>
          <w:sz w:val="28"/>
          <w:szCs w:val="28"/>
          <w:lang w:eastAsia="zh-CN"/>
        </w:rPr>
        <w:t xml:space="preserve">(далее - ГАСУ </w:t>
      </w:r>
      <w:r w:rsidR="00D44BAB" w:rsidRPr="00CB490A">
        <w:rPr>
          <w:rFonts w:eastAsia="Calibri"/>
          <w:bCs/>
          <w:sz w:val="28"/>
          <w:szCs w:val="28"/>
          <w:lang w:eastAsia="zh-CN"/>
        </w:rPr>
        <w:t>МО</w:t>
      </w:r>
      <w:r w:rsidRPr="00CB490A">
        <w:rPr>
          <w:rFonts w:eastAsia="Calibri"/>
          <w:bCs/>
          <w:sz w:val="28"/>
          <w:szCs w:val="28"/>
          <w:lang w:eastAsia="zh-CN"/>
        </w:rPr>
        <w:t>) инфо</w:t>
      </w:r>
      <w:r w:rsidR="00737AF7" w:rsidRPr="00CB490A">
        <w:rPr>
          <w:rFonts w:eastAsia="Calibri"/>
          <w:bCs/>
          <w:sz w:val="28"/>
          <w:szCs w:val="28"/>
          <w:lang w:eastAsia="zh-CN"/>
        </w:rPr>
        <w:t>рмацию о выполнении мероприятий.</w:t>
      </w:r>
    </w:p>
    <w:p w14:paraId="7A418188" w14:textId="77777777" w:rsidR="00220BD5" w:rsidRDefault="00220BD5" w:rsidP="00832200">
      <w:pPr>
        <w:suppressAutoHyphens/>
        <w:autoSpaceDE w:val="0"/>
        <w:autoSpaceDN w:val="0"/>
        <w:adjustRightInd w:val="0"/>
        <w:ind w:firstLine="540"/>
        <w:jc w:val="both"/>
        <w:rPr>
          <w:rFonts w:eastAsia="Calibri"/>
          <w:b/>
          <w:bCs/>
          <w:sz w:val="28"/>
          <w:szCs w:val="28"/>
          <w:lang w:eastAsia="zh-CN"/>
        </w:rPr>
      </w:pPr>
    </w:p>
    <w:p w14:paraId="1E6C95BF" w14:textId="77777777" w:rsidR="00220BD5" w:rsidRDefault="00220BD5" w:rsidP="00832200">
      <w:pPr>
        <w:suppressAutoHyphens/>
        <w:autoSpaceDE w:val="0"/>
        <w:autoSpaceDN w:val="0"/>
        <w:adjustRightInd w:val="0"/>
        <w:ind w:firstLine="540"/>
        <w:jc w:val="both"/>
        <w:rPr>
          <w:rFonts w:eastAsia="Calibri"/>
          <w:b/>
          <w:bCs/>
          <w:sz w:val="28"/>
          <w:szCs w:val="28"/>
          <w:lang w:eastAsia="zh-CN"/>
        </w:rPr>
      </w:pPr>
    </w:p>
    <w:p w14:paraId="46B99163" w14:textId="77777777" w:rsidR="00220BD5" w:rsidRPr="00CB490A" w:rsidRDefault="00220BD5" w:rsidP="00832200">
      <w:pPr>
        <w:suppressAutoHyphens/>
        <w:autoSpaceDE w:val="0"/>
        <w:autoSpaceDN w:val="0"/>
        <w:adjustRightInd w:val="0"/>
        <w:ind w:firstLine="540"/>
        <w:jc w:val="both"/>
        <w:rPr>
          <w:rFonts w:eastAsia="Calibri"/>
          <w:b/>
          <w:bCs/>
          <w:sz w:val="28"/>
          <w:szCs w:val="28"/>
          <w:lang w:eastAsia="zh-CN"/>
        </w:rPr>
      </w:pPr>
    </w:p>
    <w:p w14:paraId="24DE0142" w14:textId="77777777" w:rsidR="00CC6B43" w:rsidRPr="00CB490A" w:rsidRDefault="006D4EE5" w:rsidP="00832200">
      <w:pPr>
        <w:widowControl w:val="0"/>
        <w:shd w:val="clear" w:color="auto" w:fill="FFFFFF" w:themeFill="background1"/>
        <w:tabs>
          <w:tab w:val="left" w:pos="0"/>
        </w:tabs>
        <w:suppressAutoHyphens/>
        <w:autoSpaceDE w:val="0"/>
        <w:autoSpaceDN w:val="0"/>
        <w:adjustRightInd w:val="0"/>
        <w:ind w:firstLine="567"/>
        <w:jc w:val="center"/>
        <w:rPr>
          <w:b/>
          <w:sz w:val="28"/>
          <w:szCs w:val="28"/>
          <w:lang w:eastAsia="en-US"/>
        </w:rPr>
      </w:pPr>
      <w:r w:rsidRPr="00CB490A">
        <w:rPr>
          <w:b/>
          <w:sz w:val="28"/>
          <w:szCs w:val="28"/>
          <w:lang w:eastAsia="en-US"/>
        </w:rPr>
        <w:t>11</w:t>
      </w:r>
      <w:r w:rsidR="00CC6B43" w:rsidRPr="00CB490A">
        <w:rPr>
          <w:b/>
          <w:sz w:val="28"/>
          <w:szCs w:val="28"/>
          <w:lang w:eastAsia="en-US"/>
        </w:rPr>
        <w:t>. Состав, форма и сроки</w:t>
      </w:r>
      <w:r w:rsidR="008707C3" w:rsidRPr="00CB490A">
        <w:rPr>
          <w:b/>
          <w:sz w:val="28"/>
          <w:szCs w:val="28"/>
          <w:lang w:eastAsia="en-US"/>
        </w:rPr>
        <w:t xml:space="preserve"> представления отчетности</w:t>
      </w:r>
    </w:p>
    <w:p w14:paraId="73E2FB1E" w14:textId="77777777" w:rsidR="00737AF7" w:rsidRDefault="006B1D53" w:rsidP="00737AF7">
      <w:pPr>
        <w:widowControl w:val="0"/>
        <w:shd w:val="clear" w:color="auto" w:fill="FFFFFF" w:themeFill="background1"/>
        <w:tabs>
          <w:tab w:val="left" w:pos="0"/>
        </w:tabs>
        <w:suppressAutoHyphens/>
        <w:autoSpaceDE w:val="0"/>
        <w:autoSpaceDN w:val="0"/>
        <w:adjustRightInd w:val="0"/>
        <w:ind w:firstLine="567"/>
        <w:jc w:val="center"/>
        <w:rPr>
          <w:b/>
          <w:sz w:val="28"/>
          <w:szCs w:val="28"/>
          <w:lang w:eastAsia="en-US"/>
        </w:rPr>
      </w:pPr>
      <w:r w:rsidRPr="00CB490A">
        <w:rPr>
          <w:b/>
          <w:sz w:val="28"/>
          <w:szCs w:val="28"/>
          <w:lang w:eastAsia="en-US"/>
        </w:rPr>
        <w:t xml:space="preserve"> о ходе реализации м</w:t>
      </w:r>
      <w:r w:rsidR="00CC6B43" w:rsidRPr="00CB490A">
        <w:rPr>
          <w:b/>
          <w:sz w:val="28"/>
          <w:szCs w:val="28"/>
          <w:lang w:eastAsia="en-US"/>
        </w:rPr>
        <w:t>униципальной п</w:t>
      </w:r>
      <w:r w:rsidR="008707C3" w:rsidRPr="00CB490A">
        <w:rPr>
          <w:b/>
          <w:sz w:val="28"/>
          <w:szCs w:val="28"/>
          <w:lang w:eastAsia="en-US"/>
        </w:rPr>
        <w:t>рограммы</w:t>
      </w:r>
      <w:r w:rsidR="00CC6B43" w:rsidRPr="00CB490A">
        <w:rPr>
          <w:b/>
          <w:sz w:val="28"/>
          <w:szCs w:val="28"/>
          <w:lang w:eastAsia="en-US"/>
        </w:rPr>
        <w:t>.</w:t>
      </w:r>
    </w:p>
    <w:p w14:paraId="3E13377E" w14:textId="77777777" w:rsidR="00220BD5" w:rsidRPr="00CB490A" w:rsidRDefault="00220BD5" w:rsidP="00737AF7">
      <w:pPr>
        <w:widowControl w:val="0"/>
        <w:shd w:val="clear" w:color="auto" w:fill="FFFFFF" w:themeFill="background1"/>
        <w:tabs>
          <w:tab w:val="left" w:pos="0"/>
        </w:tabs>
        <w:suppressAutoHyphens/>
        <w:autoSpaceDE w:val="0"/>
        <w:autoSpaceDN w:val="0"/>
        <w:adjustRightInd w:val="0"/>
        <w:ind w:firstLine="567"/>
        <w:jc w:val="center"/>
        <w:rPr>
          <w:b/>
          <w:sz w:val="28"/>
          <w:szCs w:val="28"/>
          <w:lang w:eastAsia="en-US"/>
        </w:rPr>
      </w:pPr>
    </w:p>
    <w:p w14:paraId="65C8AC4D" w14:textId="77777777" w:rsidR="00AE13A2" w:rsidRPr="00CB490A" w:rsidRDefault="00737AF7" w:rsidP="009C180E">
      <w:pPr>
        <w:pStyle w:val="ConsPlusNormal"/>
        <w:suppressAutoHyphens/>
        <w:ind w:firstLine="714"/>
        <w:jc w:val="both"/>
        <w:rPr>
          <w:rFonts w:ascii="Times New Roman" w:hAnsi="Times New Roman" w:cs="Times New Roman"/>
          <w:sz w:val="28"/>
          <w:szCs w:val="28"/>
        </w:rPr>
      </w:pPr>
      <w:r w:rsidRPr="00CB490A">
        <w:rPr>
          <w:rFonts w:ascii="Times New Roman" w:hAnsi="Times New Roman" w:cs="Times New Roman"/>
          <w:sz w:val="28"/>
          <w:szCs w:val="28"/>
        </w:rPr>
        <w:t>С</w:t>
      </w:r>
      <w:r w:rsidR="004C7EC7" w:rsidRPr="00CB490A">
        <w:rPr>
          <w:rFonts w:ascii="Times New Roman" w:hAnsi="Times New Roman" w:cs="Times New Roman"/>
          <w:sz w:val="28"/>
          <w:szCs w:val="28"/>
        </w:rPr>
        <w:t xml:space="preserve"> целью контроля за реализацией м</w:t>
      </w:r>
      <w:r w:rsidRPr="00CB490A">
        <w:rPr>
          <w:rFonts w:ascii="Times New Roman" w:hAnsi="Times New Roman" w:cs="Times New Roman"/>
          <w:sz w:val="28"/>
          <w:szCs w:val="28"/>
        </w:rPr>
        <w:t>униципальной программы муниципальный заказчик программы</w:t>
      </w:r>
      <w:r w:rsidR="00AE13A2" w:rsidRPr="00CB490A">
        <w:rPr>
          <w:rFonts w:ascii="Times New Roman" w:hAnsi="Times New Roman" w:cs="Times New Roman"/>
          <w:sz w:val="28"/>
          <w:szCs w:val="28"/>
        </w:rPr>
        <w:t>:</w:t>
      </w:r>
    </w:p>
    <w:p w14:paraId="5E86F04B" w14:textId="77777777" w:rsidR="00737AF7" w:rsidRPr="00CB490A" w:rsidRDefault="00737AF7" w:rsidP="004C7EC7">
      <w:pPr>
        <w:pStyle w:val="ConsPlusNormal"/>
        <w:suppressAutoHyphens/>
        <w:ind w:firstLine="714"/>
        <w:jc w:val="both"/>
        <w:rPr>
          <w:rFonts w:ascii="Times New Roman" w:hAnsi="Times New Roman" w:cs="Times New Roman"/>
          <w:sz w:val="28"/>
          <w:szCs w:val="28"/>
        </w:rPr>
      </w:pPr>
      <w:r w:rsidRPr="00CB490A">
        <w:rPr>
          <w:rFonts w:ascii="Times New Roman" w:hAnsi="Times New Roman" w:cs="Times New Roman"/>
          <w:sz w:val="28"/>
          <w:szCs w:val="28"/>
        </w:rPr>
        <w:t xml:space="preserve"> </w:t>
      </w:r>
      <w:r w:rsidR="00AE13A2" w:rsidRPr="00CB490A">
        <w:rPr>
          <w:rFonts w:ascii="Times New Roman" w:hAnsi="Times New Roman" w:cs="Times New Roman"/>
          <w:sz w:val="28"/>
          <w:szCs w:val="28"/>
        </w:rPr>
        <w:t xml:space="preserve">1) </w:t>
      </w:r>
      <w:r w:rsidRPr="00CB490A">
        <w:rPr>
          <w:rFonts w:ascii="Times New Roman" w:hAnsi="Times New Roman" w:cs="Times New Roman"/>
          <w:sz w:val="28"/>
          <w:szCs w:val="28"/>
        </w:rPr>
        <w:t xml:space="preserve">формирует в подсистеме </w:t>
      </w:r>
      <w:r w:rsidR="00D44BAB" w:rsidRPr="00CB490A">
        <w:rPr>
          <w:rFonts w:ascii="Times New Roman" w:eastAsia="Calibri" w:hAnsi="Times New Roman" w:cs="Times New Roman"/>
          <w:bCs/>
          <w:sz w:val="28"/>
          <w:szCs w:val="28"/>
        </w:rPr>
        <w:t>ГАСУ МО</w:t>
      </w:r>
      <w:r w:rsidR="00AE13A2" w:rsidRPr="00CB490A">
        <w:rPr>
          <w:rFonts w:ascii="Times New Roman" w:hAnsi="Times New Roman" w:cs="Times New Roman"/>
          <w:sz w:val="28"/>
          <w:szCs w:val="28"/>
        </w:rPr>
        <w:t xml:space="preserve"> </w:t>
      </w:r>
      <w:r w:rsidRPr="00CB490A">
        <w:rPr>
          <w:rFonts w:ascii="Times New Roman" w:hAnsi="Times New Roman" w:cs="Times New Roman"/>
          <w:sz w:val="28"/>
          <w:szCs w:val="28"/>
        </w:rPr>
        <w:t xml:space="preserve">ежеквартально до 15 числа месяца, следующего за отчетным кварталом, оперативный </w:t>
      </w:r>
      <w:r w:rsidR="004C7EC7" w:rsidRPr="00CB490A">
        <w:rPr>
          <w:rFonts w:ascii="Times New Roman" w:hAnsi="Times New Roman" w:cs="Times New Roman"/>
          <w:sz w:val="28"/>
          <w:szCs w:val="28"/>
        </w:rPr>
        <w:t>отчет о реализации мероприятий м</w:t>
      </w:r>
      <w:r w:rsidRPr="00CB490A">
        <w:rPr>
          <w:rFonts w:ascii="Times New Roman" w:hAnsi="Times New Roman" w:cs="Times New Roman"/>
          <w:sz w:val="28"/>
          <w:szCs w:val="28"/>
        </w:rPr>
        <w:t xml:space="preserve">униципальной программы по формам согласно </w:t>
      </w:r>
      <w:hyperlink w:anchor="P1451" w:history="1">
        <w:r w:rsidRPr="00CB490A">
          <w:rPr>
            <w:rFonts w:ascii="Times New Roman" w:hAnsi="Times New Roman" w:cs="Times New Roman"/>
            <w:sz w:val="28"/>
            <w:szCs w:val="28"/>
          </w:rPr>
          <w:t xml:space="preserve">приложениям № </w:t>
        </w:r>
      </w:hyperlink>
      <w:r w:rsidRPr="00CB490A">
        <w:rPr>
          <w:rFonts w:ascii="Times New Roman" w:hAnsi="Times New Roman" w:cs="Times New Roman"/>
          <w:sz w:val="28"/>
          <w:szCs w:val="28"/>
        </w:rPr>
        <w:t xml:space="preserve">9 и </w:t>
      </w:r>
      <w:hyperlink w:anchor="P1551" w:history="1">
        <w:r w:rsidRPr="00CB490A">
          <w:rPr>
            <w:rFonts w:ascii="Times New Roman" w:hAnsi="Times New Roman" w:cs="Times New Roman"/>
            <w:sz w:val="28"/>
            <w:szCs w:val="28"/>
          </w:rPr>
          <w:t>10</w:t>
        </w:r>
      </w:hyperlink>
      <w:r w:rsidRPr="00CB490A">
        <w:rPr>
          <w:rFonts w:ascii="Times New Roman" w:hAnsi="Times New Roman" w:cs="Times New Roman"/>
          <w:sz w:val="28"/>
          <w:szCs w:val="28"/>
        </w:rPr>
        <w:t xml:space="preserve"> к Порядку;</w:t>
      </w:r>
    </w:p>
    <w:p w14:paraId="79BD63C8" w14:textId="77777777" w:rsidR="00AE13A2" w:rsidRPr="00CB490A" w:rsidRDefault="00AE13A2" w:rsidP="00AE13A2">
      <w:pPr>
        <w:pStyle w:val="ConsPlusNormal"/>
        <w:suppressAutoHyphens/>
        <w:ind w:firstLine="714"/>
        <w:jc w:val="both"/>
        <w:rPr>
          <w:rFonts w:ascii="Times New Roman" w:hAnsi="Times New Roman" w:cs="Times New Roman"/>
          <w:sz w:val="28"/>
          <w:szCs w:val="28"/>
        </w:rPr>
      </w:pPr>
      <w:r w:rsidRPr="00CB490A">
        <w:rPr>
          <w:rFonts w:ascii="Times New Roman" w:hAnsi="Times New Roman" w:cs="Times New Roman"/>
          <w:sz w:val="28"/>
          <w:szCs w:val="28"/>
        </w:rPr>
        <w:t xml:space="preserve">2) </w:t>
      </w:r>
      <w:r w:rsidR="00737AF7" w:rsidRPr="00CB490A">
        <w:rPr>
          <w:rFonts w:ascii="Times New Roman" w:hAnsi="Times New Roman" w:cs="Times New Roman"/>
          <w:sz w:val="28"/>
          <w:szCs w:val="28"/>
        </w:rPr>
        <w:t>ежегодно</w:t>
      </w:r>
      <w:r w:rsidR="009C180E" w:rsidRPr="00CB490A">
        <w:rPr>
          <w:rFonts w:ascii="Times New Roman" w:hAnsi="Times New Roman" w:cs="Times New Roman"/>
          <w:sz w:val="28"/>
          <w:szCs w:val="28"/>
        </w:rPr>
        <w:t xml:space="preserve"> </w:t>
      </w:r>
      <w:r w:rsidR="00737AF7" w:rsidRPr="00CB490A">
        <w:rPr>
          <w:rFonts w:ascii="Times New Roman" w:hAnsi="Times New Roman" w:cs="Times New Roman"/>
          <w:sz w:val="28"/>
          <w:szCs w:val="28"/>
        </w:rPr>
        <w:t xml:space="preserve"> в</w:t>
      </w:r>
      <w:r w:rsidR="009C180E" w:rsidRPr="00CB490A">
        <w:rPr>
          <w:rFonts w:ascii="Times New Roman" w:hAnsi="Times New Roman" w:cs="Times New Roman"/>
          <w:sz w:val="28"/>
          <w:szCs w:val="28"/>
        </w:rPr>
        <w:t xml:space="preserve"> </w:t>
      </w:r>
      <w:r w:rsidR="00737AF7" w:rsidRPr="00CB490A">
        <w:rPr>
          <w:rFonts w:ascii="Times New Roman" w:hAnsi="Times New Roman" w:cs="Times New Roman"/>
          <w:sz w:val="28"/>
          <w:szCs w:val="28"/>
        </w:rPr>
        <w:t xml:space="preserve"> срок до 01 марта года, следующего за отчетным, годовой </w:t>
      </w:r>
      <w:r w:rsidR="004C7EC7" w:rsidRPr="00CB490A">
        <w:rPr>
          <w:rFonts w:ascii="Times New Roman" w:hAnsi="Times New Roman" w:cs="Times New Roman"/>
          <w:sz w:val="28"/>
          <w:szCs w:val="28"/>
        </w:rPr>
        <w:t>отчет о реализации мероприятий м</w:t>
      </w:r>
      <w:r w:rsidR="00737AF7" w:rsidRPr="00CB490A">
        <w:rPr>
          <w:rFonts w:ascii="Times New Roman" w:hAnsi="Times New Roman" w:cs="Times New Roman"/>
          <w:sz w:val="28"/>
          <w:szCs w:val="28"/>
        </w:rPr>
        <w:t>униципальной программы, согласовывает его с Финансово-казначейским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w:t>
      </w:r>
      <w:r w:rsidR="009C180E" w:rsidRPr="00CB490A">
        <w:rPr>
          <w:rFonts w:ascii="Times New Roman" w:hAnsi="Times New Roman" w:cs="Times New Roman"/>
          <w:sz w:val="28"/>
          <w:szCs w:val="28"/>
        </w:rPr>
        <w:t>лизации муниципальной программы</w:t>
      </w:r>
      <w:r w:rsidRPr="00CB490A">
        <w:rPr>
          <w:rFonts w:ascii="Times New Roman" w:hAnsi="Times New Roman" w:cs="Times New Roman"/>
          <w:sz w:val="28"/>
          <w:szCs w:val="28"/>
        </w:rPr>
        <w:t>.</w:t>
      </w:r>
    </w:p>
    <w:p w14:paraId="71A9D721" w14:textId="77777777" w:rsidR="00B33C0F" w:rsidRPr="00CB490A" w:rsidRDefault="00AE13A2" w:rsidP="00B33C0F">
      <w:pPr>
        <w:pStyle w:val="ConsPlusNormal"/>
        <w:suppressAutoHyphens/>
        <w:ind w:firstLine="714"/>
        <w:jc w:val="both"/>
        <w:rPr>
          <w:rFonts w:ascii="Times New Roman" w:hAnsi="Times New Roman" w:cs="Times New Roman"/>
          <w:sz w:val="28"/>
          <w:szCs w:val="28"/>
        </w:rPr>
      </w:pPr>
      <w:r w:rsidRPr="00CB490A">
        <w:rPr>
          <w:rFonts w:ascii="Times New Roman" w:eastAsia="Calibri" w:hAnsi="Times New Roman" w:cs="Times New Roman"/>
          <w:bCs/>
          <w:sz w:val="28"/>
          <w:szCs w:val="28"/>
        </w:rPr>
        <w:t xml:space="preserve">В целях подготовки отчетов ответственные </w:t>
      </w:r>
      <w:r w:rsidR="00763D0E" w:rsidRPr="00CB490A">
        <w:rPr>
          <w:rFonts w:ascii="Times New Roman" w:eastAsia="Calibri" w:hAnsi="Times New Roman" w:cs="Times New Roman"/>
          <w:bCs/>
          <w:sz w:val="28"/>
          <w:szCs w:val="28"/>
        </w:rPr>
        <w:t xml:space="preserve">исполнители </w:t>
      </w:r>
      <w:r w:rsidRPr="00CB490A">
        <w:rPr>
          <w:rFonts w:ascii="Times New Roman" w:eastAsia="Calibri" w:hAnsi="Times New Roman" w:cs="Times New Roman"/>
          <w:bCs/>
          <w:sz w:val="28"/>
          <w:szCs w:val="28"/>
        </w:rPr>
        <w:t xml:space="preserve">программы/подпрограммы направляют </w:t>
      </w:r>
      <w:r w:rsidR="00B33C0F" w:rsidRPr="00CB490A">
        <w:rPr>
          <w:rFonts w:ascii="Times New Roman" w:hAnsi="Times New Roman" w:cs="Times New Roman"/>
          <w:sz w:val="28"/>
          <w:szCs w:val="28"/>
        </w:rPr>
        <w:t>в Управление бухгалтерского учета и отчетности  Администрации:</w:t>
      </w:r>
    </w:p>
    <w:p w14:paraId="1BAF0759" w14:textId="77777777" w:rsidR="00B33C0F" w:rsidRPr="00CB490A" w:rsidRDefault="00B33C0F" w:rsidP="00B33C0F">
      <w:pPr>
        <w:suppressAutoHyphens/>
        <w:autoSpaceDE w:val="0"/>
        <w:autoSpaceDN w:val="0"/>
        <w:adjustRightInd w:val="0"/>
        <w:ind w:firstLine="540"/>
        <w:jc w:val="both"/>
        <w:rPr>
          <w:rFonts w:eastAsia="Calibri"/>
          <w:bCs/>
          <w:sz w:val="28"/>
          <w:szCs w:val="28"/>
          <w:lang w:eastAsia="zh-CN"/>
        </w:rPr>
      </w:pPr>
      <w:r w:rsidRPr="00CB490A">
        <w:rPr>
          <w:rFonts w:eastAsia="Calibri"/>
          <w:bCs/>
          <w:sz w:val="28"/>
          <w:szCs w:val="28"/>
          <w:lang w:eastAsia="zh-CN"/>
        </w:rPr>
        <w:t xml:space="preserve">ежеквартально до 10 числа месяца, следующего за отчетным кварталом оперативный отчет о реализации мероприятий </w:t>
      </w:r>
      <w:r w:rsidR="004C7EC7" w:rsidRPr="00CB490A">
        <w:rPr>
          <w:rFonts w:eastAsia="Calibri"/>
          <w:bCs/>
          <w:sz w:val="28"/>
          <w:szCs w:val="28"/>
          <w:lang w:eastAsia="zh-CN"/>
        </w:rPr>
        <w:t>м</w:t>
      </w:r>
      <w:r w:rsidRPr="00CB490A">
        <w:rPr>
          <w:rFonts w:eastAsia="Calibri"/>
          <w:bCs/>
          <w:sz w:val="28"/>
          <w:szCs w:val="28"/>
          <w:lang w:eastAsia="zh-CN"/>
        </w:rPr>
        <w:t>униципальной программы по форме, утвержденной Порядком</w:t>
      </w:r>
      <w:r w:rsidRPr="00CB490A">
        <w:rPr>
          <w:rFonts w:eastAsia="Calibri"/>
          <w:bCs/>
          <w:sz w:val="28"/>
          <w:szCs w:val="28"/>
        </w:rPr>
        <w:t>;</w:t>
      </w:r>
    </w:p>
    <w:p w14:paraId="24B9ACA3" w14:textId="77777777" w:rsidR="00B33C0F" w:rsidRPr="00CB490A" w:rsidRDefault="00B33C0F" w:rsidP="00B33C0F">
      <w:pPr>
        <w:suppressAutoHyphens/>
        <w:autoSpaceDE w:val="0"/>
        <w:autoSpaceDN w:val="0"/>
        <w:adjustRightInd w:val="0"/>
        <w:ind w:firstLine="540"/>
        <w:jc w:val="both"/>
        <w:rPr>
          <w:rFonts w:eastAsia="Calibri"/>
          <w:bCs/>
          <w:sz w:val="28"/>
          <w:szCs w:val="28"/>
          <w:lang w:eastAsia="zh-CN"/>
        </w:rPr>
      </w:pPr>
      <w:r w:rsidRPr="00CB490A">
        <w:rPr>
          <w:rFonts w:eastAsia="Calibri"/>
          <w:bCs/>
          <w:sz w:val="28"/>
          <w:szCs w:val="28"/>
          <w:lang w:eastAsia="zh-CN"/>
        </w:rPr>
        <w:t xml:space="preserve">ежегодно до 10 февраля годовой отчет о реализации </w:t>
      </w:r>
      <w:r w:rsidR="004C7EC7" w:rsidRPr="00CB490A">
        <w:rPr>
          <w:rFonts w:eastAsia="Calibri"/>
          <w:bCs/>
          <w:sz w:val="28"/>
          <w:szCs w:val="28"/>
          <w:lang w:eastAsia="zh-CN"/>
        </w:rPr>
        <w:t>мероприятий м</w:t>
      </w:r>
      <w:r w:rsidRPr="00CB490A">
        <w:rPr>
          <w:rFonts w:eastAsia="Calibri"/>
          <w:bCs/>
          <w:sz w:val="28"/>
          <w:szCs w:val="28"/>
          <w:lang w:eastAsia="zh-CN"/>
        </w:rPr>
        <w:t xml:space="preserve">униципальной программы по форме, утвержденной Порядком. </w:t>
      </w:r>
    </w:p>
    <w:p w14:paraId="0220B1C0" w14:textId="77777777" w:rsidR="00737AF7" w:rsidRPr="00CB490A" w:rsidRDefault="00737AF7" w:rsidP="00B33C0F">
      <w:pPr>
        <w:suppressAutoHyphens/>
        <w:autoSpaceDE w:val="0"/>
        <w:autoSpaceDN w:val="0"/>
        <w:adjustRightInd w:val="0"/>
        <w:ind w:firstLine="540"/>
        <w:jc w:val="both"/>
        <w:rPr>
          <w:sz w:val="28"/>
          <w:szCs w:val="28"/>
        </w:rPr>
      </w:pPr>
      <w:r w:rsidRPr="00CB490A">
        <w:rPr>
          <w:sz w:val="28"/>
          <w:szCs w:val="28"/>
        </w:rPr>
        <w:t>К годовому о</w:t>
      </w:r>
      <w:r w:rsidR="004C7EC7" w:rsidRPr="00CB490A">
        <w:rPr>
          <w:sz w:val="28"/>
          <w:szCs w:val="28"/>
        </w:rPr>
        <w:t>тчету о реализации мероприятий м</w:t>
      </w:r>
      <w:r w:rsidRPr="00CB490A">
        <w:rPr>
          <w:sz w:val="28"/>
          <w:szCs w:val="28"/>
        </w:rPr>
        <w:t>униципальной программы</w:t>
      </w:r>
      <w:r w:rsidR="009C180E" w:rsidRPr="00CB490A">
        <w:rPr>
          <w:sz w:val="28"/>
          <w:szCs w:val="28"/>
        </w:rPr>
        <w:t>/подпрограм</w:t>
      </w:r>
      <w:r w:rsidR="00FA2051" w:rsidRPr="00CB490A">
        <w:rPr>
          <w:sz w:val="28"/>
          <w:szCs w:val="28"/>
        </w:rPr>
        <w:t>м</w:t>
      </w:r>
      <w:r w:rsidR="009C180E" w:rsidRPr="00CB490A">
        <w:rPr>
          <w:sz w:val="28"/>
          <w:szCs w:val="28"/>
        </w:rPr>
        <w:t>ы</w:t>
      </w:r>
      <w:r w:rsidRPr="00CB490A">
        <w:rPr>
          <w:sz w:val="28"/>
          <w:szCs w:val="28"/>
        </w:rPr>
        <w:t xml:space="preserve"> дополнительно представляется аналитическая записка, в которой отражаются результаты:</w:t>
      </w:r>
    </w:p>
    <w:p w14:paraId="3B4FBFA2" w14:textId="77777777" w:rsidR="00737AF7" w:rsidRPr="00CB490A" w:rsidRDefault="00737AF7" w:rsidP="009C180E">
      <w:pPr>
        <w:suppressAutoHyphens/>
        <w:autoSpaceDE w:val="0"/>
        <w:autoSpaceDN w:val="0"/>
        <w:adjustRightInd w:val="0"/>
        <w:ind w:firstLine="714"/>
        <w:jc w:val="both"/>
        <w:rPr>
          <w:sz w:val="28"/>
          <w:szCs w:val="28"/>
        </w:rPr>
      </w:pPr>
      <w:r w:rsidRPr="00CB490A">
        <w:rPr>
          <w:sz w:val="28"/>
          <w:szCs w:val="28"/>
        </w:rPr>
        <w:t>- анализа достижения планируемых результатов реализации муниципальной программы;</w:t>
      </w:r>
    </w:p>
    <w:p w14:paraId="7D777C1F" w14:textId="77777777" w:rsidR="00737AF7" w:rsidRPr="00CB490A" w:rsidRDefault="00737AF7" w:rsidP="009C180E">
      <w:pPr>
        <w:suppressAutoHyphens/>
        <w:autoSpaceDE w:val="0"/>
        <w:autoSpaceDN w:val="0"/>
        <w:adjustRightInd w:val="0"/>
        <w:ind w:firstLine="714"/>
        <w:jc w:val="both"/>
        <w:rPr>
          <w:sz w:val="28"/>
          <w:szCs w:val="28"/>
        </w:rPr>
      </w:pPr>
      <w:r w:rsidRPr="00CB490A">
        <w:rPr>
          <w:sz w:val="28"/>
          <w:szCs w:val="28"/>
        </w:rPr>
        <w:t xml:space="preserve">- </w:t>
      </w:r>
      <w:r w:rsidR="004C7EC7" w:rsidRPr="00CB490A">
        <w:rPr>
          <w:sz w:val="28"/>
          <w:szCs w:val="28"/>
        </w:rPr>
        <w:t>анализа выполнения мероприятий м</w:t>
      </w:r>
      <w:r w:rsidRPr="00CB490A">
        <w:rPr>
          <w:sz w:val="28"/>
          <w:szCs w:val="28"/>
        </w:rPr>
        <w:t>униципальной программы, влияющих на достижение план</w:t>
      </w:r>
      <w:r w:rsidR="004C7EC7" w:rsidRPr="00CB490A">
        <w:rPr>
          <w:sz w:val="28"/>
          <w:szCs w:val="28"/>
        </w:rPr>
        <w:t>ируемых результатов реализации м</w:t>
      </w:r>
      <w:r w:rsidRPr="00CB490A">
        <w:rPr>
          <w:sz w:val="28"/>
          <w:szCs w:val="28"/>
        </w:rPr>
        <w:t>униципальной программы;</w:t>
      </w:r>
    </w:p>
    <w:p w14:paraId="6BE1B309" w14:textId="77777777" w:rsidR="00737AF7" w:rsidRPr="00CB490A" w:rsidRDefault="00737AF7" w:rsidP="009C180E">
      <w:pPr>
        <w:suppressAutoHyphens/>
        <w:autoSpaceDE w:val="0"/>
        <w:autoSpaceDN w:val="0"/>
        <w:adjustRightInd w:val="0"/>
        <w:ind w:firstLine="714"/>
        <w:jc w:val="both"/>
        <w:rPr>
          <w:sz w:val="28"/>
          <w:szCs w:val="28"/>
        </w:rPr>
      </w:pPr>
      <w:r w:rsidRPr="00CB490A">
        <w:rPr>
          <w:sz w:val="28"/>
          <w:szCs w:val="28"/>
        </w:rPr>
        <w:lastRenderedPageBreak/>
        <w:t xml:space="preserve">- анализа причин невыполнения или выполнения </w:t>
      </w:r>
      <w:r w:rsidR="004C7EC7" w:rsidRPr="00CB490A">
        <w:rPr>
          <w:sz w:val="28"/>
          <w:szCs w:val="28"/>
        </w:rPr>
        <w:t>не в полном объеме мероприятий м</w:t>
      </w:r>
      <w:r w:rsidRPr="00CB490A">
        <w:rPr>
          <w:sz w:val="28"/>
          <w:szCs w:val="28"/>
        </w:rPr>
        <w:t>униципальной программы, недостижения план</w:t>
      </w:r>
      <w:r w:rsidR="004C7EC7" w:rsidRPr="00CB490A">
        <w:rPr>
          <w:sz w:val="28"/>
          <w:szCs w:val="28"/>
        </w:rPr>
        <w:t>ируемых результатов реализации м</w:t>
      </w:r>
      <w:r w:rsidRPr="00CB490A">
        <w:rPr>
          <w:sz w:val="28"/>
          <w:szCs w:val="28"/>
        </w:rPr>
        <w:t>униципальной программы;</w:t>
      </w:r>
    </w:p>
    <w:p w14:paraId="4C9E5130" w14:textId="77777777" w:rsidR="00737AF7" w:rsidRPr="00CB490A" w:rsidRDefault="00737AF7" w:rsidP="009C180E">
      <w:pPr>
        <w:suppressAutoHyphens/>
        <w:autoSpaceDE w:val="0"/>
        <w:autoSpaceDN w:val="0"/>
        <w:adjustRightInd w:val="0"/>
        <w:ind w:firstLine="714"/>
        <w:jc w:val="both"/>
        <w:rPr>
          <w:sz w:val="28"/>
          <w:szCs w:val="28"/>
        </w:rPr>
      </w:pPr>
      <w:r w:rsidRPr="00CB490A">
        <w:rPr>
          <w:sz w:val="28"/>
          <w:szCs w:val="28"/>
        </w:rPr>
        <w:t>- анализа фактически произведенных расходов, в том числе по источникам финансирования, с указанием основных причин неосвоения средств.</w:t>
      </w:r>
    </w:p>
    <w:p w14:paraId="580B5B01" w14:textId="77777777" w:rsidR="00220BD5" w:rsidRDefault="00220BD5" w:rsidP="009C180E">
      <w:pPr>
        <w:pStyle w:val="ConsPlusNormal"/>
        <w:suppressAutoHyphens/>
        <w:ind w:firstLine="540"/>
        <w:jc w:val="both"/>
        <w:rPr>
          <w:rFonts w:ascii="Times New Roman" w:hAnsi="Times New Roman" w:cs="Times New Roman"/>
          <w:sz w:val="28"/>
          <w:szCs w:val="28"/>
        </w:rPr>
      </w:pPr>
    </w:p>
    <w:p w14:paraId="46AF1F9D" w14:textId="77777777" w:rsidR="00220BD5" w:rsidRDefault="00220BD5" w:rsidP="009C180E">
      <w:pPr>
        <w:pStyle w:val="ConsPlusNormal"/>
        <w:suppressAutoHyphens/>
        <w:ind w:firstLine="540"/>
        <w:jc w:val="both"/>
        <w:rPr>
          <w:rFonts w:ascii="Times New Roman" w:hAnsi="Times New Roman" w:cs="Times New Roman"/>
          <w:sz w:val="28"/>
          <w:szCs w:val="28"/>
        </w:rPr>
      </w:pPr>
    </w:p>
    <w:p w14:paraId="475C933D" w14:textId="77777777" w:rsidR="00220BD5" w:rsidRDefault="00220BD5" w:rsidP="009C180E">
      <w:pPr>
        <w:pStyle w:val="ConsPlusNormal"/>
        <w:suppressAutoHyphens/>
        <w:ind w:firstLine="540"/>
        <w:jc w:val="both"/>
        <w:rPr>
          <w:rFonts w:ascii="Times New Roman" w:hAnsi="Times New Roman" w:cs="Times New Roman"/>
          <w:sz w:val="28"/>
          <w:szCs w:val="28"/>
        </w:rPr>
      </w:pPr>
    </w:p>
    <w:p w14:paraId="458976C2" w14:textId="77777777" w:rsidR="00220BD5" w:rsidRDefault="00220BD5" w:rsidP="009C180E">
      <w:pPr>
        <w:pStyle w:val="ConsPlusNormal"/>
        <w:suppressAutoHyphens/>
        <w:ind w:firstLine="540"/>
        <w:jc w:val="both"/>
        <w:rPr>
          <w:rFonts w:ascii="Times New Roman" w:hAnsi="Times New Roman" w:cs="Times New Roman"/>
          <w:sz w:val="28"/>
          <w:szCs w:val="28"/>
        </w:rPr>
      </w:pPr>
    </w:p>
    <w:p w14:paraId="459DC406" w14:textId="77777777" w:rsidR="00220BD5" w:rsidRDefault="00220BD5" w:rsidP="009C180E">
      <w:pPr>
        <w:pStyle w:val="ConsPlusNormal"/>
        <w:suppressAutoHyphens/>
        <w:ind w:firstLine="540"/>
        <w:jc w:val="both"/>
        <w:rPr>
          <w:rFonts w:ascii="Times New Roman" w:hAnsi="Times New Roman" w:cs="Times New Roman"/>
          <w:sz w:val="28"/>
          <w:szCs w:val="28"/>
        </w:rPr>
      </w:pPr>
    </w:p>
    <w:p w14:paraId="5075E1F6" w14:textId="77777777" w:rsidR="00220BD5" w:rsidRDefault="00220BD5" w:rsidP="009C180E">
      <w:pPr>
        <w:pStyle w:val="ConsPlusNormal"/>
        <w:suppressAutoHyphens/>
        <w:ind w:firstLine="540"/>
        <w:jc w:val="both"/>
        <w:rPr>
          <w:rFonts w:ascii="Times New Roman" w:hAnsi="Times New Roman" w:cs="Times New Roman"/>
          <w:sz w:val="28"/>
          <w:szCs w:val="28"/>
        </w:rPr>
      </w:pPr>
    </w:p>
    <w:p w14:paraId="556A74A8" w14:textId="77777777" w:rsidR="00220BD5" w:rsidRDefault="00220BD5" w:rsidP="009C180E">
      <w:pPr>
        <w:pStyle w:val="ConsPlusNormal"/>
        <w:suppressAutoHyphens/>
        <w:ind w:firstLine="540"/>
        <w:jc w:val="both"/>
        <w:rPr>
          <w:rFonts w:ascii="Times New Roman" w:hAnsi="Times New Roman" w:cs="Times New Roman"/>
          <w:sz w:val="28"/>
          <w:szCs w:val="28"/>
        </w:rPr>
      </w:pPr>
    </w:p>
    <w:p w14:paraId="700A2626" w14:textId="77777777" w:rsidR="00220BD5" w:rsidRDefault="00220BD5" w:rsidP="009C180E">
      <w:pPr>
        <w:pStyle w:val="ConsPlusNormal"/>
        <w:suppressAutoHyphens/>
        <w:ind w:firstLine="540"/>
        <w:jc w:val="both"/>
        <w:rPr>
          <w:rFonts w:ascii="Times New Roman" w:hAnsi="Times New Roman" w:cs="Times New Roman"/>
          <w:sz w:val="28"/>
          <w:szCs w:val="28"/>
        </w:rPr>
      </w:pPr>
    </w:p>
    <w:p w14:paraId="506666D5" w14:textId="77777777" w:rsidR="00220BD5" w:rsidRDefault="00220BD5" w:rsidP="009C180E">
      <w:pPr>
        <w:pStyle w:val="ConsPlusNormal"/>
        <w:suppressAutoHyphens/>
        <w:ind w:firstLine="540"/>
        <w:jc w:val="both"/>
        <w:rPr>
          <w:rFonts w:ascii="Times New Roman" w:hAnsi="Times New Roman" w:cs="Times New Roman"/>
          <w:sz w:val="28"/>
          <w:szCs w:val="28"/>
        </w:rPr>
      </w:pPr>
    </w:p>
    <w:p w14:paraId="0383C9EE" w14:textId="77777777" w:rsidR="00220BD5" w:rsidRDefault="00220BD5" w:rsidP="009C180E">
      <w:pPr>
        <w:pStyle w:val="ConsPlusNormal"/>
        <w:suppressAutoHyphens/>
        <w:ind w:firstLine="540"/>
        <w:jc w:val="both"/>
        <w:rPr>
          <w:rFonts w:ascii="Times New Roman" w:hAnsi="Times New Roman" w:cs="Times New Roman"/>
          <w:sz w:val="28"/>
          <w:szCs w:val="28"/>
        </w:rPr>
      </w:pPr>
    </w:p>
    <w:p w14:paraId="709D6E15" w14:textId="77777777" w:rsidR="00737AF7" w:rsidRPr="00CB490A" w:rsidRDefault="00737AF7" w:rsidP="009C180E">
      <w:pPr>
        <w:pStyle w:val="ConsPlusNormal"/>
        <w:suppressAutoHyphens/>
        <w:ind w:firstLine="540"/>
        <w:jc w:val="both"/>
        <w:rPr>
          <w:rFonts w:ascii="Times New Roman" w:hAnsi="Times New Roman" w:cs="Times New Roman"/>
          <w:sz w:val="28"/>
          <w:szCs w:val="28"/>
        </w:rPr>
      </w:pPr>
      <w:r w:rsidRPr="00CB490A">
        <w:rPr>
          <w:rFonts w:ascii="Times New Roman" w:hAnsi="Times New Roman" w:cs="Times New Roman"/>
          <w:sz w:val="28"/>
          <w:szCs w:val="28"/>
        </w:rPr>
        <w:t>Оперативный, годовой и итоговый от</w:t>
      </w:r>
      <w:r w:rsidR="004C7EC7" w:rsidRPr="00CB490A">
        <w:rPr>
          <w:rFonts w:ascii="Times New Roman" w:hAnsi="Times New Roman" w:cs="Times New Roman"/>
          <w:sz w:val="28"/>
          <w:szCs w:val="28"/>
        </w:rPr>
        <w:t>четы о реализации м</w:t>
      </w:r>
      <w:r w:rsidRPr="00CB490A">
        <w:rPr>
          <w:rFonts w:ascii="Times New Roman" w:hAnsi="Times New Roman" w:cs="Times New Roman"/>
          <w:sz w:val="28"/>
          <w:szCs w:val="28"/>
        </w:rPr>
        <w:t>униципальной программы представляются с учетом требований и по формам, установленным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20.08.2019 № 313.</w:t>
      </w:r>
    </w:p>
    <w:p w14:paraId="62951F0D" w14:textId="77777777" w:rsidR="00757459" w:rsidRPr="00CB490A" w:rsidRDefault="00757459" w:rsidP="009C180E">
      <w:pPr>
        <w:shd w:val="clear" w:color="auto" w:fill="FFFFFF" w:themeFill="background1"/>
        <w:tabs>
          <w:tab w:val="left" w:pos="0"/>
        </w:tabs>
        <w:suppressAutoHyphens/>
        <w:ind w:firstLine="709"/>
        <w:jc w:val="both"/>
        <w:rPr>
          <w:sz w:val="28"/>
          <w:szCs w:val="28"/>
        </w:rPr>
      </w:pPr>
    </w:p>
    <w:p w14:paraId="0DD526A5" w14:textId="77777777" w:rsidR="008707C3" w:rsidRPr="00CB490A" w:rsidRDefault="008707C3" w:rsidP="009C180E">
      <w:pPr>
        <w:shd w:val="clear" w:color="auto" w:fill="FFFFFF" w:themeFill="background1"/>
        <w:tabs>
          <w:tab w:val="left" w:pos="0"/>
        </w:tabs>
        <w:suppressAutoHyphens/>
        <w:ind w:firstLine="709"/>
        <w:jc w:val="both"/>
        <w:rPr>
          <w:sz w:val="28"/>
          <w:szCs w:val="28"/>
        </w:rPr>
      </w:pPr>
    </w:p>
    <w:p w14:paraId="45383127" w14:textId="77777777" w:rsidR="00150D62" w:rsidRPr="00CB490A" w:rsidRDefault="00150D62" w:rsidP="00034638">
      <w:pPr>
        <w:shd w:val="clear" w:color="auto" w:fill="FFFFFF" w:themeFill="background1"/>
        <w:tabs>
          <w:tab w:val="left" w:pos="0"/>
        </w:tabs>
        <w:suppressAutoHyphens/>
        <w:rPr>
          <w:sz w:val="28"/>
          <w:szCs w:val="28"/>
        </w:rPr>
      </w:pPr>
      <w:r w:rsidRPr="00CB490A">
        <w:rPr>
          <w:sz w:val="28"/>
          <w:szCs w:val="28"/>
        </w:rPr>
        <w:t xml:space="preserve">Заместитель Главы Администрации – </w:t>
      </w:r>
    </w:p>
    <w:p w14:paraId="17C27B43" w14:textId="77777777" w:rsidR="00150D62" w:rsidRPr="00CB490A" w:rsidRDefault="00150D62" w:rsidP="00034638">
      <w:pPr>
        <w:shd w:val="clear" w:color="auto" w:fill="FFFFFF" w:themeFill="background1"/>
        <w:tabs>
          <w:tab w:val="left" w:pos="0"/>
        </w:tabs>
        <w:suppressAutoHyphens/>
        <w:rPr>
          <w:sz w:val="28"/>
          <w:szCs w:val="28"/>
        </w:rPr>
      </w:pPr>
      <w:r w:rsidRPr="00CB490A">
        <w:rPr>
          <w:sz w:val="28"/>
          <w:szCs w:val="28"/>
        </w:rPr>
        <w:t>начальник Финансово-казначейского управления</w:t>
      </w:r>
      <w:r w:rsidRPr="00CB490A">
        <w:rPr>
          <w:sz w:val="28"/>
          <w:szCs w:val="28"/>
        </w:rPr>
        <w:tab/>
      </w:r>
      <w:r w:rsidRPr="00CB490A">
        <w:rPr>
          <w:sz w:val="28"/>
          <w:szCs w:val="28"/>
        </w:rPr>
        <w:tab/>
      </w:r>
      <w:r w:rsidRPr="00CB490A">
        <w:rPr>
          <w:sz w:val="28"/>
          <w:szCs w:val="28"/>
        </w:rPr>
        <w:tab/>
      </w:r>
      <w:r w:rsidRPr="00CB490A">
        <w:rPr>
          <w:sz w:val="28"/>
          <w:szCs w:val="28"/>
        </w:rPr>
        <w:tab/>
        <w:t xml:space="preserve">   Л.В. Тарасова</w:t>
      </w:r>
      <w:r w:rsidRPr="00CB490A">
        <w:rPr>
          <w:sz w:val="28"/>
          <w:szCs w:val="28"/>
        </w:rPr>
        <w:tab/>
      </w:r>
    </w:p>
    <w:p w14:paraId="1AFF87DE" w14:textId="77777777" w:rsidR="00150D62" w:rsidRPr="00CB490A" w:rsidRDefault="00150D62" w:rsidP="00034638">
      <w:pPr>
        <w:shd w:val="clear" w:color="auto" w:fill="FFFFFF" w:themeFill="background1"/>
        <w:tabs>
          <w:tab w:val="left" w:pos="0"/>
        </w:tabs>
        <w:suppressAutoHyphens/>
        <w:rPr>
          <w:sz w:val="28"/>
          <w:szCs w:val="28"/>
        </w:rPr>
      </w:pPr>
    </w:p>
    <w:p w14:paraId="580C10E9" w14:textId="77777777" w:rsidR="00825CC8" w:rsidRPr="00CB490A" w:rsidRDefault="00825CC8" w:rsidP="00034638">
      <w:pPr>
        <w:shd w:val="clear" w:color="auto" w:fill="FFFFFF" w:themeFill="background1"/>
        <w:tabs>
          <w:tab w:val="left" w:pos="0"/>
        </w:tabs>
        <w:suppressAutoHyphens/>
        <w:rPr>
          <w:sz w:val="28"/>
          <w:szCs w:val="28"/>
        </w:rPr>
      </w:pPr>
      <w:r w:rsidRPr="00CB490A">
        <w:rPr>
          <w:sz w:val="28"/>
          <w:szCs w:val="28"/>
        </w:rPr>
        <w:t xml:space="preserve">Начальник Управления </w:t>
      </w:r>
    </w:p>
    <w:p w14:paraId="61F19C80" w14:textId="77777777" w:rsidR="00825CC8" w:rsidRPr="00CB490A" w:rsidRDefault="00825CC8" w:rsidP="00034638">
      <w:pPr>
        <w:shd w:val="clear" w:color="auto" w:fill="FFFFFF" w:themeFill="background1"/>
        <w:tabs>
          <w:tab w:val="left" w:pos="0"/>
        </w:tabs>
        <w:suppressAutoHyphens/>
        <w:rPr>
          <w:sz w:val="28"/>
          <w:szCs w:val="28"/>
        </w:rPr>
      </w:pPr>
      <w:r w:rsidRPr="00CB490A">
        <w:rPr>
          <w:sz w:val="28"/>
          <w:szCs w:val="28"/>
        </w:rPr>
        <w:t xml:space="preserve">бухгалтерского учета и отчетности – </w:t>
      </w:r>
    </w:p>
    <w:p w14:paraId="0D0DBCE2" w14:textId="77777777" w:rsidR="00825CC8" w:rsidRPr="00CB490A" w:rsidRDefault="00150D62" w:rsidP="00034638">
      <w:pPr>
        <w:shd w:val="clear" w:color="auto" w:fill="FFFFFF" w:themeFill="background1"/>
        <w:tabs>
          <w:tab w:val="left" w:pos="0"/>
        </w:tabs>
        <w:suppressAutoHyphens/>
        <w:rPr>
          <w:szCs w:val="28"/>
        </w:rPr>
      </w:pPr>
      <w:r w:rsidRPr="00CB490A">
        <w:rPr>
          <w:sz w:val="28"/>
          <w:szCs w:val="28"/>
        </w:rPr>
        <w:t>г</w:t>
      </w:r>
      <w:r w:rsidR="00825CC8" w:rsidRPr="00CB490A">
        <w:rPr>
          <w:sz w:val="28"/>
          <w:szCs w:val="28"/>
        </w:rPr>
        <w:t xml:space="preserve">лавный бухгалтер    </w:t>
      </w:r>
      <w:r w:rsidR="00825CC8" w:rsidRPr="00CB490A">
        <w:rPr>
          <w:sz w:val="28"/>
          <w:szCs w:val="28"/>
        </w:rPr>
        <w:tab/>
      </w:r>
      <w:r w:rsidR="00825CC8" w:rsidRPr="00CB490A">
        <w:rPr>
          <w:sz w:val="28"/>
          <w:szCs w:val="28"/>
        </w:rPr>
        <w:tab/>
      </w:r>
      <w:r w:rsidR="00825CC8" w:rsidRPr="00CB490A">
        <w:rPr>
          <w:sz w:val="28"/>
          <w:szCs w:val="28"/>
        </w:rPr>
        <w:tab/>
      </w:r>
      <w:r w:rsidR="00825CC8" w:rsidRPr="00CB490A">
        <w:rPr>
          <w:sz w:val="28"/>
          <w:szCs w:val="28"/>
        </w:rPr>
        <w:tab/>
      </w:r>
      <w:r w:rsidR="00994235" w:rsidRPr="00CB490A">
        <w:rPr>
          <w:sz w:val="28"/>
          <w:szCs w:val="28"/>
        </w:rPr>
        <w:t xml:space="preserve">                       </w:t>
      </w:r>
      <w:r w:rsidR="00825CC8" w:rsidRPr="00CB490A">
        <w:rPr>
          <w:sz w:val="28"/>
          <w:szCs w:val="28"/>
        </w:rPr>
        <w:tab/>
      </w:r>
      <w:r w:rsidR="00825CC8" w:rsidRPr="00CB490A">
        <w:rPr>
          <w:sz w:val="28"/>
          <w:szCs w:val="28"/>
        </w:rPr>
        <w:tab/>
      </w:r>
      <w:r w:rsidR="00DE44F9" w:rsidRPr="00CB490A">
        <w:rPr>
          <w:sz w:val="28"/>
          <w:szCs w:val="28"/>
        </w:rPr>
        <w:t xml:space="preserve">   </w:t>
      </w:r>
      <w:r w:rsidRPr="00CB490A">
        <w:rPr>
          <w:sz w:val="28"/>
          <w:szCs w:val="28"/>
        </w:rPr>
        <w:t xml:space="preserve">   </w:t>
      </w:r>
      <w:r w:rsidR="00825CC8" w:rsidRPr="00CB490A">
        <w:rPr>
          <w:sz w:val="28"/>
          <w:szCs w:val="28"/>
        </w:rPr>
        <w:t>Н.А. Стародубова</w:t>
      </w:r>
      <w:r w:rsidR="00825CC8" w:rsidRPr="00CB490A">
        <w:rPr>
          <w:sz w:val="28"/>
          <w:szCs w:val="28"/>
        </w:rPr>
        <w:tab/>
      </w:r>
      <w:r w:rsidR="00825CC8" w:rsidRPr="00CB490A">
        <w:rPr>
          <w:sz w:val="28"/>
          <w:szCs w:val="28"/>
        </w:rPr>
        <w:tab/>
      </w:r>
      <w:r w:rsidR="00825CC8" w:rsidRPr="00CB490A">
        <w:rPr>
          <w:sz w:val="28"/>
          <w:szCs w:val="28"/>
        </w:rPr>
        <w:tab/>
      </w:r>
    </w:p>
    <w:sectPr w:rsidR="00825CC8" w:rsidRPr="00CB490A" w:rsidSect="00DE2EF6">
      <w:pgSz w:w="11906" w:h="16838"/>
      <w:pgMar w:top="1134" w:right="851" w:bottom="1134" w:left="992"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AF02E" w14:textId="77777777" w:rsidR="00870FCD" w:rsidRDefault="00870FCD">
      <w:r>
        <w:separator/>
      </w:r>
    </w:p>
  </w:endnote>
  <w:endnote w:type="continuationSeparator" w:id="0">
    <w:p w14:paraId="1F567762" w14:textId="77777777" w:rsidR="00870FCD" w:rsidRDefault="0087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112132"/>
    </w:sdtPr>
    <w:sdtEndPr/>
    <w:sdtContent>
      <w:p w14:paraId="6FD05F3F" w14:textId="67B15BF4" w:rsidR="00870FCD" w:rsidRDefault="00870FCD">
        <w:pPr>
          <w:pStyle w:val="a5"/>
          <w:jc w:val="center"/>
        </w:pPr>
        <w:r>
          <w:fldChar w:fldCharType="begin"/>
        </w:r>
        <w:r>
          <w:instrText>PAGE   \* MERGEFORMAT</w:instrText>
        </w:r>
        <w:r>
          <w:fldChar w:fldCharType="separate"/>
        </w:r>
        <w:r w:rsidR="005E1E4E">
          <w:rPr>
            <w:noProof/>
          </w:rPr>
          <w:t>31</w:t>
        </w:r>
        <w:r>
          <w:fldChar w:fldCharType="end"/>
        </w:r>
      </w:p>
    </w:sdtContent>
  </w:sdt>
  <w:p w14:paraId="27E2DFEF" w14:textId="77777777" w:rsidR="00870FCD" w:rsidRDefault="00870F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AAE62" w14:textId="77777777" w:rsidR="00870FCD" w:rsidRDefault="00870FCD">
      <w:r>
        <w:separator/>
      </w:r>
    </w:p>
  </w:footnote>
  <w:footnote w:type="continuationSeparator" w:id="0">
    <w:p w14:paraId="1B6E7FCE" w14:textId="77777777" w:rsidR="00870FCD" w:rsidRDefault="00870F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1F0BA" w14:textId="77777777" w:rsidR="00870FCD" w:rsidRDefault="00870FCD" w:rsidP="00DE2EF6">
    <w:pPr>
      <w:pStyle w:val="a4"/>
      <w:tabs>
        <w:tab w:val="clear" w:pos="4677"/>
        <w:tab w:val="clear" w:pos="9355"/>
        <w:tab w:val="left" w:pos="638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0D68"/>
    <w:multiLevelType w:val="multilevel"/>
    <w:tmpl w:val="A7AE2952"/>
    <w:lvl w:ilvl="0">
      <w:start w:val="1"/>
      <w:numFmt w:val="decimal"/>
      <w:lvlText w:val="%1."/>
      <w:lvlJc w:val="left"/>
      <w:pPr>
        <w:ind w:left="567" w:firstLine="0"/>
      </w:pPr>
      <w:rPr>
        <w:rFonts w:hint="default"/>
      </w:rPr>
    </w:lvl>
    <w:lvl w:ilvl="1">
      <w:start w:val="2"/>
      <w:numFmt w:val="decimal"/>
      <w:isLgl/>
      <w:lvlText w:val="%1.%2."/>
      <w:lvlJc w:val="left"/>
      <w:pPr>
        <w:ind w:left="1429" w:hanging="72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2073" w:hanging="1080"/>
      </w:pPr>
      <w:rPr>
        <w:rFonts w:hint="default"/>
        <w:color w:val="auto"/>
      </w:rPr>
    </w:lvl>
    <w:lvl w:ilvl="4">
      <w:start w:val="1"/>
      <w:numFmt w:val="decimal"/>
      <w:isLgl/>
      <w:lvlText w:val="%1.%2.%3.%4.%5."/>
      <w:lvlJc w:val="left"/>
      <w:pPr>
        <w:ind w:left="2215" w:hanging="1080"/>
      </w:pPr>
      <w:rPr>
        <w:rFonts w:hint="default"/>
        <w:color w:val="auto"/>
      </w:rPr>
    </w:lvl>
    <w:lvl w:ilvl="5">
      <w:start w:val="1"/>
      <w:numFmt w:val="decimal"/>
      <w:isLgl/>
      <w:lvlText w:val="%1.%2.%3.%4.%5.%6."/>
      <w:lvlJc w:val="left"/>
      <w:pPr>
        <w:ind w:left="2717" w:hanging="1440"/>
      </w:pPr>
      <w:rPr>
        <w:rFonts w:hint="default"/>
        <w:color w:val="auto"/>
      </w:rPr>
    </w:lvl>
    <w:lvl w:ilvl="6">
      <w:start w:val="1"/>
      <w:numFmt w:val="decimal"/>
      <w:isLgl/>
      <w:lvlText w:val="%1.%2.%3.%4.%5.%6.%7."/>
      <w:lvlJc w:val="left"/>
      <w:pPr>
        <w:ind w:left="3219" w:hanging="1800"/>
      </w:pPr>
      <w:rPr>
        <w:rFonts w:hint="default"/>
        <w:color w:val="auto"/>
      </w:rPr>
    </w:lvl>
    <w:lvl w:ilvl="7">
      <w:start w:val="1"/>
      <w:numFmt w:val="decimal"/>
      <w:isLgl/>
      <w:lvlText w:val="%1.%2.%3.%4.%5.%6.%7.%8."/>
      <w:lvlJc w:val="left"/>
      <w:pPr>
        <w:ind w:left="3361" w:hanging="1800"/>
      </w:pPr>
      <w:rPr>
        <w:rFonts w:hint="default"/>
        <w:color w:val="auto"/>
      </w:rPr>
    </w:lvl>
    <w:lvl w:ilvl="8">
      <w:start w:val="1"/>
      <w:numFmt w:val="decimal"/>
      <w:isLgl/>
      <w:lvlText w:val="%1.%2.%3.%4.%5.%6.%7.%8.%9."/>
      <w:lvlJc w:val="left"/>
      <w:pPr>
        <w:ind w:left="3863" w:hanging="2160"/>
      </w:pPr>
      <w:rPr>
        <w:rFonts w:hint="default"/>
        <w:color w:val="auto"/>
      </w:rPr>
    </w:lvl>
  </w:abstractNum>
  <w:abstractNum w:abstractNumId="1" w15:restartNumberingAfterBreak="0">
    <w:nsid w:val="04945A6C"/>
    <w:multiLevelType w:val="hybridMultilevel"/>
    <w:tmpl w:val="B0FAF6C4"/>
    <w:lvl w:ilvl="0" w:tplc="10BA0BA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D47979"/>
    <w:multiLevelType w:val="singleLevel"/>
    <w:tmpl w:val="EBF492F4"/>
    <w:name w:val="Bullet 17"/>
    <w:lvl w:ilvl="0">
      <w:start w:val="1"/>
      <w:numFmt w:val="lowerRoman"/>
      <w:lvlText w:val="%1"/>
      <w:lvlJc w:val="left"/>
      <w:pPr>
        <w:tabs>
          <w:tab w:val="num" w:pos="0"/>
        </w:tabs>
        <w:ind w:left="0" w:firstLine="0"/>
      </w:pPr>
    </w:lvl>
  </w:abstractNum>
  <w:abstractNum w:abstractNumId="3" w15:restartNumberingAfterBreak="0">
    <w:nsid w:val="077E0EEF"/>
    <w:multiLevelType w:val="multilevel"/>
    <w:tmpl w:val="1B2CA88C"/>
    <w:name w:val="Нумерованный список 10"/>
    <w:lvl w:ilvl="0">
      <w:start w:val="3"/>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lvl>
    <w:lvl w:ilvl="3">
      <w:start w:val="1"/>
      <w:numFmt w:val="decimal"/>
      <w:lvlText w:val="%1.%2.%3.%4."/>
      <w:lvlJc w:val="left"/>
      <w:pPr>
        <w:ind w:left="1701" w:firstLine="0"/>
      </w:pPr>
    </w:lvl>
    <w:lvl w:ilvl="4">
      <w:start w:val="1"/>
      <w:numFmt w:val="decimal"/>
      <w:lvlText w:val="%1.%2.%3.%4.%5."/>
      <w:lvlJc w:val="left"/>
      <w:pPr>
        <w:ind w:left="2268" w:firstLine="0"/>
      </w:pPr>
    </w:lvl>
    <w:lvl w:ilvl="5">
      <w:start w:val="1"/>
      <w:numFmt w:val="decimal"/>
      <w:lvlText w:val="%1.%2.%3.%4.%5.%6."/>
      <w:lvlJc w:val="left"/>
      <w:pPr>
        <w:ind w:left="2835" w:firstLine="0"/>
      </w:pPr>
    </w:lvl>
    <w:lvl w:ilvl="6">
      <w:start w:val="1"/>
      <w:numFmt w:val="decimal"/>
      <w:lvlText w:val="%1.%2.%3.%4.%5.%6.%7."/>
      <w:lvlJc w:val="left"/>
      <w:pPr>
        <w:ind w:left="3402" w:firstLine="0"/>
      </w:pPr>
    </w:lvl>
    <w:lvl w:ilvl="7">
      <w:start w:val="1"/>
      <w:numFmt w:val="decimal"/>
      <w:lvlText w:val="%1.%2.%3.%4.%5.%6.%7.%8."/>
      <w:lvlJc w:val="left"/>
      <w:pPr>
        <w:ind w:left="3969" w:firstLine="0"/>
      </w:pPr>
    </w:lvl>
    <w:lvl w:ilvl="8">
      <w:start w:val="1"/>
      <w:numFmt w:val="decimal"/>
      <w:lvlText w:val="%1.%2.%3.%4.%5.%6.%7.%8.%9."/>
      <w:lvlJc w:val="left"/>
      <w:pPr>
        <w:ind w:left="4536" w:firstLine="0"/>
      </w:pPr>
    </w:lvl>
  </w:abstractNum>
  <w:abstractNum w:abstractNumId="4" w15:restartNumberingAfterBreak="0">
    <w:nsid w:val="0CA248FE"/>
    <w:multiLevelType w:val="hybridMultilevel"/>
    <w:tmpl w:val="5DC4C426"/>
    <w:lvl w:ilvl="0" w:tplc="80D25A6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C32F80"/>
    <w:multiLevelType w:val="multilevel"/>
    <w:tmpl w:val="FD32F486"/>
    <w:name w:val="Нумерованный список 6"/>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6" w15:restartNumberingAfterBreak="0">
    <w:nsid w:val="16BD78DC"/>
    <w:multiLevelType w:val="hybridMultilevel"/>
    <w:tmpl w:val="AF90989A"/>
    <w:lvl w:ilvl="0" w:tplc="EDCAF9C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180F3B23"/>
    <w:multiLevelType w:val="hybridMultilevel"/>
    <w:tmpl w:val="EED04002"/>
    <w:lvl w:ilvl="0" w:tplc="EDCAF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B31EAE"/>
    <w:multiLevelType w:val="multilevel"/>
    <w:tmpl w:val="856A9ABA"/>
    <w:name w:val="Нумерованный список 2"/>
    <w:lvl w:ilvl="0">
      <w:start w:val="1"/>
      <w:numFmt w:val="decimal"/>
      <w:lvlText w:val="%1."/>
      <w:lvlJc w:val="left"/>
      <w:pPr>
        <w:ind w:left="708" w:firstLine="0"/>
      </w:pPr>
      <w:rPr>
        <w:sz w:val="32"/>
      </w:rPr>
    </w:lvl>
    <w:lvl w:ilvl="1">
      <w:start w:val="1"/>
      <w:numFmt w:val="lowerLetter"/>
      <w:lvlText w:val="%2."/>
      <w:lvlJc w:val="left"/>
      <w:pPr>
        <w:ind w:left="1428" w:firstLine="0"/>
      </w:pPr>
    </w:lvl>
    <w:lvl w:ilvl="2">
      <w:start w:val="1"/>
      <w:numFmt w:val="lowerRoman"/>
      <w:lvlText w:val="%3."/>
      <w:lvlJc w:val="left"/>
      <w:pPr>
        <w:ind w:left="2328" w:firstLine="0"/>
      </w:pPr>
    </w:lvl>
    <w:lvl w:ilvl="3">
      <w:start w:val="1"/>
      <w:numFmt w:val="decimal"/>
      <w:lvlText w:val="%4."/>
      <w:lvlJc w:val="left"/>
      <w:pPr>
        <w:ind w:left="2868" w:firstLine="0"/>
      </w:pPr>
    </w:lvl>
    <w:lvl w:ilvl="4">
      <w:start w:val="1"/>
      <w:numFmt w:val="lowerLetter"/>
      <w:lvlText w:val="%5."/>
      <w:lvlJc w:val="left"/>
      <w:pPr>
        <w:ind w:left="3588" w:firstLine="0"/>
      </w:pPr>
    </w:lvl>
    <w:lvl w:ilvl="5">
      <w:start w:val="1"/>
      <w:numFmt w:val="lowerRoman"/>
      <w:lvlText w:val="%6."/>
      <w:lvlJc w:val="left"/>
      <w:pPr>
        <w:ind w:left="4488" w:firstLine="0"/>
      </w:pPr>
    </w:lvl>
    <w:lvl w:ilvl="6">
      <w:start w:val="1"/>
      <w:numFmt w:val="decimal"/>
      <w:lvlText w:val="%7."/>
      <w:lvlJc w:val="left"/>
      <w:pPr>
        <w:ind w:left="5028" w:firstLine="0"/>
      </w:pPr>
    </w:lvl>
    <w:lvl w:ilvl="7">
      <w:start w:val="1"/>
      <w:numFmt w:val="lowerLetter"/>
      <w:lvlText w:val="%8."/>
      <w:lvlJc w:val="left"/>
      <w:pPr>
        <w:ind w:left="5748" w:firstLine="0"/>
      </w:pPr>
    </w:lvl>
    <w:lvl w:ilvl="8">
      <w:start w:val="1"/>
      <w:numFmt w:val="lowerRoman"/>
      <w:lvlText w:val="%9."/>
      <w:lvlJc w:val="left"/>
      <w:pPr>
        <w:ind w:left="6648" w:firstLine="0"/>
      </w:pPr>
    </w:lvl>
  </w:abstractNum>
  <w:abstractNum w:abstractNumId="9" w15:restartNumberingAfterBreak="0">
    <w:nsid w:val="207E3F55"/>
    <w:multiLevelType w:val="singleLevel"/>
    <w:tmpl w:val="AA728932"/>
    <w:name w:val="Bullet 18"/>
    <w:lvl w:ilvl="0">
      <w:start w:val="1"/>
      <w:numFmt w:val="decimal"/>
      <w:lvlText w:val="%1"/>
      <w:lvlJc w:val="left"/>
      <w:pPr>
        <w:tabs>
          <w:tab w:val="num" w:pos="0"/>
        </w:tabs>
        <w:ind w:left="0" w:firstLine="0"/>
      </w:pPr>
      <w:rPr>
        <w:sz w:val="32"/>
      </w:rPr>
    </w:lvl>
  </w:abstractNum>
  <w:abstractNum w:abstractNumId="10" w15:restartNumberingAfterBreak="0">
    <w:nsid w:val="21493898"/>
    <w:multiLevelType w:val="hybridMultilevel"/>
    <w:tmpl w:val="A6DCB336"/>
    <w:lvl w:ilvl="0" w:tplc="10BA0BA0">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16434D7"/>
    <w:multiLevelType w:val="singleLevel"/>
    <w:tmpl w:val="95C2A934"/>
    <w:name w:val="Bullet 21"/>
    <w:lvl w:ilvl="0">
      <w:start w:val="3"/>
      <w:numFmt w:val="decimal"/>
      <w:lvlText w:val="%1"/>
      <w:lvlJc w:val="left"/>
      <w:pPr>
        <w:tabs>
          <w:tab w:val="num" w:pos="0"/>
        </w:tabs>
        <w:ind w:left="0" w:firstLine="0"/>
      </w:pPr>
    </w:lvl>
  </w:abstractNum>
  <w:abstractNum w:abstractNumId="12" w15:restartNumberingAfterBreak="0">
    <w:nsid w:val="21AB4BB7"/>
    <w:multiLevelType w:val="singleLevel"/>
    <w:tmpl w:val="E0FA723A"/>
    <w:name w:val="Bullet 15"/>
    <w:lvl w:ilvl="0">
      <w:start w:val="1"/>
      <w:numFmt w:val="decimal"/>
      <w:lvlText w:val="%1"/>
      <w:lvlJc w:val="left"/>
      <w:pPr>
        <w:tabs>
          <w:tab w:val="num" w:pos="0"/>
        </w:tabs>
        <w:ind w:left="0" w:firstLine="0"/>
      </w:pPr>
    </w:lvl>
  </w:abstractNum>
  <w:abstractNum w:abstractNumId="13" w15:restartNumberingAfterBreak="0">
    <w:nsid w:val="23CD3420"/>
    <w:multiLevelType w:val="multilevel"/>
    <w:tmpl w:val="FDD476D4"/>
    <w:name w:val="Нумерованный список 9"/>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4" w15:restartNumberingAfterBreak="0">
    <w:nsid w:val="260E322B"/>
    <w:multiLevelType w:val="hybridMultilevel"/>
    <w:tmpl w:val="CAC0C170"/>
    <w:lvl w:ilvl="0" w:tplc="10BA0BA0">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76C0262"/>
    <w:multiLevelType w:val="hybridMultilevel"/>
    <w:tmpl w:val="BCC8FDAC"/>
    <w:lvl w:ilvl="0" w:tplc="BDB8EA86">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6"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E00FE5"/>
    <w:multiLevelType w:val="hybridMultilevel"/>
    <w:tmpl w:val="57DC1546"/>
    <w:lvl w:ilvl="0" w:tplc="AA146F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3729DB"/>
    <w:multiLevelType w:val="hybridMultilevel"/>
    <w:tmpl w:val="DEE216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C0E5EF6"/>
    <w:multiLevelType w:val="multilevel"/>
    <w:tmpl w:val="8C1C8376"/>
    <w:name w:val="Нумерованный список 3"/>
    <w:lvl w:ilvl="0">
      <w:start w:val="1"/>
      <w:numFmt w:val="upperRoman"/>
      <w:lvlText w:val="%1."/>
      <w:lvlJc w:val="left"/>
      <w:pPr>
        <w:ind w:left="360" w:firstLine="0"/>
      </w:pPr>
      <w:rPr>
        <w:b/>
      </w:rPr>
    </w:lvl>
    <w:lvl w:ilvl="1">
      <w:start w:val="1"/>
      <w:numFmt w:val="decimal"/>
      <w:lvlText w:val="%1.%2."/>
      <w:lvlJc w:val="left"/>
      <w:pPr>
        <w:ind w:left="360" w:firstLine="0"/>
      </w:pPr>
      <w:rPr>
        <w:b/>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0" w15:restartNumberingAfterBreak="0">
    <w:nsid w:val="2C1F5818"/>
    <w:multiLevelType w:val="multilevel"/>
    <w:tmpl w:val="AFF24DDE"/>
    <w:name w:val="Нумерованный список 7"/>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21" w15:restartNumberingAfterBreak="0">
    <w:nsid w:val="2C4D4588"/>
    <w:multiLevelType w:val="hybridMultilevel"/>
    <w:tmpl w:val="F19EF6BA"/>
    <w:lvl w:ilvl="0" w:tplc="E9120B8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15:restartNumberingAfterBreak="0">
    <w:nsid w:val="303640FC"/>
    <w:multiLevelType w:val="hybridMultilevel"/>
    <w:tmpl w:val="9F10B244"/>
    <w:lvl w:ilvl="0" w:tplc="10BA0BA0">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4351834"/>
    <w:multiLevelType w:val="singleLevel"/>
    <w:tmpl w:val="6884F944"/>
    <w:name w:val="Bullet 14"/>
    <w:lvl w:ilvl="0">
      <w:numFmt w:val="none"/>
      <w:lvlText w:val="%1"/>
      <w:lvlJc w:val="left"/>
      <w:pPr>
        <w:tabs>
          <w:tab w:val="num" w:pos="0"/>
        </w:tabs>
        <w:ind w:left="0" w:firstLine="0"/>
      </w:pPr>
    </w:lvl>
  </w:abstractNum>
  <w:abstractNum w:abstractNumId="24" w15:restartNumberingAfterBreak="0">
    <w:nsid w:val="36534B4A"/>
    <w:multiLevelType w:val="hybridMultilevel"/>
    <w:tmpl w:val="4F5CCA70"/>
    <w:lvl w:ilvl="0" w:tplc="04190011">
      <w:start w:val="1"/>
      <w:numFmt w:val="decimal"/>
      <w:lvlText w:val="%1)"/>
      <w:lvlJc w:val="left"/>
      <w:pPr>
        <w:ind w:left="720" w:hanging="72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 w15:restartNumberingAfterBreak="0">
    <w:nsid w:val="37334B21"/>
    <w:multiLevelType w:val="hybridMultilevel"/>
    <w:tmpl w:val="CF50C274"/>
    <w:lvl w:ilvl="0" w:tplc="10BA0BA0">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D748C1"/>
    <w:multiLevelType w:val="hybridMultilevel"/>
    <w:tmpl w:val="CAE443BE"/>
    <w:lvl w:ilvl="0" w:tplc="8B78034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3A7007F5"/>
    <w:multiLevelType w:val="hybridMultilevel"/>
    <w:tmpl w:val="F668B6FA"/>
    <w:lvl w:ilvl="0" w:tplc="10BA0BA0">
      <w:start w:val="1"/>
      <w:numFmt w:val="bullet"/>
      <w:lvlText w:val="-"/>
      <w:lvlJc w:val="left"/>
      <w:pPr>
        <w:ind w:left="1287" w:hanging="360"/>
      </w:pPr>
      <w:rPr>
        <w:rFonts w:ascii="Sylfaen" w:hAnsi="Sylfae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038781E"/>
    <w:multiLevelType w:val="hybridMultilevel"/>
    <w:tmpl w:val="11C6591E"/>
    <w:lvl w:ilvl="0" w:tplc="05586E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2C82FD5"/>
    <w:multiLevelType w:val="hybridMultilevel"/>
    <w:tmpl w:val="9A0A0024"/>
    <w:lvl w:ilvl="0" w:tplc="DAA0E1B0">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5B2A79"/>
    <w:multiLevelType w:val="hybridMultilevel"/>
    <w:tmpl w:val="ABCE7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394BAA"/>
    <w:multiLevelType w:val="multilevel"/>
    <w:tmpl w:val="16B80720"/>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188" w:hanging="108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584" w:hanging="1440"/>
      </w:pPr>
      <w:rPr>
        <w:rFonts w:hint="default"/>
      </w:rPr>
    </w:lvl>
  </w:abstractNum>
  <w:abstractNum w:abstractNumId="32" w15:restartNumberingAfterBreak="0">
    <w:nsid w:val="47037667"/>
    <w:multiLevelType w:val="singleLevel"/>
    <w:tmpl w:val="4572B77E"/>
    <w:name w:val="Bullet 16"/>
    <w:lvl w:ilvl="0">
      <w:start w:val="1"/>
      <w:numFmt w:val="lowerLetter"/>
      <w:lvlText w:val="%1"/>
      <w:lvlJc w:val="left"/>
      <w:pPr>
        <w:tabs>
          <w:tab w:val="num" w:pos="0"/>
        </w:tabs>
        <w:ind w:left="0" w:firstLine="0"/>
      </w:pPr>
    </w:lvl>
  </w:abstractNum>
  <w:abstractNum w:abstractNumId="33" w15:restartNumberingAfterBreak="0">
    <w:nsid w:val="4AE9037F"/>
    <w:multiLevelType w:val="multilevel"/>
    <w:tmpl w:val="9110C07E"/>
    <w:name w:val="Нумерованный список 1"/>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34" w15:restartNumberingAfterBreak="0">
    <w:nsid w:val="4C6A4F48"/>
    <w:multiLevelType w:val="singleLevel"/>
    <w:tmpl w:val="777C54D0"/>
    <w:name w:val="Bullet 20"/>
    <w:lvl w:ilvl="0">
      <w:start w:val="1"/>
      <w:numFmt w:val="decimal"/>
      <w:lvlText w:val="%1"/>
      <w:lvlJc w:val="left"/>
      <w:pPr>
        <w:tabs>
          <w:tab w:val="num" w:pos="0"/>
        </w:tabs>
        <w:ind w:left="0" w:firstLine="0"/>
      </w:pPr>
      <w:rPr>
        <w:b/>
      </w:rPr>
    </w:lvl>
  </w:abstractNum>
  <w:abstractNum w:abstractNumId="35" w15:restartNumberingAfterBreak="0">
    <w:nsid w:val="4C9A65BF"/>
    <w:multiLevelType w:val="hybridMultilevel"/>
    <w:tmpl w:val="4B1274F8"/>
    <w:lvl w:ilvl="0" w:tplc="10BA0BA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E8B75D3"/>
    <w:multiLevelType w:val="hybridMultilevel"/>
    <w:tmpl w:val="C210842C"/>
    <w:lvl w:ilvl="0" w:tplc="10BA0BA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F263671"/>
    <w:multiLevelType w:val="multilevel"/>
    <w:tmpl w:val="783AA7BE"/>
    <w:name w:val="Нумерованный список 11"/>
    <w:lvl w:ilvl="0">
      <w:start w:val="1"/>
      <w:numFmt w:val="decimal"/>
      <w:lvlText w:val="%1."/>
      <w:lvlJc w:val="left"/>
      <w:pPr>
        <w:ind w:left="284" w:firstLine="0"/>
      </w:pPr>
    </w:lvl>
    <w:lvl w:ilvl="1">
      <w:start w:val="1"/>
      <w:numFmt w:val="lowerLetter"/>
      <w:lvlText w:val="%2."/>
      <w:lvlJc w:val="left"/>
      <w:pPr>
        <w:ind w:left="1004" w:firstLine="0"/>
      </w:pPr>
    </w:lvl>
    <w:lvl w:ilvl="2">
      <w:start w:val="1"/>
      <w:numFmt w:val="lowerRoman"/>
      <w:lvlText w:val="%3."/>
      <w:lvlJc w:val="left"/>
      <w:pPr>
        <w:ind w:left="1904" w:firstLine="0"/>
      </w:pPr>
    </w:lvl>
    <w:lvl w:ilvl="3">
      <w:start w:val="1"/>
      <w:numFmt w:val="decimal"/>
      <w:lvlText w:val="%4."/>
      <w:lvlJc w:val="left"/>
      <w:pPr>
        <w:ind w:left="2444" w:firstLine="0"/>
      </w:pPr>
    </w:lvl>
    <w:lvl w:ilvl="4">
      <w:start w:val="1"/>
      <w:numFmt w:val="lowerLetter"/>
      <w:lvlText w:val="%5."/>
      <w:lvlJc w:val="left"/>
      <w:pPr>
        <w:ind w:left="3164" w:firstLine="0"/>
      </w:pPr>
    </w:lvl>
    <w:lvl w:ilvl="5">
      <w:start w:val="1"/>
      <w:numFmt w:val="lowerRoman"/>
      <w:lvlText w:val="%6."/>
      <w:lvlJc w:val="left"/>
      <w:pPr>
        <w:ind w:left="4064" w:firstLine="0"/>
      </w:pPr>
    </w:lvl>
    <w:lvl w:ilvl="6">
      <w:start w:val="1"/>
      <w:numFmt w:val="decimal"/>
      <w:lvlText w:val="%7."/>
      <w:lvlJc w:val="left"/>
      <w:pPr>
        <w:ind w:left="4604" w:firstLine="0"/>
      </w:pPr>
    </w:lvl>
    <w:lvl w:ilvl="7">
      <w:start w:val="1"/>
      <w:numFmt w:val="lowerLetter"/>
      <w:lvlText w:val="%8."/>
      <w:lvlJc w:val="left"/>
      <w:pPr>
        <w:ind w:left="5324" w:firstLine="0"/>
      </w:pPr>
    </w:lvl>
    <w:lvl w:ilvl="8">
      <w:start w:val="1"/>
      <w:numFmt w:val="lowerRoman"/>
      <w:lvlText w:val="%9."/>
      <w:lvlJc w:val="left"/>
      <w:pPr>
        <w:ind w:left="6224" w:firstLine="0"/>
      </w:pPr>
    </w:lvl>
  </w:abstractNum>
  <w:abstractNum w:abstractNumId="38" w15:restartNumberingAfterBreak="0">
    <w:nsid w:val="52043D51"/>
    <w:multiLevelType w:val="hybridMultilevel"/>
    <w:tmpl w:val="727A3EC0"/>
    <w:lvl w:ilvl="0" w:tplc="05586EA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2A0C75"/>
    <w:multiLevelType w:val="hybridMultilevel"/>
    <w:tmpl w:val="210C2B72"/>
    <w:lvl w:ilvl="0" w:tplc="10BA0BA0">
      <w:start w:val="1"/>
      <w:numFmt w:val="bullet"/>
      <w:lvlText w:val="-"/>
      <w:lvlJc w:val="left"/>
      <w:pPr>
        <w:ind w:left="6031" w:hanging="360"/>
      </w:pPr>
      <w:rPr>
        <w:rFonts w:ascii="Sylfaen" w:hAnsi="Sylfaen" w:hint="default"/>
      </w:rPr>
    </w:lvl>
    <w:lvl w:ilvl="1" w:tplc="04190003" w:tentative="1">
      <w:start w:val="1"/>
      <w:numFmt w:val="bullet"/>
      <w:lvlText w:val="o"/>
      <w:lvlJc w:val="left"/>
      <w:pPr>
        <w:ind w:left="6751" w:hanging="360"/>
      </w:pPr>
      <w:rPr>
        <w:rFonts w:ascii="Courier New" w:hAnsi="Courier New" w:cs="Courier New" w:hint="default"/>
      </w:rPr>
    </w:lvl>
    <w:lvl w:ilvl="2" w:tplc="04190005" w:tentative="1">
      <w:start w:val="1"/>
      <w:numFmt w:val="bullet"/>
      <w:lvlText w:val=""/>
      <w:lvlJc w:val="left"/>
      <w:pPr>
        <w:ind w:left="7471" w:hanging="360"/>
      </w:pPr>
      <w:rPr>
        <w:rFonts w:ascii="Wingdings" w:hAnsi="Wingdings" w:hint="default"/>
      </w:rPr>
    </w:lvl>
    <w:lvl w:ilvl="3" w:tplc="04190001" w:tentative="1">
      <w:start w:val="1"/>
      <w:numFmt w:val="bullet"/>
      <w:lvlText w:val=""/>
      <w:lvlJc w:val="left"/>
      <w:pPr>
        <w:ind w:left="8191" w:hanging="360"/>
      </w:pPr>
      <w:rPr>
        <w:rFonts w:ascii="Symbol" w:hAnsi="Symbol" w:hint="default"/>
      </w:rPr>
    </w:lvl>
    <w:lvl w:ilvl="4" w:tplc="04190003" w:tentative="1">
      <w:start w:val="1"/>
      <w:numFmt w:val="bullet"/>
      <w:lvlText w:val="o"/>
      <w:lvlJc w:val="left"/>
      <w:pPr>
        <w:ind w:left="8911" w:hanging="360"/>
      </w:pPr>
      <w:rPr>
        <w:rFonts w:ascii="Courier New" w:hAnsi="Courier New" w:cs="Courier New" w:hint="default"/>
      </w:rPr>
    </w:lvl>
    <w:lvl w:ilvl="5" w:tplc="04190005" w:tentative="1">
      <w:start w:val="1"/>
      <w:numFmt w:val="bullet"/>
      <w:lvlText w:val=""/>
      <w:lvlJc w:val="left"/>
      <w:pPr>
        <w:ind w:left="9631" w:hanging="360"/>
      </w:pPr>
      <w:rPr>
        <w:rFonts w:ascii="Wingdings" w:hAnsi="Wingdings" w:hint="default"/>
      </w:rPr>
    </w:lvl>
    <w:lvl w:ilvl="6" w:tplc="04190001" w:tentative="1">
      <w:start w:val="1"/>
      <w:numFmt w:val="bullet"/>
      <w:lvlText w:val=""/>
      <w:lvlJc w:val="left"/>
      <w:pPr>
        <w:ind w:left="10351" w:hanging="360"/>
      </w:pPr>
      <w:rPr>
        <w:rFonts w:ascii="Symbol" w:hAnsi="Symbol" w:hint="default"/>
      </w:rPr>
    </w:lvl>
    <w:lvl w:ilvl="7" w:tplc="04190003" w:tentative="1">
      <w:start w:val="1"/>
      <w:numFmt w:val="bullet"/>
      <w:lvlText w:val="o"/>
      <w:lvlJc w:val="left"/>
      <w:pPr>
        <w:ind w:left="11071" w:hanging="360"/>
      </w:pPr>
      <w:rPr>
        <w:rFonts w:ascii="Courier New" w:hAnsi="Courier New" w:cs="Courier New" w:hint="default"/>
      </w:rPr>
    </w:lvl>
    <w:lvl w:ilvl="8" w:tplc="04190005" w:tentative="1">
      <w:start w:val="1"/>
      <w:numFmt w:val="bullet"/>
      <w:lvlText w:val=""/>
      <w:lvlJc w:val="left"/>
      <w:pPr>
        <w:ind w:left="11791" w:hanging="360"/>
      </w:pPr>
      <w:rPr>
        <w:rFonts w:ascii="Wingdings" w:hAnsi="Wingdings" w:hint="default"/>
      </w:rPr>
    </w:lvl>
  </w:abstractNum>
  <w:abstractNum w:abstractNumId="40" w15:restartNumberingAfterBreak="0">
    <w:nsid w:val="54CB42DA"/>
    <w:multiLevelType w:val="singleLevel"/>
    <w:tmpl w:val="BC488E3C"/>
    <w:name w:val="Bullet 22"/>
    <w:lvl w:ilvl="0">
      <w:start w:val="2"/>
      <w:numFmt w:val="decimal"/>
      <w:lvlText w:val="%1"/>
      <w:lvlJc w:val="left"/>
      <w:pPr>
        <w:tabs>
          <w:tab w:val="num" w:pos="0"/>
        </w:tabs>
        <w:ind w:left="0" w:firstLine="0"/>
      </w:pPr>
    </w:lvl>
  </w:abstractNum>
  <w:abstractNum w:abstractNumId="41" w15:restartNumberingAfterBreak="0">
    <w:nsid w:val="569B3612"/>
    <w:multiLevelType w:val="multilevel"/>
    <w:tmpl w:val="222EACE8"/>
    <w:name w:val="Нумерованный список 4"/>
    <w:lvl w:ilvl="0">
      <w:start w:val="1"/>
      <w:numFmt w:val="decimal"/>
      <w:lvlText w:val="%1."/>
      <w:lvlJc w:val="left"/>
      <w:pPr>
        <w:ind w:left="540" w:firstLine="0"/>
      </w:pPr>
    </w:lvl>
    <w:lvl w:ilvl="1">
      <w:start w:val="1"/>
      <w:numFmt w:val="lowerLetter"/>
      <w:lvlText w:val="%2."/>
      <w:lvlJc w:val="left"/>
      <w:pPr>
        <w:ind w:left="1260" w:firstLine="0"/>
      </w:pPr>
    </w:lvl>
    <w:lvl w:ilvl="2">
      <w:start w:val="1"/>
      <w:numFmt w:val="lowerRoman"/>
      <w:lvlText w:val="%3."/>
      <w:lvlJc w:val="left"/>
      <w:pPr>
        <w:ind w:left="2160" w:firstLine="0"/>
      </w:pPr>
    </w:lvl>
    <w:lvl w:ilvl="3">
      <w:start w:val="1"/>
      <w:numFmt w:val="decimal"/>
      <w:lvlText w:val="%4."/>
      <w:lvlJc w:val="left"/>
      <w:pPr>
        <w:ind w:left="2700" w:firstLine="0"/>
      </w:pPr>
    </w:lvl>
    <w:lvl w:ilvl="4">
      <w:start w:val="1"/>
      <w:numFmt w:val="lowerLetter"/>
      <w:lvlText w:val="%5."/>
      <w:lvlJc w:val="left"/>
      <w:pPr>
        <w:ind w:left="3420" w:firstLine="0"/>
      </w:pPr>
    </w:lvl>
    <w:lvl w:ilvl="5">
      <w:start w:val="1"/>
      <w:numFmt w:val="lowerRoman"/>
      <w:lvlText w:val="%6."/>
      <w:lvlJc w:val="left"/>
      <w:pPr>
        <w:ind w:left="4320" w:firstLine="0"/>
      </w:pPr>
    </w:lvl>
    <w:lvl w:ilvl="6">
      <w:start w:val="1"/>
      <w:numFmt w:val="decimal"/>
      <w:lvlText w:val="%7."/>
      <w:lvlJc w:val="left"/>
      <w:pPr>
        <w:ind w:left="4860" w:firstLine="0"/>
      </w:pPr>
    </w:lvl>
    <w:lvl w:ilvl="7">
      <w:start w:val="1"/>
      <w:numFmt w:val="lowerLetter"/>
      <w:lvlText w:val="%8."/>
      <w:lvlJc w:val="left"/>
      <w:pPr>
        <w:ind w:left="5580" w:firstLine="0"/>
      </w:pPr>
    </w:lvl>
    <w:lvl w:ilvl="8">
      <w:start w:val="1"/>
      <w:numFmt w:val="lowerRoman"/>
      <w:lvlText w:val="%9."/>
      <w:lvlJc w:val="left"/>
      <w:pPr>
        <w:ind w:left="6480" w:firstLine="0"/>
      </w:pPr>
    </w:lvl>
  </w:abstractNum>
  <w:abstractNum w:abstractNumId="42" w15:restartNumberingAfterBreak="0">
    <w:nsid w:val="571934AC"/>
    <w:multiLevelType w:val="hybridMultilevel"/>
    <w:tmpl w:val="8F44C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73605D0"/>
    <w:multiLevelType w:val="hybridMultilevel"/>
    <w:tmpl w:val="A2BA4094"/>
    <w:lvl w:ilvl="0" w:tplc="05EA1C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5A705699"/>
    <w:multiLevelType w:val="hybridMultilevel"/>
    <w:tmpl w:val="D584DBE4"/>
    <w:lvl w:ilvl="0" w:tplc="42286B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5BBF71CA"/>
    <w:multiLevelType w:val="hybridMultilevel"/>
    <w:tmpl w:val="2E446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D024F45"/>
    <w:multiLevelType w:val="multilevel"/>
    <w:tmpl w:val="BE622F42"/>
    <w:name w:val="Нумерованный список 8"/>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47" w15:restartNumberingAfterBreak="0">
    <w:nsid w:val="5EEA1061"/>
    <w:multiLevelType w:val="hybridMultilevel"/>
    <w:tmpl w:val="BAF4DB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F6321C0"/>
    <w:multiLevelType w:val="singleLevel"/>
    <w:tmpl w:val="FEB62408"/>
    <w:name w:val="Bullet 19"/>
    <w:lvl w:ilvl="0">
      <w:start w:val="1"/>
      <w:numFmt w:val="upperRoman"/>
      <w:lvlText w:val="%1"/>
      <w:lvlJc w:val="left"/>
      <w:pPr>
        <w:tabs>
          <w:tab w:val="num" w:pos="0"/>
        </w:tabs>
        <w:ind w:left="0" w:firstLine="0"/>
      </w:pPr>
      <w:rPr>
        <w:b/>
      </w:rPr>
    </w:lvl>
  </w:abstractNum>
  <w:abstractNum w:abstractNumId="49" w15:restartNumberingAfterBreak="0">
    <w:nsid w:val="63C30B74"/>
    <w:multiLevelType w:val="multilevel"/>
    <w:tmpl w:val="12E88F2A"/>
    <w:name w:val="Нумерованный список 12"/>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50" w15:restartNumberingAfterBreak="0">
    <w:nsid w:val="64FE234F"/>
    <w:multiLevelType w:val="multilevel"/>
    <w:tmpl w:val="6B367C8C"/>
    <w:name w:val="Нумерованный список 13"/>
    <w:lvl w:ilvl="0">
      <w:start w:val="1"/>
      <w:numFmt w:val="decimal"/>
      <w:lvlText w:val="%1."/>
      <w:lvlJc w:val="left"/>
      <w:pPr>
        <w:ind w:left="0" w:firstLine="0"/>
      </w:pPr>
    </w:lvl>
    <w:lvl w:ilvl="1">
      <w:start w:val="1"/>
      <w:numFmt w:val="lowerLetter"/>
      <w:lvlText w:val="%2."/>
      <w:lvlJc w:val="left"/>
      <w:pPr>
        <w:ind w:left="720" w:firstLine="0"/>
      </w:pPr>
    </w:lvl>
    <w:lvl w:ilvl="2">
      <w:start w:val="1"/>
      <w:numFmt w:val="lowerRoman"/>
      <w:lvlText w:val="%3."/>
      <w:lvlJc w:val="lef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left"/>
      <w:pPr>
        <w:ind w:left="378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940" w:firstLine="0"/>
      </w:pPr>
    </w:lvl>
  </w:abstractNum>
  <w:abstractNum w:abstractNumId="51" w15:restartNumberingAfterBreak="0">
    <w:nsid w:val="666C0A42"/>
    <w:multiLevelType w:val="hybridMultilevel"/>
    <w:tmpl w:val="EB7EF324"/>
    <w:lvl w:ilvl="0" w:tplc="E86AB2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15:restartNumberingAfterBreak="0">
    <w:nsid w:val="69647519"/>
    <w:multiLevelType w:val="hybridMultilevel"/>
    <w:tmpl w:val="35964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BEC7909"/>
    <w:multiLevelType w:val="hybridMultilevel"/>
    <w:tmpl w:val="41ACD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D187F70"/>
    <w:multiLevelType w:val="hybridMultilevel"/>
    <w:tmpl w:val="908CCE40"/>
    <w:lvl w:ilvl="0" w:tplc="A050A1D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71B15ED9"/>
    <w:multiLevelType w:val="multilevel"/>
    <w:tmpl w:val="0FA81C46"/>
    <w:name w:val="Нумерованный список 5"/>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56" w15:restartNumberingAfterBreak="0">
    <w:nsid w:val="722536E7"/>
    <w:multiLevelType w:val="hybridMultilevel"/>
    <w:tmpl w:val="F26254E4"/>
    <w:lvl w:ilvl="0" w:tplc="EDCAF9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3EF68FB"/>
    <w:multiLevelType w:val="multilevel"/>
    <w:tmpl w:val="DE82B5F6"/>
    <w:lvl w:ilvl="0">
      <w:start w:val="1"/>
      <w:numFmt w:val="decimal"/>
      <w:lvlText w:val="%1."/>
      <w:lvlJc w:val="left"/>
      <w:pPr>
        <w:ind w:left="1140" w:hanging="360"/>
      </w:pPr>
      <w:rPr>
        <w:rFonts w:hint="default"/>
        <w:b/>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58" w15:restartNumberingAfterBreak="0">
    <w:nsid w:val="76055F17"/>
    <w:multiLevelType w:val="hybridMultilevel"/>
    <w:tmpl w:val="A5508EB6"/>
    <w:lvl w:ilvl="0" w:tplc="703E70D2">
      <w:start w:val="1"/>
      <w:numFmt w:val="decimal"/>
      <w:lvlText w:val="%1."/>
      <w:lvlJc w:val="left"/>
      <w:pPr>
        <w:ind w:left="580" w:hanging="40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9" w15:restartNumberingAfterBreak="0">
    <w:nsid w:val="78DB4C34"/>
    <w:multiLevelType w:val="hybridMultilevel"/>
    <w:tmpl w:val="9300F818"/>
    <w:lvl w:ilvl="0" w:tplc="EDCAF9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5"/>
  </w:num>
  <w:num w:numId="2">
    <w:abstractNumId w:val="14"/>
  </w:num>
  <w:num w:numId="3">
    <w:abstractNumId w:val="39"/>
  </w:num>
  <w:num w:numId="4">
    <w:abstractNumId w:val="10"/>
  </w:num>
  <w:num w:numId="5">
    <w:abstractNumId w:val="27"/>
  </w:num>
  <w:num w:numId="6">
    <w:abstractNumId w:val="54"/>
  </w:num>
  <w:num w:numId="7">
    <w:abstractNumId w:val="26"/>
  </w:num>
  <w:num w:numId="8">
    <w:abstractNumId w:val="29"/>
  </w:num>
  <w:num w:numId="9">
    <w:abstractNumId w:val="5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47"/>
  </w:num>
  <w:num w:numId="14">
    <w:abstractNumId w:val="7"/>
  </w:num>
  <w:num w:numId="15">
    <w:abstractNumId w:val="53"/>
  </w:num>
  <w:num w:numId="16">
    <w:abstractNumId w:val="24"/>
  </w:num>
  <w:num w:numId="17">
    <w:abstractNumId w:val="18"/>
  </w:num>
  <w:num w:numId="18">
    <w:abstractNumId w:val="45"/>
  </w:num>
  <w:num w:numId="19">
    <w:abstractNumId w:val="22"/>
  </w:num>
  <w:num w:numId="20">
    <w:abstractNumId w:val="35"/>
  </w:num>
  <w:num w:numId="21">
    <w:abstractNumId w:val="28"/>
  </w:num>
  <w:num w:numId="22">
    <w:abstractNumId w:val="58"/>
  </w:num>
  <w:num w:numId="23">
    <w:abstractNumId w:val="38"/>
  </w:num>
  <w:num w:numId="24">
    <w:abstractNumId w:val="31"/>
  </w:num>
  <w:num w:numId="25">
    <w:abstractNumId w:val="59"/>
  </w:num>
  <w:num w:numId="26">
    <w:abstractNumId w:val="56"/>
  </w:num>
  <w:num w:numId="27">
    <w:abstractNumId w:val="6"/>
  </w:num>
  <w:num w:numId="28">
    <w:abstractNumId w:val="16"/>
  </w:num>
  <w:num w:numId="29">
    <w:abstractNumId w:val="36"/>
  </w:num>
  <w:num w:numId="30">
    <w:abstractNumId w:val="1"/>
  </w:num>
  <w:num w:numId="31">
    <w:abstractNumId w:val="41"/>
  </w:num>
  <w:num w:numId="32">
    <w:abstractNumId w:val="42"/>
  </w:num>
  <w:num w:numId="33">
    <w:abstractNumId w:val="44"/>
  </w:num>
  <w:num w:numId="34">
    <w:abstractNumId w:val="0"/>
  </w:num>
  <w:num w:numId="35">
    <w:abstractNumId w:val="51"/>
  </w:num>
  <w:num w:numId="36">
    <w:abstractNumId w:val="52"/>
  </w:num>
  <w:num w:numId="37">
    <w:abstractNumId w:val="21"/>
  </w:num>
  <w:num w:numId="38">
    <w:abstractNumId w:val="43"/>
  </w:num>
  <w:num w:numId="39">
    <w:abstractNumId w:val="17"/>
  </w:num>
  <w:num w:numId="40">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680"/>
  <w:autoHyphenation/>
  <w:drawingGridHorizontalSpacing w:val="0"/>
  <w:drawingGridVerticalSpacing w:val="0"/>
  <w:doNotShadeFormData/>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07"/>
    <w:rsid w:val="0000284A"/>
    <w:rsid w:val="000061E0"/>
    <w:rsid w:val="00006BB1"/>
    <w:rsid w:val="00007315"/>
    <w:rsid w:val="00007484"/>
    <w:rsid w:val="00007957"/>
    <w:rsid w:val="00010206"/>
    <w:rsid w:val="000117B6"/>
    <w:rsid w:val="00011E50"/>
    <w:rsid w:val="00012DB9"/>
    <w:rsid w:val="00012E6D"/>
    <w:rsid w:val="000149A6"/>
    <w:rsid w:val="00015807"/>
    <w:rsid w:val="00015EB4"/>
    <w:rsid w:val="000202FB"/>
    <w:rsid w:val="00020733"/>
    <w:rsid w:val="00020C13"/>
    <w:rsid w:val="0002102B"/>
    <w:rsid w:val="00021EFB"/>
    <w:rsid w:val="000230A5"/>
    <w:rsid w:val="000236F4"/>
    <w:rsid w:val="00023B6F"/>
    <w:rsid w:val="00024BB9"/>
    <w:rsid w:val="00024BD2"/>
    <w:rsid w:val="00026ABC"/>
    <w:rsid w:val="00027260"/>
    <w:rsid w:val="00031170"/>
    <w:rsid w:val="00032BF2"/>
    <w:rsid w:val="000338E2"/>
    <w:rsid w:val="00034037"/>
    <w:rsid w:val="000341AC"/>
    <w:rsid w:val="000343C4"/>
    <w:rsid w:val="00034638"/>
    <w:rsid w:val="000362F2"/>
    <w:rsid w:val="0003754F"/>
    <w:rsid w:val="00041A95"/>
    <w:rsid w:val="0004593B"/>
    <w:rsid w:val="000506D7"/>
    <w:rsid w:val="000507E2"/>
    <w:rsid w:val="00050D74"/>
    <w:rsid w:val="00051E98"/>
    <w:rsid w:val="00052B22"/>
    <w:rsid w:val="00052D15"/>
    <w:rsid w:val="00056695"/>
    <w:rsid w:val="0005769D"/>
    <w:rsid w:val="00057B57"/>
    <w:rsid w:val="00057C86"/>
    <w:rsid w:val="00057E60"/>
    <w:rsid w:val="0006140A"/>
    <w:rsid w:val="000637F8"/>
    <w:rsid w:val="00064357"/>
    <w:rsid w:val="00064EE5"/>
    <w:rsid w:val="000677C1"/>
    <w:rsid w:val="000708A8"/>
    <w:rsid w:val="00070D87"/>
    <w:rsid w:val="000719A9"/>
    <w:rsid w:val="000723DA"/>
    <w:rsid w:val="00072865"/>
    <w:rsid w:val="000747E4"/>
    <w:rsid w:val="000752DC"/>
    <w:rsid w:val="0007536A"/>
    <w:rsid w:val="00075540"/>
    <w:rsid w:val="00076401"/>
    <w:rsid w:val="00076BDD"/>
    <w:rsid w:val="00077613"/>
    <w:rsid w:val="00080359"/>
    <w:rsid w:val="000806D2"/>
    <w:rsid w:val="00080EB6"/>
    <w:rsid w:val="00080F61"/>
    <w:rsid w:val="0008383F"/>
    <w:rsid w:val="00083AB8"/>
    <w:rsid w:val="00083F7B"/>
    <w:rsid w:val="000861C4"/>
    <w:rsid w:val="00086E5E"/>
    <w:rsid w:val="000904A3"/>
    <w:rsid w:val="0009373E"/>
    <w:rsid w:val="000938DA"/>
    <w:rsid w:val="000942A0"/>
    <w:rsid w:val="000947DA"/>
    <w:rsid w:val="00095907"/>
    <w:rsid w:val="00096B78"/>
    <w:rsid w:val="000A07FC"/>
    <w:rsid w:val="000A1D11"/>
    <w:rsid w:val="000A2266"/>
    <w:rsid w:val="000A2E34"/>
    <w:rsid w:val="000A330E"/>
    <w:rsid w:val="000A3C0D"/>
    <w:rsid w:val="000A6503"/>
    <w:rsid w:val="000A6B2A"/>
    <w:rsid w:val="000B0379"/>
    <w:rsid w:val="000B10B2"/>
    <w:rsid w:val="000B2293"/>
    <w:rsid w:val="000B33DC"/>
    <w:rsid w:val="000B4ED6"/>
    <w:rsid w:val="000B6063"/>
    <w:rsid w:val="000B66CC"/>
    <w:rsid w:val="000B6B82"/>
    <w:rsid w:val="000B6F4E"/>
    <w:rsid w:val="000C0585"/>
    <w:rsid w:val="000C0614"/>
    <w:rsid w:val="000C09BD"/>
    <w:rsid w:val="000C1ED2"/>
    <w:rsid w:val="000C4376"/>
    <w:rsid w:val="000C4C61"/>
    <w:rsid w:val="000C514B"/>
    <w:rsid w:val="000C5655"/>
    <w:rsid w:val="000C57BB"/>
    <w:rsid w:val="000D0B33"/>
    <w:rsid w:val="000D0D58"/>
    <w:rsid w:val="000D11AA"/>
    <w:rsid w:val="000D227A"/>
    <w:rsid w:val="000D2439"/>
    <w:rsid w:val="000D2EDC"/>
    <w:rsid w:val="000D371D"/>
    <w:rsid w:val="000D3DF6"/>
    <w:rsid w:val="000D3FFD"/>
    <w:rsid w:val="000D5EC5"/>
    <w:rsid w:val="000E0EDB"/>
    <w:rsid w:val="000E24D0"/>
    <w:rsid w:val="000E5137"/>
    <w:rsid w:val="000E5A61"/>
    <w:rsid w:val="000E720E"/>
    <w:rsid w:val="000F191C"/>
    <w:rsid w:val="000F45EF"/>
    <w:rsid w:val="000F51B3"/>
    <w:rsid w:val="000F55BA"/>
    <w:rsid w:val="000F61B6"/>
    <w:rsid w:val="000F6339"/>
    <w:rsid w:val="000F7124"/>
    <w:rsid w:val="000F7483"/>
    <w:rsid w:val="00101993"/>
    <w:rsid w:val="00102714"/>
    <w:rsid w:val="0010349B"/>
    <w:rsid w:val="00107239"/>
    <w:rsid w:val="001073CB"/>
    <w:rsid w:val="001100FE"/>
    <w:rsid w:val="00110890"/>
    <w:rsid w:val="00110B09"/>
    <w:rsid w:val="0011231A"/>
    <w:rsid w:val="0011259E"/>
    <w:rsid w:val="00116143"/>
    <w:rsid w:val="0011719F"/>
    <w:rsid w:val="00120267"/>
    <w:rsid w:val="0012178B"/>
    <w:rsid w:val="00121B33"/>
    <w:rsid w:val="001222FE"/>
    <w:rsid w:val="00122B84"/>
    <w:rsid w:val="0012328D"/>
    <w:rsid w:val="0012545E"/>
    <w:rsid w:val="00126192"/>
    <w:rsid w:val="00127221"/>
    <w:rsid w:val="00127C28"/>
    <w:rsid w:val="001309E5"/>
    <w:rsid w:val="001336D6"/>
    <w:rsid w:val="001368B4"/>
    <w:rsid w:val="00137780"/>
    <w:rsid w:val="00137BC9"/>
    <w:rsid w:val="00137BCB"/>
    <w:rsid w:val="00141324"/>
    <w:rsid w:val="00141D00"/>
    <w:rsid w:val="00144278"/>
    <w:rsid w:val="00144478"/>
    <w:rsid w:val="0014497B"/>
    <w:rsid w:val="001456B5"/>
    <w:rsid w:val="0014605B"/>
    <w:rsid w:val="0015009F"/>
    <w:rsid w:val="00150530"/>
    <w:rsid w:val="00150D62"/>
    <w:rsid w:val="001514C8"/>
    <w:rsid w:val="00151FF8"/>
    <w:rsid w:val="00153985"/>
    <w:rsid w:val="001559D6"/>
    <w:rsid w:val="00155B19"/>
    <w:rsid w:val="001576D7"/>
    <w:rsid w:val="00157E6E"/>
    <w:rsid w:val="00160D5B"/>
    <w:rsid w:val="00160E84"/>
    <w:rsid w:val="00162E36"/>
    <w:rsid w:val="001637D9"/>
    <w:rsid w:val="00163E5F"/>
    <w:rsid w:val="00164229"/>
    <w:rsid w:val="00165A4E"/>
    <w:rsid w:val="001672B9"/>
    <w:rsid w:val="0016738D"/>
    <w:rsid w:val="00170615"/>
    <w:rsid w:val="00171D38"/>
    <w:rsid w:val="00171FCD"/>
    <w:rsid w:val="0017220E"/>
    <w:rsid w:val="00173A23"/>
    <w:rsid w:val="001749DC"/>
    <w:rsid w:val="00174A06"/>
    <w:rsid w:val="001759A4"/>
    <w:rsid w:val="00175AFD"/>
    <w:rsid w:val="00176939"/>
    <w:rsid w:val="001779AC"/>
    <w:rsid w:val="0018171B"/>
    <w:rsid w:val="00182F8F"/>
    <w:rsid w:val="001835DA"/>
    <w:rsid w:val="001838A3"/>
    <w:rsid w:val="00183B56"/>
    <w:rsid w:val="00184487"/>
    <w:rsid w:val="00185755"/>
    <w:rsid w:val="001866BD"/>
    <w:rsid w:val="00187402"/>
    <w:rsid w:val="001901A9"/>
    <w:rsid w:val="0019377E"/>
    <w:rsid w:val="00194608"/>
    <w:rsid w:val="00194EA6"/>
    <w:rsid w:val="00195DF5"/>
    <w:rsid w:val="0019697A"/>
    <w:rsid w:val="00196EFA"/>
    <w:rsid w:val="001A0591"/>
    <w:rsid w:val="001A1B84"/>
    <w:rsid w:val="001A1FEC"/>
    <w:rsid w:val="001A2306"/>
    <w:rsid w:val="001A3243"/>
    <w:rsid w:val="001A359E"/>
    <w:rsid w:val="001A3A64"/>
    <w:rsid w:val="001A4DC0"/>
    <w:rsid w:val="001B0867"/>
    <w:rsid w:val="001B1563"/>
    <w:rsid w:val="001B24DB"/>
    <w:rsid w:val="001B2B96"/>
    <w:rsid w:val="001B3BC5"/>
    <w:rsid w:val="001B4B90"/>
    <w:rsid w:val="001B4D45"/>
    <w:rsid w:val="001B5397"/>
    <w:rsid w:val="001C08AA"/>
    <w:rsid w:val="001C0E70"/>
    <w:rsid w:val="001C25F5"/>
    <w:rsid w:val="001C33AA"/>
    <w:rsid w:val="001C392F"/>
    <w:rsid w:val="001C39C4"/>
    <w:rsid w:val="001C5344"/>
    <w:rsid w:val="001C5E37"/>
    <w:rsid w:val="001C71E9"/>
    <w:rsid w:val="001C7444"/>
    <w:rsid w:val="001C7682"/>
    <w:rsid w:val="001D21D1"/>
    <w:rsid w:val="001D21E1"/>
    <w:rsid w:val="001D2F2C"/>
    <w:rsid w:val="001D3D54"/>
    <w:rsid w:val="001D3D61"/>
    <w:rsid w:val="001D4FD0"/>
    <w:rsid w:val="001D566B"/>
    <w:rsid w:val="001D5888"/>
    <w:rsid w:val="001D6C78"/>
    <w:rsid w:val="001D6D24"/>
    <w:rsid w:val="001E0359"/>
    <w:rsid w:val="001E13A0"/>
    <w:rsid w:val="001E1888"/>
    <w:rsid w:val="001E1FDC"/>
    <w:rsid w:val="001E2DF3"/>
    <w:rsid w:val="001E4CBC"/>
    <w:rsid w:val="001E5C90"/>
    <w:rsid w:val="001F0306"/>
    <w:rsid w:val="001F135A"/>
    <w:rsid w:val="001F22F2"/>
    <w:rsid w:val="001F25AA"/>
    <w:rsid w:val="001F263A"/>
    <w:rsid w:val="001F2DF1"/>
    <w:rsid w:val="001F3870"/>
    <w:rsid w:val="001F44CA"/>
    <w:rsid w:val="001F4C23"/>
    <w:rsid w:val="001F4D54"/>
    <w:rsid w:val="001F4E03"/>
    <w:rsid w:val="001F5ECB"/>
    <w:rsid w:val="001F66B2"/>
    <w:rsid w:val="001F7796"/>
    <w:rsid w:val="001F7A68"/>
    <w:rsid w:val="00202A1A"/>
    <w:rsid w:val="0020406E"/>
    <w:rsid w:val="00204C5F"/>
    <w:rsid w:val="00205406"/>
    <w:rsid w:val="002058CE"/>
    <w:rsid w:val="002058D7"/>
    <w:rsid w:val="00206474"/>
    <w:rsid w:val="00206A01"/>
    <w:rsid w:val="00206C10"/>
    <w:rsid w:val="00206C41"/>
    <w:rsid w:val="00207089"/>
    <w:rsid w:val="00210C5E"/>
    <w:rsid w:val="002119D2"/>
    <w:rsid w:val="00213E1E"/>
    <w:rsid w:val="002154B6"/>
    <w:rsid w:val="0021588E"/>
    <w:rsid w:val="002158A6"/>
    <w:rsid w:val="002160A2"/>
    <w:rsid w:val="00217AC0"/>
    <w:rsid w:val="00217B3B"/>
    <w:rsid w:val="00220BD5"/>
    <w:rsid w:val="00221B41"/>
    <w:rsid w:val="00222F84"/>
    <w:rsid w:val="0022587D"/>
    <w:rsid w:val="002278B7"/>
    <w:rsid w:val="00231371"/>
    <w:rsid w:val="002324FE"/>
    <w:rsid w:val="00233067"/>
    <w:rsid w:val="00233BBF"/>
    <w:rsid w:val="00235DF4"/>
    <w:rsid w:val="00237421"/>
    <w:rsid w:val="00240145"/>
    <w:rsid w:val="00240F48"/>
    <w:rsid w:val="0024117D"/>
    <w:rsid w:val="00241C8C"/>
    <w:rsid w:val="00241D1F"/>
    <w:rsid w:val="002429B1"/>
    <w:rsid w:val="00244F36"/>
    <w:rsid w:val="00245343"/>
    <w:rsid w:val="002463E8"/>
    <w:rsid w:val="00246A5F"/>
    <w:rsid w:val="002477AE"/>
    <w:rsid w:val="00247CC0"/>
    <w:rsid w:val="002509D5"/>
    <w:rsid w:val="00250D83"/>
    <w:rsid w:val="00252865"/>
    <w:rsid w:val="002530BF"/>
    <w:rsid w:val="002537C0"/>
    <w:rsid w:val="0025503B"/>
    <w:rsid w:val="00255288"/>
    <w:rsid w:val="0025540F"/>
    <w:rsid w:val="00255968"/>
    <w:rsid w:val="002565A8"/>
    <w:rsid w:val="00256CC6"/>
    <w:rsid w:val="0026008B"/>
    <w:rsid w:val="00260BA9"/>
    <w:rsid w:val="002620F4"/>
    <w:rsid w:val="00265336"/>
    <w:rsid w:val="002663D2"/>
    <w:rsid w:val="002668D7"/>
    <w:rsid w:val="00266E3D"/>
    <w:rsid w:val="0027079C"/>
    <w:rsid w:val="00271BC4"/>
    <w:rsid w:val="002735FB"/>
    <w:rsid w:val="002751B8"/>
    <w:rsid w:val="00277382"/>
    <w:rsid w:val="002800C1"/>
    <w:rsid w:val="00280AA6"/>
    <w:rsid w:val="002823CD"/>
    <w:rsid w:val="00283BF8"/>
    <w:rsid w:val="00286991"/>
    <w:rsid w:val="002901BA"/>
    <w:rsid w:val="0029024A"/>
    <w:rsid w:val="00290D82"/>
    <w:rsid w:val="00291707"/>
    <w:rsid w:val="00292591"/>
    <w:rsid w:val="0029430F"/>
    <w:rsid w:val="00294615"/>
    <w:rsid w:val="002949DE"/>
    <w:rsid w:val="00295252"/>
    <w:rsid w:val="00295E22"/>
    <w:rsid w:val="00296CDB"/>
    <w:rsid w:val="00296FCB"/>
    <w:rsid w:val="002A0622"/>
    <w:rsid w:val="002A1246"/>
    <w:rsid w:val="002A18E9"/>
    <w:rsid w:val="002A223F"/>
    <w:rsid w:val="002A295E"/>
    <w:rsid w:val="002A299F"/>
    <w:rsid w:val="002A3141"/>
    <w:rsid w:val="002A3B58"/>
    <w:rsid w:val="002A7417"/>
    <w:rsid w:val="002B0F47"/>
    <w:rsid w:val="002B1290"/>
    <w:rsid w:val="002B1B5B"/>
    <w:rsid w:val="002B2863"/>
    <w:rsid w:val="002B2DA5"/>
    <w:rsid w:val="002B4B42"/>
    <w:rsid w:val="002B4C16"/>
    <w:rsid w:val="002B523A"/>
    <w:rsid w:val="002B5DAA"/>
    <w:rsid w:val="002B606C"/>
    <w:rsid w:val="002B6A37"/>
    <w:rsid w:val="002C11A5"/>
    <w:rsid w:val="002C2252"/>
    <w:rsid w:val="002C4BA7"/>
    <w:rsid w:val="002C6500"/>
    <w:rsid w:val="002C77FF"/>
    <w:rsid w:val="002C7BC9"/>
    <w:rsid w:val="002D0CE2"/>
    <w:rsid w:val="002D0EE9"/>
    <w:rsid w:val="002D1450"/>
    <w:rsid w:val="002D21DA"/>
    <w:rsid w:val="002D24A0"/>
    <w:rsid w:val="002D30C1"/>
    <w:rsid w:val="002D364F"/>
    <w:rsid w:val="002D5D8B"/>
    <w:rsid w:val="002D5FAE"/>
    <w:rsid w:val="002D62A6"/>
    <w:rsid w:val="002E0725"/>
    <w:rsid w:val="002E4036"/>
    <w:rsid w:val="002E4CD5"/>
    <w:rsid w:val="002E609D"/>
    <w:rsid w:val="002E6705"/>
    <w:rsid w:val="002E75B4"/>
    <w:rsid w:val="002E7AAE"/>
    <w:rsid w:val="002F02C6"/>
    <w:rsid w:val="002F0544"/>
    <w:rsid w:val="002F1D81"/>
    <w:rsid w:val="002F2F13"/>
    <w:rsid w:val="002F39D9"/>
    <w:rsid w:val="002F5426"/>
    <w:rsid w:val="002F5861"/>
    <w:rsid w:val="002F6F9C"/>
    <w:rsid w:val="002F7259"/>
    <w:rsid w:val="003012D3"/>
    <w:rsid w:val="00301600"/>
    <w:rsid w:val="00302B64"/>
    <w:rsid w:val="00304F73"/>
    <w:rsid w:val="00305A96"/>
    <w:rsid w:val="003062E9"/>
    <w:rsid w:val="003074A4"/>
    <w:rsid w:val="003101E9"/>
    <w:rsid w:val="0031252E"/>
    <w:rsid w:val="00312F32"/>
    <w:rsid w:val="00313532"/>
    <w:rsid w:val="0031489C"/>
    <w:rsid w:val="003158AD"/>
    <w:rsid w:val="003169D8"/>
    <w:rsid w:val="00316C0A"/>
    <w:rsid w:val="00316D86"/>
    <w:rsid w:val="00317428"/>
    <w:rsid w:val="003202FE"/>
    <w:rsid w:val="00321C55"/>
    <w:rsid w:val="00321E40"/>
    <w:rsid w:val="00322419"/>
    <w:rsid w:val="003247C3"/>
    <w:rsid w:val="00326E2A"/>
    <w:rsid w:val="00327FE5"/>
    <w:rsid w:val="00330210"/>
    <w:rsid w:val="00331D74"/>
    <w:rsid w:val="0033259F"/>
    <w:rsid w:val="00332ACC"/>
    <w:rsid w:val="00332BC8"/>
    <w:rsid w:val="00333A06"/>
    <w:rsid w:val="00334B29"/>
    <w:rsid w:val="00337761"/>
    <w:rsid w:val="00341317"/>
    <w:rsid w:val="00344186"/>
    <w:rsid w:val="003443D2"/>
    <w:rsid w:val="003468B5"/>
    <w:rsid w:val="00347CA7"/>
    <w:rsid w:val="00350327"/>
    <w:rsid w:val="00350713"/>
    <w:rsid w:val="00350CBA"/>
    <w:rsid w:val="00350FC2"/>
    <w:rsid w:val="00351179"/>
    <w:rsid w:val="0035404A"/>
    <w:rsid w:val="0035452C"/>
    <w:rsid w:val="003550EF"/>
    <w:rsid w:val="00356D02"/>
    <w:rsid w:val="00357B7E"/>
    <w:rsid w:val="00357D35"/>
    <w:rsid w:val="00360269"/>
    <w:rsid w:val="0036033D"/>
    <w:rsid w:val="00360CFE"/>
    <w:rsid w:val="0036280D"/>
    <w:rsid w:val="0036323C"/>
    <w:rsid w:val="003634F1"/>
    <w:rsid w:val="00363EAA"/>
    <w:rsid w:val="00363F0B"/>
    <w:rsid w:val="00365E09"/>
    <w:rsid w:val="003672E9"/>
    <w:rsid w:val="0037056D"/>
    <w:rsid w:val="00370A81"/>
    <w:rsid w:val="003714D7"/>
    <w:rsid w:val="00372183"/>
    <w:rsid w:val="003725C1"/>
    <w:rsid w:val="00374BA7"/>
    <w:rsid w:val="00374DCE"/>
    <w:rsid w:val="0037503D"/>
    <w:rsid w:val="0037643A"/>
    <w:rsid w:val="00380CD2"/>
    <w:rsid w:val="00382184"/>
    <w:rsid w:val="003835C8"/>
    <w:rsid w:val="00383621"/>
    <w:rsid w:val="00384655"/>
    <w:rsid w:val="00384833"/>
    <w:rsid w:val="00384B9F"/>
    <w:rsid w:val="00385655"/>
    <w:rsid w:val="003859A9"/>
    <w:rsid w:val="00385CD8"/>
    <w:rsid w:val="0038628F"/>
    <w:rsid w:val="00387323"/>
    <w:rsid w:val="0038758A"/>
    <w:rsid w:val="0038770A"/>
    <w:rsid w:val="00390270"/>
    <w:rsid w:val="0039089F"/>
    <w:rsid w:val="00391E23"/>
    <w:rsid w:val="00392618"/>
    <w:rsid w:val="00392F3F"/>
    <w:rsid w:val="00393D26"/>
    <w:rsid w:val="003940C4"/>
    <w:rsid w:val="003944D9"/>
    <w:rsid w:val="00395D70"/>
    <w:rsid w:val="003976FC"/>
    <w:rsid w:val="003A00BF"/>
    <w:rsid w:val="003A30DB"/>
    <w:rsid w:val="003A40DA"/>
    <w:rsid w:val="003A40E5"/>
    <w:rsid w:val="003A44F0"/>
    <w:rsid w:val="003A4F68"/>
    <w:rsid w:val="003A5E6E"/>
    <w:rsid w:val="003B025C"/>
    <w:rsid w:val="003B0C26"/>
    <w:rsid w:val="003B1B1C"/>
    <w:rsid w:val="003B1EF1"/>
    <w:rsid w:val="003B21A1"/>
    <w:rsid w:val="003B2F30"/>
    <w:rsid w:val="003B3AEC"/>
    <w:rsid w:val="003B48C0"/>
    <w:rsid w:val="003B61A8"/>
    <w:rsid w:val="003B624E"/>
    <w:rsid w:val="003B6B32"/>
    <w:rsid w:val="003C110E"/>
    <w:rsid w:val="003C2C8D"/>
    <w:rsid w:val="003C3573"/>
    <w:rsid w:val="003C3E39"/>
    <w:rsid w:val="003C4251"/>
    <w:rsid w:val="003C4545"/>
    <w:rsid w:val="003C797B"/>
    <w:rsid w:val="003D044E"/>
    <w:rsid w:val="003D0C75"/>
    <w:rsid w:val="003D19F3"/>
    <w:rsid w:val="003D2B35"/>
    <w:rsid w:val="003D3ED4"/>
    <w:rsid w:val="003D4242"/>
    <w:rsid w:val="003D4677"/>
    <w:rsid w:val="003D4DD3"/>
    <w:rsid w:val="003D5610"/>
    <w:rsid w:val="003E0CE4"/>
    <w:rsid w:val="003E177C"/>
    <w:rsid w:val="003E1C70"/>
    <w:rsid w:val="003E2796"/>
    <w:rsid w:val="003E312A"/>
    <w:rsid w:val="003E35A8"/>
    <w:rsid w:val="003E3BF9"/>
    <w:rsid w:val="003E41D7"/>
    <w:rsid w:val="003E46CD"/>
    <w:rsid w:val="003E7CEE"/>
    <w:rsid w:val="003F0421"/>
    <w:rsid w:val="003F1918"/>
    <w:rsid w:val="003F1A17"/>
    <w:rsid w:val="003F1C76"/>
    <w:rsid w:val="003F1D7E"/>
    <w:rsid w:val="003F31FA"/>
    <w:rsid w:val="003F41EE"/>
    <w:rsid w:val="003F7149"/>
    <w:rsid w:val="003F726B"/>
    <w:rsid w:val="003F7EF7"/>
    <w:rsid w:val="004002C4"/>
    <w:rsid w:val="00401DE1"/>
    <w:rsid w:val="00401EDC"/>
    <w:rsid w:val="004024B1"/>
    <w:rsid w:val="00402BCF"/>
    <w:rsid w:val="0040474A"/>
    <w:rsid w:val="00406533"/>
    <w:rsid w:val="00406888"/>
    <w:rsid w:val="00410AD0"/>
    <w:rsid w:val="004110AC"/>
    <w:rsid w:val="00411DD9"/>
    <w:rsid w:val="00412288"/>
    <w:rsid w:val="004127A6"/>
    <w:rsid w:val="0041414B"/>
    <w:rsid w:val="004145E4"/>
    <w:rsid w:val="004149AA"/>
    <w:rsid w:val="00414CC0"/>
    <w:rsid w:val="00416EA5"/>
    <w:rsid w:val="00420D45"/>
    <w:rsid w:val="00420F84"/>
    <w:rsid w:val="004219C7"/>
    <w:rsid w:val="004219CD"/>
    <w:rsid w:val="00421C8F"/>
    <w:rsid w:val="00424697"/>
    <w:rsid w:val="00426726"/>
    <w:rsid w:val="00426C2C"/>
    <w:rsid w:val="00430872"/>
    <w:rsid w:val="00430B0F"/>
    <w:rsid w:val="00430E41"/>
    <w:rsid w:val="0043158F"/>
    <w:rsid w:val="00432A68"/>
    <w:rsid w:val="004340C4"/>
    <w:rsid w:val="004347BC"/>
    <w:rsid w:val="00436011"/>
    <w:rsid w:val="004370D4"/>
    <w:rsid w:val="00437A1E"/>
    <w:rsid w:val="00441694"/>
    <w:rsid w:val="004420BF"/>
    <w:rsid w:val="0044297F"/>
    <w:rsid w:val="00443709"/>
    <w:rsid w:val="00444DD8"/>
    <w:rsid w:val="00444EDA"/>
    <w:rsid w:val="00445715"/>
    <w:rsid w:val="00446C6F"/>
    <w:rsid w:val="00450662"/>
    <w:rsid w:val="00450BC6"/>
    <w:rsid w:val="00451A01"/>
    <w:rsid w:val="004534CA"/>
    <w:rsid w:val="00453ACD"/>
    <w:rsid w:val="00453BDE"/>
    <w:rsid w:val="004544B2"/>
    <w:rsid w:val="00454883"/>
    <w:rsid w:val="00454C74"/>
    <w:rsid w:val="00455220"/>
    <w:rsid w:val="00455C51"/>
    <w:rsid w:val="004561B1"/>
    <w:rsid w:val="004566DA"/>
    <w:rsid w:val="00456FBC"/>
    <w:rsid w:val="0045758D"/>
    <w:rsid w:val="00457EC6"/>
    <w:rsid w:val="00460815"/>
    <w:rsid w:val="00460909"/>
    <w:rsid w:val="00460968"/>
    <w:rsid w:val="00462AD0"/>
    <w:rsid w:val="00462CA6"/>
    <w:rsid w:val="00463131"/>
    <w:rsid w:val="004633A5"/>
    <w:rsid w:val="004660E9"/>
    <w:rsid w:val="004663A8"/>
    <w:rsid w:val="00466D65"/>
    <w:rsid w:val="00466F29"/>
    <w:rsid w:val="004671EA"/>
    <w:rsid w:val="004675CD"/>
    <w:rsid w:val="00470E99"/>
    <w:rsid w:val="00472020"/>
    <w:rsid w:val="0047613B"/>
    <w:rsid w:val="00477471"/>
    <w:rsid w:val="00480118"/>
    <w:rsid w:val="00480DBD"/>
    <w:rsid w:val="00483A07"/>
    <w:rsid w:val="00490174"/>
    <w:rsid w:val="004905A2"/>
    <w:rsid w:val="004937AF"/>
    <w:rsid w:val="004942EB"/>
    <w:rsid w:val="00494CC5"/>
    <w:rsid w:val="00495B7F"/>
    <w:rsid w:val="0049706A"/>
    <w:rsid w:val="004A0A99"/>
    <w:rsid w:val="004A0FE5"/>
    <w:rsid w:val="004A212A"/>
    <w:rsid w:val="004A381C"/>
    <w:rsid w:val="004A456D"/>
    <w:rsid w:val="004A5B85"/>
    <w:rsid w:val="004A5E6C"/>
    <w:rsid w:val="004B0D90"/>
    <w:rsid w:val="004B191D"/>
    <w:rsid w:val="004B2EF0"/>
    <w:rsid w:val="004B317F"/>
    <w:rsid w:val="004B3DCC"/>
    <w:rsid w:val="004B6D62"/>
    <w:rsid w:val="004C018B"/>
    <w:rsid w:val="004C0666"/>
    <w:rsid w:val="004C18A8"/>
    <w:rsid w:val="004C1B28"/>
    <w:rsid w:val="004C516F"/>
    <w:rsid w:val="004C7EC7"/>
    <w:rsid w:val="004D1E2C"/>
    <w:rsid w:val="004D3A67"/>
    <w:rsid w:val="004D4214"/>
    <w:rsid w:val="004D46F3"/>
    <w:rsid w:val="004D58CC"/>
    <w:rsid w:val="004D6424"/>
    <w:rsid w:val="004D6AE8"/>
    <w:rsid w:val="004D6B1C"/>
    <w:rsid w:val="004D7590"/>
    <w:rsid w:val="004E0C51"/>
    <w:rsid w:val="004E0F11"/>
    <w:rsid w:val="004E208E"/>
    <w:rsid w:val="004E2AB6"/>
    <w:rsid w:val="004E5E12"/>
    <w:rsid w:val="004E60E9"/>
    <w:rsid w:val="004E67EB"/>
    <w:rsid w:val="004E7C53"/>
    <w:rsid w:val="004F0B7B"/>
    <w:rsid w:val="004F0D6F"/>
    <w:rsid w:val="004F0F64"/>
    <w:rsid w:val="004F29FE"/>
    <w:rsid w:val="004F3924"/>
    <w:rsid w:val="004F50F9"/>
    <w:rsid w:val="004F6A3B"/>
    <w:rsid w:val="004F6D17"/>
    <w:rsid w:val="004F7A7B"/>
    <w:rsid w:val="00503713"/>
    <w:rsid w:val="00503CCD"/>
    <w:rsid w:val="005050F9"/>
    <w:rsid w:val="00506B8D"/>
    <w:rsid w:val="00511251"/>
    <w:rsid w:val="00511702"/>
    <w:rsid w:val="0051170F"/>
    <w:rsid w:val="00512DA9"/>
    <w:rsid w:val="0051541B"/>
    <w:rsid w:val="005160F0"/>
    <w:rsid w:val="005163A9"/>
    <w:rsid w:val="00516DBE"/>
    <w:rsid w:val="00516DE5"/>
    <w:rsid w:val="00517D18"/>
    <w:rsid w:val="00520EC4"/>
    <w:rsid w:val="005243C8"/>
    <w:rsid w:val="00524CE0"/>
    <w:rsid w:val="00525914"/>
    <w:rsid w:val="00526206"/>
    <w:rsid w:val="005262E9"/>
    <w:rsid w:val="00526379"/>
    <w:rsid w:val="0052639B"/>
    <w:rsid w:val="005266F2"/>
    <w:rsid w:val="005270FD"/>
    <w:rsid w:val="00527973"/>
    <w:rsid w:val="00530741"/>
    <w:rsid w:val="005313F0"/>
    <w:rsid w:val="0053188E"/>
    <w:rsid w:val="0053194C"/>
    <w:rsid w:val="00533114"/>
    <w:rsid w:val="005340F9"/>
    <w:rsid w:val="0053430E"/>
    <w:rsid w:val="0053502F"/>
    <w:rsid w:val="005404C6"/>
    <w:rsid w:val="005407FA"/>
    <w:rsid w:val="00541048"/>
    <w:rsid w:val="00543FB2"/>
    <w:rsid w:val="00543FB6"/>
    <w:rsid w:val="00544682"/>
    <w:rsid w:val="00544A9B"/>
    <w:rsid w:val="00546907"/>
    <w:rsid w:val="00547717"/>
    <w:rsid w:val="00551A8A"/>
    <w:rsid w:val="00551C27"/>
    <w:rsid w:val="0055262E"/>
    <w:rsid w:val="00560565"/>
    <w:rsid w:val="00562F14"/>
    <w:rsid w:val="00564E5F"/>
    <w:rsid w:val="00566BA7"/>
    <w:rsid w:val="00566D40"/>
    <w:rsid w:val="00570033"/>
    <w:rsid w:val="00570572"/>
    <w:rsid w:val="005705BC"/>
    <w:rsid w:val="00571EDC"/>
    <w:rsid w:val="005720E4"/>
    <w:rsid w:val="00574541"/>
    <w:rsid w:val="00577EA1"/>
    <w:rsid w:val="0058125A"/>
    <w:rsid w:val="00581788"/>
    <w:rsid w:val="00584278"/>
    <w:rsid w:val="005849C0"/>
    <w:rsid w:val="00584BDC"/>
    <w:rsid w:val="005850CC"/>
    <w:rsid w:val="00586536"/>
    <w:rsid w:val="005872AE"/>
    <w:rsid w:val="00587695"/>
    <w:rsid w:val="005879F0"/>
    <w:rsid w:val="005909EE"/>
    <w:rsid w:val="00590A46"/>
    <w:rsid w:val="005918EF"/>
    <w:rsid w:val="00592E28"/>
    <w:rsid w:val="00592FBF"/>
    <w:rsid w:val="00593311"/>
    <w:rsid w:val="00593477"/>
    <w:rsid w:val="00593F32"/>
    <w:rsid w:val="005A06C0"/>
    <w:rsid w:val="005A06FC"/>
    <w:rsid w:val="005A14C7"/>
    <w:rsid w:val="005A15F6"/>
    <w:rsid w:val="005A2DB6"/>
    <w:rsid w:val="005A31CB"/>
    <w:rsid w:val="005A6291"/>
    <w:rsid w:val="005B01F5"/>
    <w:rsid w:val="005B1322"/>
    <w:rsid w:val="005B3130"/>
    <w:rsid w:val="005B329C"/>
    <w:rsid w:val="005B356C"/>
    <w:rsid w:val="005B4303"/>
    <w:rsid w:val="005B45DC"/>
    <w:rsid w:val="005B4B2E"/>
    <w:rsid w:val="005B7018"/>
    <w:rsid w:val="005B7D15"/>
    <w:rsid w:val="005C0CA3"/>
    <w:rsid w:val="005C10EF"/>
    <w:rsid w:val="005C3FBF"/>
    <w:rsid w:val="005C687D"/>
    <w:rsid w:val="005C6CD7"/>
    <w:rsid w:val="005C7745"/>
    <w:rsid w:val="005C7C1B"/>
    <w:rsid w:val="005C7E91"/>
    <w:rsid w:val="005D00D8"/>
    <w:rsid w:val="005D016C"/>
    <w:rsid w:val="005D167D"/>
    <w:rsid w:val="005D2690"/>
    <w:rsid w:val="005D2F17"/>
    <w:rsid w:val="005D3577"/>
    <w:rsid w:val="005D35DB"/>
    <w:rsid w:val="005D41EB"/>
    <w:rsid w:val="005D4230"/>
    <w:rsid w:val="005D49D0"/>
    <w:rsid w:val="005D56ED"/>
    <w:rsid w:val="005D5A00"/>
    <w:rsid w:val="005D6770"/>
    <w:rsid w:val="005D78E8"/>
    <w:rsid w:val="005E1011"/>
    <w:rsid w:val="005E1E4E"/>
    <w:rsid w:val="005E2818"/>
    <w:rsid w:val="005E32CD"/>
    <w:rsid w:val="005E58BB"/>
    <w:rsid w:val="005E644E"/>
    <w:rsid w:val="005E697B"/>
    <w:rsid w:val="005E7AEE"/>
    <w:rsid w:val="005F2F0A"/>
    <w:rsid w:val="005F3926"/>
    <w:rsid w:val="005F3CE8"/>
    <w:rsid w:val="005F4608"/>
    <w:rsid w:val="005F6706"/>
    <w:rsid w:val="005F6F38"/>
    <w:rsid w:val="005F7187"/>
    <w:rsid w:val="005F736A"/>
    <w:rsid w:val="00603D0C"/>
    <w:rsid w:val="00604315"/>
    <w:rsid w:val="00604378"/>
    <w:rsid w:val="00604AF5"/>
    <w:rsid w:val="006060F6"/>
    <w:rsid w:val="00606D79"/>
    <w:rsid w:val="00610BC3"/>
    <w:rsid w:val="006113FD"/>
    <w:rsid w:val="00611CCF"/>
    <w:rsid w:val="00611F55"/>
    <w:rsid w:val="00612B3C"/>
    <w:rsid w:val="00612DE5"/>
    <w:rsid w:val="006134E3"/>
    <w:rsid w:val="00614932"/>
    <w:rsid w:val="00614934"/>
    <w:rsid w:val="00615D63"/>
    <w:rsid w:val="00615FCA"/>
    <w:rsid w:val="00616B86"/>
    <w:rsid w:val="00624E78"/>
    <w:rsid w:val="006257B8"/>
    <w:rsid w:val="006266C7"/>
    <w:rsid w:val="00627089"/>
    <w:rsid w:val="0062799A"/>
    <w:rsid w:val="00630954"/>
    <w:rsid w:val="00630E19"/>
    <w:rsid w:val="00630E7C"/>
    <w:rsid w:val="0063137E"/>
    <w:rsid w:val="00632854"/>
    <w:rsid w:val="006340E0"/>
    <w:rsid w:val="006351AA"/>
    <w:rsid w:val="0063669B"/>
    <w:rsid w:val="00636BD3"/>
    <w:rsid w:val="00640C29"/>
    <w:rsid w:val="00641859"/>
    <w:rsid w:val="00641A64"/>
    <w:rsid w:val="006427E6"/>
    <w:rsid w:val="00642CDA"/>
    <w:rsid w:val="006430DB"/>
    <w:rsid w:val="00645DCC"/>
    <w:rsid w:val="00645ED3"/>
    <w:rsid w:val="00646497"/>
    <w:rsid w:val="0064753A"/>
    <w:rsid w:val="00647560"/>
    <w:rsid w:val="00647E19"/>
    <w:rsid w:val="00651228"/>
    <w:rsid w:val="00652D7C"/>
    <w:rsid w:val="00652E0B"/>
    <w:rsid w:val="00653981"/>
    <w:rsid w:val="00654520"/>
    <w:rsid w:val="00654B5A"/>
    <w:rsid w:val="00654EF7"/>
    <w:rsid w:val="00657D6A"/>
    <w:rsid w:val="00660046"/>
    <w:rsid w:val="00660233"/>
    <w:rsid w:val="00660BE6"/>
    <w:rsid w:val="00660C83"/>
    <w:rsid w:val="00662F9B"/>
    <w:rsid w:val="0066375C"/>
    <w:rsid w:val="006637DA"/>
    <w:rsid w:val="00664A93"/>
    <w:rsid w:val="00666F09"/>
    <w:rsid w:val="00670510"/>
    <w:rsid w:val="00670859"/>
    <w:rsid w:val="00670F3F"/>
    <w:rsid w:val="006715B4"/>
    <w:rsid w:val="00673DBF"/>
    <w:rsid w:val="0067586A"/>
    <w:rsid w:val="00675D99"/>
    <w:rsid w:val="00675EFA"/>
    <w:rsid w:val="00677ADB"/>
    <w:rsid w:val="00680474"/>
    <w:rsid w:val="006804FA"/>
    <w:rsid w:val="006805BF"/>
    <w:rsid w:val="00680A3B"/>
    <w:rsid w:val="00681B62"/>
    <w:rsid w:val="00682753"/>
    <w:rsid w:val="006833DB"/>
    <w:rsid w:val="00684494"/>
    <w:rsid w:val="00686F11"/>
    <w:rsid w:val="006908C7"/>
    <w:rsid w:val="00691FE9"/>
    <w:rsid w:val="00692AA0"/>
    <w:rsid w:val="006930CC"/>
    <w:rsid w:val="00694E35"/>
    <w:rsid w:val="0069576A"/>
    <w:rsid w:val="00695FE1"/>
    <w:rsid w:val="00696993"/>
    <w:rsid w:val="0069719D"/>
    <w:rsid w:val="0069766F"/>
    <w:rsid w:val="00697CEC"/>
    <w:rsid w:val="006A0475"/>
    <w:rsid w:val="006A1A3A"/>
    <w:rsid w:val="006A1BF2"/>
    <w:rsid w:val="006A2227"/>
    <w:rsid w:val="006A2477"/>
    <w:rsid w:val="006A2E2E"/>
    <w:rsid w:val="006A3790"/>
    <w:rsid w:val="006A462E"/>
    <w:rsid w:val="006A47DF"/>
    <w:rsid w:val="006A4E9E"/>
    <w:rsid w:val="006A5309"/>
    <w:rsid w:val="006A5B73"/>
    <w:rsid w:val="006A5F4C"/>
    <w:rsid w:val="006A5F99"/>
    <w:rsid w:val="006A6559"/>
    <w:rsid w:val="006B17A0"/>
    <w:rsid w:val="006B19CC"/>
    <w:rsid w:val="006B1D53"/>
    <w:rsid w:val="006B2089"/>
    <w:rsid w:val="006B2E02"/>
    <w:rsid w:val="006B3413"/>
    <w:rsid w:val="006B4A82"/>
    <w:rsid w:val="006B5992"/>
    <w:rsid w:val="006B652D"/>
    <w:rsid w:val="006B7352"/>
    <w:rsid w:val="006B7E2A"/>
    <w:rsid w:val="006C0170"/>
    <w:rsid w:val="006C038E"/>
    <w:rsid w:val="006C0829"/>
    <w:rsid w:val="006C0AA0"/>
    <w:rsid w:val="006C0ED8"/>
    <w:rsid w:val="006C16EC"/>
    <w:rsid w:val="006C19C0"/>
    <w:rsid w:val="006C481A"/>
    <w:rsid w:val="006C4DAE"/>
    <w:rsid w:val="006C4EBE"/>
    <w:rsid w:val="006C5645"/>
    <w:rsid w:val="006C58B3"/>
    <w:rsid w:val="006C6B2C"/>
    <w:rsid w:val="006D27E8"/>
    <w:rsid w:val="006D4EE5"/>
    <w:rsid w:val="006D6AF4"/>
    <w:rsid w:val="006D7109"/>
    <w:rsid w:val="006E0000"/>
    <w:rsid w:val="006E0AB3"/>
    <w:rsid w:val="006E12FB"/>
    <w:rsid w:val="006E22F2"/>
    <w:rsid w:val="006E3B7A"/>
    <w:rsid w:val="006E4573"/>
    <w:rsid w:val="006E5A80"/>
    <w:rsid w:val="006E5D26"/>
    <w:rsid w:val="006E61BB"/>
    <w:rsid w:val="006E6DB0"/>
    <w:rsid w:val="006E7E83"/>
    <w:rsid w:val="006F0B65"/>
    <w:rsid w:val="006F2511"/>
    <w:rsid w:val="006F2A46"/>
    <w:rsid w:val="006F3BC2"/>
    <w:rsid w:val="006F5567"/>
    <w:rsid w:val="006F6367"/>
    <w:rsid w:val="006F6ADD"/>
    <w:rsid w:val="006F7C31"/>
    <w:rsid w:val="00701506"/>
    <w:rsid w:val="00701AA3"/>
    <w:rsid w:val="00702488"/>
    <w:rsid w:val="0070440B"/>
    <w:rsid w:val="00704421"/>
    <w:rsid w:val="00704A52"/>
    <w:rsid w:val="007053A4"/>
    <w:rsid w:val="007063EE"/>
    <w:rsid w:val="007108AA"/>
    <w:rsid w:val="00710938"/>
    <w:rsid w:val="00712C6A"/>
    <w:rsid w:val="00712F1F"/>
    <w:rsid w:val="007137CA"/>
    <w:rsid w:val="007142C7"/>
    <w:rsid w:val="00715B16"/>
    <w:rsid w:val="007176E4"/>
    <w:rsid w:val="007216E0"/>
    <w:rsid w:val="00721828"/>
    <w:rsid w:val="00722AFD"/>
    <w:rsid w:val="007233F1"/>
    <w:rsid w:val="0072389C"/>
    <w:rsid w:val="00723AAD"/>
    <w:rsid w:val="00724A02"/>
    <w:rsid w:val="0072622D"/>
    <w:rsid w:val="00727F91"/>
    <w:rsid w:val="00730A86"/>
    <w:rsid w:val="00731DAD"/>
    <w:rsid w:val="00732065"/>
    <w:rsid w:val="00732558"/>
    <w:rsid w:val="00732B39"/>
    <w:rsid w:val="00733BC5"/>
    <w:rsid w:val="00733D9C"/>
    <w:rsid w:val="00736DA7"/>
    <w:rsid w:val="00736E52"/>
    <w:rsid w:val="007377E6"/>
    <w:rsid w:val="00737AF7"/>
    <w:rsid w:val="00737D63"/>
    <w:rsid w:val="00740D4E"/>
    <w:rsid w:val="0074249A"/>
    <w:rsid w:val="00743BF8"/>
    <w:rsid w:val="00744A35"/>
    <w:rsid w:val="00744D49"/>
    <w:rsid w:val="0074500B"/>
    <w:rsid w:val="00745560"/>
    <w:rsid w:val="007458AC"/>
    <w:rsid w:val="00746265"/>
    <w:rsid w:val="00746304"/>
    <w:rsid w:val="00747E06"/>
    <w:rsid w:val="00750536"/>
    <w:rsid w:val="00751DF6"/>
    <w:rsid w:val="00753560"/>
    <w:rsid w:val="00754D6C"/>
    <w:rsid w:val="00754EB5"/>
    <w:rsid w:val="00754EDC"/>
    <w:rsid w:val="0075583A"/>
    <w:rsid w:val="007570E8"/>
    <w:rsid w:val="007572F2"/>
    <w:rsid w:val="00757459"/>
    <w:rsid w:val="007577B4"/>
    <w:rsid w:val="00761BF2"/>
    <w:rsid w:val="00761EC1"/>
    <w:rsid w:val="007626A9"/>
    <w:rsid w:val="00762A25"/>
    <w:rsid w:val="00762F48"/>
    <w:rsid w:val="00763D0E"/>
    <w:rsid w:val="007653A6"/>
    <w:rsid w:val="00767E04"/>
    <w:rsid w:val="00770C07"/>
    <w:rsid w:val="00772755"/>
    <w:rsid w:val="00774240"/>
    <w:rsid w:val="00776828"/>
    <w:rsid w:val="00776B44"/>
    <w:rsid w:val="00780218"/>
    <w:rsid w:val="007806A1"/>
    <w:rsid w:val="0078140B"/>
    <w:rsid w:val="007815F2"/>
    <w:rsid w:val="007816CF"/>
    <w:rsid w:val="007819CC"/>
    <w:rsid w:val="00781E09"/>
    <w:rsid w:val="00783F80"/>
    <w:rsid w:val="007844F7"/>
    <w:rsid w:val="0078537F"/>
    <w:rsid w:val="00786D29"/>
    <w:rsid w:val="0078703F"/>
    <w:rsid w:val="00787641"/>
    <w:rsid w:val="00787F5B"/>
    <w:rsid w:val="007908C8"/>
    <w:rsid w:val="00790C8B"/>
    <w:rsid w:val="0079157B"/>
    <w:rsid w:val="00791A4E"/>
    <w:rsid w:val="00791D5D"/>
    <w:rsid w:val="00791DAC"/>
    <w:rsid w:val="00793077"/>
    <w:rsid w:val="007933BB"/>
    <w:rsid w:val="007933ED"/>
    <w:rsid w:val="007939E4"/>
    <w:rsid w:val="007958EC"/>
    <w:rsid w:val="00796A1A"/>
    <w:rsid w:val="00797709"/>
    <w:rsid w:val="00797CDE"/>
    <w:rsid w:val="007A102A"/>
    <w:rsid w:val="007A2476"/>
    <w:rsid w:val="007A2586"/>
    <w:rsid w:val="007A281B"/>
    <w:rsid w:val="007A4655"/>
    <w:rsid w:val="007A531F"/>
    <w:rsid w:val="007B0A8D"/>
    <w:rsid w:val="007B152C"/>
    <w:rsid w:val="007B160E"/>
    <w:rsid w:val="007B1E09"/>
    <w:rsid w:val="007B2167"/>
    <w:rsid w:val="007B2797"/>
    <w:rsid w:val="007B2FE4"/>
    <w:rsid w:val="007B3F5D"/>
    <w:rsid w:val="007B407D"/>
    <w:rsid w:val="007B4570"/>
    <w:rsid w:val="007B4601"/>
    <w:rsid w:val="007B5874"/>
    <w:rsid w:val="007C0403"/>
    <w:rsid w:val="007C1EE5"/>
    <w:rsid w:val="007C2D6F"/>
    <w:rsid w:val="007C34CE"/>
    <w:rsid w:val="007C45A8"/>
    <w:rsid w:val="007C501C"/>
    <w:rsid w:val="007C6921"/>
    <w:rsid w:val="007C7A05"/>
    <w:rsid w:val="007C7A7B"/>
    <w:rsid w:val="007D05E4"/>
    <w:rsid w:val="007D27E8"/>
    <w:rsid w:val="007D3CD0"/>
    <w:rsid w:val="007D3F0E"/>
    <w:rsid w:val="007D543D"/>
    <w:rsid w:val="007D63BC"/>
    <w:rsid w:val="007D642C"/>
    <w:rsid w:val="007D6927"/>
    <w:rsid w:val="007D7B26"/>
    <w:rsid w:val="007E0CC5"/>
    <w:rsid w:val="007E1222"/>
    <w:rsid w:val="007E1BFB"/>
    <w:rsid w:val="007E1E30"/>
    <w:rsid w:val="007E2065"/>
    <w:rsid w:val="007E2485"/>
    <w:rsid w:val="007E26CF"/>
    <w:rsid w:val="007E3AC4"/>
    <w:rsid w:val="007E4707"/>
    <w:rsid w:val="007E4A96"/>
    <w:rsid w:val="007E4C13"/>
    <w:rsid w:val="007E6048"/>
    <w:rsid w:val="007E6228"/>
    <w:rsid w:val="007E638F"/>
    <w:rsid w:val="007E653E"/>
    <w:rsid w:val="007E65E9"/>
    <w:rsid w:val="007E6AE0"/>
    <w:rsid w:val="007E6EBD"/>
    <w:rsid w:val="007F011B"/>
    <w:rsid w:val="007F2721"/>
    <w:rsid w:val="007F3800"/>
    <w:rsid w:val="007F3F19"/>
    <w:rsid w:val="007F4F52"/>
    <w:rsid w:val="007F4F8B"/>
    <w:rsid w:val="007F635A"/>
    <w:rsid w:val="008006C3"/>
    <w:rsid w:val="00800AC5"/>
    <w:rsid w:val="00802E22"/>
    <w:rsid w:val="00803F27"/>
    <w:rsid w:val="00803F3F"/>
    <w:rsid w:val="0080421E"/>
    <w:rsid w:val="00806553"/>
    <w:rsid w:val="0080797D"/>
    <w:rsid w:val="008104ED"/>
    <w:rsid w:val="00811509"/>
    <w:rsid w:val="00811E49"/>
    <w:rsid w:val="00814A35"/>
    <w:rsid w:val="0081726E"/>
    <w:rsid w:val="00817658"/>
    <w:rsid w:val="00820AC5"/>
    <w:rsid w:val="00821901"/>
    <w:rsid w:val="00821B59"/>
    <w:rsid w:val="00821BF3"/>
    <w:rsid w:val="00822528"/>
    <w:rsid w:val="00822D10"/>
    <w:rsid w:val="008234FC"/>
    <w:rsid w:val="00825044"/>
    <w:rsid w:val="00825CC8"/>
    <w:rsid w:val="00831E00"/>
    <w:rsid w:val="00832200"/>
    <w:rsid w:val="00832CEC"/>
    <w:rsid w:val="0083343C"/>
    <w:rsid w:val="00833913"/>
    <w:rsid w:val="00833E21"/>
    <w:rsid w:val="008351C7"/>
    <w:rsid w:val="008410B8"/>
    <w:rsid w:val="008422AC"/>
    <w:rsid w:val="00842D82"/>
    <w:rsid w:val="0084300A"/>
    <w:rsid w:val="00843608"/>
    <w:rsid w:val="008448FF"/>
    <w:rsid w:val="008466E5"/>
    <w:rsid w:val="00846AEF"/>
    <w:rsid w:val="008478E0"/>
    <w:rsid w:val="00847929"/>
    <w:rsid w:val="008505D5"/>
    <w:rsid w:val="00851394"/>
    <w:rsid w:val="00851869"/>
    <w:rsid w:val="00851F0B"/>
    <w:rsid w:val="00852C5B"/>
    <w:rsid w:val="00854178"/>
    <w:rsid w:val="00854C5D"/>
    <w:rsid w:val="0085681E"/>
    <w:rsid w:val="00856E9B"/>
    <w:rsid w:val="00857014"/>
    <w:rsid w:val="00857AEE"/>
    <w:rsid w:val="008602C6"/>
    <w:rsid w:val="008610A5"/>
    <w:rsid w:val="00861E3F"/>
    <w:rsid w:val="00864477"/>
    <w:rsid w:val="0086526E"/>
    <w:rsid w:val="008673E9"/>
    <w:rsid w:val="00867ECC"/>
    <w:rsid w:val="008707C3"/>
    <w:rsid w:val="00870FCD"/>
    <w:rsid w:val="008716F6"/>
    <w:rsid w:val="008729E9"/>
    <w:rsid w:val="00872A17"/>
    <w:rsid w:val="00872F96"/>
    <w:rsid w:val="00873231"/>
    <w:rsid w:val="00873769"/>
    <w:rsid w:val="008749E8"/>
    <w:rsid w:val="00874EB7"/>
    <w:rsid w:val="00875C5C"/>
    <w:rsid w:val="0087646A"/>
    <w:rsid w:val="00876717"/>
    <w:rsid w:val="00876EA9"/>
    <w:rsid w:val="0087723E"/>
    <w:rsid w:val="00877BA2"/>
    <w:rsid w:val="00880832"/>
    <w:rsid w:val="00882246"/>
    <w:rsid w:val="00883BC1"/>
    <w:rsid w:val="00884C35"/>
    <w:rsid w:val="00886BDE"/>
    <w:rsid w:val="008904E6"/>
    <w:rsid w:val="00891541"/>
    <w:rsid w:val="0089154B"/>
    <w:rsid w:val="008917A3"/>
    <w:rsid w:val="008930FF"/>
    <w:rsid w:val="00893924"/>
    <w:rsid w:val="00896588"/>
    <w:rsid w:val="00896E5D"/>
    <w:rsid w:val="008A0C55"/>
    <w:rsid w:val="008A1464"/>
    <w:rsid w:val="008A21A5"/>
    <w:rsid w:val="008A25AF"/>
    <w:rsid w:val="008A3034"/>
    <w:rsid w:val="008A41CB"/>
    <w:rsid w:val="008A4D3F"/>
    <w:rsid w:val="008A541D"/>
    <w:rsid w:val="008A6B80"/>
    <w:rsid w:val="008A73D5"/>
    <w:rsid w:val="008B0C1A"/>
    <w:rsid w:val="008B156D"/>
    <w:rsid w:val="008B2B64"/>
    <w:rsid w:val="008B3881"/>
    <w:rsid w:val="008B3BC2"/>
    <w:rsid w:val="008B4DF0"/>
    <w:rsid w:val="008B513F"/>
    <w:rsid w:val="008B5238"/>
    <w:rsid w:val="008B6221"/>
    <w:rsid w:val="008B7AAA"/>
    <w:rsid w:val="008C0510"/>
    <w:rsid w:val="008C0EC0"/>
    <w:rsid w:val="008C2400"/>
    <w:rsid w:val="008C298A"/>
    <w:rsid w:val="008C4D3A"/>
    <w:rsid w:val="008C64E6"/>
    <w:rsid w:val="008C7B94"/>
    <w:rsid w:val="008D0B6B"/>
    <w:rsid w:val="008D0C3B"/>
    <w:rsid w:val="008D0D9E"/>
    <w:rsid w:val="008D12BC"/>
    <w:rsid w:val="008D23D2"/>
    <w:rsid w:val="008D253C"/>
    <w:rsid w:val="008D2618"/>
    <w:rsid w:val="008D387D"/>
    <w:rsid w:val="008D438B"/>
    <w:rsid w:val="008D6348"/>
    <w:rsid w:val="008D72AA"/>
    <w:rsid w:val="008D743A"/>
    <w:rsid w:val="008E1690"/>
    <w:rsid w:val="008E177E"/>
    <w:rsid w:val="008E3478"/>
    <w:rsid w:val="008E3D8D"/>
    <w:rsid w:val="008E3D9B"/>
    <w:rsid w:val="008E67C5"/>
    <w:rsid w:val="008F065B"/>
    <w:rsid w:val="008F086C"/>
    <w:rsid w:val="008F2F6B"/>
    <w:rsid w:val="008F3E47"/>
    <w:rsid w:val="008F4474"/>
    <w:rsid w:val="008F532A"/>
    <w:rsid w:val="008F7F89"/>
    <w:rsid w:val="00900412"/>
    <w:rsid w:val="0090087D"/>
    <w:rsid w:val="00900ECF"/>
    <w:rsid w:val="00902072"/>
    <w:rsid w:val="00902ED5"/>
    <w:rsid w:val="00903C40"/>
    <w:rsid w:val="00903E8A"/>
    <w:rsid w:val="009040B4"/>
    <w:rsid w:val="009040FA"/>
    <w:rsid w:val="009043CD"/>
    <w:rsid w:val="009050C0"/>
    <w:rsid w:val="0090527E"/>
    <w:rsid w:val="009057A1"/>
    <w:rsid w:val="0090671E"/>
    <w:rsid w:val="00910DA2"/>
    <w:rsid w:val="009113C4"/>
    <w:rsid w:val="00913F78"/>
    <w:rsid w:val="0091429C"/>
    <w:rsid w:val="00914C1F"/>
    <w:rsid w:val="00915DB5"/>
    <w:rsid w:val="00916D82"/>
    <w:rsid w:val="009178E9"/>
    <w:rsid w:val="009202D1"/>
    <w:rsid w:val="009208CD"/>
    <w:rsid w:val="00922B70"/>
    <w:rsid w:val="00922E3E"/>
    <w:rsid w:val="00925F22"/>
    <w:rsid w:val="00926E5A"/>
    <w:rsid w:val="009279C6"/>
    <w:rsid w:val="00932D5D"/>
    <w:rsid w:val="00933268"/>
    <w:rsid w:val="009334DC"/>
    <w:rsid w:val="00933657"/>
    <w:rsid w:val="00934F62"/>
    <w:rsid w:val="0093535B"/>
    <w:rsid w:val="00935621"/>
    <w:rsid w:val="00937BD1"/>
    <w:rsid w:val="00941086"/>
    <w:rsid w:val="00941409"/>
    <w:rsid w:val="0094156A"/>
    <w:rsid w:val="009419A9"/>
    <w:rsid w:val="00942A2D"/>
    <w:rsid w:val="00942C7E"/>
    <w:rsid w:val="00943359"/>
    <w:rsid w:val="0094395C"/>
    <w:rsid w:val="009440FF"/>
    <w:rsid w:val="009448AE"/>
    <w:rsid w:val="00944D22"/>
    <w:rsid w:val="00945FC5"/>
    <w:rsid w:val="00946AFB"/>
    <w:rsid w:val="009504CD"/>
    <w:rsid w:val="00952A15"/>
    <w:rsid w:val="00952AC7"/>
    <w:rsid w:val="00953272"/>
    <w:rsid w:val="00953CA1"/>
    <w:rsid w:val="00953D82"/>
    <w:rsid w:val="00954032"/>
    <w:rsid w:val="00956412"/>
    <w:rsid w:val="0096063C"/>
    <w:rsid w:val="009610E5"/>
    <w:rsid w:val="009616DA"/>
    <w:rsid w:val="00961923"/>
    <w:rsid w:val="00962B6E"/>
    <w:rsid w:val="00963058"/>
    <w:rsid w:val="00963FFC"/>
    <w:rsid w:val="0096419F"/>
    <w:rsid w:val="009643BA"/>
    <w:rsid w:val="00964FF9"/>
    <w:rsid w:val="00965D57"/>
    <w:rsid w:val="00965FCB"/>
    <w:rsid w:val="0096699E"/>
    <w:rsid w:val="00967BCD"/>
    <w:rsid w:val="00970017"/>
    <w:rsid w:val="00970067"/>
    <w:rsid w:val="00970602"/>
    <w:rsid w:val="009707B5"/>
    <w:rsid w:val="009711D5"/>
    <w:rsid w:val="00971D3B"/>
    <w:rsid w:val="009732EA"/>
    <w:rsid w:val="009733C1"/>
    <w:rsid w:val="00974D5C"/>
    <w:rsid w:val="00975294"/>
    <w:rsid w:val="009761A3"/>
    <w:rsid w:val="009761C5"/>
    <w:rsid w:val="0097762E"/>
    <w:rsid w:val="0098049E"/>
    <w:rsid w:val="009805DB"/>
    <w:rsid w:val="00980CC2"/>
    <w:rsid w:val="00981787"/>
    <w:rsid w:val="00981815"/>
    <w:rsid w:val="00983161"/>
    <w:rsid w:val="00984631"/>
    <w:rsid w:val="00985F28"/>
    <w:rsid w:val="0098658D"/>
    <w:rsid w:val="009872A4"/>
    <w:rsid w:val="009875E5"/>
    <w:rsid w:val="00987B03"/>
    <w:rsid w:val="00987DC3"/>
    <w:rsid w:val="00990026"/>
    <w:rsid w:val="009919B3"/>
    <w:rsid w:val="00994235"/>
    <w:rsid w:val="00996C4A"/>
    <w:rsid w:val="009A0E26"/>
    <w:rsid w:val="009A2312"/>
    <w:rsid w:val="009A30C8"/>
    <w:rsid w:val="009A31A9"/>
    <w:rsid w:val="009A4127"/>
    <w:rsid w:val="009A6575"/>
    <w:rsid w:val="009B0827"/>
    <w:rsid w:val="009B11EE"/>
    <w:rsid w:val="009B7DEB"/>
    <w:rsid w:val="009C03B2"/>
    <w:rsid w:val="009C0B71"/>
    <w:rsid w:val="009C1691"/>
    <w:rsid w:val="009C180E"/>
    <w:rsid w:val="009C1EBA"/>
    <w:rsid w:val="009C2164"/>
    <w:rsid w:val="009C5561"/>
    <w:rsid w:val="009C5E7F"/>
    <w:rsid w:val="009C5EE6"/>
    <w:rsid w:val="009C7CAF"/>
    <w:rsid w:val="009D137C"/>
    <w:rsid w:val="009D3212"/>
    <w:rsid w:val="009D4B72"/>
    <w:rsid w:val="009D56C2"/>
    <w:rsid w:val="009D6A90"/>
    <w:rsid w:val="009D6AB2"/>
    <w:rsid w:val="009D6C74"/>
    <w:rsid w:val="009D750E"/>
    <w:rsid w:val="009E259A"/>
    <w:rsid w:val="009E2CBD"/>
    <w:rsid w:val="009E2F2D"/>
    <w:rsid w:val="009E3342"/>
    <w:rsid w:val="009E36D8"/>
    <w:rsid w:val="009E3EF5"/>
    <w:rsid w:val="009E45DB"/>
    <w:rsid w:val="009E4B5A"/>
    <w:rsid w:val="009E4C98"/>
    <w:rsid w:val="009E5FB5"/>
    <w:rsid w:val="009E608E"/>
    <w:rsid w:val="009E78E7"/>
    <w:rsid w:val="009F0FEF"/>
    <w:rsid w:val="009F3084"/>
    <w:rsid w:val="009F561B"/>
    <w:rsid w:val="009F6916"/>
    <w:rsid w:val="009F74B0"/>
    <w:rsid w:val="00A017C4"/>
    <w:rsid w:val="00A01BE4"/>
    <w:rsid w:val="00A035E7"/>
    <w:rsid w:val="00A0721B"/>
    <w:rsid w:val="00A11F37"/>
    <w:rsid w:val="00A17360"/>
    <w:rsid w:val="00A177DE"/>
    <w:rsid w:val="00A17DF3"/>
    <w:rsid w:val="00A20152"/>
    <w:rsid w:val="00A2066F"/>
    <w:rsid w:val="00A207E6"/>
    <w:rsid w:val="00A21E28"/>
    <w:rsid w:val="00A2424E"/>
    <w:rsid w:val="00A261AB"/>
    <w:rsid w:val="00A265B7"/>
    <w:rsid w:val="00A269F0"/>
    <w:rsid w:val="00A32F4B"/>
    <w:rsid w:val="00A333A8"/>
    <w:rsid w:val="00A3355D"/>
    <w:rsid w:val="00A37F9D"/>
    <w:rsid w:val="00A403A2"/>
    <w:rsid w:val="00A40B47"/>
    <w:rsid w:val="00A41446"/>
    <w:rsid w:val="00A44884"/>
    <w:rsid w:val="00A4678D"/>
    <w:rsid w:val="00A5006C"/>
    <w:rsid w:val="00A511A8"/>
    <w:rsid w:val="00A515F4"/>
    <w:rsid w:val="00A51CC3"/>
    <w:rsid w:val="00A5201C"/>
    <w:rsid w:val="00A53893"/>
    <w:rsid w:val="00A564F7"/>
    <w:rsid w:val="00A57694"/>
    <w:rsid w:val="00A578AC"/>
    <w:rsid w:val="00A57A71"/>
    <w:rsid w:val="00A616F6"/>
    <w:rsid w:val="00A6249A"/>
    <w:rsid w:val="00A62B45"/>
    <w:rsid w:val="00A63637"/>
    <w:rsid w:val="00A648F8"/>
    <w:rsid w:val="00A665E4"/>
    <w:rsid w:val="00A669C4"/>
    <w:rsid w:val="00A66B6E"/>
    <w:rsid w:val="00A66C90"/>
    <w:rsid w:val="00A67544"/>
    <w:rsid w:val="00A67636"/>
    <w:rsid w:val="00A67CA2"/>
    <w:rsid w:val="00A711D6"/>
    <w:rsid w:val="00A747FA"/>
    <w:rsid w:val="00A7572A"/>
    <w:rsid w:val="00A818CD"/>
    <w:rsid w:val="00A86447"/>
    <w:rsid w:val="00A8757B"/>
    <w:rsid w:val="00A876B1"/>
    <w:rsid w:val="00A9100D"/>
    <w:rsid w:val="00A9110E"/>
    <w:rsid w:val="00A92C66"/>
    <w:rsid w:val="00A93060"/>
    <w:rsid w:val="00A93DE0"/>
    <w:rsid w:val="00A9408F"/>
    <w:rsid w:val="00A94EF2"/>
    <w:rsid w:val="00A96268"/>
    <w:rsid w:val="00A972F5"/>
    <w:rsid w:val="00A97F3C"/>
    <w:rsid w:val="00AA1EFB"/>
    <w:rsid w:val="00AA249F"/>
    <w:rsid w:val="00AA287C"/>
    <w:rsid w:val="00AA29D7"/>
    <w:rsid w:val="00AA2F42"/>
    <w:rsid w:val="00AA3510"/>
    <w:rsid w:val="00AA3881"/>
    <w:rsid w:val="00AA3E3B"/>
    <w:rsid w:val="00AA4921"/>
    <w:rsid w:val="00AA7A29"/>
    <w:rsid w:val="00AB0C63"/>
    <w:rsid w:val="00AB1534"/>
    <w:rsid w:val="00AB22DB"/>
    <w:rsid w:val="00AB2983"/>
    <w:rsid w:val="00AB2F1F"/>
    <w:rsid w:val="00AB3D17"/>
    <w:rsid w:val="00AB4C64"/>
    <w:rsid w:val="00AB77EE"/>
    <w:rsid w:val="00AC06E6"/>
    <w:rsid w:val="00AC0818"/>
    <w:rsid w:val="00AC0FB6"/>
    <w:rsid w:val="00AC3971"/>
    <w:rsid w:val="00AC3B59"/>
    <w:rsid w:val="00AC4258"/>
    <w:rsid w:val="00AC5665"/>
    <w:rsid w:val="00AC60F2"/>
    <w:rsid w:val="00AC6CE4"/>
    <w:rsid w:val="00AC7D96"/>
    <w:rsid w:val="00AC7FFB"/>
    <w:rsid w:val="00AD1A5A"/>
    <w:rsid w:val="00AD28EF"/>
    <w:rsid w:val="00AD38A0"/>
    <w:rsid w:val="00AD4127"/>
    <w:rsid w:val="00AD47ED"/>
    <w:rsid w:val="00AD49C2"/>
    <w:rsid w:val="00AD5BF8"/>
    <w:rsid w:val="00AD5E4C"/>
    <w:rsid w:val="00AD64DD"/>
    <w:rsid w:val="00AD6BA4"/>
    <w:rsid w:val="00AD701E"/>
    <w:rsid w:val="00AD71CD"/>
    <w:rsid w:val="00AD7940"/>
    <w:rsid w:val="00AE0FD2"/>
    <w:rsid w:val="00AE13A2"/>
    <w:rsid w:val="00AE2B58"/>
    <w:rsid w:val="00AE5B71"/>
    <w:rsid w:val="00AE7BF0"/>
    <w:rsid w:val="00AF13BF"/>
    <w:rsid w:val="00AF1866"/>
    <w:rsid w:val="00AF2924"/>
    <w:rsid w:val="00AF3C8E"/>
    <w:rsid w:val="00AF49D1"/>
    <w:rsid w:val="00AF6039"/>
    <w:rsid w:val="00AF60F8"/>
    <w:rsid w:val="00AF7752"/>
    <w:rsid w:val="00AF7F77"/>
    <w:rsid w:val="00B00291"/>
    <w:rsid w:val="00B00FF8"/>
    <w:rsid w:val="00B02406"/>
    <w:rsid w:val="00B03D3C"/>
    <w:rsid w:val="00B049DE"/>
    <w:rsid w:val="00B04F8F"/>
    <w:rsid w:val="00B05DD4"/>
    <w:rsid w:val="00B073A4"/>
    <w:rsid w:val="00B10645"/>
    <w:rsid w:val="00B11378"/>
    <w:rsid w:val="00B11ACC"/>
    <w:rsid w:val="00B13502"/>
    <w:rsid w:val="00B13709"/>
    <w:rsid w:val="00B13E2E"/>
    <w:rsid w:val="00B14DE9"/>
    <w:rsid w:val="00B1521E"/>
    <w:rsid w:val="00B1670F"/>
    <w:rsid w:val="00B17C9B"/>
    <w:rsid w:val="00B20ACB"/>
    <w:rsid w:val="00B21592"/>
    <w:rsid w:val="00B222EE"/>
    <w:rsid w:val="00B247F6"/>
    <w:rsid w:val="00B31BF6"/>
    <w:rsid w:val="00B322D3"/>
    <w:rsid w:val="00B324F2"/>
    <w:rsid w:val="00B33C0F"/>
    <w:rsid w:val="00B34265"/>
    <w:rsid w:val="00B34BFC"/>
    <w:rsid w:val="00B35C4F"/>
    <w:rsid w:val="00B362A4"/>
    <w:rsid w:val="00B36C6D"/>
    <w:rsid w:val="00B408C3"/>
    <w:rsid w:val="00B40C67"/>
    <w:rsid w:val="00B43820"/>
    <w:rsid w:val="00B44386"/>
    <w:rsid w:val="00B449F3"/>
    <w:rsid w:val="00B4652C"/>
    <w:rsid w:val="00B46C4D"/>
    <w:rsid w:val="00B47DB9"/>
    <w:rsid w:val="00B47E68"/>
    <w:rsid w:val="00B47F7B"/>
    <w:rsid w:val="00B5067F"/>
    <w:rsid w:val="00B506E5"/>
    <w:rsid w:val="00B52268"/>
    <w:rsid w:val="00B542B4"/>
    <w:rsid w:val="00B577A2"/>
    <w:rsid w:val="00B60980"/>
    <w:rsid w:val="00B61168"/>
    <w:rsid w:val="00B620C2"/>
    <w:rsid w:val="00B635BD"/>
    <w:rsid w:val="00B6381E"/>
    <w:rsid w:val="00B63939"/>
    <w:rsid w:val="00B64985"/>
    <w:rsid w:val="00B64A91"/>
    <w:rsid w:val="00B64E2B"/>
    <w:rsid w:val="00B67FF0"/>
    <w:rsid w:val="00B7011A"/>
    <w:rsid w:val="00B71260"/>
    <w:rsid w:val="00B71814"/>
    <w:rsid w:val="00B71EEE"/>
    <w:rsid w:val="00B73415"/>
    <w:rsid w:val="00B73433"/>
    <w:rsid w:val="00B73A8C"/>
    <w:rsid w:val="00B73DB4"/>
    <w:rsid w:val="00B74F2C"/>
    <w:rsid w:val="00B77AD5"/>
    <w:rsid w:val="00B80423"/>
    <w:rsid w:val="00B80771"/>
    <w:rsid w:val="00B80CF9"/>
    <w:rsid w:val="00B81E4C"/>
    <w:rsid w:val="00B821B9"/>
    <w:rsid w:val="00B8444B"/>
    <w:rsid w:val="00B8584E"/>
    <w:rsid w:val="00B85F76"/>
    <w:rsid w:val="00B860FD"/>
    <w:rsid w:val="00B867B2"/>
    <w:rsid w:val="00B87F22"/>
    <w:rsid w:val="00B903E2"/>
    <w:rsid w:val="00B91651"/>
    <w:rsid w:val="00B931EF"/>
    <w:rsid w:val="00B9350C"/>
    <w:rsid w:val="00B93FA5"/>
    <w:rsid w:val="00B94964"/>
    <w:rsid w:val="00B95639"/>
    <w:rsid w:val="00B9575E"/>
    <w:rsid w:val="00B9639C"/>
    <w:rsid w:val="00B96AE5"/>
    <w:rsid w:val="00BA06C8"/>
    <w:rsid w:val="00BA2119"/>
    <w:rsid w:val="00BA331D"/>
    <w:rsid w:val="00BA3661"/>
    <w:rsid w:val="00BA52CC"/>
    <w:rsid w:val="00BA6913"/>
    <w:rsid w:val="00BA7A4D"/>
    <w:rsid w:val="00BA7C16"/>
    <w:rsid w:val="00BB2308"/>
    <w:rsid w:val="00BB2A4D"/>
    <w:rsid w:val="00BB3148"/>
    <w:rsid w:val="00BB412E"/>
    <w:rsid w:val="00BB41CF"/>
    <w:rsid w:val="00BB4596"/>
    <w:rsid w:val="00BB4736"/>
    <w:rsid w:val="00BB5CA8"/>
    <w:rsid w:val="00BB5CC3"/>
    <w:rsid w:val="00BB60CE"/>
    <w:rsid w:val="00BB7BD2"/>
    <w:rsid w:val="00BC136D"/>
    <w:rsid w:val="00BC1E2E"/>
    <w:rsid w:val="00BC2E36"/>
    <w:rsid w:val="00BC3D27"/>
    <w:rsid w:val="00BC424B"/>
    <w:rsid w:val="00BC45B7"/>
    <w:rsid w:val="00BC586E"/>
    <w:rsid w:val="00BC6166"/>
    <w:rsid w:val="00BC65F6"/>
    <w:rsid w:val="00BC6A08"/>
    <w:rsid w:val="00BC7A4A"/>
    <w:rsid w:val="00BD031F"/>
    <w:rsid w:val="00BD06CB"/>
    <w:rsid w:val="00BD0A28"/>
    <w:rsid w:val="00BD0DE2"/>
    <w:rsid w:val="00BD2CF4"/>
    <w:rsid w:val="00BD3847"/>
    <w:rsid w:val="00BD4493"/>
    <w:rsid w:val="00BD5E48"/>
    <w:rsid w:val="00BD5FC2"/>
    <w:rsid w:val="00BD63FC"/>
    <w:rsid w:val="00BD6447"/>
    <w:rsid w:val="00BD646D"/>
    <w:rsid w:val="00BD6BC1"/>
    <w:rsid w:val="00BE0BD2"/>
    <w:rsid w:val="00BE1622"/>
    <w:rsid w:val="00BE1BF9"/>
    <w:rsid w:val="00BE2F77"/>
    <w:rsid w:val="00BE3845"/>
    <w:rsid w:val="00BE3D1F"/>
    <w:rsid w:val="00BE48C6"/>
    <w:rsid w:val="00BE565B"/>
    <w:rsid w:val="00BE7E3C"/>
    <w:rsid w:val="00BF02C5"/>
    <w:rsid w:val="00BF22E0"/>
    <w:rsid w:val="00BF2646"/>
    <w:rsid w:val="00BF4D1D"/>
    <w:rsid w:val="00BF5356"/>
    <w:rsid w:val="00BF7539"/>
    <w:rsid w:val="00C00147"/>
    <w:rsid w:val="00C00152"/>
    <w:rsid w:val="00C00C7A"/>
    <w:rsid w:val="00C03322"/>
    <w:rsid w:val="00C034DD"/>
    <w:rsid w:val="00C047F8"/>
    <w:rsid w:val="00C04CF3"/>
    <w:rsid w:val="00C059B8"/>
    <w:rsid w:val="00C065C7"/>
    <w:rsid w:val="00C066B6"/>
    <w:rsid w:val="00C069AC"/>
    <w:rsid w:val="00C0705E"/>
    <w:rsid w:val="00C10A92"/>
    <w:rsid w:val="00C11533"/>
    <w:rsid w:val="00C136E5"/>
    <w:rsid w:val="00C13CE3"/>
    <w:rsid w:val="00C151B6"/>
    <w:rsid w:val="00C15AB9"/>
    <w:rsid w:val="00C15D11"/>
    <w:rsid w:val="00C16413"/>
    <w:rsid w:val="00C171CC"/>
    <w:rsid w:val="00C179BB"/>
    <w:rsid w:val="00C21DED"/>
    <w:rsid w:val="00C226A7"/>
    <w:rsid w:val="00C23254"/>
    <w:rsid w:val="00C241F0"/>
    <w:rsid w:val="00C2525C"/>
    <w:rsid w:val="00C256E2"/>
    <w:rsid w:val="00C25AF1"/>
    <w:rsid w:val="00C270EB"/>
    <w:rsid w:val="00C3326B"/>
    <w:rsid w:val="00C34289"/>
    <w:rsid w:val="00C35807"/>
    <w:rsid w:val="00C35F13"/>
    <w:rsid w:val="00C36563"/>
    <w:rsid w:val="00C36B6E"/>
    <w:rsid w:val="00C36C3F"/>
    <w:rsid w:val="00C37642"/>
    <w:rsid w:val="00C4005D"/>
    <w:rsid w:val="00C40F5B"/>
    <w:rsid w:val="00C44025"/>
    <w:rsid w:val="00C45A01"/>
    <w:rsid w:val="00C4607A"/>
    <w:rsid w:val="00C46190"/>
    <w:rsid w:val="00C47206"/>
    <w:rsid w:val="00C47AF9"/>
    <w:rsid w:val="00C47C4F"/>
    <w:rsid w:val="00C517E7"/>
    <w:rsid w:val="00C51918"/>
    <w:rsid w:val="00C52918"/>
    <w:rsid w:val="00C5385B"/>
    <w:rsid w:val="00C54797"/>
    <w:rsid w:val="00C55E87"/>
    <w:rsid w:val="00C56574"/>
    <w:rsid w:val="00C5670F"/>
    <w:rsid w:val="00C5686F"/>
    <w:rsid w:val="00C56B34"/>
    <w:rsid w:val="00C5708B"/>
    <w:rsid w:val="00C572DD"/>
    <w:rsid w:val="00C5759D"/>
    <w:rsid w:val="00C57801"/>
    <w:rsid w:val="00C6218E"/>
    <w:rsid w:val="00C62A03"/>
    <w:rsid w:val="00C63324"/>
    <w:rsid w:val="00C63C19"/>
    <w:rsid w:val="00C64886"/>
    <w:rsid w:val="00C65814"/>
    <w:rsid w:val="00C663E0"/>
    <w:rsid w:val="00C66675"/>
    <w:rsid w:val="00C66C6D"/>
    <w:rsid w:val="00C678CE"/>
    <w:rsid w:val="00C701E8"/>
    <w:rsid w:val="00C705C2"/>
    <w:rsid w:val="00C7060C"/>
    <w:rsid w:val="00C729E3"/>
    <w:rsid w:val="00C72FE4"/>
    <w:rsid w:val="00C73640"/>
    <w:rsid w:val="00C73F23"/>
    <w:rsid w:val="00C7553E"/>
    <w:rsid w:val="00C7610A"/>
    <w:rsid w:val="00C772BC"/>
    <w:rsid w:val="00C804F3"/>
    <w:rsid w:val="00C80B0D"/>
    <w:rsid w:val="00C827FE"/>
    <w:rsid w:val="00C83177"/>
    <w:rsid w:val="00C8348B"/>
    <w:rsid w:val="00C8439B"/>
    <w:rsid w:val="00C87686"/>
    <w:rsid w:val="00C9184B"/>
    <w:rsid w:val="00C91A7D"/>
    <w:rsid w:val="00C9300F"/>
    <w:rsid w:val="00C93B4A"/>
    <w:rsid w:val="00C94973"/>
    <w:rsid w:val="00C94D05"/>
    <w:rsid w:val="00C95427"/>
    <w:rsid w:val="00C95482"/>
    <w:rsid w:val="00C95B4C"/>
    <w:rsid w:val="00C96223"/>
    <w:rsid w:val="00CA045B"/>
    <w:rsid w:val="00CA15C2"/>
    <w:rsid w:val="00CA29FC"/>
    <w:rsid w:val="00CA48E7"/>
    <w:rsid w:val="00CA4A39"/>
    <w:rsid w:val="00CA5DC2"/>
    <w:rsid w:val="00CA5F5B"/>
    <w:rsid w:val="00CA5FE6"/>
    <w:rsid w:val="00CA68B0"/>
    <w:rsid w:val="00CA70CF"/>
    <w:rsid w:val="00CA7165"/>
    <w:rsid w:val="00CA7588"/>
    <w:rsid w:val="00CB06D2"/>
    <w:rsid w:val="00CB0A35"/>
    <w:rsid w:val="00CB1907"/>
    <w:rsid w:val="00CB20EE"/>
    <w:rsid w:val="00CB29B2"/>
    <w:rsid w:val="00CB490A"/>
    <w:rsid w:val="00CB6DA0"/>
    <w:rsid w:val="00CB77DE"/>
    <w:rsid w:val="00CC1304"/>
    <w:rsid w:val="00CC1737"/>
    <w:rsid w:val="00CC23FB"/>
    <w:rsid w:val="00CC3242"/>
    <w:rsid w:val="00CC3F08"/>
    <w:rsid w:val="00CC471C"/>
    <w:rsid w:val="00CC59AB"/>
    <w:rsid w:val="00CC65B1"/>
    <w:rsid w:val="00CC6B43"/>
    <w:rsid w:val="00CC6EAF"/>
    <w:rsid w:val="00CC6F4C"/>
    <w:rsid w:val="00CD01B8"/>
    <w:rsid w:val="00CD3783"/>
    <w:rsid w:val="00CD3AE6"/>
    <w:rsid w:val="00CD4F06"/>
    <w:rsid w:val="00CD67FC"/>
    <w:rsid w:val="00CD6F1B"/>
    <w:rsid w:val="00CD7E3A"/>
    <w:rsid w:val="00CE0431"/>
    <w:rsid w:val="00CE1383"/>
    <w:rsid w:val="00CE33EC"/>
    <w:rsid w:val="00CE45C3"/>
    <w:rsid w:val="00CE4E62"/>
    <w:rsid w:val="00CE50B5"/>
    <w:rsid w:val="00CE753E"/>
    <w:rsid w:val="00CE76DD"/>
    <w:rsid w:val="00CF059F"/>
    <w:rsid w:val="00CF06C8"/>
    <w:rsid w:val="00CF35F6"/>
    <w:rsid w:val="00CF4249"/>
    <w:rsid w:val="00CF4CEA"/>
    <w:rsid w:val="00CF79E8"/>
    <w:rsid w:val="00D033C1"/>
    <w:rsid w:val="00D033D1"/>
    <w:rsid w:val="00D049B1"/>
    <w:rsid w:val="00D06255"/>
    <w:rsid w:val="00D06982"/>
    <w:rsid w:val="00D10725"/>
    <w:rsid w:val="00D11337"/>
    <w:rsid w:val="00D117AC"/>
    <w:rsid w:val="00D12B58"/>
    <w:rsid w:val="00D136A2"/>
    <w:rsid w:val="00D153F1"/>
    <w:rsid w:val="00D16234"/>
    <w:rsid w:val="00D17C45"/>
    <w:rsid w:val="00D20383"/>
    <w:rsid w:val="00D207E0"/>
    <w:rsid w:val="00D211CD"/>
    <w:rsid w:val="00D21E26"/>
    <w:rsid w:val="00D23834"/>
    <w:rsid w:val="00D240FA"/>
    <w:rsid w:val="00D2467E"/>
    <w:rsid w:val="00D251D0"/>
    <w:rsid w:val="00D25A50"/>
    <w:rsid w:val="00D2608A"/>
    <w:rsid w:val="00D26283"/>
    <w:rsid w:val="00D274BE"/>
    <w:rsid w:val="00D321A6"/>
    <w:rsid w:val="00D3344D"/>
    <w:rsid w:val="00D33B7A"/>
    <w:rsid w:val="00D34ECE"/>
    <w:rsid w:val="00D35ABA"/>
    <w:rsid w:val="00D35E1A"/>
    <w:rsid w:val="00D3751D"/>
    <w:rsid w:val="00D37CE9"/>
    <w:rsid w:val="00D40256"/>
    <w:rsid w:val="00D429F1"/>
    <w:rsid w:val="00D42B20"/>
    <w:rsid w:val="00D43707"/>
    <w:rsid w:val="00D44BAB"/>
    <w:rsid w:val="00D45F90"/>
    <w:rsid w:val="00D46C2D"/>
    <w:rsid w:val="00D47E19"/>
    <w:rsid w:val="00D50A88"/>
    <w:rsid w:val="00D514B9"/>
    <w:rsid w:val="00D5160B"/>
    <w:rsid w:val="00D51C64"/>
    <w:rsid w:val="00D52BB9"/>
    <w:rsid w:val="00D52F22"/>
    <w:rsid w:val="00D538A9"/>
    <w:rsid w:val="00D53D46"/>
    <w:rsid w:val="00D54973"/>
    <w:rsid w:val="00D5512E"/>
    <w:rsid w:val="00D56749"/>
    <w:rsid w:val="00D61405"/>
    <w:rsid w:val="00D64556"/>
    <w:rsid w:val="00D702D4"/>
    <w:rsid w:val="00D7056A"/>
    <w:rsid w:val="00D70710"/>
    <w:rsid w:val="00D71B5A"/>
    <w:rsid w:val="00D71BE9"/>
    <w:rsid w:val="00D71D34"/>
    <w:rsid w:val="00D72623"/>
    <w:rsid w:val="00D72837"/>
    <w:rsid w:val="00D73E0B"/>
    <w:rsid w:val="00D75A59"/>
    <w:rsid w:val="00D75B48"/>
    <w:rsid w:val="00D76FC2"/>
    <w:rsid w:val="00D77742"/>
    <w:rsid w:val="00D81B21"/>
    <w:rsid w:val="00D82AA9"/>
    <w:rsid w:val="00D83324"/>
    <w:rsid w:val="00D837FD"/>
    <w:rsid w:val="00D83BA8"/>
    <w:rsid w:val="00D84E2A"/>
    <w:rsid w:val="00D8651D"/>
    <w:rsid w:val="00D86EF5"/>
    <w:rsid w:val="00D8743D"/>
    <w:rsid w:val="00D91045"/>
    <w:rsid w:val="00D93D1B"/>
    <w:rsid w:val="00D96137"/>
    <w:rsid w:val="00D97505"/>
    <w:rsid w:val="00D97A13"/>
    <w:rsid w:val="00D97FE3"/>
    <w:rsid w:val="00DA0579"/>
    <w:rsid w:val="00DA0835"/>
    <w:rsid w:val="00DA21FB"/>
    <w:rsid w:val="00DA4485"/>
    <w:rsid w:val="00DA4DD0"/>
    <w:rsid w:val="00DA537D"/>
    <w:rsid w:val="00DA548F"/>
    <w:rsid w:val="00DA5930"/>
    <w:rsid w:val="00DB0726"/>
    <w:rsid w:val="00DB19D8"/>
    <w:rsid w:val="00DB2D06"/>
    <w:rsid w:val="00DB460E"/>
    <w:rsid w:val="00DB4AF6"/>
    <w:rsid w:val="00DB4E2F"/>
    <w:rsid w:val="00DB5D11"/>
    <w:rsid w:val="00DB6661"/>
    <w:rsid w:val="00DB7564"/>
    <w:rsid w:val="00DB7A0F"/>
    <w:rsid w:val="00DC021D"/>
    <w:rsid w:val="00DC0267"/>
    <w:rsid w:val="00DC22F0"/>
    <w:rsid w:val="00DC52F0"/>
    <w:rsid w:val="00DC5736"/>
    <w:rsid w:val="00DC71AF"/>
    <w:rsid w:val="00DC7AA8"/>
    <w:rsid w:val="00DD1C59"/>
    <w:rsid w:val="00DD1F1F"/>
    <w:rsid w:val="00DD22DA"/>
    <w:rsid w:val="00DD2DC1"/>
    <w:rsid w:val="00DD3D3B"/>
    <w:rsid w:val="00DD4912"/>
    <w:rsid w:val="00DD7332"/>
    <w:rsid w:val="00DE0531"/>
    <w:rsid w:val="00DE09FE"/>
    <w:rsid w:val="00DE0D82"/>
    <w:rsid w:val="00DE14C1"/>
    <w:rsid w:val="00DE2EF6"/>
    <w:rsid w:val="00DE44F9"/>
    <w:rsid w:val="00DE52A1"/>
    <w:rsid w:val="00DE52D0"/>
    <w:rsid w:val="00DE7C58"/>
    <w:rsid w:val="00DF1ADB"/>
    <w:rsid w:val="00DF1C5E"/>
    <w:rsid w:val="00DF26E1"/>
    <w:rsid w:val="00DF4187"/>
    <w:rsid w:val="00DF7750"/>
    <w:rsid w:val="00DF7D65"/>
    <w:rsid w:val="00E01208"/>
    <w:rsid w:val="00E03AFD"/>
    <w:rsid w:val="00E0468C"/>
    <w:rsid w:val="00E06C57"/>
    <w:rsid w:val="00E0754A"/>
    <w:rsid w:val="00E110AA"/>
    <w:rsid w:val="00E118A6"/>
    <w:rsid w:val="00E12EAD"/>
    <w:rsid w:val="00E149F9"/>
    <w:rsid w:val="00E179E3"/>
    <w:rsid w:val="00E209E1"/>
    <w:rsid w:val="00E21345"/>
    <w:rsid w:val="00E222CC"/>
    <w:rsid w:val="00E22E75"/>
    <w:rsid w:val="00E24C45"/>
    <w:rsid w:val="00E250CF"/>
    <w:rsid w:val="00E255AC"/>
    <w:rsid w:val="00E270D3"/>
    <w:rsid w:val="00E30FCF"/>
    <w:rsid w:val="00E32FAF"/>
    <w:rsid w:val="00E3358D"/>
    <w:rsid w:val="00E3371F"/>
    <w:rsid w:val="00E34568"/>
    <w:rsid w:val="00E34669"/>
    <w:rsid w:val="00E355F2"/>
    <w:rsid w:val="00E359DF"/>
    <w:rsid w:val="00E360DC"/>
    <w:rsid w:val="00E369C9"/>
    <w:rsid w:val="00E36CD8"/>
    <w:rsid w:val="00E36E8A"/>
    <w:rsid w:val="00E37403"/>
    <w:rsid w:val="00E42735"/>
    <w:rsid w:val="00E43200"/>
    <w:rsid w:val="00E43800"/>
    <w:rsid w:val="00E4459A"/>
    <w:rsid w:val="00E44905"/>
    <w:rsid w:val="00E44E16"/>
    <w:rsid w:val="00E45379"/>
    <w:rsid w:val="00E47E83"/>
    <w:rsid w:val="00E51173"/>
    <w:rsid w:val="00E521CA"/>
    <w:rsid w:val="00E527B3"/>
    <w:rsid w:val="00E52AD8"/>
    <w:rsid w:val="00E533AD"/>
    <w:rsid w:val="00E54AB1"/>
    <w:rsid w:val="00E5586D"/>
    <w:rsid w:val="00E5658B"/>
    <w:rsid w:val="00E5680B"/>
    <w:rsid w:val="00E5691A"/>
    <w:rsid w:val="00E57E47"/>
    <w:rsid w:val="00E61CC3"/>
    <w:rsid w:val="00E62AA5"/>
    <w:rsid w:val="00E63970"/>
    <w:rsid w:val="00E669AA"/>
    <w:rsid w:val="00E66E16"/>
    <w:rsid w:val="00E670CA"/>
    <w:rsid w:val="00E67A42"/>
    <w:rsid w:val="00E71B47"/>
    <w:rsid w:val="00E71C94"/>
    <w:rsid w:val="00E727F3"/>
    <w:rsid w:val="00E73550"/>
    <w:rsid w:val="00E73D75"/>
    <w:rsid w:val="00E7434A"/>
    <w:rsid w:val="00E76BDA"/>
    <w:rsid w:val="00E77AE0"/>
    <w:rsid w:val="00E80B39"/>
    <w:rsid w:val="00E84213"/>
    <w:rsid w:val="00E84274"/>
    <w:rsid w:val="00E85864"/>
    <w:rsid w:val="00E87A88"/>
    <w:rsid w:val="00E90586"/>
    <w:rsid w:val="00E9120C"/>
    <w:rsid w:val="00E912B4"/>
    <w:rsid w:val="00E9200A"/>
    <w:rsid w:val="00E9413F"/>
    <w:rsid w:val="00E968E2"/>
    <w:rsid w:val="00E97160"/>
    <w:rsid w:val="00E97970"/>
    <w:rsid w:val="00E97A4A"/>
    <w:rsid w:val="00EA16DB"/>
    <w:rsid w:val="00EA3B4E"/>
    <w:rsid w:val="00EA496D"/>
    <w:rsid w:val="00EA4B4E"/>
    <w:rsid w:val="00EA4B95"/>
    <w:rsid w:val="00EA623B"/>
    <w:rsid w:val="00EA7821"/>
    <w:rsid w:val="00EB3E87"/>
    <w:rsid w:val="00EB54BE"/>
    <w:rsid w:val="00EB6162"/>
    <w:rsid w:val="00EC2883"/>
    <w:rsid w:val="00EC3D9E"/>
    <w:rsid w:val="00EC40ED"/>
    <w:rsid w:val="00EC4F0E"/>
    <w:rsid w:val="00EC5A86"/>
    <w:rsid w:val="00EC6154"/>
    <w:rsid w:val="00EC7659"/>
    <w:rsid w:val="00EC7798"/>
    <w:rsid w:val="00EC7BCE"/>
    <w:rsid w:val="00ED08D8"/>
    <w:rsid w:val="00ED1264"/>
    <w:rsid w:val="00ED1C54"/>
    <w:rsid w:val="00ED1DC8"/>
    <w:rsid w:val="00ED27DD"/>
    <w:rsid w:val="00ED296E"/>
    <w:rsid w:val="00ED56F9"/>
    <w:rsid w:val="00ED58C0"/>
    <w:rsid w:val="00ED644D"/>
    <w:rsid w:val="00ED72E3"/>
    <w:rsid w:val="00EE1844"/>
    <w:rsid w:val="00EE27C7"/>
    <w:rsid w:val="00EE34FE"/>
    <w:rsid w:val="00EE511D"/>
    <w:rsid w:val="00EE55C9"/>
    <w:rsid w:val="00EE62BB"/>
    <w:rsid w:val="00EE7127"/>
    <w:rsid w:val="00EE782E"/>
    <w:rsid w:val="00EE7AB9"/>
    <w:rsid w:val="00EF1190"/>
    <w:rsid w:val="00EF230D"/>
    <w:rsid w:val="00EF264A"/>
    <w:rsid w:val="00EF352C"/>
    <w:rsid w:val="00EF399B"/>
    <w:rsid w:val="00EF544B"/>
    <w:rsid w:val="00EF5992"/>
    <w:rsid w:val="00EF5BF9"/>
    <w:rsid w:val="00EF5D59"/>
    <w:rsid w:val="00EF6D02"/>
    <w:rsid w:val="00EF6E7A"/>
    <w:rsid w:val="00EF7F8E"/>
    <w:rsid w:val="00F00596"/>
    <w:rsid w:val="00F00972"/>
    <w:rsid w:val="00F00F4F"/>
    <w:rsid w:val="00F021F9"/>
    <w:rsid w:val="00F0427A"/>
    <w:rsid w:val="00F05CD9"/>
    <w:rsid w:val="00F05ED4"/>
    <w:rsid w:val="00F07EFB"/>
    <w:rsid w:val="00F1285E"/>
    <w:rsid w:val="00F14134"/>
    <w:rsid w:val="00F1440B"/>
    <w:rsid w:val="00F144E9"/>
    <w:rsid w:val="00F1615F"/>
    <w:rsid w:val="00F171F0"/>
    <w:rsid w:val="00F2113F"/>
    <w:rsid w:val="00F21D58"/>
    <w:rsid w:val="00F24DA7"/>
    <w:rsid w:val="00F254BD"/>
    <w:rsid w:val="00F321B3"/>
    <w:rsid w:val="00F32AEC"/>
    <w:rsid w:val="00F33611"/>
    <w:rsid w:val="00F3438F"/>
    <w:rsid w:val="00F35B74"/>
    <w:rsid w:val="00F365E8"/>
    <w:rsid w:val="00F3673E"/>
    <w:rsid w:val="00F36D8B"/>
    <w:rsid w:val="00F40EFF"/>
    <w:rsid w:val="00F43A32"/>
    <w:rsid w:val="00F445DC"/>
    <w:rsid w:val="00F47C98"/>
    <w:rsid w:val="00F509FB"/>
    <w:rsid w:val="00F519EB"/>
    <w:rsid w:val="00F51C39"/>
    <w:rsid w:val="00F53B0A"/>
    <w:rsid w:val="00F56783"/>
    <w:rsid w:val="00F56C04"/>
    <w:rsid w:val="00F57242"/>
    <w:rsid w:val="00F62124"/>
    <w:rsid w:val="00F6242C"/>
    <w:rsid w:val="00F64130"/>
    <w:rsid w:val="00F64743"/>
    <w:rsid w:val="00F65249"/>
    <w:rsid w:val="00F6534F"/>
    <w:rsid w:val="00F65CA4"/>
    <w:rsid w:val="00F71F9F"/>
    <w:rsid w:val="00F72AC9"/>
    <w:rsid w:val="00F737D6"/>
    <w:rsid w:val="00F74B96"/>
    <w:rsid w:val="00F74BD9"/>
    <w:rsid w:val="00F75EFF"/>
    <w:rsid w:val="00F80D41"/>
    <w:rsid w:val="00F811A2"/>
    <w:rsid w:val="00F8218B"/>
    <w:rsid w:val="00F83F6E"/>
    <w:rsid w:val="00F8463F"/>
    <w:rsid w:val="00F84C65"/>
    <w:rsid w:val="00F87D6A"/>
    <w:rsid w:val="00F90040"/>
    <w:rsid w:val="00F90D4E"/>
    <w:rsid w:val="00F925A9"/>
    <w:rsid w:val="00F926A8"/>
    <w:rsid w:val="00F929AE"/>
    <w:rsid w:val="00F92D42"/>
    <w:rsid w:val="00F9580D"/>
    <w:rsid w:val="00F96084"/>
    <w:rsid w:val="00F96686"/>
    <w:rsid w:val="00FA0B0D"/>
    <w:rsid w:val="00FA1DFC"/>
    <w:rsid w:val="00FA1F67"/>
    <w:rsid w:val="00FA1FE2"/>
    <w:rsid w:val="00FA2051"/>
    <w:rsid w:val="00FA2C65"/>
    <w:rsid w:val="00FA50E3"/>
    <w:rsid w:val="00FA5395"/>
    <w:rsid w:val="00FA5E7C"/>
    <w:rsid w:val="00FA7158"/>
    <w:rsid w:val="00FA7FD8"/>
    <w:rsid w:val="00FB390C"/>
    <w:rsid w:val="00FB4674"/>
    <w:rsid w:val="00FB4CDC"/>
    <w:rsid w:val="00FB661A"/>
    <w:rsid w:val="00FB7746"/>
    <w:rsid w:val="00FC1BC0"/>
    <w:rsid w:val="00FC1D8A"/>
    <w:rsid w:val="00FC584B"/>
    <w:rsid w:val="00FC5BCC"/>
    <w:rsid w:val="00FC5DDD"/>
    <w:rsid w:val="00FC5F3B"/>
    <w:rsid w:val="00FC683B"/>
    <w:rsid w:val="00FC6AD3"/>
    <w:rsid w:val="00FC72B5"/>
    <w:rsid w:val="00FD0C4B"/>
    <w:rsid w:val="00FD1C61"/>
    <w:rsid w:val="00FD2404"/>
    <w:rsid w:val="00FD2A61"/>
    <w:rsid w:val="00FD35CA"/>
    <w:rsid w:val="00FD3A7B"/>
    <w:rsid w:val="00FD3C54"/>
    <w:rsid w:val="00FD4B18"/>
    <w:rsid w:val="00FD4BD8"/>
    <w:rsid w:val="00FD4BE1"/>
    <w:rsid w:val="00FD4C5B"/>
    <w:rsid w:val="00FD6026"/>
    <w:rsid w:val="00FE16A8"/>
    <w:rsid w:val="00FE45C4"/>
    <w:rsid w:val="00FE53C2"/>
    <w:rsid w:val="00FE5614"/>
    <w:rsid w:val="00FE5728"/>
    <w:rsid w:val="00FE6C03"/>
    <w:rsid w:val="00FE7B8D"/>
    <w:rsid w:val="00FF382C"/>
    <w:rsid w:val="00FF4356"/>
    <w:rsid w:val="00FF515E"/>
    <w:rsid w:val="00FF5FBC"/>
    <w:rsid w:val="00FF6554"/>
    <w:rsid w:val="00FF6E10"/>
    <w:rsid w:val="00FF782E"/>
    <w:rsid w:val="00FF7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6C9289F"/>
  <w15:docId w15:val="{F5A65CEE-5878-4CD0-B1CD-23E9F531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C2D"/>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sz w:val="24"/>
      <w:szCs w:val="24"/>
      <w:lang w:eastAsia="ru-RU"/>
    </w:rPr>
  </w:style>
  <w:style w:type="paragraph" w:styleId="1">
    <w:name w:val="heading 1"/>
    <w:basedOn w:val="a"/>
    <w:link w:val="10"/>
    <w:uiPriority w:val="9"/>
    <w:qFormat/>
    <w:rsid w:val="005C3FBF"/>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707C3"/>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
    <w:unhideWhenUsed/>
    <w:qFormat/>
    <w:rsid w:val="008707C3"/>
    <w:pPr>
      <w:keepNext/>
      <w:keepLines/>
      <w:spacing w:before="40"/>
      <w:outlineLvl w:val="2"/>
    </w:pPr>
    <w:rPr>
      <w:rFonts w:ascii="Calibri Light" w:hAnsi="Calibri Light"/>
      <w:color w:val="1F4D78"/>
      <w:szCs w:val="20"/>
    </w:rPr>
  </w:style>
  <w:style w:type="paragraph" w:styleId="9">
    <w:name w:val="heading 9"/>
    <w:basedOn w:val="a"/>
    <w:next w:val="a"/>
    <w:link w:val="90"/>
    <w:uiPriority w:val="99"/>
    <w:qFormat/>
    <w:rsid w:val="008707C3"/>
    <w:pPr>
      <w:tabs>
        <w:tab w:val="num" w:pos="1584"/>
      </w:tabs>
      <w:spacing w:before="240" w:after="200" w:line="276" w:lineRule="auto"/>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942A2D"/>
    <w:pPr>
      <w:widowControl w:val="0"/>
      <w:pBdr>
        <w:top w:val="none" w:sz="0" w:space="3" w:color="000000"/>
        <w:left w:val="none" w:sz="0" w:space="3" w:color="000000"/>
        <w:bottom w:val="none" w:sz="0" w:space="3" w:color="000000"/>
        <w:right w:val="none" w:sz="0" w:space="3" w:color="000000"/>
      </w:pBdr>
      <w:spacing w:after="0" w:line="240" w:lineRule="auto"/>
    </w:pPr>
    <w:rPr>
      <w:rFonts w:eastAsia="SimSun"/>
      <w:b/>
      <w:szCs w:val="28"/>
    </w:rPr>
  </w:style>
  <w:style w:type="paragraph" w:customStyle="1" w:styleId="ConsPlusCell">
    <w:name w:val="ConsPlusCell"/>
    <w:uiPriority w:val="99"/>
    <w:qFormat/>
    <w:rsid w:val="00942A2D"/>
    <w:pPr>
      <w:widowControl w:val="0"/>
      <w:pBdr>
        <w:top w:val="none" w:sz="0" w:space="3" w:color="000000"/>
        <w:left w:val="none" w:sz="0" w:space="3" w:color="000000"/>
        <w:bottom w:val="none" w:sz="0" w:space="3" w:color="000000"/>
        <w:right w:val="none" w:sz="0" w:space="3" w:color="000000"/>
      </w:pBdr>
      <w:spacing w:after="0" w:line="240" w:lineRule="auto"/>
    </w:pPr>
    <w:rPr>
      <w:rFonts w:eastAsia="SimSun"/>
      <w:bCs/>
      <w:szCs w:val="28"/>
    </w:rPr>
  </w:style>
  <w:style w:type="paragraph" w:customStyle="1" w:styleId="ConsPlusNonformat">
    <w:name w:val="ConsPlusNonformat"/>
    <w:link w:val="ConsPlusNonformat0"/>
    <w:qFormat/>
    <w:rsid w:val="00942A2D"/>
    <w:pPr>
      <w:widowControl w:val="0"/>
      <w:pBdr>
        <w:top w:val="none" w:sz="0" w:space="3" w:color="000000"/>
        <w:left w:val="none" w:sz="0" w:space="3" w:color="000000"/>
        <w:bottom w:val="none" w:sz="0" w:space="3" w:color="000000"/>
        <w:right w:val="none" w:sz="0" w:space="3" w:color="000000"/>
      </w:pBdr>
      <w:spacing w:after="0" w:line="240" w:lineRule="auto"/>
    </w:pPr>
    <w:rPr>
      <w:rFonts w:ascii="Courier New" w:eastAsia="SimSun" w:hAnsi="Courier New" w:cs="Courier New"/>
      <w:bCs/>
      <w:sz w:val="20"/>
    </w:rPr>
  </w:style>
  <w:style w:type="paragraph" w:customStyle="1" w:styleId="11">
    <w:name w:val="Основной текст1"/>
    <w:qFormat/>
    <w:rsid w:val="00942A2D"/>
    <w:pPr>
      <w:shd w:val="clear" w:color="000000" w:fill="FFFFFF"/>
      <w:spacing w:after="0" w:line="230" w:lineRule="exact"/>
    </w:pPr>
    <w:rPr>
      <w:rFonts w:ascii="Courier New" w:eastAsia="Courier New" w:hAnsi="Courier New" w:cs="Courier New"/>
      <w:sz w:val="20"/>
    </w:rPr>
  </w:style>
  <w:style w:type="paragraph" w:customStyle="1" w:styleId="31">
    <w:name w:val="Основной текст (3)"/>
    <w:qFormat/>
    <w:rsid w:val="00942A2D"/>
    <w:pPr>
      <w:shd w:val="clear" w:color="000000" w:fill="FFFFFF"/>
      <w:spacing w:before="480" w:after="300" w:line="320" w:lineRule="exact"/>
      <w:jc w:val="center"/>
    </w:pPr>
    <w:rPr>
      <w:rFonts w:eastAsia="Times New Roman"/>
      <w:sz w:val="26"/>
      <w:szCs w:val="26"/>
    </w:rPr>
  </w:style>
  <w:style w:type="paragraph" w:styleId="a3">
    <w:name w:val="Balloon Text"/>
    <w:uiPriority w:val="99"/>
    <w:qFormat/>
    <w:rsid w:val="00942A2D"/>
    <w:pPr>
      <w:pBdr>
        <w:top w:val="none" w:sz="0" w:space="3" w:color="000000"/>
        <w:left w:val="none" w:sz="0" w:space="3" w:color="000000"/>
        <w:bottom w:val="none" w:sz="0" w:space="3" w:color="000000"/>
        <w:right w:val="none" w:sz="0" w:space="3" w:color="000000"/>
      </w:pBdr>
      <w:spacing w:after="0" w:line="240" w:lineRule="auto"/>
    </w:pPr>
    <w:rPr>
      <w:rFonts w:ascii="Tahoma" w:hAnsi="Tahoma" w:cs="Tahoma"/>
      <w:sz w:val="16"/>
      <w:szCs w:val="16"/>
    </w:rPr>
  </w:style>
  <w:style w:type="paragraph" w:styleId="a4">
    <w:name w:val="header"/>
    <w:uiPriority w:val="99"/>
    <w:qFormat/>
    <w:rsid w:val="00942A2D"/>
    <w:pPr>
      <w:pBdr>
        <w:top w:val="none" w:sz="0" w:space="3" w:color="000000"/>
        <w:left w:val="none" w:sz="0" w:space="3" w:color="000000"/>
        <w:bottom w:val="none" w:sz="0" w:space="3" w:color="000000"/>
        <w:right w:val="none" w:sz="0" w:space="3" w:color="000000"/>
      </w:pBdr>
      <w:tabs>
        <w:tab w:val="center" w:pos="4677"/>
        <w:tab w:val="right" w:pos="9355"/>
      </w:tabs>
      <w:spacing w:after="0" w:line="240" w:lineRule="auto"/>
    </w:pPr>
  </w:style>
  <w:style w:type="paragraph" w:styleId="a5">
    <w:name w:val="footer"/>
    <w:uiPriority w:val="99"/>
    <w:qFormat/>
    <w:rsid w:val="00942A2D"/>
    <w:pPr>
      <w:pBdr>
        <w:top w:val="none" w:sz="0" w:space="3" w:color="000000"/>
        <w:left w:val="none" w:sz="0" w:space="3" w:color="000000"/>
        <w:bottom w:val="none" w:sz="0" w:space="3" w:color="000000"/>
        <w:right w:val="none" w:sz="0" w:space="3" w:color="000000"/>
      </w:pBdr>
      <w:tabs>
        <w:tab w:val="center" w:pos="4677"/>
        <w:tab w:val="right" w:pos="9355"/>
      </w:tabs>
      <w:spacing w:after="0" w:line="240" w:lineRule="auto"/>
    </w:pPr>
  </w:style>
  <w:style w:type="paragraph" w:styleId="a6">
    <w:name w:val="List Paragraph"/>
    <w:link w:val="a7"/>
    <w:uiPriority w:val="34"/>
    <w:qFormat/>
    <w:rsid w:val="00942A2D"/>
    <w:pPr>
      <w:pBdr>
        <w:top w:val="none" w:sz="0" w:space="3" w:color="000000"/>
        <w:left w:val="none" w:sz="0" w:space="3" w:color="000000"/>
        <w:bottom w:val="none" w:sz="0" w:space="3" w:color="000000"/>
        <w:right w:val="none" w:sz="0" w:space="3" w:color="000000"/>
      </w:pBdr>
      <w:ind w:left="720"/>
      <w:contextualSpacing/>
    </w:pPr>
  </w:style>
  <w:style w:type="paragraph" w:customStyle="1" w:styleId="ConsPlusNormal">
    <w:name w:val="ConsPlusNormal"/>
    <w:qFormat/>
    <w:rsid w:val="00942A2D"/>
    <w:pPr>
      <w:widowControl w:val="0"/>
      <w:pBdr>
        <w:top w:val="none" w:sz="0" w:space="3" w:color="000000"/>
        <w:left w:val="none" w:sz="0" w:space="3" w:color="000000"/>
        <w:bottom w:val="none" w:sz="0" w:space="3" w:color="000000"/>
        <w:right w:val="none" w:sz="0" w:space="3" w:color="000000"/>
      </w:pBdr>
      <w:spacing w:after="0" w:line="240" w:lineRule="auto"/>
      <w:ind w:firstLine="720"/>
    </w:pPr>
    <w:rPr>
      <w:rFonts w:ascii="Arial" w:eastAsia="Times New Roman" w:hAnsi="Arial" w:cs="Arial"/>
      <w:sz w:val="20"/>
    </w:rPr>
  </w:style>
  <w:style w:type="character" w:customStyle="1" w:styleId="a8">
    <w:name w:val="Основной текст_"/>
    <w:link w:val="21"/>
    <w:rsid w:val="00942A2D"/>
    <w:rPr>
      <w:rFonts w:ascii="Courier New" w:eastAsia="Courier New" w:hAnsi="Courier New" w:cs="Courier New"/>
      <w:sz w:val="20"/>
      <w:shd w:val="clear" w:color="auto" w:fill="FFFFFF"/>
    </w:rPr>
  </w:style>
  <w:style w:type="character" w:customStyle="1" w:styleId="32">
    <w:name w:val="Основной текст (3)_"/>
    <w:rsid w:val="00942A2D"/>
    <w:rPr>
      <w:rFonts w:eastAsia="Times New Roman"/>
      <w:sz w:val="26"/>
      <w:szCs w:val="26"/>
      <w:shd w:val="clear" w:color="auto" w:fill="FFFFFF"/>
    </w:rPr>
  </w:style>
  <w:style w:type="character" w:customStyle="1" w:styleId="a9">
    <w:name w:val="Текст выноски Знак"/>
    <w:uiPriority w:val="99"/>
    <w:rsid w:val="00942A2D"/>
    <w:rPr>
      <w:rFonts w:ascii="Tahoma" w:hAnsi="Tahoma" w:cs="Tahoma"/>
      <w:sz w:val="16"/>
      <w:szCs w:val="16"/>
    </w:rPr>
  </w:style>
  <w:style w:type="character" w:customStyle="1" w:styleId="aa">
    <w:name w:val="Верхний колонтитул Знак"/>
    <w:uiPriority w:val="99"/>
    <w:rsid w:val="00942A2D"/>
  </w:style>
  <w:style w:type="character" w:customStyle="1" w:styleId="ab">
    <w:name w:val="Нижний колонтитул Знак"/>
    <w:uiPriority w:val="99"/>
    <w:rsid w:val="00942A2D"/>
  </w:style>
  <w:style w:type="paragraph" w:customStyle="1" w:styleId="ac">
    <w:name w:val="обычный"/>
    <w:basedOn w:val="a"/>
    <w:rsid w:val="00E0754A"/>
    <w:rPr>
      <w:color w:val="000000"/>
      <w:sz w:val="20"/>
    </w:rPr>
  </w:style>
  <w:style w:type="table" w:styleId="ad">
    <w:name w:val="Table Grid"/>
    <w:basedOn w:val="a1"/>
    <w:uiPriority w:val="59"/>
    <w:unhideWhenUsed/>
    <w:rsid w:val="002E0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4D58CC"/>
    <w:pPr>
      <w:spacing w:before="100" w:beforeAutospacing="1" w:after="100" w:afterAutospacing="1"/>
    </w:pPr>
  </w:style>
  <w:style w:type="character" w:styleId="af">
    <w:name w:val="Hyperlink"/>
    <w:basedOn w:val="a0"/>
    <w:uiPriority w:val="99"/>
    <w:unhideWhenUsed/>
    <w:rsid w:val="004D58CC"/>
    <w:rPr>
      <w:color w:val="1759B4"/>
      <w:u w:val="single"/>
    </w:rPr>
  </w:style>
  <w:style w:type="paragraph" w:customStyle="1" w:styleId="Default">
    <w:name w:val="Default"/>
    <w:rsid w:val="002869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color w:val="000000"/>
      <w:sz w:val="24"/>
      <w:szCs w:val="24"/>
    </w:rPr>
  </w:style>
  <w:style w:type="paragraph" w:styleId="af0">
    <w:name w:val="No Spacing"/>
    <w:uiPriority w:val="1"/>
    <w:qFormat/>
    <w:rsid w:val="00C1641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libri" w:hAnsi="Calibri"/>
      <w:sz w:val="22"/>
      <w:szCs w:val="22"/>
      <w:lang w:eastAsia="en-US"/>
    </w:rPr>
  </w:style>
  <w:style w:type="character" w:styleId="af1">
    <w:name w:val="Strong"/>
    <w:basedOn w:val="a0"/>
    <w:uiPriority w:val="22"/>
    <w:qFormat/>
    <w:rsid w:val="00C16413"/>
    <w:rPr>
      <w:b/>
      <w:bCs/>
    </w:rPr>
  </w:style>
  <w:style w:type="paragraph" w:styleId="af2">
    <w:name w:val="Plain Text"/>
    <w:basedOn w:val="a"/>
    <w:link w:val="af3"/>
    <w:uiPriority w:val="99"/>
    <w:unhideWhenUsed/>
    <w:rsid w:val="00CF4249"/>
    <w:rPr>
      <w:rFonts w:ascii="Consolas" w:eastAsiaTheme="minorHAnsi" w:hAnsi="Consolas" w:cstheme="minorBidi"/>
      <w:sz w:val="21"/>
      <w:szCs w:val="21"/>
      <w:lang w:eastAsia="en-US"/>
    </w:rPr>
  </w:style>
  <w:style w:type="character" w:customStyle="1" w:styleId="af3">
    <w:name w:val="Текст Знак"/>
    <w:basedOn w:val="a0"/>
    <w:link w:val="af2"/>
    <w:uiPriority w:val="99"/>
    <w:rsid w:val="00CF4249"/>
    <w:rPr>
      <w:rFonts w:ascii="Consolas" w:eastAsiaTheme="minorHAnsi" w:hAnsi="Consolas" w:cstheme="minorBidi"/>
      <w:sz w:val="21"/>
      <w:szCs w:val="21"/>
      <w:lang w:eastAsia="en-US"/>
    </w:rPr>
  </w:style>
  <w:style w:type="character" w:customStyle="1" w:styleId="ConsPlusNonformat0">
    <w:name w:val="ConsPlusNonformat Знак"/>
    <w:link w:val="ConsPlusNonformat"/>
    <w:locked/>
    <w:rsid w:val="002A0622"/>
    <w:rPr>
      <w:rFonts w:ascii="Courier New" w:eastAsia="SimSun" w:hAnsi="Courier New" w:cs="Courier New"/>
      <w:bCs/>
      <w:sz w:val="20"/>
    </w:rPr>
  </w:style>
  <w:style w:type="paragraph" w:styleId="af4">
    <w:name w:val="Body Text"/>
    <w:basedOn w:val="a"/>
    <w:link w:val="af5"/>
    <w:unhideWhenUsed/>
    <w:rsid w:val="005D41EB"/>
    <w:pPr>
      <w:widowControl w:val="0"/>
      <w:suppressAutoHyphens/>
      <w:spacing w:after="120"/>
    </w:pPr>
    <w:rPr>
      <w:rFonts w:ascii="Arial" w:eastAsia="Arial Unicode MS" w:hAnsi="Arial"/>
      <w:kern w:val="2"/>
      <w:sz w:val="20"/>
      <w:lang w:eastAsia="en-US"/>
    </w:rPr>
  </w:style>
  <w:style w:type="character" w:customStyle="1" w:styleId="af5">
    <w:name w:val="Основной текст Знак"/>
    <w:basedOn w:val="a0"/>
    <w:link w:val="af4"/>
    <w:rsid w:val="005D41EB"/>
    <w:rPr>
      <w:rFonts w:ascii="Arial" w:eastAsia="Arial Unicode MS" w:hAnsi="Arial"/>
      <w:kern w:val="2"/>
      <w:sz w:val="20"/>
      <w:szCs w:val="24"/>
      <w:lang w:eastAsia="en-US"/>
    </w:rPr>
  </w:style>
  <w:style w:type="paragraph" w:customStyle="1" w:styleId="af6">
    <w:name w:val="Содержимое таблицы"/>
    <w:basedOn w:val="a"/>
    <w:rsid w:val="005D41EB"/>
    <w:pPr>
      <w:widowControl w:val="0"/>
      <w:suppressLineNumbers/>
      <w:suppressAutoHyphens/>
    </w:pPr>
    <w:rPr>
      <w:rFonts w:ascii="Arial" w:eastAsia="Arial Unicode MS" w:hAnsi="Arial"/>
      <w:kern w:val="2"/>
      <w:sz w:val="20"/>
      <w:lang w:eastAsia="en-US"/>
    </w:rPr>
  </w:style>
  <w:style w:type="paragraph" w:styleId="33">
    <w:name w:val="Body Text Indent 3"/>
    <w:basedOn w:val="a"/>
    <w:link w:val="34"/>
    <w:uiPriority w:val="99"/>
    <w:semiHidden/>
    <w:unhideWhenUsed/>
    <w:rsid w:val="00E57E47"/>
    <w:pPr>
      <w:spacing w:after="120"/>
      <w:ind w:left="283"/>
    </w:pPr>
    <w:rPr>
      <w:sz w:val="16"/>
      <w:szCs w:val="16"/>
    </w:rPr>
  </w:style>
  <w:style w:type="character" w:customStyle="1" w:styleId="34">
    <w:name w:val="Основной текст с отступом 3 Знак"/>
    <w:basedOn w:val="a0"/>
    <w:link w:val="33"/>
    <w:uiPriority w:val="99"/>
    <w:semiHidden/>
    <w:rsid w:val="00E57E47"/>
    <w:rPr>
      <w:sz w:val="16"/>
      <w:szCs w:val="16"/>
    </w:rPr>
  </w:style>
  <w:style w:type="paragraph" w:customStyle="1" w:styleId="21">
    <w:name w:val="Основной текст2"/>
    <w:basedOn w:val="a"/>
    <w:link w:val="a8"/>
    <w:rsid w:val="0081726E"/>
    <w:pPr>
      <w:widowControl w:val="0"/>
      <w:shd w:val="clear" w:color="auto" w:fill="FFFFFF"/>
      <w:spacing w:line="202" w:lineRule="exact"/>
      <w:ind w:hanging="540"/>
    </w:pPr>
    <w:rPr>
      <w:rFonts w:ascii="Courier New" w:eastAsia="Courier New" w:hAnsi="Courier New" w:cs="Courier New"/>
      <w:sz w:val="20"/>
    </w:rPr>
  </w:style>
  <w:style w:type="character" w:styleId="af7">
    <w:name w:val="Placeholder Text"/>
    <w:basedOn w:val="a0"/>
    <w:uiPriority w:val="99"/>
    <w:unhideWhenUsed/>
    <w:rsid w:val="00857AEE"/>
    <w:rPr>
      <w:color w:val="808080"/>
    </w:rPr>
  </w:style>
  <w:style w:type="paragraph" w:customStyle="1" w:styleId="s16">
    <w:name w:val="s_16"/>
    <w:basedOn w:val="a"/>
    <w:rsid w:val="0053430E"/>
    <w:pPr>
      <w:spacing w:before="100" w:beforeAutospacing="1" w:after="100" w:afterAutospacing="1"/>
    </w:pPr>
  </w:style>
  <w:style w:type="character" w:customStyle="1" w:styleId="10">
    <w:name w:val="Заголовок 1 Знак"/>
    <w:basedOn w:val="a0"/>
    <w:link w:val="1"/>
    <w:uiPriority w:val="9"/>
    <w:rsid w:val="005C3FBF"/>
    <w:rPr>
      <w:rFonts w:eastAsia="Times New Roman"/>
      <w:b/>
      <w:bCs/>
      <w:kern w:val="36"/>
      <w:sz w:val="48"/>
      <w:szCs w:val="48"/>
      <w:lang w:eastAsia="ru-RU"/>
    </w:rPr>
  </w:style>
  <w:style w:type="table" w:customStyle="1" w:styleId="TableGrid">
    <w:name w:val="TableGrid"/>
    <w:rsid w:val="00EF5D59"/>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libri" w:eastAsia="Times New Roman" w:hAnsi="Calibri"/>
      <w:sz w:val="22"/>
      <w:szCs w:val="22"/>
      <w:lang w:eastAsia="ru-RU"/>
    </w:rPr>
    <w:tblPr>
      <w:tblCellMar>
        <w:top w:w="0" w:type="dxa"/>
        <w:left w:w="0" w:type="dxa"/>
        <w:bottom w:w="0" w:type="dxa"/>
        <w:right w:w="0" w:type="dxa"/>
      </w:tblCellMar>
    </w:tblPr>
  </w:style>
  <w:style w:type="paragraph" w:customStyle="1" w:styleId="210">
    <w:name w:val="Заголовок 21"/>
    <w:basedOn w:val="a"/>
    <w:next w:val="a"/>
    <w:uiPriority w:val="9"/>
    <w:semiHidden/>
    <w:unhideWhenUsed/>
    <w:qFormat/>
    <w:rsid w:val="008707C3"/>
    <w:pPr>
      <w:keepNext/>
      <w:keepLines/>
      <w:spacing w:before="40" w:line="276" w:lineRule="auto"/>
      <w:outlineLvl w:val="1"/>
    </w:pPr>
    <w:rPr>
      <w:rFonts w:ascii="Calibri Light" w:hAnsi="Calibri Light"/>
      <w:color w:val="2E74B5"/>
      <w:sz w:val="26"/>
      <w:szCs w:val="26"/>
    </w:rPr>
  </w:style>
  <w:style w:type="paragraph" w:customStyle="1" w:styleId="310">
    <w:name w:val="Заголовок 31"/>
    <w:basedOn w:val="a"/>
    <w:next w:val="a"/>
    <w:uiPriority w:val="9"/>
    <w:semiHidden/>
    <w:unhideWhenUsed/>
    <w:qFormat/>
    <w:rsid w:val="008707C3"/>
    <w:pPr>
      <w:keepNext/>
      <w:keepLines/>
      <w:spacing w:before="40" w:line="276" w:lineRule="auto"/>
      <w:outlineLvl w:val="2"/>
    </w:pPr>
    <w:rPr>
      <w:rFonts w:ascii="Calibri Light" w:hAnsi="Calibri Light"/>
      <w:color w:val="1F4D78"/>
    </w:rPr>
  </w:style>
  <w:style w:type="character" w:customStyle="1" w:styleId="90">
    <w:name w:val="Заголовок 9 Знак"/>
    <w:basedOn w:val="a0"/>
    <w:link w:val="9"/>
    <w:uiPriority w:val="99"/>
    <w:rsid w:val="008707C3"/>
    <w:rPr>
      <w:rFonts w:ascii="Arial" w:eastAsia="Times New Roman" w:hAnsi="Arial"/>
      <w:b/>
      <w:i/>
      <w:sz w:val="18"/>
      <w:lang w:eastAsia="ru-RU"/>
    </w:rPr>
  </w:style>
  <w:style w:type="numbering" w:customStyle="1" w:styleId="12">
    <w:name w:val="Нет списка1"/>
    <w:next w:val="a2"/>
    <w:uiPriority w:val="99"/>
    <w:semiHidden/>
    <w:unhideWhenUsed/>
    <w:rsid w:val="008707C3"/>
  </w:style>
  <w:style w:type="character" w:customStyle="1" w:styleId="20">
    <w:name w:val="Заголовок 2 Знак"/>
    <w:basedOn w:val="a0"/>
    <w:link w:val="2"/>
    <w:uiPriority w:val="9"/>
    <w:rsid w:val="008707C3"/>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uiPriority w:val="9"/>
    <w:rsid w:val="008707C3"/>
    <w:rPr>
      <w:rFonts w:ascii="Calibri Light" w:eastAsia="Times New Roman" w:hAnsi="Calibri Light" w:cs="Times New Roman"/>
      <w:color w:val="1F4D78"/>
      <w:sz w:val="24"/>
      <w:lang w:eastAsia="ru-RU"/>
    </w:rPr>
  </w:style>
  <w:style w:type="character" w:customStyle="1" w:styleId="dirty-clipboard">
    <w:name w:val="dirty-clipboard"/>
    <w:basedOn w:val="a0"/>
    <w:rsid w:val="008707C3"/>
  </w:style>
  <w:style w:type="paragraph" w:customStyle="1" w:styleId="p8">
    <w:name w:val="p8"/>
    <w:basedOn w:val="a"/>
    <w:rsid w:val="008707C3"/>
    <w:pPr>
      <w:spacing w:before="100" w:beforeAutospacing="1" w:after="100" w:afterAutospacing="1"/>
      <w:ind w:right="-1"/>
      <w:jc w:val="both"/>
    </w:pPr>
    <w:rPr>
      <w:sz w:val="28"/>
      <w:szCs w:val="28"/>
    </w:rPr>
  </w:style>
  <w:style w:type="character" w:customStyle="1" w:styleId="29pt">
    <w:name w:val="Основной текст (2) + 9 pt"/>
    <w:basedOn w:val="a0"/>
    <w:rsid w:val="008707C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8">
    <w:name w:val="annotation reference"/>
    <w:basedOn w:val="a0"/>
    <w:uiPriority w:val="99"/>
    <w:semiHidden/>
    <w:unhideWhenUsed/>
    <w:rsid w:val="008707C3"/>
    <w:rPr>
      <w:sz w:val="16"/>
      <w:szCs w:val="16"/>
    </w:rPr>
  </w:style>
  <w:style w:type="table" w:customStyle="1" w:styleId="TableGrid1">
    <w:name w:val="TableGrid1"/>
    <w:rsid w:val="008707C3"/>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libri" w:eastAsia="Times New Roman" w:hAnsi="Calibri"/>
      <w:sz w:val="22"/>
      <w:szCs w:val="22"/>
      <w:lang w:eastAsia="ru-RU"/>
    </w:rPr>
    <w:tblPr>
      <w:tblCellMar>
        <w:top w:w="0" w:type="dxa"/>
        <w:left w:w="0" w:type="dxa"/>
        <w:bottom w:w="0" w:type="dxa"/>
        <w:right w:w="0" w:type="dxa"/>
      </w:tblCellMar>
    </w:tblPr>
  </w:style>
  <w:style w:type="paragraph" w:styleId="13">
    <w:name w:val="toc 1"/>
    <w:basedOn w:val="a"/>
    <w:next w:val="a"/>
    <w:autoRedefine/>
    <w:uiPriority w:val="39"/>
    <w:unhideWhenUsed/>
    <w:rsid w:val="008707C3"/>
    <w:pPr>
      <w:spacing w:after="100" w:line="276" w:lineRule="auto"/>
    </w:pPr>
    <w:rPr>
      <w:sz w:val="20"/>
      <w:szCs w:val="20"/>
    </w:rPr>
  </w:style>
  <w:style w:type="paragraph" w:styleId="22">
    <w:name w:val="toc 2"/>
    <w:basedOn w:val="a"/>
    <w:next w:val="a"/>
    <w:autoRedefine/>
    <w:uiPriority w:val="39"/>
    <w:unhideWhenUsed/>
    <w:rsid w:val="008707C3"/>
    <w:pPr>
      <w:spacing w:after="100" w:line="276" w:lineRule="auto"/>
      <w:ind w:left="200"/>
    </w:pPr>
    <w:rPr>
      <w:sz w:val="20"/>
      <w:szCs w:val="20"/>
    </w:rPr>
  </w:style>
  <w:style w:type="paragraph" w:styleId="af9">
    <w:name w:val="footnote text"/>
    <w:basedOn w:val="a"/>
    <w:link w:val="afa"/>
    <w:uiPriority w:val="99"/>
    <w:semiHidden/>
    <w:unhideWhenUsed/>
    <w:rsid w:val="008707C3"/>
    <w:rPr>
      <w:sz w:val="20"/>
      <w:szCs w:val="20"/>
    </w:rPr>
  </w:style>
  <w:style w:type="character" w:customStyle="1" w:styleId="afa">
    <w:name w:val="Текст сноски Знак"/>
    <w:basedOn w:val="a0"/>
    <w:link w:val="af9"/>
    <w:uiPriority w:val="99"/>
    <w:semiHidden/>
    <w:rsid w:val="008707C3"/>
    <w:rPr>
      <w:rFonts w:eastAsia="Times New Roman"/>
      <w:sz w:val="20"/>
      <w:lang w:eastAsia="ru-RU"/>
    </w:rPr>
  </w:style>
  <w:style w:type="character" w:styleId="afb">
    <w:name w:val="footnote reference"/>
    <w:basedOn w:val="a0"/>
    <w:uiPriority w:val="99"/>
    <w:semiHidden/>
    <w:unhideWhenUsed/>
    <w:rsid w:val="008707C3"/>
    <w:rPr>
      <w:vertAlign w:val="superscript"/>
    </w:rPr>
  </w:style>
  <w:style w:type="character" w:customStyle="1" w:styleId="211">
    <w:name w:val="Заголовок 2 Знак1"/>
    <w:basedOn w:val="a0"/>
    <w:uiPriority w:val="9"/>
    <w:semiHidden/>
    <w:rsid w:val="008707C3"/>
    <w:rPr>
      <w:rFonts w:asciiTheme="majorHAnsi" w:eastAsiaTheme="majorEastAsia" w:hAnsiTheme="majorHAnsi" w:cstheme="majorBidi"/>
      <w:color w:val="365F91" w:themeColor="accent1" w:themeShade="BF"/>
      <w:sz w:val="26"/>
      <w:szCs w:val="26"/>
      <w:lang w:eastAsia="ru-RU"/>
    </w:rPr>
  </w:style>
  <w:style w:type="character" w:customStyle="1" w:styleId="311">
    <w:name w:val="Заголовок 3 Знак1"/>
    <w:basedOn w:val="a0"/>
    <w:uiPriority w:val="9"/>
    <w:semiHidden/>
    <w:rsid w:val="008707C3"/>
    <w:rPr>
      <w:rFonts w:asciiTheme="majorHAnsi" w:eastAsiaTheme="majorEastAsia" w:hAnsiTheme="majorHAnsi" w:cstheme="majorBidi"/>
      <w:color w:val="243F60" w:themeColor="accent1" w:themeShade="7F"/>
      <w:sz w:val="24"/>
      <w:szCs w:val="24"/>
      <w:lang w:eastAsia="ru-RU"/>
    </w:rPr>
  </w:style>
  <w:style w:type="numbering" w:customStyle="1" w:styleId="23">
    <w:name w:val="Нет списка2"/>
    <w:next w:val="a2"/>
    <w:uiPriority w:val="99"/>
    <w:semiHidden/>
    <w:unhideWhenUsed/>
    <w:rsid w:val="008707C3"/>
  </w:style>
  <w:style w:type="numbering" w:customStyle="1" w:styleId="35">
    <w:name w:val="Нет списка3"/>
    <w:next w:val="a2"/>
    <w:uiPriority w:val="99"/>
    <w:semiHidden/>
    <w:unhideWhenUsed/>
    <w:rsid w:val="008707C3"/>
  </w:style>
  <w:style w:type="numbering" w:customStyle="1" w:styleId="4">
    <w:name w:val="Нет списка4"/>
    <w:next w:val="a2"/>
    <w:uiPriority w:val="99"/>
    <w:semiHidden/>
    <w:unhideWhenUsed/>
    <w:rsid w:val="009D56C2"/>
  </w:style>
  <w:style w:type="table" w:customStyle="1" w:styleId="TableGrid2">
    <w:name w:val="TableGrid2"/>
    <w:rsid w:val="009D56C2"/>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Calibri" w:eastAsia="Times New Roman" w:hAnsi="Calibri"/>
      <w:sz w:val="22"/>
      <w:szCs w:val="22"/>
      <w:lang w:eastAsia="ru-RU"/>
    </w:rPr>
    <w:tblPr>
      <w:tblCellMar>
        <w:top w:w="0" w:type="dxa"/>
        <w:left w:w="0" w:type="dxa"/>
        <w:bottom w:w="0" w:type="dxa"/>
        <w:right w:w="0" w:type="dxa"/>
      </w:tblCellMar>
    </w:tblPr>
  </w:style>
  <w:style w:type="table" w:customStyle="1" w:styleId="24">
    <w:name w:val="Сетка таблицы2"/>
    <w:basedOn w:val="a1"/>
    <w:next w:val="ad"/>
    <w:uiPriority w:val="59"/>
    <w:rsid w:val="00EA4B4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1"/>
    <w:basedOn w:val="a"/>
    <w:next w:val="af2"/>
    <w:uiPriority w:val="99"/>
    <w:unhideWhenUsed/>
    <w:rsid w:val="00877BA2"/>
    <w:rPr>
      <w:rFonts w:ascii="Consolas" w:hAnsi="Consolas"/>
      <w:sz w:val="21"/>
      <w:szCs w:val="21"/>
      <w:lang w:eastAsia="en-US"/>
    </w:rPr>
  </w:style>
  <w:style w:type="numbering" w:customStyle="1" w:styleId="110">
    <w:name w:val="Нет списка11"/>
    <w:next w:val="a2"/>
    <w:uiPriority w:val="99"/>
    <w:semiHidden/>
    <w:unhideWhenUsed/>
    <w:rsid w:val="00877BA2"/>
  </w:style>
  <w:style w:type="character" w:customStyle="1" w:styleId="15">
    <w:name w:val="Текст Знак1"/>
    <w:basedOn w:val="a0"/>
    <w:uiPriority w:val="99"/>
    <w:semiHidden/>
    <w:rsid w:val="00877BA2"/>
    <w:rPr>
      <w:rFonts w:ascii="Consolas" w:hAnsi="Consolas" w:cs="Consolas"/>
      <w:sz w:val="21"/>
      <w:szCs w:val="21"/>
    </w:rPr>
  </w:style>
  <w:style w:type="paragraph" w:customStyle="1" w:styleId="western">
    <w:name w:val="western"/>
    <w:basedOn w:val="a"/>
    <w:rsid w:val="00C827FE"/>
    <w:pPr>
      <w:spacing w:before="100" w:beforeAutospacing="1" w:after="119"/>
    </w:pPr>
    <w:rPr>
      <w:rFonts w:ascii="Arial" w:hAnsi="Arial" w:cs="Arial"/>
      <w:sz w:val="20"/>
      <w:szCs w:val="20"/>
    </w:rPr>
  </w:style>
  <w:style w:type="paragraph" w:customStyle="1" w:styleId="ConsNormal">
    <w:name w:val="ConsNormal"/>
    <w:rsid w:val="002B286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pPr>
    <w:rPr>
      <w:rFonts w:ascii="Arial" w:eastAsia="Times New Roman" w:hAnsi="Arial" w:cs="Arial"/>
      <w:sz w:val="20"/>
      <w:lang w:eastAsia="ru-RU"/>
    </w:rPr>
  </w:style>
  <w:style w:type="character" w:customStyle="1" w:styleId="25">
    <w:name w:val="Основной текст (2)_"/>
    <w:link w:val="26"/>
    <w:rsid w:val="00CA70CF"/>
    <w:rPr>
      <w:rFonts w:eastAsia="Times New Roman"/>
      <w:szCs w:val="28"/>
      <w:shd w:val="clear" w:color="auto" w:fill="FFFFFF"/>
    </w:rPr>
  </w:style>
  <w:style w:type="paragraph" w:customStyle="1" w:styleId="26">
    <w:name w:val="Основной текст (2)"/>
    <w:basedOn w:val="a"/>
    <w:link w:val="25"/>
    <w:rsid w:val="00CA70CF"/>
    <w:pPr>
      <w:widowControl w:val="0"/>
      <w:shd w:val="clear" w:color="auto" w:fill="FFFFFF"/>
      <w:spacing w:after="60" w:line="0" w:lineRule="atLeast"/>
    </w:pPr>
    <w:rPr>
      <w:sz w:val="28"/>
      <w:szCs w:val="28"/>
      <w:lang w:eastAsia="zh-CN"/>
    </w:rPr>
  </w:style>
  <w:style w:type="character" w:customStyle="1" w:styleId="5Exact">
    <w:name w:val="Основной текст (5) Exact"/>
    <w:link w:val="5"/>
    <w:rsid w:val="00CA70CF"/>
    <w:rPr>
      <w:rFonts w:ascii="Calibri" w:hAnsi="Calibri" w:cs="Calibri"/>
      <w:sz w:val="21"/>
      <w:szCs w:val="21"/>
      <w:shd w:val="clear" w:color="auto" w:fill="FFFFFF"/>
      <w:lang w:val="en-US" w:eastAsia="en-US" w:bidi="en-US"/>
    </w:rPr>
  </w:style>
  <w:style w:type="paragraph" w:customStyle="1" w:styleId="5">
    <w:name w:val="Основной текст (5)"/>
    <w:basedOn w:val="a"/>
    <w:link w:val="5Exact"/>
    <w:rsid w:val="00CA70CF"/>
    <w:pPr>
      <w:widowControl w:val="0"/>
      <w:shd w:val="clear" w:color="auto" w:fill="FFFFFF"/>
      <w:spacing w:line="0" w:lineRule="atLeast"/>
    </w:pPr>
    <w:rPr>
      <w:rFonts w:ascii="Calibri" w:eastAsia="Calibri" w:hAnsi="Calibri" w:cs="Calibri"/>
      <w:sz w:val="21"/>
      <w:szCs w:val="21"/>
      <w:lang w:val="en-US" w:eastAsia="en-US" w:bidi="en-US"/>
    </w:rPr>
  </w:style>
  <w:style w:type="character" w:customStyle="1" w:styleId="27">
    <w:name w:val="Основной текст (2) + Полужирный"/>
    <w:rsid w:val="00CA70C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40">
    <w:name w:val="Основной текст (4)_"/>
    <w:link w:val="41"/>
    <w:rsid w:val="00CA70CF"/>
    <w:rPr>
      <w:rFonts w:eastAsia="Times New Roman"/>
      <w:b/>
      <w:bCs/>
      <w:szCs w:val="28"/>
      <w:shd w:val="clear" w:color="auto" w:fill="FFFFFF"/>
    </w:rPr>
  </w:style>
  <w:style w:type="paragraph" w:customStyle="1" w:styleId="41">
    <w:name w:val="Основной текст (4)"/>
    <w:basedOn w:val="a"/>
    <w:link w:val="40"/>
    <w:rsid w:val="00CA70CF"/>
    <w:pPr>
      <w:widowControl w:val="0"/>
      <w:shd w:val="clear" w:color="auto" w:fill="FFFFFF"/>
      <w:spacing w:before="300" w:after="120" w:line="0" w:lineRule="atLeast"/>
      <w:jc w:val="center"/>
    </w:pPr>
    <w:rPr>
      <w:b/>
      <w:bCs/>
      <w:sz w:val="28"/>
      <w:szCs w:val="28"/>
      <w:lang w:eastAsia="zh-CN"/>
    </w:rPr>
  </w:style>
  <w:style w:type="paragraph" w:styleId="28">
    <w:name w:val="Body Text Indent 2"/>
    <w:basedOn w:val="a"/>
    <w:link w:val="29"/>
    <w:uiPriority w:val="99"/>
    <w:semiHidden/>
    <w:unhideWhenUsed/>
    <w:rsid w:val="009616DA"/>
    <w:pPr>
      <w:spacing w:after="120" w:line="480" w:lineRule="auto"/>
      <w:ind w:left="283"/>
    </w:pPr>
  </w:style>
  <w:style w:type="character" w:customStyle="1" w:styleId="29">
    <w:name w:val="Основной текст с отступом 2 Знак"/>
    <w:basedOn w:val="a0"/>
    <w:link w:val="28"/>
    <w:uiPriority w:val="99"/>
    <w:semiHidden/>
    <w:rsid w:val="009616DA"/>
    <w:rPr>
      <w:rFonts w:eastAsia="Times New Roman"/>
      <w:sz w:val="24"/>
      <w:szCs w:val="24"/>
      <w:lang w:eastAsia="ru-RU"/>
    </w:rPr>
  </w:style>
  <w:style w:type="character" w:customStyle="1" w:styleId="a7">
    <w:name w:val="Абзац списка Знак"/>
    <w:link w:val="a6"/>
    <w:uiPriority w:val="34"/>
    <w:locked/>
    <w:rsid w:val="00737AF7"/>
  </w:style>
  <w:style w:type="paragraph" w:customStyle="1" w:styleId="afc">
    <w:name w:val="_Текст"/>
    <w:basedOn w:val="a"/>
    <w:rsid w:val="00C13CE3"/>
    <w:pPr>
      <w:ind w:right="454" w:firstLine="709"/>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316">
      <w:bodyDiv w:val="1"/>
      <w:marLeft w:val="0"/>
      <w:marRight w:val="0"/>
      <w:marTop w:val="0"/>
      <w:marBottom w:val="0"/>
      <w:divBdr>
        <w:top w:val="none" w:sz="0" w:space="0" w:color="auto"/>
        <w:left w:val="none" w:sz="0" w:space="0" w:color="auto"/>
        <w:bottom w:val="none" w:sz="0" w:space="0" w:color="auto"/>
        <w:right w:val="none" w:sz="0" w:space="0" w:color="auto"/>
      </w:divBdr>
    </w:div>
    <w:div w:id="36710847">
      <w:bodyDiv w:val="1"/>
      <w:marLeft w:val="0"/>
      <w:marRight w:val="0"/>
      <w:marTop w:val="0"/>
      <w:marBottom w:val="0"/>
      <w:divBdr>
        <w:top w:val="none" w:sz="0" w:space="0" w:color="auto"/>
        <w:left w:val="none" w:sz="0" w:space="0" w:color="auto"/>
        <w:bottom w:val="none" w:sz="0" w:space="0" w:color="auto"/>
        <w:right w:val="none" w:sz="0" w:space="0" w:color="auto"/>
      </w:divBdr>
    </w:div>
    <w:div w:id="95709464">
      <w:bodyDiv w:val="1"/>
      <w:marLeft w:val="0"/>
      <w:marRight w:val="0"/>
      <w:marTop w:val="0"/>
      <w:marBottom w:val="0"/>
      <w:divBdr>
        <w:top w:val="none" w:sz="0" w:space="0" w:color="auto"/>
        <w:left w:val="none" w:sz="0" w:space="0" w:color="auto"/>
        <w:bottom w:val="none" w:sz="0" w:space="0" w:color="auto"/>
        <w:right w:val="none" w:sz="0" w:space="0" w:color="auto"/>
      </w:divBdr>
    </w:div>
    <w:div w:id="96022567">
      <w:bodyDiv w:val="1"/>
      <w:marLeft w:val="0"/>
      <w:marRight w:val="0"/>
      <w:marTop w:val="0"/>
      <w:marBottom w:val="0"/>
      <w:divBdr>
        <w:top w:val="none" w:sz="0" w:space="0" w:color="auto"/>
        <w:left w:val="none" w:sz="0" w:space="0" w:color="auto"/>
        <w:bottom w:val="none" w:sz="0" w:space="0" w:color="auto"/>
        <w:right w:val="none" w:sz="0" w:space="0" w:color="auto"/>
      </w:divBdr>
    </w:div>
    <w:div w:id="111440679">
      <w:bodyDiv w:val="1"/>
      <w:marLeft w:val="0"/>
      <w:marRight w:val="0"/>
      <w:marTop w:val="0"/>
      <w:marBottom w:val="0"/>
      <w:divBdr>
        <w:top w:val="none" w:sz="0" w:space="0" w:color="auto"/>
        <w:left w:val="none" w:sz="0" w:space="0" w:color="auto"/>
        <w:bottom w:val="none" w:sz="0" w:space="0" w:color="auto"/>
        <w:right w:val="none" w:sz="0" w:space="0" w:color="auto"/>
      </w:divBdr>
    </w:div>
    <w:div w:id="132450473">
      <w:bodyDiv w:val="1"/>
      <w:marLeft w:val="0"/>
      <w:marRight w:val="0"/>
      <w:marTop w:val="0"/>
      <w:marBottom w:val="0"/>
      <w:divBdr>
        <w:top w:val="none" w:sz="0" w:space="0" w:color="auto"/>
        <w:left w:val="none" w:sz="0" w:space="0" w:color="auto"/>
        <w:bottom w:val="none" w:sz="0" w:space="0" w:color="auto"/>
        <w:right w:val="none" w:sz="0" w:space="0" w:color="auto"/>
      </w:divBdr>
    </w:div>
    <w:div w:id="311758023">
      <w:bodyDiv w:val="1"/>
      <w:marLeft w:val="0"/>
      <w:marRight w:val="0"/>
      <w:marTop w:val="0"/>
      <w:marBottom w:val="0"/>
      <w:divBdr>
        <w:top w:val="none" w:sz="0" w:space="0" w:color="auto"/>
        <w:left w:val="none" w:sz="0" w:space="0" w:color="auto"/>
        <w:bottom w:val="none" w:sz="0" w:space="0" w:color="auto"/>
        <w:right w:val="none" w:sz="0" w:space="0" w:color="auto"/>
      </w:divBdr>
    </w:div>
    <w:div w:id="322247338">
      <w:bodyDiv w:val="1"/>
      <w:marLeft w:val="0"/>
      <w:marRight w:val="0"/>
      <w:marTop w:val="0"/>
      <w:marBottom w:val="0"/>
      <w:divBdr>
        <w:top w:val="none" w:sz="0" w:space="0" w:color="auto"/>
        <w:left w:val="none" w:sz="0" w:space="0" w:color="auto"/>
        <w:bottom w:val="none" w:sz="0" w:space="0" w:color="auto"/>
        <w:right w:val="none" w:sz="0" w:space="0" w:color="auto"/>
      </w:divBdr>
    </w:div>
    <w:div w:id="339280257">
      <w:bodyDiv w:val="1"/>
      <w:marLeft w:val="0"/>
      <w:marRight w:val="0"/>
      <w:marTop w:val="0"/>
      <w:marBottom w:val="0"/>
      <w:divBdr>
        <w:top w:val="none" w:sz="0" w:space="0" w:color="auto"/>
        <w:left w:val="none" w:sz="0" w:space="0" w:color="auto"/>
        <w:bottom w:val="none" w:sz="0" w:space="0" w:color="auto"/>
        <w:right w:val="none" w:sz="0" w:space="0" w:color="auto"/>
      </w:divBdr>
    </w:div>
    <w:div w:id="401947466">
      <w:bodyDiv w:val="1"/>
      <w:marLeft w:val="0"/>
      <w:marRight w:val="0"/>
      <w:marTop w:val="0"/>
      <w:marBottom w:val="0"/>
      <w:divBdr>
        <w:top w:val="none" w:sz="0" w:space="0" w:color="auto"/>
        <w:left w:val="none" w:sz="0" w:space="0" w:color="auto"/>
        <w:bottom w:val="none" w:sz="0" w:space="0" w:color="auto"/>
        <w:right w:val="none" w:sz="0" w:space="0" w:color="auto"/>
      </w:divBdr>
    </w:div>
    <w:div w:id="412748160">
      <w:bodyDiv w:val="1"/>
      <w:marLeft w:val="0"/>
      <w:marRight w:val="0"/>
      <w:marTop w:val="0"/>
      <w:marBottom w:val="0"/>
      <w:divBdr>
        <w:top w:val="none" w:sz="0" w:space="0" w:color="auto"/>
        <w:left w:val="none" w:sz="0" w:space="0" w:color="auto"/>
        <w:bottom w:val="none" w:sz="0" w:space="0" w:color="auto"/>
        <w:right w:val="none" w:sz="0" w:space="0" w:color="auto"/>
      </w:divBdr>
      <w:divsChild>
        <w:div w:id="846871800">
          <w:marLeft w:val="195"/>
          <w:marRight w:val="195"/>
          <w:marTop w:val="0"/>
          <w:marBottom w:val="0"/>
          <w:divBdr>
            <w:top w:val="none" w:sz="0" w:space="0" w:color="auto"/>
            <w:left w:val="none" w:sz="0" w:space="0" w:color="auto"/>
            <w:bottom w:val="none" w:sz="0" w:space="0" w:color="auto"/>
            <w:right w:val="none" w:sz="0" w:space="0" w:color="auto"/>
          </w:divBdr>
          <w:divsChild>
            <w:div w:id="396977871">
              <w:marLeft w:val="0"/>
              <w:marRight w:val="0"/>
              <w:marTop w:val="0"/>
              <w:marBottom w:val="0"/>
              <w:divBdr>
                <w:top w:val="none" w:sz="0" w:space="0" w:color="auto"/>
                <w:left w:val="none" w:sz="0" w:space="0" w:color="auto"/>
                <w:bottom w:val="none" w:sz="0" w:space="0" w:color="auto"/>
                <w:right w:val="none" w:sz="0" w:space="0" w:color="auto"/>
              </w:divBdr>
              <w:divsChild>
                <w:div w:id="247690562">
                  <w:marLeft w:val="0"/>
                  <w:marRight w:val="0"/>
                  <w:marTop w:val="0"/>
                  <w:marBottom w:val="0"/>
                  <w:divBdr>
                    <w:top w:val="none" w:sz="0" w:space="0" w:color="auto"/>
                    <w:left w:val="none" w:sz="0" w:space="0" w:color="auto"/>
                    <w:bottom w:val="none" w:sz="0" w:space="0" w:color="auto"/>
                    <w:right w:val="none" w:sz="0" w:space="0" w:color="auto"/>
                  </w:divBdr>
                  <w:divsChild>
                    <w:div w:id="425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06173">
      <w:bodyDiv w:val="1"/>
      <w:marLeft w:val="0"/>
      <w:marRight w:val="0"/>
      <w:marTop w:val="0"/>
      <w:marBottom w:val="0"/>
      <w:divBdr>
        <w:top w:val="none" w:sz="0" w:space="0" w:color="auto"/>
        <w:left w:val="none" w:sz="0" w:space="0" w:color="auto"/>
        <w:bottom w:val="none" w:sz="0" w:space="0" w:color="auto"/>
        <w:right w:val="none" w:sz="0" w:space="0" w:color="auto"/>
      </w:divBdr>
    </w:div>
    <w:div w:id="564879066">
      <w:bodyDiv w:val="1"/>
      <w:marLeft w:val="0"/>
      <w:marRight w:val="0"/>
      <w:marTop w:val="0"/>
      <w:marBottom w:val="0"/>
      <w:divBdr>
        <w:top w:val="none" w:sz="0" w:space="0" w:color="auto"/>
        <w:left w:val="none" w:sz="0" w:space="0" w:color="auto"/>
        <w:bottom w:val="none" w:sz="0" w:space="0" w:color="auto"/>
        <w:right w:val="none" w:sz="0" w:space="0" w:color="auto"/>
      </w:divBdr>
    </w:div>
    <w:div w:id="567114649">
      <w:bodyDiv w:val="1"/>
      <w:marLeft w:val="0"/>
      <w:marRight w:val="0"/>
      <w:marTop w:val="0"/>
      <w:marBottom w:val="0"/>
      <w:divBdr>
        <w:top w:val="none" w:sz="0" w:space="0" w:color="auto"/>
        <w:left w:val="none" w:sz="0" w:space="0" w:color="auto"/>
        <w:bottom w:val="none" w:sz="0" w:space="0" w:color="auto"/>
        <w:right w:val="none" w:sz="0" w:space="0" w:color="auto"/>
      </w:divBdr>
    </w:div>
    <w:div w:id="568928775">
      <w:bodyDiv w:val="1"/>
      <w:marLeft w:val="0"/>
      <w:marRight w:val="0"/>
      <w:marTop w:val="0"/>
      <w:marBottom w:val="0"/>
      <w:divBdr>
        <w:top w:val="none" w:sz="0" w:space="0" w:color="auto"/>
        <w:left w:val="none" w:sz="0" w:space="0" w:color="auto"/>
        <w:bottom w:val="none" w:sz="0" w:space="0" w:color="auto"/>
        <w:right w:val="none" w:sz="0" w:space="0" w:color="auto"/>
      </w:divBdr>
    </w:div>
    <w:div w:id="611329310">
      <w:bodyDiv w:val="1"/>
      <w:marLeft w:val="0"/>
      <w:marRight w:val="0"/>
      <w:marTop w:val="0"/>
      <w:marBottom w:val="0"/>
      <w:divBdr>
        <w:top w:val="none" w:sz="0" w:space="0" w:color="auto"/>
        <w:left w:val="none" w:sz="0" w:space="0" w:color="auto"/>
        <w:bottom w:val="none" w:sz="0" w:space="0" w:color="auto"/>
        <w:right w:val="none" w:sz="0" w:space="0" w:color="auto"/>
      </w:divBdr>
    </w:div>
    <w:div w:id="669024037">
      <w:bodyDiv w:val="1"/>
      <w:marLeft w:val="0"/>
      <w:marRight w:val="0"/>
      <w:marTop w:val="0"/>
      <w:marBottom w:val="0"/>
      <w:divBdr>
        <w:top w:val="none" w:sz="0" w:space="0" w:color="auto"/>
        <w:left w:val="none" w:sz="0" w:space="0" w:color="auto"/>
        <w:bottom w:val="none" w:sz="0" w:space="0" w:color="auto"/>
        <w:right w:val="none" w:sz="0" w:space="0" w:color="auto"/>
      </w:divBdr>
      <w:divsChild>
        <w:div w:id="1442800851">
          <w:marLeft w:val="195"/>
          <w:marRight w:val="195"/>
          <w:marTop w:val="0"/>
          <w:marBottom w:val="0"/>
          <w:divBdr>
            <w:top w:val="none" w:sz="0" w:space="0" w:color="auto"/>
            <w:left w:val="none" w:sz="0" w:space="0" w:color="auto"/>
            <w:bottom w:val="none" w:sz="0" w:space="0" w:color="auto"/>
            <w:right w:val="none" w:sz="0" w:space="0" w:color="auto"/>
          </w:divBdr>
          <w:divsChild>
            <w:div w:id="1143893208">
              <w:marLeft w:val="0"/>
              <w:marRight w:val="0"/>
              <w:marTop w:val="0"/>
              <w:marBottom w:val="0"/>
              <w:divBdr>
                <w:top w:val="none" w:sz="0" w:space="0" w:color="auto"/>
                <w:left w:val="none" w:sz="0" w:space="0" w:color="auto"/>
                <w:bottom w:val="none" w:sz="0" w:space="0" w:color="auto"/>
                <w:right w:val="none" w:sz="0" w:space="0" w:color="auto"/>
              </w:divBdr>
              <w:divsChild>
                <w:div w:id="1099179527">
                  <w:marLeft w:val="0"/>
                  <w:marRight w:val="0"/>
                  <w:marTop w:val="0"/>
                  <w:marBottom w:val="0"/>
                  <w:divBdr>
                    <w:top w:val="none" w:sz="0" w:space="0" w:color="auto"/>
                    <w:left w:val="none" w:sz="0" w:space="0" w:color="auto"/>
                    <w:bottom w:val="none" w:sz="0" w:space="0" w:color="auto"/>
                    <w:right w:val="none" w:sz="0" w:space="0" w:color="auto"/>
                  </w:divBdr>
                  <w:divsChild>
                    <w:div w:id="13434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197668">
      <w:bodyDiv w:val="1"/>
      <w:marLeft w:val="0"/>
      <w:marRight w:val="0"/>
      <w:marTop w:val="0"/>
      <w:marBottom w:val="0"/>
      <w:divBdr>
        <w:top w:val="none" w:sz="0" w:space="0" w:color="auto"/>
        <w:left w:val="none" w:sz="0" w:space="0" w:color="auto"/>
        <w:bottom w:val="none" w:sz="0" w:space="0" w:color="auto"/>
        <w:right w:val="none" w:sz="0" w:space="0" w:color="auto"/>
      </w:divBdr>
    </w:div>
    <w:div w:id="751199607">
      <w:bodyDiv w:val="1"/>
      <w:marLeft w:val="0"/>
      <w:marRight w:val="0"/>
      <w:marTop w:val="0"/>
      <w:marBottom w:val="0"/>
      <w:divBdr>
        <w:top w:val="none" w:sz="0" w:space="0" w:color="auto"/>
        <w:left w:val="none" w:sz="0" w:space="0" w:color="auto"/>
        <w:bottom w:val="none" w:sz="0" w:space="0" w:color="auto"/>
        <w:right w:val="none" w:sz="0" w:space="0" w:color="auto"/>
      </w:divBdr>
    </w:div>
    <w:div w:id="775906600">
      <w:bodyDiv w:val="1"/>
      <w:marLeft w:val="0"/>
      <w:marRight w:val="0"/>
      <w:marTop w:val="0"/>
      <w:marBottom w:val="0"/>
      <w:divBdr>
        <w:top w:val="none" w:sz="0" w:space="0" w:color="auto"/>
        <w:left w:val="none" w:sz="0" w:space="0" w:color="auto"/>
        <w:bottom w:val="none" w:sz="0" w:space="0" w:color="auto"/>
        <w:right w:val="none" w:sz="0" w:space="0" w:color="auto"/>
      </w:divBdr>
    </w:div>
    <w:div w:id="776827035">
      <w:bodyDiv w:val="1"/>
      <w:marLeft w:val="0"/>
      <w:marRight w:val="0"/>
      <w:marTop w:val="0"/>
      <w:marBottom w:val="0"/>
      <w:divBdr>
        <w:top w:val="none" w:sz="0" w:space="0" w:color="auto"/>
        <w:left w:val="none" w:sz="0" w:space="0" w:color="auto"/>
        <w:bottom w:val="none" w:sz="0" w:space="0" w:color="auto"/>
        <w:right w:val="none" w:sz="0" w:space="0" w:color="auto"/>
      </w:divBdr>
      <w:divsChild>
        <w:div w:id="890964580">
          <w:marLeft w:val="547"/>
          <w:marRight w:val="0"/>
          <w:marTop w:val="0"/>
          <w:marBottom w:val="0"/>
          <w:divBdr>
            <w:top w:val="none" w:sz="0" w:space="0" w:color="auto"/>
            <w:left w:val="none" w:sz="0" w:space="0" w:color="auto"/>
            <w:bottom w:val="none" w:sz="0" w:space="0" w:color="auto"/>
            <w:right w:val="none" w:sz="0" w:space="0" w:color="auto"/>
          </w:divBdr>
        </w:div>
      </w:divsChild>
    </w:div>
    <w:div w:id="788818834">
      <w:bodyDiv w:val="1"/>
      <w:marLeft w:val="0"/>
      <w:marRight w:val="0"/>
      <w:marTop w:val="0"/>
      <w:marBottom w:val="0"/>
      <w:divBdr>
        <w:top w:val="none" w:sz="0" w:space="0" w:color="auto"/>
        <w:left w:val="none" w:sz="0" w:space="0" w:color="auto"/>
        <w:bottom w:val="none" w:sz="0" w:space="0" w:color="auto"/>
        <w:right w:val="none" w:sz="0" w:space="0" w:color="auto"/>
      </w:divBdr>
    </w:div>
    <w:div w:id="817917320">
      <w:bodyDiv w:val="1"/>
      <w:marLeft w:val="0"/>
      <w:marRight w:val="0"/>
      <w:marTop w:val="0"/>
      <w:marBottom w:val="0"/>
      <w:divBdr>
        <w:top w:val="none" w:sz="0" w:space="0" w:color="auto"/>
        <w:left w:val="none" w:sz="0" w:space="0" w:color="auto"/>
        <w:bottom w:val="none" w:sz="0" w:space="0" w:color="auto"/>
        <w:right w:val="none" w:sz="0" w:space="0" w:color="auto"/>
      </w:divBdr>
    </w:div>
    <w:div w:id="825054821">
      <w:bodyDiv w:val="1"/>
      <w:marLeft w:val="0"/>
      <w:marRight w:val="0"/>
      <w:marTop w:val="0"/>
      <w:marBottom w:val="0"/>
      <w:divBdr>
        <w:top w:val="none" w:sz="0" w:space="0" w:color="auto"/>
        <w:left w:val="none" w:sz="0" w:space="0" w:color="auto"/>
        <w:bottom w:val="none" w:sz="0" w:space="0" w:color="auto"/>
        <w:right w:val="none" w:sz="0" w:space="0" w:color="auto"/>
      </w:divBdr>
    </w:div>
    <w:div w:id="835146703">
      <w:bodyDiv w:val="1"/>
      <w:marLeft w:val="0"/>
      <w:marRight w:val="0"/>
      <w:marTop w:val="0"/>
      <w:marBottom w:val="0"/>
      <w:divBdr>
        <w:top w:val="none" w:sz="0" w:space="0" w:color="auto"/>
        <w:left w:val="none" w:sz="0" w:space="0" w:color="auto"/>
        <w:bottom w:val="none" w:sz="0" w:space="0" w:color="auto"/>
        <w:right w:val="none" w:sz="0" w:space="0" w:color="auto"/>
      </w:divBdr>
    </w:div>
    <w:div w:id="878319635">
      <w:bodyDiv w:val="1"/>
      <w:marLeft w:val="0"/>
      <w:marRight w:val="0"/>
      <w:marTop w:val="0"/>
      <w:marBottom w:val="0"/>
      <w:divBdr>
        <w:top w:val="none" w:sz="0" w:space="0" w:color="auto"/>
        <w:left w:val="none" w:sz="0" w:space="0" w:color="auto"/>
        <w:bottom w:val="none" w:sz="0" w:space="0" w:color="auto"/>
        <w:right w:val="none" w:sz="0" w:space="0" w:color="auto"/>
      </w:divBdr>
    </w:div>
    <w:div w:id="885263709">
      <w:bodyDiv w:val="1"/>
      <w:marLeft w:val="0"/>
      <w:marRight w:val="0"/>
      <w:marTop w:val="0"/>
      <w:marBottom w:val="0"/>
      <w:divBdr>
        <w:top w:val="none" w:sz="0" w:space="0" w:color="auto"/>
        <w:left w:val="none" w:sz="0" w:space="0" w:color="auto"/>
        <w:bottom w:val="none" w:sz="0" w:space="0" w:color="auto"/>
        <w:right w:val="none" w:sz="0" w:space="0" w:color="auto"/>
      </w:divBdr>
    </w:div>
    <w:div w:id="933785659">
      <w:bodyDiv w:val="1"/>
      <w:marLeft w:val="0"/>
      <w:marRight w:val="0"/>
      <w:marTop w:val="0"/>
      <w:marBottom w:val="0"/>
      <w:divBdr>
        <w:top w:val="none" w:sz="0" w:space="0" w:color="auto"/>
        <w:left w:val="none" w:sz="0" w:space="0" w:color="auto"/>
        <w:bottom w:val="none" w:sz="0" w:space="0" w:color="auto"/>
        <w:right w:val="none" w:sz="0" w:space="0" w:color="auto"/>
      </w:divBdr>
    </w:div>
    <w:div w:id="938292689">
      <w:bodyDiv w:val="1"/>
      <w:marLeft w:val="0"/>
      <w:marRight w:val="0"/>
      <w:marTop w:val="0"/>
      <w:marBottom w:val="0"/>
      <w:divBdr>
        <w:top w:val="none" w:sz="0" w:space="0" w:color="auto"/>
        <w:left w:val="none" w:sz="0" w:space="0" w:color="auto"/>
        <w:bottom w:val="none" w:sz="0" w:space="0" w:color="auto"/>
        <w:right w:val="none" w:sz="0" w:space="0" w:color="auto"/>
      </w:divBdr>
    </w:div>
    <w:div w:id="967395266">
      <w:bodyDiv w:val="1"/>
      <w:marLeft w:val="0"/>
      <w:marRight w:val="0"/>
      <w:marTop w:val="0"/>
      <w:marBottom w:val="0"/>
      <w:divBdr>
        <w:top w:val="none" w:sz="0" w:space="0" w:color="auto"/>
        <w:left w:val="none" w:sz="0" w:space="0" w:color="auto"/>
        <w:bottom w:val="none" w:sz="0" w:space="0" w:color="auto"/>
        <w:right w:val="none" w:sz="0" w:space="0" w:color="auto"/>
      </w:divBdr>
    </w:div>
    <w:div w:id="992293014">
      <w:bodyDiv w:val="1"/>
      <w:marLeft w:val="0"/>
      <w:marRight w:val="0"/>
      <w:marTop w:val="0"/>
      <w:marBottom w:val="0"/>
      <w:divBdr>
        <w:top w:val="none" w:sz="0" w:space="0" w:color="auto"/>
        <w:left w:val="none" w:sz="0" w:space="0" w:color="auto"/>
        <w:bottom w:val="none" w:sz="0" w:space="0" w:color="auto"/>
        <w:right w:val="none" w:sz="0" w:space="0" w:color="auto"/>
      </w:divBdr>
    </w:div>
    <w:div w:id="995307194">
      <w:bodyDiv w:val="1"/>
      <w:marLeft w:val="0"/>
      <w:marRight w:val="0"/>
      <w:marTop w:val="0"/>
      <w:marBottom w:val="0"/>
      <w:divBdr>
        <w:top w:val="none" w:sz="0" w:space="0" w:color="auto"/>
        <w:left w:val="none" w:sz="0" w:space="0" w:color="auto"/>
        <w:bottom w:val="none" w:sz="0" w:space="0" w:color="auto"/>
        <w:right w:val="none" w:sz="0" w:space="0" w:color="auto"/>
      </w:divBdr>
    </w:div>
    <w:div w:id="1045910189">
      <w:bodyDiv w:val="1"/>
      <w:marLeft w:val="0"/>
      <w:marRight w:val="0"/>
      <w:marTop w:val="0"/>
      <w:marBottom w:val="0"/>
      <w:divBdr>
        <w:top w:val="none" w:sz="0" w:space="0" w:color="auto"/>
        <w:left w:val="none" w:sz="0" w:space="0" w:color="auto"/>
        <w:bottom w:val="none" w:sz="0" w:space="0" w:color="auto"/>
        <w:right w:val="none" w:sz="0" w:space="0" w:color="auto"/>
      </w:divBdr>
    </w:div>
    <w:div w:id="1091199016">
      <w:bodyDiv w:val="1"/>
      <w:marLeft w:val="0"/>
      <w:marRight w:val="0"/>
      <w:marTop w:val="0"/>
      <w:marBottom w:val="0"/>
      <w:divBdr>
        <w:top w:val="none" w:sz="0" w:space="0" w:color="auto"/>
        <w:left w:val="none" w:sz="0" w:space="0" w:color="auto"/>
        <w:bottom w:val="none" w:sz="0" w:space="0" w:color="auto"/>
        <w:right w:val="none" w:sz="0" w:space="0" w:color="auto"/>
      </w:divBdr>
    </w:div>
    <w:div w:id="1116099864">
      <w:bodyDiv w:val="1"/>
      <w:marLeft w:val="0"/>
      <w:marRight w:val="0"/>
      <w:marTop w:val="0"/>
      <w:marBottom w:val="0"/>
      <w:divBdr>
        <w:top w:val="none" w:sz="0" w:space="0" w:color="auto"/>
        <w:left w:val="none" w:sz="0" w:space="0" w:color="auto"/>
        <w:bottom w:val="none" w:sz="0" w:space="0" w:color="auto"/>
        <w:right w:val="none" w:sz="0" w:space="0" w:color="auto"/>
      </w:divBdr>
    </w:div>
    <w:div w:id="1148979673">
      <w:bodyDiv w:val="1"/>
      <w:marLeft w:val="0"/>
      <w:marRight w:val="0"/>
      <w:marTop w:val="0"/>
      <w:marBottom w:val="0"/>
      <w:divBdr>
        <w:top w:val="none" w:sz="0" w:space="0" w:color="auto"/>
        <w:left w:val="none" w:sz="0" w:space="0" w:color="auto"/>
        <w:bottom w:val="none" w:sz="0" w:space="0" w:color="auto"/>
        <w:right w:val="none" w:sz="0" w:space="0" w:color="auto"/>
      </w:divBdr>
    </w:div>
    <w:div w:id="1158419255">
      <w:bodyDiv w:val="1"/>
      <w:marLeft w:val="0"/>
      <w:marRight w:val="0"/>
      <w:marTop w:val="0"/>
      <w:marBottom w:val="0"/>
      <w:divBdr>
        <w:top w:val="none" w:sz="0" w:space="0" w:color="auto"/>
        <w:left w:val="none" w:sz="0" w:space="0" w:color="auto"/>
        <w:bottom w:val="none" w:sz="0" w:space="0" w:color="auto"/>
        <w:right w:val="none" w:sz="0" w:space="0" w:color="auto"/>
      </w:divBdr>
    </w:div>
    <w:div w:id="1186676515">
      <w:bodyDiv w:val="1"/>
      <w:marLeft w:val="0"/>
      <w:marRight w:val="0"/>
      <w:marTop w:val="0"/>
      <w:marBottom w:val="0"/>
      <w:divBdr>
        <w:top w:val="none" w:sz="0" w:space="0" w:color="auto"/>
        <w:left w:val="none" w:sz="0" w:space="0" w:color="auto"/>
        <w:bottom w:val="none" w:sz="0" w:space="0" w:color="auto"/>
        <w:right w:val="none" w:sz="0" w:space="0" w:color="auto"/>
      </w:divBdr>
    </w:div>
    <w:div w:id="1207376035">
      <w:bodyDiv w:val="1"/>
      <w:marLeft w:val="0"/>
      <w:marRight w:val="0"/>
      <w:marTop w:val="0"/>
      <w:marBottom w:val="0"/>
      <w:divBdr>
        <w:top w:val="none" w:sz="0" w:space="0" w:color="auto"/>
        <w:left w:val="none" w:sz="0" w:space="0" w:color="auto"/>
        <w:bottom w:val="none" w:sz="0" w:space="0" w:color="auto"/>
        <w:right w:val="none" w:sz="0" w:space="0" w:color="auto"/>
      </w:divBdr>
    </w:div>
    <w:div w:id="1255476817">
      <w:bodyDiv w:val="1"/>
      <w:marLeft w:val="0"/>
      <w:marRight w:val="0"/>
      <w:marTop w:val="0"/>
      <w:marBottom w:val="0"/>
      <w:divBdr>
        <w:top w:val="none" w:sz="0" w:space="0" w:color="auto"/>
        <w:left w:val="none" w:sz="0" w:space="0" w:color="auto"/>
        <w:bottom w:val="none" w:sz="0" w:space="0" w:color="auto"/>
        <w:right w:val="none" w:sz="0" w:space="0" w:color="auto"/>
      </w:divBdr>
    </w:div>
    <w:div w:id="1256789017">
      <w:bodyDiv w:val="1"/>
      <w:marLeft w:val="0"/>
      <w:marRight w:val="0"/>
      <w:marTop w:val="0"/>
      <w:marBottom w:val="0"/>
      <w:divBdr>
        <w:top w:val="none" w:sz="0" w:space="0" w:color="auto"/>
        <w:left w:val="none" w:sz="0" w:space="0" w:color="auto"/>
        <w:bottom w:val="none" w:sz="0" w:space="0" w:color="auto"/>
        <w:right w:val="none" w:sz="0" w:space="0" w:color="auto"/>
      </w:divBdr>
    </w:div>
    <w:div w:id="1259487860">
      <w:bodyDiv w:val="1"/>
      <w:marLeft w:val="0"/>
      <w:marRight w:val="0"/>
      <w:marTop w:val="0"/>
      <w:marBottom w:val="0"/>
      <w:divBdr>
        <w:top w:val="none" w:sz="0" w:space="0" w:color="auto"/>
        <w:left w:val="none" w:sz="0" w:space="0" w:color="auto"/>
        <w:bottom w:val="none" w:sz="0" w:space="0" w:color="auto"/>
        <w:right w:val="none" w:sz="0" w:space="0" w:color="auto"/>
      </w:divBdr>
    </w:div>
    <w:div w:id="1283079206">
      <w:bodyDiv w:val="1"/>
      <w:marLeft w:val="0"/>
      <w:marRight w:val="0"/>
      <w:marTop w:val="0"/>
      <w:marBottom w:val="0"/>
      <w:divBdr>
        <w:top w:val="none" w:sz="0" w:space="0" w:color="auto"/>
        <w:left w:val="none" w:sz="0" w:space="0" w:color="auto"/>
        <w:bottom w:val="none" w:sz="0" w:space="0" w:color="auto"/>
        <w:right w:val="none" w:sz="0" w:space="0" w:color="auto"/>
      </w:divBdr>
    </w:div>
    <w:div w:id="1380745066">
      <w:bodyDiv w:val="1"/>
      <w:marLeft w:val="0"/>
      <w:marRight w:val="0"/>
      <w:marTop w:val="0"/>
      <w:marBottom w:val="0"/>
      <w:divBdr>
        <w:top w:val="none" w:sz="0" w:space="0" w:color="auto"/>
        <w:left w:val="none" w:sz="0" w:space="0" w:color="auto"/>
        <w:bottom w:val="none" w:sz="0" w:space="0" w:color="auto"/>
        <w:right w:val="none" w:sz="0" w:space="0" w:color="auto"/>
      </w:divBdr>
      <w:divsChild>
        <w:div w:id="1291741273">
          <w:marLeft w:val="195"/>
          <w:marRight w:val="195"/>
          <w:marTop w:val="0"/>
          <w:marBottom w:val="0"/>
          <w:divBdr>
            <w:top w:val="none" w:sz="0" w:space="0" w:color="auto"/>
            <w:left w:val="none" w:sz="0" w:space="0" w:color="auto"/>
            <w:bottom w:val="none" w:sz="0" w:space="0" w:color="auto"/>
            <w:right w:val="none" w:sz="0" w:space="0" w:color="auto"/>
          </w:divBdr>
          <w:divsChild>
            <w:div w:id="1464929703">
              <w:marLeft w:val="0"/>
              <w:marRight w:val="0"/>
              <w:marTop w:val="0"/>
              <w:marBottom w:val="0"/>
              <w:divBdr>
                <w:top w:val="none" w:sz="0" w:space="0" w:color="auto"/>
                <w:left w:val="none" w:sz="0" w:space="0" w:color="auto"/>
                <w:bottom w:val="none" w:sz="0" w:space="0" w:color="auto"/>
                <w:right w:val="none" w:sz="0" w:space="0" w:color="auto"/>
              </w:divBdr>
              <w:divsChild>
                <w:div w:id="2059475887">
                  <w:marLeft w:val="0"/>
                  <w:marRight w:val="0"/>
                  <w:marTop w:val="0"/>
                  <w:marBottom w:val="0"/>
                  <w:divBdr>
                    <w:top w:val="none" w:sz="0" w:space="0" w:color="auto"/>
                    <w:left w:val="none" w:sz="0" w:space="0" w:color="auto"/>
                    <w:bottom w:val="none" w:sz="0" w:space="0" w:color="auto"/>
                    <w:right w:val="none" w:sz="0" w:space="0" w:color="auto"/>
                  </w:divBdr>
                  <w:divsChild>
                    <w:div w:id="12528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14952">
      <w:bodyDiv w:val="1"/>
      <w:marLeft w:val="0"/>
      <w:marRight w:val="0"/>
      <w:marTop w:val="0"/>
      <w:marBottom w:val="0"/>
      <w:divBdr>
        <w:top w:val="none" w:sz="0" w:space="0" w:color="auto"/>
        <w:left w:val="none" w:sz="0" w:space="0" w:color="auto"/>
        <w:bottom w:val="none" w:sz="0" w:space="0" w:color="auto"/>
        <w:right w:val="none" w:sz="0" w:space="0" w:color="auto"/>
      </w:divBdr>
    </w:div>
    <w:div w:id="1554806724">
      <w:bodyDiv w:val="1"/>
      <w:marLeft w:val="0"/>
      <w:marRight w:val="0"/>
      <w:marTop w:val="0"/>
      <w:marBottom w:val="0"/>
      <w:divBdr>
        <w:top w:val="none" w:sz="0" w:space="0" w:color="auto"/>
        <w:left w:val="none" w:sz="0" w:space="0" w:color="auto"/>
        <w:bottom w:val="none" w:sz="0" w:space="0" w:color="auto"/>
        <w:right w:val="none" w:sz="0" w:space="0" w:color="auto"/>
      </w:divBdr>
    </w:div>
    <w:div w:id="1578514309">
      <w:bodyDiv w:val="1"/>
      <w:marLeft w:val="0"/>
      <w:marRight w:val="0"/>
      <w:marTop w:val="0"/>
      <w:marBottom w:val="0"/>
      <w:divBdr>
        <w:top w:val="none" w:sz="0" w:space="0" w:color="auto"/>
        <w:left w:val="none" w:sz="0" w:space="0" w:color="auto"/>
        <w:bottom w:val="none" w:sz="0" w:space="0" w:color="auto"/>
        <w:right w:val="none" w:sz="0" w:space="0" w:color="auto"/>
      </w:divBdr>
    </w:div>
    <w:div w:id="1589120723">
      <w:bodyDiv w:val="1"/>
      <w:marLeft w:val="0"/>
      <w:marRight w:val="0"/>
      <w:marTop w:val="0"/>
      <w:marBottom w:val="0"/>
      <w:divBdr>
        <w:top w:val="none" w:sz="0" w:space="0" w:color="auto"/>
        <w:left w:val="none" w:sz="0" w:space="0" w:color="auto"/>
        <w:bottom w:val="none" w:sz="0" w:space="0" w:color="auto"/>
        <w:right w:val="none" w:sz="0" w:space="0" w:color="auto"/>
      </w:divBdr>
    </w:div>
    <w:div w:id="1592158023">
      <w:bodyDiv w:val="1"/>
      <w:marLeft w:val="0"/>
      <w:marRight w:val="0"/>
      <w:marTop w:val="0"/>
      <w:marBottom w:val="0"/>
      <w:divBdr>
        <w:top w:val="none" w:sz="0" w:space="0" w:color="auto"/>
        <w:left w:val="none" w:sz="0" w:space="0" w:color="auto"/>
        <w:bottom w:val="none" w:sz="0" w:space="0" w:color="auto"/>
        <w:right w:val="none" w:sz="0" w:space="0" w:color="auto"/>
      </w:divBdr>
    </w:div>
    <w:div w:id="1609309346">
      <w:bodyDiv w:val="1"/>
      <w:marLeft w:val="0"/>
      <w:marRight w:val="0"/>
      <w:marTop w:val="0"/>
      <w:marBottom w:val="0"/>
      <w:divBdr>
        <w:top w:val="none" w:sz="0" w:space="0" w:color="auto"/>
        <w:left w:val="none" w:sz="0" w:space="0" w:color="auto"/>
        <w:bottom w:val="none" w:sz="0" w:space="0" w:color="auto"/>
        <w:right w:val="none" w:sz="0" w:space="0" w:color="auto"/>
      </w:divBdr>
    </w:div>
    <w:div w:id="1610549715">
      <w:bodyDiv w:val="1"/>
      <w:marLeft w:val="0"/>
      <w:marRight w:val="0"/>
      <w:marTop w:val="0"/>
      <w:marBottom w:val="0"/>
      <w:divBdr>
        <w:top w:val="none" w:sz="0" w:space="0" w:color="auto"/>
        <w:left w:val="none" w:sz="0" w:space="0" w:color="auto"/>
        <w:bottom w:val="none" w:sz="0" w:space="0" w:color="auto"/>
        <w:right w:val="none" w:sz="0" w:space="0" w:color="auto"/>
      </w:divBdr>
    </w:div>
    <w:div w:id="1611811673">
      <w:bodyDiv w:val="1"/>
      <w:marLeft w:val="0"/>
      <w:marRight w:val="0"/>
      <w:marTop w:val="0"/>
      <w:marBottom w:val="0"/>
      <w:divBdr>
        <w:top w:val="none" w:sz="0" w:space="0" w:color="auto"/>
        <w:left w:val="none" w:sz="0" w:space="0" w:color="auto"/>
        <w:bottom w:val="none" w:sz="0" w:space="0" w:color="auto"/>
        <w:right w:val="none" w:sz="0" w:space="0" w:color="auto"/>
      </w:divBdr>
      <w:divsChild>
        <w:div w:id="2028560369">
          <w:marLeft w:val="0"/>
          <w:marRight w:val="0"/>
          <w:marTop w:val="0"/>
          <w:marBottom w:val="0"/>
          <w:divBdr>
            <w:top w:val="none" w:sz="0" w:space="0" w:color="auto"/>
            <w:left w:val="none" w:sz="0" w:space="0" w:color="auto"/>
            <w:bottom w:val="none" w:sz="0" w:space="0" w:color="auto"/>
            <w:right w:val="none" w:sz="0" w:space="0" w:color="auto"/>
          </w:divBdr>
        </w:div>
      </w:divsChild>
    </w:div>
    <w:div w:id="1617759886">
      <w:bodyDiv w:val="1"/>
      <w:marLeft w:val="0"/>
      <w:marRight w:val="0"/>
      <w:marTop w:val="0"/>
      <w:marBottom w:val="0"/>
      <w:divBdr>
        <w:top w:val="none" w:sz="0" w:space="0" w:color="auto"/>
        <w:left w:val="none" w:sz="0" w:space="0" w:color="auto"/>
        <w:bottom w:val="none" w:sz="0" w:space="0" w:color="auto"/>
        <w:right w:val="none" w:sz="0" w:space="0" w:color="auto"/>
      </w:divBdr>
    </w:div>
    <w:div w:id="1654024378">
      <w:bodyDiv w:val="1"/>
      <w:marLeft w:val="0"/>
      <w:marRight w:val="0"/>
      <w:marTop w:val="0"/>
      <w:marBottom w:val="0"/>
      <w:divBdr>
        <w:top w:val="none" w:sz="0" w:space="0" w:color="auto"/>
        <w:left w:val="none" w:sz="0" w:space="0" w:color="auto"/>
        <w:bottom w:val="none" w:sz="0" w:space="0" w:color="auto"/>
        <w:right w:val="none" w:sz="0" w:space="0" w:color="auto"/>
      </w:divBdr>
    </w:div>
    <w:div w:id="1781143030">
      <w:bodyDiv w:val="1"/>
      <w:marLeft w:val="0"/>
      <w:marRight w:val="0"/>
      <w:marTop w:val="0"/>
      <w:marBottom w:val="0"/>
      <w:divBdr>
        <w:top w:val="none" w:sz="0" w:space="0" w:color="auto"/>
        <w:left w:val="none" w:sz="0" w:space="0" w:color="auto"/>
        <w:bottom w:val="none" w:sz="0" w:space="0" w:color="auto"/>
        <w:right w:val="none" w:sz="0" w:space="0" w:color="auto"/>
      </w:divBdr>
    </w:div>
    <w:div w:id="1808820130">
      <w:bodyDiv w:val="1"/>
      <w:marLeft w:val="0"/>
      <w:marRight w:val="0"/>
      <w:marTop w:val="0"/>
      <w:marBottom w:val="0"/>
      <w:divBdr>
        <w:top w:val="none" w:sz="0" w:space="0" w:color="auto"/>
        <w:left w:val="none" w:sz="0" w:space="0" w:color="auto"/>
        <w:bottom w:val="none" w:sz="0" w:space="0" w:color="auto"/>
        <w:right w:val="none" w:sz="0" w:space="0" w:color="auto"/>
      </w:divBdr>
    </w:div>
    <w:div w:id="1824933673">
      <w:bodyDiv w:val="1"/>
      <w:marLeft w:val="0"/>
      <w:marRight w:val="0"/>
      <w:marTop w:val="0"/>
      <w:marBottom w:val="0"/>
      <w:divBdr>
        <w:top w:val="none" w:sz="0" w:space="0" w:color="auto"/>
        <w:left w:val="none" w:sz="0" w:space="0" w:color="auto"/>
        <w:bottom w:val="none" w:sz="0" w:space="0" w:color="auto"/>
        <w:right w:val="none" w:sz="0" w:space="0" w:color="auto"/>
      </w:divBdr>
    </w:div>
    <w:div w:id="1930499961">
      <w:bodyDiv w:val="1"/>
      <w:marLeft w:val="0"/>
      <w:marRight w:val="0"/>
      <w:marTop w:val="0"/>
      <w:marBottom w:val="0"/>
      <w:divBdr>
        <w:top w:val="none" w:sz="0" w:space="0" w:color="auto"/>
        <w:left w:val="none" w:sz="0" w:space="0" w:color="auto"/>
        <w:bottom w:val="none" w:sz="0" w:space="0" w:color="auto"/>
        <w:right w:val="none" w:sz="0" w:space="0" w:color="auto"/>
      </w:divBdr>
    </w:div>
    <w:div w:id="1973974975">
      <w:bodyDiv w:val="1"/>
      <w:marLeft w:val="0"/>
      <w:marRight w:val="0"/>
      <w:marTop w:val="0"/>
      <w:marBottom w:val="0"/>
      <w:divBdr>
        <w:top w:val="none" w:sz="0" w:space="0" w:color="auto"/>
        <w:left w:val="none" w:sz="0" w:space="0" w:color="auto"/>
        <w:bottom w:val="none" w:sz="0" w:space="0" w:color="auto"/>
        <w:right w:val="none" w:sz="0" w:space="0" w:color="auto"/>
      </w:divBdr>
    </w:div>
    <w:div w:id="1986204546">
      <w:bodyDiv w:val="1"/>
      <w:marLeft w:val="0"/>
      <w:marRight w:val="0"/>
      <w:marTop w:val="0"/>
      <w:marBottom w:val="0"/>
      <w:divBdr>
        <w:top w:val="none" w:sz="0" w:space="0" w:color="auto"/>
        <w:left w:val="none" w:sz="0" w:space="0" w:color="auto"/>
        <w:bottom w:val="none" w:sz="0" w:space="0" w:color="auto"/>
        <w:right w:val="none" w:sz="0" w:space="0" w:color="auto"/>
      </w:divBdr>
    </w:div>
    <w:div w:id="2012758632">
      <w:bodyDiv w:val="1"/>
      <w:marLeft w:val="0"/>
      <w:marRight w:val="0"/>
      <w:marTop w:val="0"/>
      <w:marBottom w:val="0"/>
      <w:divBdr>
        <w:top w:val="none" w:sz="0" w:space="0" w:color="auto"/>
        <w:left w:val="none" w:sz="0" w:space="0" w:color="auto"/>
        <w:bottom w:val="none" w:sz="0" w:space="0" w:color="auto"/>
        <w:right w:val="none" w:sz="0" w:space="0" w:color="auto"/>
      </w:divBdr>
    </w:div>
    <w:div w:id="2067027194">
      <w:bodyDiv w:val="1"/>
      <w:marLeft w:val="0"/>
      <w:marRight w:val="0"/>
      <w:marTop w:val="0"/>
      <w:marBottom w:val="0"/>
      <w:divBdr>
        <w:top w:val="none" w:sz="0" w:space="0" w:color="auto"/>
        <w:left w:val="none" w:sz="0" w:space="0" w:color="auto"/>
        <w:bottom w:val="none" w:sz="0" w:space="0" w:color="auto"/>
        <w:right w:val="none" w:sz="0" w:space="0" w:color="auto"/>
      </w:divBdr>
    </w:div>
    <w:div w:id="207142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5F949-AA1D-4298-B041-ABD89B63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53</Pages>
  <Words>15766</Words>
  <Characters>89867</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Кушнир Алла Романовна</dc:creator>
  <cp:lastModifiedBy>Саженова Екатерина Юрьевна</cp:lastModifiedBy>
  <cp:revision>137</cp:revision>
  <cp:lastPrinted>2019-12-05T08:07:00Z</cp:lastPrinted>
  <dcterms:created xsi:type="dcterms:W3CDTF">2020-06-11T07:01:00Z</dcterms:created>
  <dcterms:modified xsi:type="dcterms:W3CDTF">2023-02-07T08:12:00Z</dcterms:modified>
</cp:coreProperties>
</file>