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53528">
        <w:rPr>
          <w:rFonts w:ascii="Arial" w:hAnsi="Arial" w:cs="Arial"/>
          <w:sz w:val="24"/>
          <w:szCs w:val="24"/>
          <w:lang w:eastAsia="ru-RU"/>
        </w:rPr>
        <w:t>АДМИНИСТРАЦИЯ</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53528">
        <w:rPr>
          <w:rFonts w:ascii="Arial" w:hAnsi="Arial" w:cs="Arial"/>
          <w:sz w:val="24"/>
          <w:szCs w:val="24"/>
          <w:lang w:eastAsia="ru-RU"/>
        </w:rPr>
        <w:t>ОДИНЦОВСКОГО ГОРОДСКОГО ОКРУГА</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53528">
        <w:rPr>
          <w:rFonts w:ascii="Arial" w:hAnsi="Arial" w:cs="Arial"/>
          <w:sz w:val="24"/>
          <w:szCs w:val="24"/>
          <w:lang w:eastAsia="ru-RU"/>
        </w:rPr>
        <w:t>МОСКОВСКОЙ ОБЛАСТИ</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53528">
        <w:rPr>
          <w:rFonts w:ascii="Arial" w:hAnsi="Arial" w:cs="Arial"/>
          <w:sz w:val="24"/>
          <w:szCs w:val="24"/>
          <w:lang w:eastAsia="ru-RU"/>
        </w:rPr>
        <w:t>ПОСТАНОВЛЕНИЕ</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53528">
        <w:rPr>
          <w:rFonts w:ascii="Arial" w:hAnsi="Arial" w:cs="Arial"/>
          <w:sz w:val="24"/>
          <w:szCs w:val="24"/>
          <w:lang w:eastAsia="ru-RU"/>
        </w:rPr>
        <w:t>06.03.2023 № 1166</w:t>
      </w:r>
    </w:p>
    <w:p w:rsidR="00E53528" w:rsidRPr="00E53528" w:rsidRDefault="00E53528"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p>
    <w:p w:rsidR="0004045F" w:rsidRPr="00E53528" w:rsidRDefault="0001729C"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53528">
        <w:rPr>
          <w:rFonts w:ascii="Arial" w:hAnsi="Arial" w:cs="Arial"/>
          <w:b w:val="0"/>
          <w:sz w:val="24"/>
          <w:szCs w:val="24"/>
        </w:rPr>
        <w:t>О</w:t>
      </w:r>
      <w:r w:rsidR="00B47153" w:rsidRPr="00E53528">
        <w:rPr>
          <w:rFonts w:ascii="Arial" w:hAnsi="Arial" w:cs="Arial"/>
          <w:b w:val="0"/>
          <w:sz w:val="24"/>
          <w:szCs w:val="24"/>
        </w:rPr>
        <w:t xml:space="preserve"> внесении изменений в </w:t>
      </w:r>
      <w:r w:rsidRPr="00E53528">
        <w:rPr>
          <w:rFonts w:ascii="Arial" w:hAnsi="Arial" w:cs="Arial"/>
          <w:b w:val="0"/>
          <w:sz w:val="24"/>
          <w:szCs w:val="24"/>
        </w:rPr>
        <w:t>муниципальн</w:t>
      </w:r>
      <w:r w:rsidR="00B47153" w:rsidRPr="00E53528">
        <w:rPr>
          <w:rFonts w:ascii="Arial" w:hAnsi="Arial" w:cs="Arial"/>
          <w:b w:val="0"/>
          <w:sz w:val="24"/>
          <w:szCs w:val="24"/>
        </w:rPr>
        <w:t>ую</w:t>
      </w:r>
      <w:r w:rsidR="000F7AD7" w:rsidRPr="00E53528">
        <w:rPr>
          <w:rFonts w:ascii="Arial" w:hAnsi="Arial" w:cs="Arial"/>
          <w:b w:val="0"/>
          <w:sz w:val="24"/>
          <w:szCs w:val="24"/>
        </w:rPr>
        <w:t xml:space="preserve"> программу</w:t>
      </w:r>
    </w:p>
    <w:p w:rsidR="0004045F" w:rsidRPr="00E53528" w:rsidRDefault="0001729C"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53528">
        <w:rPr>
          <w:rFonts w:ascii="Arial" w:hAnsi="Arial" w:cs="Arial"/>
          <w:b w:val="0"/>
          <w:sz w:val="24"/>
          <w:szCs w:val="24"/>
        </w:rPr>
        <w:t xml:space="preserve">Одинцовского </w:t>
      </w:r>
      <w:r w:rsidR="005B69D8" w:rsidRPr="00E53528">
        <w:rPr>
          <w:rFonts w:ascii="Arial" w:hAnsi="Arial" w:cs="Arial"/>
          <w:b w:val="0"/>
          <w:sz w:val="24"/>
          <w:szCs w:val="24"/>
        </w:rPr>
        <w:t>городского округа</w:t>
      </w:r>
      <w:r w:rsidRPr="00E53528">
        <w:rPr>
          <w:rFonts w:ascii="Arial" w:hAnsi="Arial" w:cs="Arial"/>
          <w:b w:val="0"/>
          <w:sz w:val="24"/>
          <w:szCs w:val="24"/>
        </w:rPr>
        <w:t xml:space="preserve"> Московской области </w:t>
      </w:r>
    </w:p>
    <w:p w:rsidR="0004045F" w:rsidRPr="00E53528" w:rsidRDefault="006114BA"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53528">
        <w:rPr>
          <w:rFonts w:ascii="Arial" w:hAnsi="Arial" w:cs="Arial"/>
          <w:b w:val="0"/>
          <w:sz w:val="24"/>
          <w:szCs w:val="24"/>
        </w:rPr>
        <w:t>«</w:t>
      </w:r>
      <w:r w:rsidR="00E66746" w:rsidRPr="00E53528">
        <w:rPr>
          <w:rFonts w:ascii="Arial" w:hAnsi="Arial" w:cs="Arial"/>
          <w:b w:val="0"/>
          <w:sz w:val="24"/>
          <w:szCs w:val="24"/>
        </w:rPr>
        <w:t xml:space="preserve">Развитие и функционирование дорожно-транспортного комплекса» </w:t>
      </w:r>
    </w:p>
    <w:p w:rsidR="00B70EB4" w:rsidRPr="00E53528" w:rsidRDefault="00A947BB"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53528">
        <w:rPr>
          <w:rFonts w:ascii="Arial" w:hAnsi="Arial" w:cs="Arial"/>
          <w:b w:val="0"/>
          <w:sz w:val="24"/>
          <w:szCs w:val="24"/>
        </w:rPr>
        <w:t>на 202</w:t>
      </w:r>
      <w:r w:rsidR="0004045F" w:rsidRPr="00E53528">
        <w:rPr>
          <w:rFonts w:ascii="Arial" w:hAnsi="Arial" w:cs="Arial"/>
          <w:b w:val="0"/>
          <w:sz w:val="24"/>
          <w:szCs w:val="24"/>
        </w:rPr>
        <w:t>3</w:t>
      </w:r>
      <w:r w:rsidRPr="00E53528">
        <w:rPr>
          <w:rFonts w:ascii="Arial" w:hAnsi="Arial" w:cs="Arial"/>
          <w:b w:val="0"/>
          <w:sz w:val="24"/>
          <w:szCs w:val="24"/>
        </w:rPr>
        <w:t>-202</w:t>
      </w:r>
      <w:r w:rsidR="0004045F" w:rsidRPr="00E53528">
        <w:rPr>
          <w:rFonts w:ascii="Arial" w:hAnsi="Arial" w:cs="Arial"/>
          <w:b w:val="0"/>
          <w:sz w:val="24"/>
          <w:szCs w:val="24"/>
        </w:rPr>
        <w:t>7</w:t>
      </w:r>
      <w:r w:rsidRPr="00E53528">
        <w:rPr>
          <w:rFonts w:ascii="Arial" w:hAnsi="Arial" w:cs="Arial"/>
          <w:b w:val="0"/>
          <w:sz w:val="24"/>
          <w:szCs w:val="24"/>
        </w:rPr>
        <w:t xml:space="preserve"> годы</w:t>
      </w:r>
    </w:p>
    <w:p w:rsidR="003E7B5C" w:rsidRPr="00E53528" w:rsidRDefault="003E7B5C" w:rsidP="00B54566">
      <w:pPr>
        <w:pStyle w:val="ConsPlusTitle"/>
        <w:pBdr>
          <w:bottom w:val="none" w:sz="0" w:space="0" w:color="000000"/>
        </w:pBdr>
        <w:jc w:val="center"/>
        <w:rPr>
          <w:rFonts w:ascii="Arial" w:hAnsi="Arial" w:cs="Arial"/>
          <w:smallCaps/>
          <w:sz w:val="24"/>
          <w:szCs w:val="24"/>
        </w:rPr>
      </w:pPr>
    </w:p>
    <w:p w:rsidR="000F7AD7" w:rsidRPr="00E53528" w:rsidRDefault="000F7AD7" w:rsidP="000F7AD7">
      <w:pPr>
        <w:tabs>
          <w:tab w:val="left" w:pos="7230"/>
        </w:tabs>
        <w:spacing w:after="0" w:line="240" w:lineRule="auto"/>
        <w:rPr>
          <w:rFonts w:ascii="Arial" w:hAnsi="Arial" w:cs="Arial"/>
          <w:sz w:val="24"/>
          <w:szCs w:val="24"/>
        </w:rPr>
      </w:pPr>
    </w:p>
    <w:p w:rsidR="000F7AD7" w:rsidRPr="00E53528" w:rsidRDefault="000F7AD7" w:rsidP="000F7AD7">
      <w:pPr>
        <w:spacing w:line="240" w:lineRule="auto"/>
        <w:ind w:firstLine="709"/>
        <w:jc w:val="both"/>
        <w:rPr>
          <w:rFonts w:ascii="Arial" w:hAnsi="Arial" w:cs="Arial"/>
          <w:sz w:val="24"/>
          <w:szCs w:val="24"/>
          <w:lang w:eastAsia="ru-RU"/>
        </w:rPr>
      </w:pPr>
      <w:proofErr w:type="gramStart"/>
      <w:r w:rsidRPr="00E53528">
        <w:rPr>
          <w:rFonts w:ascii="Arial" w:hAnsi="Arial" w:cs="Arial"/>
          <w:sz w:val="24"/>
          <w:szCs w:val="24"/>
        </w:rPr>
        <w:t>В целях приведения муниципальных программ Одинцовского городского округа Московской области</w:t>
      </w:r>
      <w:r w:rsidRPr="00E53528">
        <w:rPr>
          <w:rFonts w:ascii="Arial" w:hAnsi="Arial" w:cs="Arial"/>
          <w:sz w:val="24"/>
          <w:szCs w:val="24"/>
          <w:lang w:eastAsia="ru-RU"/>
        </w:rPr>
        <w:t xml:space="preserve"> в соответствие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w:t>
      </w:r>
      <w:r w:rsidRPr="00E53528">
        <w:rPr>
          <w:rFonts w:ascii="Arial" w:hAnsi="Arial" w:cs="Arial"/>
          <w:sz w:val="24"/>
          <w:szCs w:val="24"/>
        </w:rPr>
        <w:t xml:space="preserve">Московской области </w:t>
      </w:r>
      <w:r w:rsidRPr="00E53528">
        <w:rPr>
          <w:rFonts w:ascii="Arial" w:hAnsi="Arial" w:cs="Arial"/>
          <w:sz w:val="24"/>
          <w:szCs w:val="24"/>
          <w:lang w:eastAsia="ru-RU"/>
        </w:rPr>
        <w:t>от 30.12.2022 № 7905</w:t>
      </w:r>
      <w:r w:rsidR="00C13B78" w:rsidRPr="00E53528">
        <w:rPr>
          <w:rFonts w:ascii="Arial" w:hAnsi="Arial" w:cs="Arial"/>
          <w:sz w:val="24"/>
          <w:szCs w:val="24"/>
          <w:lang w:eastAsia="ru-RU"/>
        </w:rPr>
        <w:t>,</w:t>
      </w:r>
      <w:r w:rsidR="007145B4" w:rsidRPr="00E53528">
        <w:rPr>
          <w:rFonts w:ascii="Arial" w:hAnsi="Arial" w:cs="Arial"/>
          <w:sz w:val="24"/>
          <w:szCs w:val="24"/>
          <w:lang w:eastAsia="ru-RU"/>
        </w:rPr>
        <w:t xml:space="preserve"> </w:t>
      </w:r>
      <w:r w:rsidRPr="00E53528">
        <w:rPr>
          <w:rFonts w:ascii="Arial" w:hAnsi="Arial" w:cs="Arial"/>
          <w:sz w:val="24"/>
          <w:szCs w:val="24"/>
        </w:rPr>
        <w:t xml:space="preserve">актуализированными типовыми муниципальными программами Московской области, в связи с </w:t>
      </w:r>
      <w:r w:rsidR="00F215FC" w:rsidRPr="00E53528">
        <w:rPr>
          <w:rFonts w:ascii="Arial" w:hAnsi="Arial" w:cs="Arial"/>
          <w:sz w:val="24"/>
          <w:szCs w:val="24"/>
        </w:rPr>
        <w:t xml:space="preserve">перераспределением и </w:t>
      </w:r>
      <w:r w:rsidRPr="00E53528">
        <w:rPr>
          <w:rFonts w:ascii="Arial" w:hAnsi="Arial" w:cs="Arial"/>
          <w:sz w:val="24"/>
          <w:szCs w:val="24"/>
        </w:rPr>
        <w:t xml:space="preserve">изменением объемов финансирования </w:t>
      </w:r>
      <w:r w:rsidR="005F70B8" w:rsidRPr="00E53528">
        <w:rPr>
          <w:rFonts w:ascii="Arial" w:hAnsi="Arial" w:cs="Arial"/>
          <w:sz w:val="24"/>
          <w:szCs w:val="24"/>
        </w:rPr>
        <w:t xml:space="preserve">мероприятий </w:t>
      </w:r>
      <w:r w:rsidRPr="00E53528">
        <w:rPr>
          <w:rFonts w:ascii="Arial" w:hAnsi="Arial" w:cs="Arial"/>
          <w:sz w:val="24"/>
          <w:szCs w:val="24"/>
          <w:lang w:eastAsia="ru-RU"/>
        </w:rPr>
        <w:t>на 2023-2024 годы</w:t>
      </w:r>
      <w:r w:rsidR="005F70B8" w:rsidRPr="00E53528">
        <w:rPr>
          <w:rFonts w:ascii="Arial" w:hAnsi="Arial" w:cs="Arial"/>
          <w:sz w:val="24"/>
          <w:szCs w:val="24"/>
          <w:lang w:eastAsia="ru-RU"/>
        </w:rPr>
        <w:t xml:space="preserve">, </w:t>
      </w:r>
      <w:r w:rsidRPr="00E53528">
        <w:rPr>
          <w:rFonts w:ascii="Arial" w:hAnsi="Arial" w:cs="Arial"/>
          <w:sz w:val="24"/>
          <w:szCs w:val="24"/>
        </w:rPr>
        <w:t xml:space="preserve"> </w:t>
      </w:r>
      <w:r w:rsidR="00C13B78" w:rsidRPr="00E53528">
        <w:rPr>
          <w:rFonts w:ascii="Arial" w:hAnsi="Arial" w:cs="Arial"/>
          <w:sz w:val="24"/>
          <w:szCs w:val="24"/>
        </w:rPr>
        <w:t xml:space="preserve">изменением </w:t>
      </w:r>
      <w:r w:rsidR="005F70B8" w:rsidRPr="00E53528">
        <w:rPr>
          <w:rFonts w:ascii="Arial" w:hAnsi="Arial" w:cs="Arial"/>
          <w:sz w:val="24"/>
          <w:szCs w:val="24"/>
        </w:rPr>
        <w:t xml:space="preserve">значений целевых </w:t>
      </w:r>
      <w:r w:rsidR="00B534E4" w:rsidRPr="00E53528">
        <w:rPr>
          <w:rFonts w:ascii="Arial" w:hAnsi="Arial" w:cs="Arial"/>
          <w:sz w:val="24"/>
          <w:szCs w:val="24"/>
        </w:rPr>
        <w:t xml:space="preserve">показателей </w:t>
      </w:r>
      <w:r w:rsidR="005F70B8" w:rsidRPr="00E53528">
        <w:rPr>
          <w:rFonts w:ascii="Arial" w:hAnsi="Arial" w:cs="Arial"/>
          <w:sz w:val="24"/>
          <w:szCs w:val="24"/>
        </w:rPr>
        <w:t xml:space="preserve">и </w:t>
      </w:r>
      <w:r w:rsidR="00B534E4" w:rsidRPr="00E53528">
        <w:rPr>
          <w:rFonts w:ascii="Arial" w:hAnsi="Arial" w:cs="Arial"/>
          <w:sz w:val="24"/>
          <w:szCs w:val="24"/>
        </w:rPr>
        <w:t>результатов выполнения</w:t>
      </w:r>
      <w:proofErr w:type="gramEnd"/>
      <w:r w:rsidR="00B534E4" w:rsidRPr="00E53528">
        <w:rPr>
          <w:rFonts w:ascii="Arial" w:hAnsi="Arial" w:cs="Arial"/>
          <w:sz w:val="24"/>
          <w:szCs w:val="24"/>
        </w:rPr>
        <w:t xml:space="preserve"> мероприятий, адресного перечня по строительству (реконструкции) объектов муни</w:t>
      </w:r>
      <w:r w:rsidRPr="00E53528">
        <w:rPr>
          <w:rFonts w:ascii="Arial" w:hAnsi="Arial" w:cs="Arial"/>
          <w:sz w:val="24"/>
          <w:szCs w:val="24"/>
          <w:lang w:eastAsia="ru-RU"/>
        </w:rPr>
        <w:t>ципальной программы Одинцовского городского округа Московской области «Развитие и функционирование дорожно-транспортного комплекса» на 2023 - 2027 годы,</w:t>
      </w:r>
    </w:p>
    <w:p w:rsidR="00D85162" w:rsidRPr="00E53528" w:rsidRDefault="00921129" w:rsidP="001059B0">
      <w:pPr>
        <w:widowControl w:val="0"/>
        <w:pBdr>
          <w:top w:val="none" w:sz="0" w:space="2" w:color="000000"/>
        </w:pBdr>
        <w:spacing w:after="0" w:line="240" w:lineRule="auto"/>
        <w:ind w:firstLine="851"/>
        <w:jc w:val="center"/>
        <w:rPr>
          <w:rFonts w:ascii="Arial" w:hAnsi="Arial" w:cs="Arial"/>
          <w:sz w:val="24"/>
          <w:szCs w:val="24"/>
        </w:rPr>
      </w:pPr>
      <w:r w:rsidRPr="00E53528">
        <w:rPr>
          <w:rFonts w:ascii="Arial" w:hAnsi="Arial" w:cs="Arial"/>
          <w:sz w:val="24"/>
          <w:szCs w:val="24"/>
        </w:rPr>
        <w:t>ПОСТАНОВЛЯЮ</w:t>
      </w:r>
      <w:r w:rsidR="00D85162" w:rsidRPr="00E53528">
        <w:rPr>
          <w:rFonts w:ascii="Arial" w:hAnsi="Arial" w:cs="Arial"/>
          <w:sz w:val="24"/>
          <w:szCs w:val="24"/>
        </w:rPr>
        <w:t>:</w:t>
      </w:r>
    </w:p>
    <w:p w:rsidR="00921129" w:rsidRPr="00E53528" w:rsidRDefault="00921129" w:rsidP="007145B4">
      <w:pPr>
        <w:widowControl w:val="0"/>
        <w:pBdr>
          <w:top w:val="none" w:sz="0" w:space="2" w:color="000000"/>
        </w:pBdr>
        <w:spacing w:after="0" w:line="240" w:lineRule="auto"/>
        <w:ind w:firstLine="851"/>
        <w:jc w:val="both"/>
        <w:rPr>
          <w:rFonts w:ascii="Arial" w:hAnsi="Arial" w:cs="Arial"/>
          <w:sz w:val="24"/>
          <w:szCs w:val="24"/>
        </w:rPr>
      </w:pPr>
    </w:p>
    <w:p w:rsidR="000F7AD7" w:rsidRPr="00E53528" w:rsidRDefault="000F7AD7" w:rsidP="007145B4">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contextualSpacing/>
        <w:jc w:val="both"/>
        <w:rPr>
          <w:rFonts w:ascii="Arial" w:hAnsi="Arial" w:cs="Arial"/>
          <w:sz w:val="24"/>
          <w:szCs w:val="24"/>
          <w:lang w:eastAsia="ru-RU"/>
        </w:rPr>
      </w:pPr>
      <w:r w:rsidRPr="00E53528">
        <w:rPr>
          <w:rFonts w:ascii="Arial" w:hAnsi="Arial" w:cs="Arial"/>
          <w:sz w:val="24"/>
          <w:szCs w:val="24"/>
          <w:lang w:eastAsia="ru-RU"/>
        </w:rPr>
        <w:t xml:space="preserve">Внести в муниципальную программу Одинцовского городского округа Московской области «Развитие и функционирование дорожно-транспортного комплекса» на 2023-2027 годы, утвержденную постановлением Администрации Одинцовского городского округа Московской области от </w:t>
      </w:r>
      <w:r w:rsidR="001D2B59" w:rsidRPr="00E53528">
        <w:rPr>
          <w:rFonts w:ascii="Arial" w:hAnsi="Arial" w:cs="Arial"/>
          <w:sz w:val="24"/>
          <w:szCs w:val="24"/>
          <w:lang w:eastAsia="ru-RU"/>
        </w:rPr>
        <w:t>18.11.2022 № 6837</w:t>
      </w:r>
      <w:r w:rsidR="00C13B78" w:rsidRPr="00E53528">
        <w:rPr>
          <w:rFonts w:ascii="Arial" w:hAnsi="Arial" w:cs="Arial"/>
          <w:sz w:val="24"/>
          <w:szCs w:val="24"/>
          <w:lang w:eastAsia="ru-RU"/>
        </w:rPr>
        <w:t>,</w:t>
      </w:r>
      <w:r w:rsidR="001D2B59" w:rsidRPr="00E53528">
        <w:rPr>
          <w:rFonts w:ascii="Arial" w:hAnsi="Arial" w:cs="Arial"/>
          <w:sz w:val="24"/>
          <w:szCs w:val="24"/>
          <w:lang w:eastAsia="ru-RU"/>
        </w:rPr>
        <w:t xml:space="preserve"> </w:t>
      </w:r>
      <w:r w:rsidRPr="00E53528">
        <w:rPr>
          <w:rFonts w:ascii="Arial" w:hAnsi="Arial" w:cs="Arial"/>
          <w:sz w:val="24"/>
          <w:szCs w:val="24"/>
          <w:lang w:eastAsia="ru-RU"/>
        </w:rPr>
        <w:t>изменения, изложив в редакции согласно</w:t>
      </w:r>
      <w:r w:rsidR="00F23C32" w:rsidRPr="00E53528">
        <w:rPr>
          <w:rFonts w:ascii="Arial" w:hAnsi="Arial" w:cs="Arial"/>
          <w:sz w:val="24"/>
          <w:szCs w:val="24"/>
          <w:lang w:eastAsia="ru-RU"/>
        </w:rPr>
        <w:t xml:space="preserve"> Приложени</w:t>
      </w:r>
      <w:r w:rsidR="007145B4" w:rsidRPr="00E53528">
        <w:rPr>
          <w:rFonts w:ascii="Arial" w:hAnsi="Arial" w:cs="Arial"/>
          <w:sz w:val="24"/>
          <w:szCs w:val="24"/>
          <w:lang w:eastAsia="ru-RU"/>
        </w:rPr>
        <w:t>ю</w:t>
      </w:r>
      <w:r w:rsidRPr="00E53528">
        <w:rPr>
          <w:rFonts w:ascii="Arial" w:hAnsi="Arial" w:cs="Arial"/>
          <w:sz w:val="24"/>
          <w:szCs w:val="24"/>
          <w:lang w:eastAsia="ru-RU"/>
        </w:rPr>
        <w:t xml:space="preserve"> к настоящему постановлению (прилагается). </w:t>
      </w:r>
    </w:p>
    <w:p w:rsidR="000F7AD7" w:rsidRPr="00E53528" w:rsidRDefault="000F7AD7" w:rsidP="007145B4">
      <w:pPr>
        <w:spacing w:after="0" w:line="240" w:lineRule="auto"/>
        <w:ind w:firstLine="709"/>
        <w:jc w:val="both"/>
        <w:rPr>
          <w:rFonts w:ascii="Arial" w:hAnsi="Arial" w:cs="Arial"/>
          <w:sz w:val="24"/>
          <w:szCs w:val="24"/>
          <w:lang w:eastAsia="ru-RU"/>
        </w:rPr>
      </w:pPr>
      <w:r w:rsidRPr="00E53528">
        <w:rPr>
          <w:rFonts w:ascii="Arial" w:hAnsi="Arial" w:cs="Arial"/>
          <w:sz w:val="24"/>
          <w:szCs w:val="24"/>
          <w:lang w:eastAsia="ru-RU"/>
        </w:rPr>
        <w:t xml:space="preserve">2. </w:t>
      </w:r>
      <w:r w:rsidRPr="00E53528">
        <w:rPr>
          <w:rFonts w:ascii="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0F7AD7" w:rsidRPr="00E53528" w:rsidRDefault="000F7AD7" w:rsidP="007145B4">
      <w:pPr>
        <w:spacing w:after="0" w:line="240" w:lineRule="auto"/>
        <w:ind w:firstLine="709"/>
        <w:jc w:val="both"/>
        <w:rPr>
          <w:rFonts w:ascii="Arial" w:hAnsi="Arial" w:cs="Arial"/>
          <w:sz w:val="24"/>
          <w:szCs w:val="24"/>
          <w:lang w:eastAsia="ru-RU"/>
        </w:rPr>
      </w:pPr>
      <w:r w:rsidRPr="00E53528">
        <w:rPr>
          <w:rFonts w:ascii="Arial" w:hAnsi="Arial" w:cs="Arial"/>
          <w:sz w:val="24"/>
          <w:szCs w:val="24"/>
          <w:lang w:eastAsia="ru-RU"/>
        </w:rPr>
        <w:t xml:space="preserve">3. Настоящее постановление вступает в силу со дня его официального опубликования. </w:t>
      </w:r>
    </w:p>
    <w:p w:rsidR="00565AB2" w:rsidRPr="00E53528" w:rsidRDefault="00565AB2" w:rsidP="005B69D8">
      <w:pPr>
        <w:widowControl w:val="0"/>
        <w:spacing w:after="0" w:line="240" w:lineRule="auto"/>
        <w:ind w:left="708"/>
        <w:jc w:val="right"/>
        <w:rPr>
          <w:rFonts w:ascii="Arial" w:hAnsi="Arial" w:cs="Arial"/>
          <w:sz w:val="24"/>
          <w:szCs w:val="24"/>
        </w:rPr>
      </w:pPr>
    </w:p>
    <w:p w:rsidR="00D85162" w:rsidRPr="00E53528" w:rsidRDefault="000E5631" w:rsidP="0015732D">
      <w:pPr>
        <w:widowControl w:val="0"/>
        <w:spacing w:after="0" w:line="240" w:lineRule="auto"/>
        <w:rPr>
          <w:rFonts w:ascii="Arial" w:hAnsi="Arial" w:cs="Arial"/>
          <w:sz w:val="24"/>
          <w:szCs w:val="24"/>
        </w:rPr>
      </w:pPr>
      <w:r w:rsidRPr="00E53528">
        <w:rPr>
          <w:rFonts w:ascii="Arial" w:hAnsi="Arial" w:cs="Arial"/>
          <w:sz w:val="24"/>
          <w:szCs w:val="24"/>
        </w:rPr>
        <w:t>Глава Одинцовского городского округа</w:t>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000753B9" w:rsidRPr="00E53528">
        <w:rPr>
          <w:rFonts w:ascii="Arial" w:hAnsi="Arial" w:cs="Arial"/>
          <w:sz w:val="24"/>
          <w:szCs w:val="24"/>
        </w:rPr>
        <w:t xml:space="preserve">         </w:t>
      </w:r>
      <w:r w:rsidRPr="00E53528">
        <w:rPr>
          <w:rFonts w:ascii="Arial" w:hAnsi="Arial" w:cs="Arial"/>
          <w:sz w:val="24"/>
          <w:szCs w:val="24"/>
        </w:rPr>
        <w:tab/>
      </w:r>
      <w:r w:rsidR="008043DC" w:rsidRPr="00E53528">
        <w:rPr>
          <w:rFonts w:ascii="Arial" w:hAnsi="Arial" w:cs="Arial"/>
          <w:sz w:val="24"/>
          <w:szCs w:val="24"/>
        </w:rPr>
        <w:t xml:space="preserve"> </w:t>
      </w:r>
      <w:r w:rsidRPr="00E53528">
        <w:rPr>
          <w:rFonts w:ascii="Arial" w:hAnsi="Arial" w:cs="Arial"/>
          <w:sz w:val="24"/>
          <w:szCs w:val="24"/>
        </w:rPr>
        <w:tab/>
      </w:r>
      <w:r w:rsidR="00BB37EE" w:rsidRPr="00E53528">
        <w:rPr>
          <w:rFonts w:ascii="Arial" w:hAnsi="Arial" w:cs="Arial"/>
          <w:sz w:val="24"/>
          <w:szCs w:val="24"/>
        </w:rPr>
        <w:t xml:space="preserve">  </w:t>
      </w:r>
      <w:r w:rsidR="000753B9" w:rsidRPr="00E53528">
        <w:rPr>
          <w:rFonts w:ascii="Arial" w:hAnsi="Arial" w:cs="Arial"/>
          <w:sz w:val="24"/>
          <w:szCs w:val="24"/>
        </w:rPr>
        <w:t xml:space="preserve">  </w:t>
      </w:r>
      <w:r w:rsidR="00BB37EE" w:rsidRPr="00E53528">
        <w:rPr>
          <w:rFonts w:ascii="Arial" w:hAnsi="Arial" w:cs="Arial"/>
          <w:sz w:val="24"/>
          <w:szCs w:val="24"/>
        </w:rPr>
        <w:t xml:space="preserve"> </w:t>
      </w:r>
      <w:r w:rsidR="00ED542C">
        <w:rPr>
          <w:rFonts w:ascii="Arial" w:hAnsi="Arial" w:cs="Arial"/>
          <w:sz w:val="24"/>
          <w:szCs w:val="24"/>
        </w:rPr>
        <w:t xml:space="preserve">       </w:t>
      </w:r>
      <w:r w:rsidR="00BB37EE" w:rsidRPr="00E53528">
        <w:rPr>
          <w:rFonts w:ascii="Arial" w:hAnsi="Arial" w:cs="Arial"/>
          <w:sz w:val="24"/>
          <w:szCs w:val="24"/>
        </w:rPr>
        <w:t xml:space="preserve"> </w:t>
      </w:r>
      <w:r w:rsidRPr="00E53528">
        <w:rPr>
          <w:rFonts w:ascii="Arial" w:hAnsi="Arial" w:cs="Arial"/>
          <w:sz w:val="24"/>
          <w:szCs w:val="24"/>
        </w:rPr>
        <w:t>А.Р. Иванов</w:t>
      </w:r>
    </w:p>
    <w:p w:rsidR="000753B9" w:rsidRPr="00E53528" w:rsidRDefault="00A76212"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r w:rsidRPr="00E53528">
        <w:rPr>
          <w:rFonts w:ascii="Arial" w:hAnsi="Arial" w:cs="Arial"/>
          <w:sz w:val="24"/>
          <w:szCs w:val="24"/>
        </w:rPr>
        <w:t xml:space="preserve">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53528">
        <w:rPr>
          <w:rFonts w:ascii="Arial" w:eastAsiaTheme="minorEastAsia" w:hAnsi="Arial" w:cs="Arial"/>
          <w:sz w:val="24"/>
          <w:szCs w:val="24"/>
          <w:lang w:eastAsia="ru-RU"/>
        </w:rPr>
        <w:lastRenderedPageBreak/>
        <w:t>Приложение к постановлению Администрации Одинцовского городского округа</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53528">
        <w:rPr>
          <w:rFonts w:ascii="Arial" w:eastAsiaTheme="minorEastAsia" w:hAnsi="Arial" w:cs="Arial"/>
          <w:sz w:val="24"/>
          <w:szCs w:val="24"/>
          <w:lang w:eastAsia="ru-RU"/>
        </w:rPr>
        <w:t>Московской области</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53528">
        <w:rPr>
          <w:rFonts w:ascii="Arial" w:eastAsiaTheme="minorEastAsia" w:hAnsi="Arial" w:cs="Arial"/>
          <w:sz w:val="24"/>
          <w:szCs w:val="24"/>
          <w:lang w:eastAsia="ru-RU"/>
        </w:rPr>
        <w:t>от 06.03.2023 №  1166</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sidRPr="00E53528">
        <w:rPr>
          <w:rFonts w:ascii="Arial" w:eastAsiaTheme="minorEastAsia" w:hAnsi="Arial" w:cs="Arial"/>
          <w:sz w:val="24"/>
          <w:szCs w:val="24"/>
          <w:lang w:eastAsia="ru-RU"/>
        </w:rPr>
        <w:t>«УТВЕРЖДЕНА»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sidRPr="00E53528">
        <w:rPr>
          <w:rFonts w:ascii="Arial" w:eastAsiaTheme="minorEastAsia" w:hAnsi="Arial" w:cs="Arial"/>
          <w:sz w:val="24"/>
          <w:szCs w:val="24"/>
          <w:lang w:eastAsia="ru-RU"/>
        </w:rPr>
        <w:t>постановлением Администрации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sidRPr="00E53528">
        <w:rPr>
          <w:rFonts w:ascii="Arial" w:eastAsiaTheme="minorEastAsia" w:hAnsi="Arial" w:cs="Arial"/>
          <w:sz w:val="24"/>
          <w:szCs w:val="24"/>
          <w:lang w:eastAsia="ru-RU"/>
        </w:rPr>
        <w:t>Одинцовского городского округа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sidRPr="00E53528">
        <w:rPr>
          <w:rFonts w:ascii="Arial" w:eastAsiaTheme="minorEastAsia" w:hAnsi="Arial" w:cs="Arial"/>
          <w:sz w:val="24"/>
          <w:szCs w:val="24"/>
          <w:lang w:eastAsia="ru-RU"/>
        </w:rPr>
        <w:t>Московской области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sidRPr="00E53528">
        <w:rPr>
          <w:rFonts w:ascii="Arial" w:eastAsiaTheme="minorEastAsia" w:hAnsi="Arial" w:cs="Arial"/>
          <w:sz w:val="24"/>
          <w:szCs w:val="24"/>
          <w:lang w:eastAsia="ru-RU"/>
        </w:rPr>
        <w:t>от 18.11.2022 №</w:t>
      </w:r>
      <w:r>
        <w:rPr>
          <w:rFonts w:ascii="Arial" w:eastAsiaTheme="minorEastAsia" w:hAnsi="Arial" w:cs="Arial"/>
          <w:sz w:val="24"/>
          <w:szCs w:val="24"/>
          <w:lang w:eastAsia="ru-RU"/>
        </w:rPr>
        <w:t xml:space="preserve"> </w:t>
      </w:r>
      <w:r w:rsidRPr="00E53528">
        <w:rPr>
          <w:rFonts w:ascii="Arial" w:eastAsiaTheme="minorEastAsia" w:hAnsi="Arial" w:cs="Arial"/>
          <w:sz w:val="24"/>
          <w:szCs w:val="24"/>
          <w:lang w:eastAsia="ru-RU"/>
        </w:rPr>
        <w:t>6837</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МУНИЦИПАЛЬНАЯ ПРОГРАММА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ОДИНЦОВСКОГО ГОРОДСКОГО ОКРУГА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МОСКОВСКОЙ ОБЛАСТИ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«Развитие и функционирование дорожно-транспортного комплекса»</w:t>
      </w:r>
      <w:r w:rsidRPr="00E53528">
        <w:rPr>
          <w:rFonts w:ascii="Arial" w:eastAsiaTheme="minorEastAsia" w:hAnsi="Arial" w:cs="Arial"/>
          <w:sz w:val="24"/>
          <w:szCs w:val="24"/>
          <w:lang w:eastAsia="ru-RU"/>
        </w:rPr>
        <w:cr/>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на 2023-2027 годы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sectPr w:rsidR="00E53528" w:rsidRPr="00E53528" w:rsidSect="00E53528">
          <w:headerReference w:type="default" r:id="rId9"/>
          <w:headerReference w:type="first" r:id="rId10"/>
          <w:pgSz w:w="11905" w:h="16838"/>
          <w:pgMar w:top="1134" w:right="567" w:bottom="1134" w:left="1134" w:header="720" w:footer="720" w:gutter="0"/>
          <w:cols w:space="720"/>
          <w:noEndnote/>
          <w:titlePg/>
          <w:docGrid w:linePitch="299"/>
        </w:sect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r w:rsidRPr="00E53528">
        <w:rPr>
          <w:rFonts w:ascii="Arial" w:eastAsiaTheme="minorEastAsia" w:hAnsi="Arial" w:cs="Arial"/>
          <w:sz w:val="24"/>
          <w:szCs w:val="24"/>
          <w:lang w:eastAsia="ru-RU"/>
        </w:rPr>
        <w:lastRenderedPageBreak/>
        <w:t xml:space="preserve">                                                                                </w:t>
      </w:r>
    </w:p>
    <w:p w:rsidR="00E53528" w:rsidRPr="00E53528" w:rsidRDefault="00E53528" w:rsidP="00E5352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Паспорт муниципальной программы Одинцовского городского округа Московской области  </w:t>
      </w:r>
      <w:r w:rsidRPr="00E53528">
        <w:rPr>
          <w:rFonts w:ascii="Arial" w:eastAsiaTheme="minorEastAsia" w:hAnsi="Arial" w:cs="Arial"/>
          <w:sz w:val="24"/>
          <w:szCs w:val="24"/>
          <w:lang w:eastAsia="ru-RU"/>
        </w:rPr>
        <w:br/>
        <w:t xml:space="preserve"> «Развитие и функционирования дорожно-транспортного комплекса»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на 2023 – 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highlight w:val="yellow"/>
          <w:lang w:eastAsia="ru-RU"/>
        </w:rPr>
      </w:pPr>
    </w:p>
    <w:tbl>
      <w:tblPr>
        <w:tblW w:w="14742" w:type="dxa"/>
        <w:tblLayout w:type="fixed"/>
        <w:tblCellMar>
          <w:left w:w="75" w:type="dxa"/>
          <w:right w:w="75" w:type="dxa"/>
        </w:tblCellMar>
        <w:tblLook w:val="04A0" w:firstRow="1" w:lastRow="0" w:firstColumn="1" w:lastColumn="0" w:noHBand="0" w:noVBand="1"/>
      </w:tblPr>
      <w:tblGrid>
        <w:gridCol w:w="4595"/>
        <w:gridCol w:w="1782"/>
        <w:gridCol w:w="2114"/>
        <w:gridCol w:w="1783"/>
        <w:gridCol w:w="1782"/>
        <w:gridCol w:w="1509"/>
        <w:gridCol w:w="1177"/>
      </w:tblGrid>
      <w:tr w:rsidR="00E53528" w:rsidRPr="00E53528" w:rsidTr="00E53528">
        <w:trPr>
          <w:trHeight w:val="442"/>
        </w:trPr>
        <w:tc>
          <w:tcPr>
            <w:tcW w:w="4759" w:type="dxa"/>
            <w:tcBorders>
              <w:top w:val="single" w:sz="4" w:space="0" w:color="auto"/>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highlight w:val="yellow"/>
                <w:lang w:eastAsia="en-US"/>
              </w:rPr>
            </w:pPr>
            <w:r w:rsidRPr="00E53528">
              <w:rPr>
                <w:rFonts w:ascii="Arial" w:eastAsiaTheme="minorEastAsia" w:hAnsi="Arial" w:cs="Arial"/>
                <w:sz w:val="24"/>
                <w:szCs w:val="24"/>
                <w:lang w:eastAsia="en-US"/>
              </w:rPr>
              <w:t>Координатор муниципальной</w:t>
            </w:r>
            <w:r w:rsidRPr="00E53528">
              <w:rPr>
                <w:rFonts w:ascii="Arial" w:eastAsiaTheme="minorEastAsia" w:hAnsi="Arial" w:cs="Arial"/>
                <w:sz w:val="24"/>
                <w:szCs w:val="24"/>
                <w:lang w:eastAsia="en-US"/>
              </w:rPr>
              <w:br/>
              <w:t xml:space="preserve">программы                   </w:t>
            </w:r>
          </w:p>
        </w:tc>
        <w:tc>
          <w:tcPr>
            <w:tcW w:w="10489" w:type="dxa"/>
            <w:gridSpan w:val="6"/>
            <w:tcBorders>
              <w:top w:val="single" w:sz="4" w:space="0" w:color="auto"/>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Первый заместитель Главы Администрации Одинцовского городского округа Московской области Пайсов М.А.</w:t>
            </w:r>
          </w:p>
        </w:tc>
      </w:tr>
      <w:tr w:rsidR="00E53528" w:rsidRPr="00E53528" w:rsidTr="00E53528">
        <w:trPr>
          <w:trHeight w:val="442"/>
        </w:trPr>
        <w:tc>
          <w:tcPr>
            <w:tcW w:w="4759" w:type="dxa"/>
            <w:tcBorders>
              <w:top w:val="single" w:sz="4" w:space="0" w:color="auto"/>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 xml:space="preserve">Муниципальный заказчик    </w:t>
            </w:r>
            <w:r w:rsidRPr="00E53528">
              <w:rPr>
                <w:rFonts w:ascii="Arial" w:eastAsiaTheme="minorEastAsia" w:hAnsi="Arial" w:cs="Arial"/>
                <w:sz w:val="24"/>
                <w:szCs w:val="24"/>
                <w:lang w:eastAsia="en-US"/>
              </w:rPr>
              <w:br/>
              <w:t xml:space="preserve">муниципальной программы   </w:t>
            </w:r>
          </w:p>
        </w:tc>
        <w:tc>
          <w:tcPr>
            <w:tcW w:w="10489" w:type="dxa"/>
            <w:gridSpan w:val="6"/>
            <w:tcBorders>
              <w:top w:val="single" w:sz="4" w:space="0" w:color="auto"/>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Администрация Одинцовского городского округа Московской области</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highlight w:val="yellow"/>
                <w:lang w:eastAsia="en-US"/>
              </w:rPr>
            </w:pPr>
            <w:r w:rsidRPr="00E53528">
              <w:rPr>
                <w:rFonts w:ascii="Arial" w:eastAsiaTheme="minorEastAsia" w:hAnsi="Arial" w:cs="Arial"/>
                <w:sz w:val="24"/>
                <w:szCs w:val="24"/>
                <w:lang w:eastAsia="en-US"/>
              </w:rPr>
              <w:t xml:space="preserve">Цели муниципальной программы                   </w:t>
            </w:r>
          </w:p>
        </w:tc>
        <w:tc>
          <w:tcPr>
            <w:tcW w:w="10489" w:type="dxa"/>
            <w:gridSpan w:val="6"/>
            <w:tcBorders>
              <w:top w:val="nil"/>
              <w:left w:val="single" w:sz="4" w:space="0" w:color="auto"/>
              <w:bottom w:val="single" w:sz="4" w:space="0" w:color="auto"/>
              <w:right w:val="single" w:sz="4" w:space="0" w:color="auto"/>
            </w:tcBorders>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1. Повышение доступности и качества транспортных услуг для населения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2. Повышение уровня безопасности дорожно-транспортного комплекса, снижение смертности от дорожно-транспортных происшествий</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3. Обеспечение нормативного состояния автомобильных дорог местного значения</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 xml:space="preserve">Перечень подпрограмм:  </w:t>
            </w:r>
          </w:p>
        </w:tc>
        <w:tc>
          <w:tcPr>
            <w:tcW w:w="10489" w:type="dxa"/>
            <w:gridSpan w:val="6"/>
            <w:tcBorders>
              <w:top w:val="single" w:sz="4" w:space="0" w:color="auto"/>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ru-RU"/>
              </w:rPr>
              <w:t>Муниципальный заказчик подпрограммы:</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Подпрограмма 1. «Пассажирский транспорт общего пользования»</w:t>
            </w:r>
          </w:p>
        </w:tc>
        <w:tc>
          <w:tcPr>
            <w:tcW w:w="10489" w:type="dxa"/>
            <w:gridSpan w:val="6"/>
            <w:tcBorders>
              <w:top w:val="single" w:sz="4" w:space="0" w:color="auto"/>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Администрация Одинцовского городского округа Московской области</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Подпрограмма 2. «Дороги Подмосковья»</w:t>
            </w:r>
          </w:p>
        </w:tc>
        <w:tc>
          <w:tcPr>
            <w:tcW w:w="10489" w:type="dxa"/>
            <w:gridSpan w:val="6"/>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Администрация Одинцовского городского округа Московской области</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Подпрограмма 4. «Обеспечивающая подпрограмма»</w:t>
            </w:r>
          </w:p>
        </w:tc>
        <w:tc>
          <w:tcPr>
            <w:tcW w:w="10489" w:type="dxa"/>
            <w:gridSpan w:val="6"/>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Администрация Одинцовского городского округа Московской области</w:t>
            </w:r>
          </w:p>
        </w:tc>
      </w:tr>
      <w:tr w:rsidR="00E53528" w:rsidRPr="00E53528" w:rsidTr="00E53528">
        <w:trPr>
          <w:trHeight w:val="442"/>
        </w:trPr>
        <w:tc>
          <w:tcPr>
            <w:tcW w:w="4759" w:type="dxa"/>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Краткая характеристика подпрограмм</w:t>
            </w:r>
          </w:p>
        </w:tc>
        <w:tc>
          <w:tcPr>
            <w:tcW w:w="10489" w:type="dxa"/>
            <w:gridSpan w:val="6"/>
            <w:tcBorders>
              <w:top w:val="nil"/>
              <w:left w:val="single" w:sz="4" w:space="0" w:color="auto"/>
              <w:bottom w:val="single" w:sz="4" w:space="0" w:color="auto"/>
              <w:right w:val="single" w:sz="4" w:space="0" w:color="auto"/>
            </w:tcBorders>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1. Повышение доступности и качества транспортных услуг для населения. Мероприятия подпрограммы направлены на улучшение качества предоставляемых услуг, снижение транспортных расходов, повышение качества услуг и безопасности транспорта общего пользования.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2. Развитие сети автомобильных дорог общего пользования на территории Одинцовского городского округа, обеспечение нормативного состояния автомобильных дорог местного значения, безопасности дорожного движения.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t>4. Обеспечение эффективного исполнения полномочий уполномоченного органа в сфере дорожной инфраструктуры.</w:t>
            </w:r>
          </w:p>
        </w:tc>
      </w:tr>
      <w:tr w:rsidR="00E53528" w:rsidRPr="00E53528" w:rsidTr="00E53528">
        <w:tc>
          <w:tcPr>
            <w:tcW w:w="4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53528">
              <w:rPr>
                <w:rFonts w:ascii="Arial" w:eastAsiaTheme="minorEastAsia" w:hAnsi="Arial" w:cs="Arial"/>
                <w:sz w:val="24"/>
                <w:szCs w:val="24"/>
                <w:lang w:eastAsia="en-US"/>
              </w:rPr>
              <w:lastRenderedPageBreak/>
              <w:t>Источники финансирования муниципальной программы, в том числе по годам реализации программы (</w:t>
            </w:r>
            <w:proofErr w:type="spellStart"/>
            <w:r w:rsidRPr="00E53528">
              <w:rPr>
                <w:rFonts w:ascii="Arial" w:eastAsiaTheme="minorEastAsia" w:hAnsi="Arial" w:cs="Arial"/>
                <w:sz w:val="24"/>
                <w:szCs w:val="24"/>
                <w:lang w:eastAsia="en-US"/>
              </w:rPr>
              <w:t>тыс</w:t>
            </w:r>
            <w:proofErr w:type="gramStart"/>
            <w:r w:rsidRPr="00E53528">
              <w:rPr>
                <w:rFonts w:ascii="Arial" w:eastAsiaTheme="minorEastAsia" w:hAnsi="Arial" w:cs="Arial"/>
                <w:sz w:val="24"/>
                <w:szCs w:val="24"/>
                <w:lang w:eastAsia="en-US"/>
              </w:rPr>
              <w:t>.р</w:t>
            </w:r>
            <w:proofErr w:type="gramEnd"/>
            <w:r w:rsidRPr="00E53528">
              <w:rPr>
                <w:rFonts w:ascii="Arial" w:eastAsiaTheme="minorEastAsia" w:hAnsi="Arial" w:cs="Arial"/>
                <w:sz w:val="24"/>
                <w:szCs w:val="24"/>
                <w:lang w:eastAsia="en-US"/>
              </w:rPr>
              <w:t>уб</w:t>
            </w:r>
            <w:proofErr w:type="spellEnd"/>
            <w:r w:rsidRPr="00E53528">
              <w:rPr>
                <w:rFonts w:ascii="Arial" w:eastAsiaTheme="minorEastAsia" w:hAnsi="Arial" w:cs="Arial"/>
                <w:sz w:val="24"/>
                <w:szCs w:val="24"/>
                <w:lang w:eastAsia="en-US"/>
              </w:rPr>
              <w:t>.)</w:t>
            </w:r>
          </w:p>
        </w:tc>
        <w:tc>
          <w:tcPr>
            <w:tcW w:w="104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Расходы (</w:t>
            </w:r>
            <w:proofErr w:type="spellStart"/>
            <w:r w:rsidRPr="00E53528">
              <w:rPr>
                <w:rFonts w:ascii="Arial" w:eastAsiaTheme="minorEastAsia" w:hAnsi="Arial" w:cs="Arial"/>
                <w:sz w:val="24"/>
                <w:szCs w:val="24"/>
                <w:lang w:eastAsia="en-US"/>
              </w:rPr>
              <w:t>тыс</w:t>
            </w:r>
            <w:proofErr w:type="gramStart"/>
            <w:r w:rsidRPr="00E53528">
              <w:rPr>
                <w:rFonts w:ascii="Arial" w:eastAsiaTheme="minorEastAsia" w:hAnsi="Arial" w:cs="Arial"/>
                <w:sz w:val="24"/>
                <w:szCs w:val="24"/>
                <w:lang w:eastAsia="en-US"/>
              </w:rPr>
              <w:t>.р</w:t>
            </w:r>
            <w:proofErr w:type="gramEnd"/>
            <w:r w:rsidRPr="00E53528">
              <w:rPr>
                <w:rFonts w:ascii="Arial" w:eastAsiaTheme="minorEastAsia" w:hAnsi="Arial" w:cs="Arial"/>
                <w:sz w:val="24"/>
                <w:szCs w:val="24"/>
                <w:lang w:eastAsia="en-US"/>
              </w:rPr>
              <w:t>уб</w:t>
            </w:r>
            <w:proofErr w:type="spellEnd"/>
            <w:r w:rsidRPr="00E53528">
              <w:rPr>
                <w:rFonts w:ascii="Arial" w:eastAsiaTheme="minorEastAsia" w:hAnsi="Arial" w:cs="Arial"/>
                <w:sz w:val="24"/>
                <w:szCs w:val="24"/>
                <w:lang w:eastAsia="en-US"/>
              </w:rPr>
              <w:t>.)</w:t>
            </w:r>
          </w:p>
        </w:tc>
      </w:tr>
      <w:tr w:rsidR="00E53528" w:rsidRPr="00E53528" w:rsidTr="00E53528">
        <w:trPr>
          <w:trHeight w:val="367"/>
        </w:trPr>
        <w:tc>
          <w:tcPr>
            <w:tcW w:w="4759"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Всего</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2023 год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2024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2025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2026 год</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2027 год</w:t>
            </w:r>
          </w:p>
        </w:tc>
      </w:tr>
      <w:tr w:rsidR="00E53528" w:rsidRPr="00E53528" w:rsidTr="00E53528">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53528">
              <w:rPr>
                <w:rFonts w:ascii="Arial" w:eastAsiaTheme="minorEastAsia" w:hAnsi="Arial" w:cs="Arial"/>
                <w:sz w:val="24"/>
                <w:szCs w:val="24"/>
                <w:lang w:eastAsia="en-US"/>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1 746 115,89300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1 269 033,89300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247 822,00000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229 260,00000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0,00000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0,00000</w:t>
            </w:r>
          </w:p>
        </w:tc>
      </w:tr>
      <w:tr w:rsidR="00E53528" w:rsidRPr="00E53528" w:rsidTr="00E53528">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53528">
              <w:rPr>
                <w:rFonts w:ascii="Arial" w:eastAsiaTheme="minorEastAsia" w:hAnsi="Arial" w:cs="Arial"/>
                <w:sz w:val="24"/>
                <w:szCs w:val="24"/>
                <w:lang w:eastAsia="en-US"/>
              </w:rPr>
              <w:t>Средства бюджета Одинцовского городского округа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3 671 241,46755</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1 528 655,46755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1 078 766,00000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106 3820,00000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0,00000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0,00000</w:t>
            </w:r>
          </w:p>
        </w:tc>
      </w:tr>
      <w:tr w:rsidR="00E53528" w:rsidRPr="00E53528" w:rsidTr="00E53528">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53528">
              <w:rPr>
                <w:rFonts w:ascii="Arial" w:eastAsiaTheme="minorEastAsia" w:hAnsi="Arial" w:cs="Arial"/>
                <w:sz w:val="24"/>
                <w:szCs w:val="24"/>
                <w:lang w:eastAsia="en-US"/>
              </w:rPr>
              <w:t>ВСЕГО, в том числе по годам: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5 417 357,36055</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2 797 689,36055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1 326 588,00000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53528">
              <w:rPr>
                <w:rFonts w:ascii="Arial" w:eastAsiaTheme="minorEastAsia" w:hAnsi="Arial" w:cs="Arial"/>
                <w:sz w:val="24"/>
                <w:szCs w:val="24"/>
                <w:lang w:eastAsia="en-US"/>
              </w:rPr>
              <w:t>1 293 080,00000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0,00000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0,00000</w:t>
            </w:r>
          </w:p>
        </w:tc>
      </w:tr>
    </w:tbl>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sectPr w:rsidR="00E53528" w:rsidRPr="00E53528" w:rsidSect="00E53528">
          <w:pgSz w:w="16838" w:h="11905" w:orient="landscape"/>
          <w:pgMar w:top="1134" w:right="567" w:bottom="1134" w:left="1134" w:header="720" w:footer="720" w:gutter="0"/>
          <w:cols w:space="720"/>
          <w:noEndnote/>
          <w:docGrid w:linePitch="299"/>
        </w:sectPr>
      </w:pPr>
    </w:p>
    <w:p w:rsidR="00E53528" w:rsidRPr="00E53528" w:rsidRDefault="00E53528" w:rsidP="00E5352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heme="minorEastAsia" w:hAnsi="Arial" w:cs="Arial"/>
          <w:color w:val="000000" w:themeColor="text1"/>
          <w:sz w:val="24"/>
          <w:szCs w:val="24"/>
          <w:lang w:eastAsia="ru-RU"/>
        </w:rPr>
      </w:pPr>
      <w:r w:rsidRPr="00E53528">
        <w:rPr>
          <w:rFonts w:ascii="Arial" w:eastAsiaTheme="minorEastAsia" w:hAnsi="Arial" w:cs="Arial"/>
          <w:color w:val="000000" w:themeColor="text1"/>
          <w:sz w:val="24"/>
          <w:szCs w:val="24"/>
          <w:lang w:eastAsia="ru-RU"/>
        </w:rPr>
        <w:lastRenderedPageBreak/>
        <w:t>Краткая характеристика дорожно-транспортного комплекса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86"/>
        <w:contextualSpacing/>
        <w:jc w:val="center"/>
        <w:rPr>
          <w:rFonts w:ascii="Arial" w:eastAsiaTheme="minorEastAsia" w:hAnsi="Arial" w:cs="Arial"/>
          <w:color w:val="000000" w:themeColor="text1"/>
          <w:sz w:val="24"/>
          <w:szCs w:val="24"/>
          <w:lang w:eastAsia="ru-RU"/>
        </w:rPr>
      </w:pPr>
      <w:r w:rsidRPr="00E53528">
        <w:rPr>
          <w:rFonts w:ascii="Arial" w:eastAsiaTheme="minorEastAsia" w:hAnsi="Arial" w:cs="Arial"/>
          <w:color w:val="000000" w:themeColor="text1"/>
          <w:sz w:val="24"/>
          <w:szCs w:val="24"/>
          <w:lang w:eastAsia="ru-RU"/>
        </w:rPr>
        <w:t>Одинцовского городского округа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86"/>
        <w:contextualSpacing/>
        <w:jc w:val="center"/>
        <w:rPr>
          <w:rFonts w:ascii="Arial" w:eastAsiaTheme="minorEastAsia" w:hAnsi="Arial" w:cs="Arial"/>
          <w:color w:val="000000" w:themeColor="text1"/>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Одинцовский городской округ представляет собой муниципальное образование на западе центральной части Московской области. На территории района 1331,0 км дорог, из них федеральные дороги составляют 336,0 км, региональные (областные) дороги составляют 354,0 км, общая протяженность автомобильных дорог общего пользования местного значения Одинцовского городского округа составляет 641,0 км.</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Содержание в надлежащем состоянии автомобильных дорог местного значения Одинцовского городского округа Московской области требует регулярного выполнения работ текущего и капитального характера. Рост парка автомобильного транспорта и увеличение загруженности дорог приводят к увеличению степени износа дорог. Так же сложившаяся диспропорция между темпами развития улично-дорожной сети и темпами роста количества транспортных средств, приводит к заторам, ухудшению условий движения, экологической обстановки и, как следствие, к росту аварийности и социальному напряжению.</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Первоочередными мероприятиями муниципальной программы Одинцовского городского округа Московской области «Развитие и функционирование дорожно-транспортного комплекса» (далее муниципальная программа) являются содержание и ремонт автомобильных дорог и приведение их в соответствие с нормативными требованиями.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Arial" w:eastAsia="Times New Roman" w:hAnsi="Arial" w:cs="Arial"/>
          <w:sz w:val="24"/>
          <w:szCs w:val="24"/>
          <w:lang w:eastAsia="ru-RU"/>
        </w:rPr>
      </w:pPr>
      <w:r w:rsidRPr="00E53528">
        <w:rPr>
          <w:rFonts w:ascii="Arial" w:eastAsiaTheme="minorEastAsia" w:hAnsi="Arial" w:cs="Arial"/>
          <w:sz w:val="24"/>
          <w:szCs w:val="24"/>
          <w:lang w:eastAsia="ru-RU"/>
        </w:rPr>
        <w:t xml:space="preserve">Реализация мероприятий муниципальной программы по содержанию автомобильных дорог общего пользования Одинцовского городского округа позволит обеспечить безопасность и комфортные условия передвижения автотранспорта, пешеходов на улично-дорожной сети Одинцовского городского округа.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В течение последних лет заметна тенденция снижения количества дорожно-транспортных происшествий на территории Одинцовского городского округа. По данным органов ГИБДД по состоянию 01.11.2022 было зарегистрировано 213 дорожно-транспортных происшествий, в которых пострадало 268 человек. Погибло 28 человек.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К основным факторам, определяющим причины аварийности, следует отнести: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низкий уровень подготовки водителей транспортных средств;</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недостаточный технический уровень дорожного хозяйства;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несовершенство технических средств дорожного движения.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Одинцовский городской округ граничит с Москвой (Западный административный округ, </w:t>
      </w:r>
      <w:proofErr w:type="spellStart"/>
      <w:r w:rsidRPr="00E53528">
        <w:rPr>
          <w:rFonts w:ascii="Arial" w:eastAsiaTheme="minorEastAsia" w:hAnsi="Arial" w:cs="Arial"/>
          <w:sz w:val="24"/>
          <w:szCs w:val="24"/>
          <w:lang w:eastAsia="ru-RU"/>
        </w:rPr>
        <w:t>Новомосковским</w:t>
      </w:r>
      <w:proofErr w:type="spellEnd"/>
      <w:r w:rsidRPr="00E53528">
        <w:rPr>
          <w:rFonts w:ascii="Arial" w:eastAsiaTheme="minorEastAsia" w:hAnsi="Arial" w:cs="Arial"/>
          <w:sz w:val="24"/>
          <w:szCs w:val="24"/>
          <w:lang w:eastAsia="ru-RU"/>
        </w:rPr>
        <w:t xml:space="preserve"> и Троицким административными округами), а также, Наро-Фоминским, Рузским, </w:t>
      </w:r>
      <w:proofErr w:type="spellStart"/>
      <w:r w:rsidRPr="00E53528">
        <w:rPr>
          <w:rFonts w:ascii="Arial" w:eastAsiaTheme="minorEastAsia" w:hAnsi="Arial" w:cs="Arial"/>
          <w:sz w:val="24"/>
          <w:szCs w:val="24"/>
          <w:lang w:eastAsia="ru-RU"/>
        </w:rPr>
        <w:t>Истринским</w:t>
      </w:r>
      <w:proofErr w:type="spellEnd"/>
      <w:r w:rsidRPr="00E53528">
        <w:rPr>
          <w:rFonts w:ascii="Arial" w:eastAsiaTheme="minorEastAsia" w:hAnsi="Arial" w:cs="Arial"/>
          <w:sz w:val="24"/>
          <w:szCs w:val="24"/>
          <w:lang w:eastAsia="ru-RU"/>
        </w:rPr>
        <w:t xml:space="preserve"> и Красногорским, городскими округами Московской области, городскими округами </w:t>
      </w:r>
      <w:proofErr w:type="spellStart"/>
      <w:r w:rsidRPr="00E53528">
        <w:rPr>
          <w:rFonts w:ascii="Arial" w:eastAsiaTheme="minorEastAsia" w:hAnsi="Arial" w:cs="Arial"/>
          <w:sz w:val="24"/>
          <w:szCs w:val="24"/>
          <w:lang w:eastAsia="ru-RU"/>
        </w:rPr>
        <w:t>Власиха</w:t>
      </w:r>
      <w:proofErr w:type="spellEnd"/>
      <w:r w:rsidRPr="00E53528">
        <w:rPr>
          <w:rFonts w:ascii="Arial" w:eastAsiaTheme="minorEastAsia" w:hAnsi="Arial" w:cs="Arial"/>
          <w:sz w:val="24"/>
          <w:szCs w:val="24"/>
          <w:lang w:eastAsia="ru-RU"/>
        </w:rPr>
        <w:t xml:space="preserve"> и Краснознаменск. По территории округа проходят автодороги федерального значения: автомобильная дорога М</w:t>
      </w:r>
      <w:proofErr w:type="gramStart"/>
      <w:r w:rsidRPr="00E53528">
        <w:rPr>
          <w:rFonts w:ascii="Arial" w:eastAsiaTheme="minorEastAsia" w:hAnsi="Arial" w:cs="Arial"/>
          <w:sz w:val="24"/>
          <w:szCs w:val="24"/>
          <w:lang w:eastAsia="ru-RU"/>
        </w:rPr>
        <w:t>1</w:t>
      </w:r>
      <w:proofErr w:type="gramEnd"/>
      <w:r w:rsidRPr="00E53528">
        <w:rPr>
          <w:rFonts w:ascii="Arial" w:eastAsiaTheme="minorEastAsia" w:hAnsi="Arial" w:cs="Arial"/>
          <w:sz w:val="24"/>
          <w:szCs w:val="24"/>
          <w:lang w:eastAsia="ru-RU"/>
        </w:rPr>
        <w:t xml:space="preserve">-«Беларусь» (Москва — Минск), Рублёво-Успенское шоссе, </w:t>
      </w:r>
      <w:proofErr w:type="spellStart"/>
      <w:r w:rsidRPr="00E53528">
        <w:rPr>
          <w:rFonts w:ascii="Arial" w:eastAsiaTheme="minorEastAsia" w:hAnsi="Arial" w:cs="Arial"/>
          <w:sz w:val="24"/>
          <w:szCs w:val="24"/>
          <w:lang w:eastAsia="ru-RU"/>
        </w:rPr>
        <w:t>Подушкинское</w:t>
      </w:r>
      <w:proofErr w:type="spellEnd"/>
      <w:r w:rsidRPr="00E53528">
        <w:rPr>
          <w:rFonts w:ascii="Arial" w:eastAsiaTheme="minorEastAsia" w:hAnsi="Arial" w:cs="Arial"/>
          <w:sz w:val="24"/>
          <w:szCs w:val="24"/>
          <w:lang w:eastAsia="ru-RU"/>
        </w:rPr>
        <w:t xml:space="preserve"> шоссе, Красногорское шоссе, 1-е и 2-е Успенское шоссе, Центральная кольцевая автомобильная дорога. Из краткой характеристики территориального расположения округа видно, что по дорогам проходит достаточно большой поток транзитного транспорта.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 рамках выполнения мероприятий по обеспечению безопасности дорожного движения.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Для обеспечения сохранности автомобильных дорог, дорожных сооружений и их эксплуатационных характеристик, необходимо осуществление в течение всего года </w:t>
      </w:r>
      <w:r w:rsidRPr="00E53528">
        <w:rPr>
          <w:rFonts w:ascii="Arial" w:eastAsiaTheme="minorEastAsia" w:hAnsi="Arial" w:cs="Arial"/>
          <w:sz w:val="24"/>
          <w:szCs w:val="24"/>
          <w:lang w:eastAsia="ru-RU"/>
        </w:rPr>
        <w:lastRenderedPageBreak/>
        <w:t>проводить профилактические работы по их обслуживанию и содержанию, а также ремонту.</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Arial" w:eastAsiaTheme="minorEastAsia" w:hAnsi="Arial" w:cs="Arial"/>
          <w:sz w:val="24"/>
          <w:szCs w:val="24"/>
          <w:lang w:eastAsia="ru-RU"/>
        </w:rPr>
      </w:pPr>
      <w:proofErr w:type="gramStart"/>
      <w:r w:rsidRPr="00E53528">
        <w:rPr>
          <w:rFonts w:ascii="Arial" w:eastAsiaTheme="minorEastAsia" w:hAnsi="Arial" w:cs="Arial"/>
          <w:sz w:val="24"/>
          <w:szCs w:val="24"/>
          <w:lang w:eastAsia="ru-RU"/>
        </w:rPr>
        <w:t>В целях исполнения полномочий, по осуществлению дорожной деятельности в отношении автомобильных дорог местного значения в границах Одинцовского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w:t>
      </w:r>
      <w:proofErr w:type="gramEnd"/>
      <w:r w:rsidRPr="00E53528">
        <w:rPr>
          <w:rFonts w:ascii="Arial" w:eastAsiaTheme="minorEastAsia" w:hAnsi="Arial" w:cs="Arial"/>
          <w:sz w:val="24"/>
          <w:szCs w:val="24"/>
          <w:lang w:eastAsia="ru-RU"/>
        </w:rPr>
        <w:t xml:space="preserve"> </w:t>
      </w:r>
      <w:proofErr w:type="gramStart"/>
      <w:r w:rsidRPr="00E53528">
        <w:rPr>
          <w:rFonts w:ascii="Arial" w:eastAsiaTheme="minorEastAsia" w:hAnsi="Arial" w:cs="Arial"/>
          <w:sz w:val="24"/>
          <w:szCs w:val="24"/>
          <w:lang w:eastAsia="ru-RU"/>
        </w:rPr>
        <w:t>дорожной деятельности, Управление транспорта, дорожной инфраструктуры и безопасности дорожного движения Одинцовского городского округа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разработана муниципальная программа «Развитие и функционирование дорожно-транспортного комплекса Одинцовского городского округа Московской области» на 2023 – 2027 годы, которая направлена на достижение приоритетов</w:t>
      </w:r>
      <w:proofErr w:type="gramEnd"/>
      <w:r w:rsidRPr="00E53528">
        <w:rPr>
          <w:rFonts w:ascii="Arial" w:eastAsiaTheme="minorEastAsia" w:hAnsi="Arial" w:cs="Arial"/>
          <w:sz w:val="24"/>
          <w:szCs w:val="24"/>
          <w:lang w:eastAsia="ru-RU"/>
        </w:rPr>
        <w:t xml:space="preserve"> и целей социально-экономического развития Одинцовского городского округа в сфере дорожно-транспортной системы.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Мероприятия и результаты их выполнения муниципальной программы представлены в приложении 1 к муниципальной программе «Перечень мероприятий муниципальной программы Одинцовского городского округа Московской области «Развитие и функционирование дорожно-транспортного комплекса» на 2023-2027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color w:val="FF0000"/>
          <w:sz w:val="24"/>
          <w:szCs w:val="24"/>
          <w:lang w:eastAsia="ru-RU"/>
        </w:rPr>
      </w:pPr>
      <w:r w:rsidRPr="00E53528">
        <w:rPr>
          <w:rFonts w:ascii="Arial" w:eastAsiaTheme="minorEastAsia" w:hAnsi="Arial" w:cs="Arial"/>
          <w:sz w:val="24"/>
          <w:szCs w:val="24"/>
          <w:lang w:eastAsia="ru-RU"/>
        </w:rPr>
        <w:t>Целевые показатели реализации муниципальной программы,</w:t>
      </w:r>
      <w:r w:rsidRPr="00E53528">
        <w:rPr>
          <w:rFonts w:ascii="Arial" w:eastAsiaTheme="minorEastAsia" w:hAnsi="Arial" w:cs="Arial"/>
          <w:color w:val="FF0000"/>
          <w:sz w:val="24"/>
          <w:szCs w:val="24"/>
          <w:lang w:eastAsia="ru-RU"/>
        </w:rPr>
        <w:t xml:space="preserve"> </w:t>
      </w:r>
      <w:r w:rsidRPr="00E53528">
        <w:rPr>
          <w:rFonts w:ascii="Arial" w:eastAsiaTheme="minorEastAsia" w:hAnsi="Arial" w:cs="Arial"/>
          <w:sz w:val="24"/>
          <w:szCs w:val="24"/>
          <w:lang w:eastAsia="ru-RU"/>
        </w:rPr>
        <w:t>характеризующих достижение целей представлены в приложении 2 к муниципальной программе «Показатели реализации муниципальной программы Одинцовского муниципального округа Московской области «Развитие и функционирование дорожно-транспортного комплекса» на 2023-2027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Перечень </w:t>
      </w:r>
      <w:proofErr w:type="gramStart"/>
      <w:r w:rsidRPr="00E53528">
        <w:rPr>
          <w:rFonts w:ascii="Arial" w:eastAsiaTheme="minorEastAsia" w:hAnsi="Arial" w:cs="Arial"/>
          <w:sz w:val="24"/>
          <w:szCs w:val="24"/>
          <w:lang w:eastAsia="ru-RU"/>
        </w:rPr>
        <w:t>объектов, планируемых к строительству и реконструкции представлен</w:t>
      </w:r>
      <w:proofErr w:type="gramEnd"/>
      <w:r w:rsidRPr="00E53528">
        <w:rPr>
          <w:rFonts w:ascii="Arial" w:eastAsiaTheme="minorEastAsia" w:hAnsi="Arial" w:cs="Arial"/>
          <w:sz w:val="24"/>
          <w:szCs w:val="24"/>
          <w:lang w:eastAsia="ru-RU"/>
        </w:rPr>
        <w:t xml:space="preserve"> в приложении 3 к муниципальной программе «Адресный перечень по строительству (реконструкции) объектов муниципальной собственности Одинцовского городского округа Московской области, финансирование которых предусмотрено муниципальной программой Одинцовского городского округа Московской области «Развитие и функционирование дорожно-транспортного комплекса» 2023-2027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sz w:val="24"/>
          <w:szCs w:val="24"/>
          <w:lang w:eastAsia="ru-RU"/>
        </w:rPr>
      </w:pPr>
      <w:r w:rsidRPr="00E53528">
        <w:rPr>
          <w:rFonts w:ascii="Arial" w:eastAsiaTheme="minorEastAsia" w:hAnsi="Arial" w:cs="Arial"/>
          <w:sz w:val="24"/>
          <w:szCs w:val="24"/>
          <w:lang w:eastAsia="ru-RU"/>
        </w:rPr>
        <w:t>Методика расчета значений целевых показателей муниципальной программы представлена в приложении 4 «Методика расчета значений целевых показателей муниципальной программы «Развитие и функционирование дорожно-транспортного комплекса» на 2023-2027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Методика </w:t>
      </w:r>
      <w:proofErr w:type="gramStart"/>
      <w:r w:rsidRPr="00E53528">
        <w:rPr>
          <w:rFonts w:ascii="Arial" w:eastAsiaTheme="minorEastAsia" w:hAnsi="Arial" w:cs="Arial"/>
          <w:sz w:val="24"/>
          <w:szCs w:val="24"/>
          <w:lang w:eastAsia="ru-RU"/>
        </w:rPr>
        <w:t>определения результатов выполнения мероприятий муниципальной программы</w:t>
      </w:r>
      <w:proofErr w:type="gramEnd"/>
      <w:r w:rsidRPr="00E53528">
        <w:rPr>
          <w:rFonts w:ascii="Arial" w:eastAsiaTheme="minorEastAsia" w:hAnsi="Arial" w:cs="Arial"/>
          <w:sz w:val="24"/>
          <w:szCs w:val="24"/>
          <w:lang w:eastAsia="ru-RU"/>
        </w:rPr>
        <w:t xml:space="preserve"> представлена в приложении 5 «Методика определения результатов выполнения мероприятий муниципальной программы «Развитие и функционирование дорожно-транспортного комплекса» на 2023-2027 годы.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contextualSpacing/>
        <w:jc w:val="both"/>
        <w:outlineLvl w:val="1"/>
        <w:rPr>
          <w:rFonts w:ascii="Arial" w:eastAsiaTheme="minorEastAsia" w:hAnsi="Arial" w:cs="Arial"/>
          <w:sz w:val="24"/>
          <w:szCs w:val="24"/>
          <w:lang w:eastAsia="ru-RU"/>
        </w:rPr>
      </w:pPr>
    </w:p>
    <w:p w:rsidR="00E53528" w:rsidRPr="00E53528" w:rsidRDefault="00E53528" w:rsidP="00E5352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heme="minorEastAsia" w:hAnsi="Arial" w:cs="Arial"/>
          <w:color w:val="000000" w:themeColor="text1"/>
          <w:sz w:val="24"/>
          <w:szCs w:val="24"/>
          <w:lang w:eastAsia="ru-RU"/>
        </w:rPr>
      </w:pPr>
      <w:r w:rsidRPr="00E53528">
        <w:rPr>
          <w:rFonts w:ascii="Arial" w:eastAsiaTheme="minorEastAsia" w:hAnsi="Arial" w:cs="Arial"/>
          <w:color w:val="000000" w:themeColor="text1"/>
          <w:sz w:val="24"/>
          <w:szCs w:val="24"/>
          <w:lang w:eastAsia="ru-RU"/>
        </w:rPr>
        <w:t>Инерционный прогноз развития дорожно-транспортного комплекса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86"/>
        <w:contextualSpacing/>
        <w:jc w:val="center"/>
        <w:rPr>
          <w:rFonts w:ascii="Arial" w:eastAsiaTheme="minorEastAsia" w:hAnsi="Arial" w:cs="Arial"/>
          <w:color w:val="000000" w:themeColor="text1"/>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contextualSpacing/>
        <w:jc w:val="both"/>
        <w:rPr>
          <w:rFonts w:ascii="Arial" w:eastAsiaTheme="minorEastAsia" w:hAnsi="Arial" w:cs="Arial"/>
          <w:color w:val="000000" w:themeColor="text1"/>
          <w:sz w:val="24"/>
          <w:szCs w:val="24"/>
          <w:lang w:eastAsia="ru-RU"/>
        </w:rPr>
      </w:pPr>
      <w:r w:rsidRPr="00E53528">
        <w:rPr>
          <w:rFonts w:ascii="Arial" w:eastAsiaTheme="minorEastAsia" w:hAnsi="Arial" w:cs="Arial"/>
          <w:color w:val="000000" w:themeColor="text1"/>
          <w:sz w:val="24"/>
          <w:szCs w:val="24"/>
          <w:lang w:eastAsia="ru-RU"/>
        </w:rPr>
        <w:t xml:space="preserve">Муниципальная программа представляет собой систему взаимосвязанных по срокам осуществления и ресурсам мероприятий, направленных на достижение приоритетов и целей социально-экономического развития Одинцовского городского округа. 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и целей муниципальной программы, нерациональному использованию ресурсов, другим негативным последствиям. К таким рискам следует отнести: сокращение финансирования из бюджетов всех уровней, которое прямо влияет </w:t>
      </w:r>
      <w:r w:rsidRPr="00E53528">
        <w:rPr>
          <w:rFonts w:ascii="Arial" w:eastAsiaTheme="minorEastAsia" w:hAnsi="Arial" w:cs="Arial"/>
          <w:color w:val="000000" w:themeColor="text1"/>
          <w:sz w:val="24"/>
          <w:szCs w:val="24"/>
          <w:lang w:eastAsia="ru-RU"/>
        </w:rPr>
        <w:lastRenderedPageBreak/>
        <w:t xml:space="preserve">на возможность реализации инвестиционных проектов развития транспортного комплекса;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contextualSpacing/>
        <w:jc w:val="both"/>
        <w:rPr>
          <w:rFonts w:ascii="Arial" w:eastAsiaTheme="minorEastAsia" w:hAnsi="Arial" w:cs="Arial"/>
          <w:color w:val="000000" w:themeColor="text1"/>
          <w:sz w:val="24"/>
          <w:szCs w:val="24"/>
          <w:lang w:eastAsia="ru-RU"/>
        </w:rPr>
      </w:pPr>
      <w:r w:rsidRPr="00E53528">
        <w:rPr>
          <w:rFonts w:ascii="Arial" w:eastAsiaTheme="minorEastAsia" w:hAnsi="Arial" w:cs="Arial"/>
          <w:color w:val="000000" w:themeColor="text1"/>
          <w:sz w:val="24"/>
          <w:szCs w:val="24"/>
          <w:lang w:eastAsia="ru-RU"/>
        </w:rPr>
        <w:t xml:space="preserve">Комплексный подход к решению проблем развития и функционирования дорожно-транспортного комплекса Одинцовского городского округа 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 обеспечить сбалансированное развитие транспортной системы и удовлетворить возрастающий спрос на транспортные услуги.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284" w:hanging="284"/>
        <w:contextualSpacing/>
        <w:jc w:val="both"/>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26"/>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4. Порядок взаимодействия ответственных исполнителей с муниципальным заказчиком и координатором муниципальной программы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357"/>
        <w:jc w:val="both"/>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Механизм реализации муниципальной программы, порядок внесения изменений в муниципальную программу и </w:t>
      </w:r>
      <w:proofErr w:type="gramStart"/>
      <w:r w:rsidRPr="00E53528">
        <w:rPr>
          <w:rFonts w:ascii="Arial" w:eastAsiaTheme="minorEastAsia" w:hAnsi="Arial" w:cs="Arial"/>
          <w:sz w:val="24"/>
          <w:szCs w:val="24"/>
          <w:lang w:eastAsia="ru-RU"/>
        </w:rPr>
        <w:t>контроль за</w:t>
      </w:r>
      <w:proofErr w:type="gramEnd"/>
      <w:r w:rsidRPr="00E53528">
        <w:rPr>
          <w:rFonts w:ascii="Arial" w:eastAsiaTheme="minorEastAsia" w:hAnsi="Arial" w:cs="Arial"/>
          <w:sz w:val="24"/>
          <w:szCs w:val="24"/>
          <w:lang w:eastAsia="ru-RU"/>
        </w:rPr>
        <w:t xml:space="preserve">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30.12.2022 № 7905.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Муниципальным заказчиком муниципальной программы является Администрация Одинцовского городского округа Московской области.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Пайсов М.А.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Разработчиком и ответственным за выполнение мероприятий муниципальной программы является Управление транспорта, дорожной инфраструктуры и безопасности дорожного движения Администрации Одинцовского городского округа.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Исполнителями мероприятий муниципальной программы являются:</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Управление транспорта, дорожной инфраструктуры и безопасности дорожного движения Администрации Одинцовского городского округа.</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Муниципальное казенное учреждение «</w:t>
      </w:r>
      <w:proofErr w:type="spellStart"/>
      <w:r w:rsidRPr="00E53528">
        <w:rPr>
          <w:rFonts w:ascii="Arial" w:eastAsiaTheme="minorEastAsia" w:hAnsi="Arial" w:cs="Arial"/>
          <w:sz w:val="24"/>
          <w:szCs w:val="24"/>
          <w:lang w:eastAsia="ru-RU"/>
        </w:rPr>
        <w:t>Упрдоркапстрой</w:t>
      </w:r>
      <w:proofErr w:type="spellEnd"/>
      <w:r w:rsidRPr="00E53528">
        <w:rPr>
          <w:rFonts w:ascii="Arial" w:eastAsiaTheme="minorEastAsia" w:hAnsi="Arial" w:cs="Arial"/>
          <w:sz w:val="24"/>
          <w:szCs w:val="24"/>
          <w:lang w:eastAsia="ru-RU"/>
        </w:rPr>
        <w:t xml:space="preserve"> Одинцовского городского округа Московской области».</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993"/>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5. Порядок представления отчетности о ходе реализации</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heme="minorEastAsia" w:hAnsi="Arial" w:cs="Arial"/>
          <w:sz w:val="24"/>
          <w:szCs w:val="24"/>
          <w:lang w:eastAsia="ru-RU"/>
        </w:rPr>
      </w:pPr>
      <w:r w:rsidRPr="00E53528">
        <w:rPr>
          <w:rFonts w:ascii="Arial" w:eastAsiaTheme="minorEastAsia" w:hAnsi="Arial" w:cs="Arial"/>
          <w:sz w:val="24"/>
          <w:szCs w:val="24"/>
          <w:lang w:eastAsia="ru-RU"/>
        </w:rPr>
        <w:t>мероприятий муниципальной программы</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outlineLvl w:val="0"/>
        <w:rPr>
          <w:rFonts w:ascii="Arial" w:eastAsia="Times New Roman" w:hAnsi="Arial" w:cs="Arial"/>
          <w:kern w:val="36"/>
          <w:sz w:val="24"/>
          <w:szCs w:val="24"/>
          <w:lang w:eastAsia="en-US"/>
        </w:rPr>
      </w:pPr>
      <w:r w:rsidRPr="00E53528">
        <w:rPr>
          <w:rFonts w:ascii="Arial" w:eastAsia="Times New Roman" w:hAnsi="Arial" w:cs="Arial"/>
          <w:kern w:val="36"/>
          <w:sz w:val="24"/>
          <w:szCs w:val="24"/>
          <w:lang w:eastAsia="en-US"/>
        </w:rPr>
        <w:t xml:space="preserve">Ответственность за реализацию муниципальной программы (подпрограмм) и достижение установленных </w:t>
      </w:r>
      <w:proofErr w:type="gramStart"/>
      <w:r w:rsidRPr="00E53528">
        <w:rPr>
          <w:rFonts w:ascii="Arial" w:eastAsia="Times New Roman" w:hAnsi="Arial" w:cs="Arial"/>
          <w:kern w:val="36"/>
          <w:sz w:val="24"/>
          <w:szCs w:val="24"/>
          <w:lang w:eastAsia="en-US"/>
        </w:rPr>
        <w:t>значений показателей эффективности реализации муниципальной программы</w:t>
      </w:r>
      <w:proofErr w:type="gramEnd"/>
      <w:r w:rsidRPr="00E53528">
        <w:rPr>
          <w:rFonts w:ascii="Arial" w:eastAsia="Times New Roman" w:hAnsi="Arial" w:cs="Arial"/>
          <w:kern w:val="36"/>
          <w:sz w:val="24"/>
          <w:szCs w:val="24"/>
          <w:lang w:eastAsia="en-US"/>
        </w:rPr>
        <w:t xml:space="preserve"> несут ответственные исполнители за выполнение мероприятий муниципальной программы.</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Arial" w:eastAsia="Times New Roman" w:hAnsi="Arial" w:cs="Arial"/>
          <w:bCs/>
          <w:sz w:val="24"/>
          <w:szCs w:val="24"/>
          <w:lang w:eastAsia="en-US"/>
        </w:rPr>
      </w:pPr>
      <w:r w:rsidRPr="00E53528">
        <w:rPr>
          <w:rFonts w:ascii="Arial" w:eastAsia="Times New Roman" w:hAnsi="Arial" w:cs="Arial"/>
          <w:sz w:val="24"/>
          <w:szCs w:val="24"/>
          <w:lang w:eastAsia="en-US"/>
        </w:rPr>
        <w:t xml:space="preserve">С целью </w:t>
      </w:r>
      <w:proofErr w:type="gramStart"/>
      <w:r w:rsidRPr="00E53528">
        <w:rPr>
          <w:rFonts w:ascii="Arial" w:eastAsia="Times New Roman" w:hAnsi="Arial" w:cs="Arial"/>
          <w:sz w:val="24"/>
          <w:szCs w:val="24"/>
          <w:lang w:eastAsia="en-US"/>
        </w:rPr>
        <w:t>контроля за</w:t>
      </w:r>
      <w:proofErr w:type="gramEnd"/>
      <w:r w:rsidRPr="00E53528">
        <w:rPr>
          <w:rFonts w:ascii="Arial" w:eastAsia="Times New Roman" w:hAnsi="Arial" w:cs="Arial"/>
          <w:sz w:val="24"/>
          <w:szCs w:val="24"/>
          <w:lang w:eastAsia="en-US"/>
        </w:rPr>
        <w:t xml:space="preserve"> реализацией муниципальной программы </w:t>
      </w:r>
      <w:r w:rsidRPr="00E53528">
        <w:rPr>
          <w:rFonts w:ascii="Arial" w:eastAsiaTheme="minorEastAsia" w:hAnsi="Arial" w:cs="Arial"/>
          <w:sz w:val="24"/>
          <w:szCs w:val="24"/>
          <w:lang w:eastAsia="ru-RU"/>
        </w:rPr>
        <w:t xml:space="preserve">Управление транспорта, дорожной инфраструктуры и безопасности дорожного движения Администрации Одинцовского городского округа </w:t>
      </w:r>
      <w:r w:rsidRPr="00E53528">
        <w:rPr>
          <w:rFonts w:ascii="Arial" w:eastAsia="Times New Roman" w:hAnsi="Arial" w:cs="Arial"/>
          <w:sz w:val="24"/>
          <w:szCs w:val="24"/>
          <w:lang w:eastAsia="en-US"/>
        </w:rPr>
        <w:t>формирует в подсистеме ГАСУ МО:</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outlineLvl w:val="0"/>
        <w:rPr>
          <w:rFonts w:ascii="Arial" w:eastAsia="Times New Roman" w:hAnsi="Arial" w:cs="Arial"/>
          <w:kern w:val="36"/>
          <w:sz w:val="24"/>
          <w:szCs w:val="24"/>
          <w:lang w:eastAsia="en-US"/>
        </w:rPr>
      </w:pPr>
      <w:r w:rsidRPr="00E53528">
        <w:rPr>
          <w:rFonts w:ascii="Arial" w:eastAsia="Times New Roman" w:hAnsi="Arial" w:cs="Arial"/>
          <w:kern w:val="36"/>
          <w:sz w:val="24"/>
          <w:szCs w:val="24"/>
          <w:lang w:eastAsia="en-US"/>
        </w:rPr>
        <w:t xml:space="preserve">- </w:t>
      </w:r>
      <w:r w:rsidRPr="00E53528">
        <w:rPr>
          <w:rFonts w:ascii="Arial" w:eastAsia="Times New Roman" w:hAnsi="Arial" w:cs="Arial"/>
          <w:bCs/>
          <w:kern w:val="36"/>
          <w:sz w:val="24"/>
          <w:szCs w:val="24"/>
          <w:lang w:eastAsia="en-US"/>
        </w:rPr>
        <w:t>ежеквартально</w:t>
      </w:r>
      <w:r w:rsidRPr="00E53528">
        <w:rPr>
          <w:rFonts w:ascii="Arial" w:eastAsia="Times New Roman" w:hAnsi="Arial" w:cs="Arial"/>
          <w:kern w:val="36"/>
          <w:sz w:val="24"/>
          <w:szCs w:val="24"/>
          <w:lang w:eastAsia="en-US"/>
        </w:rPr>
        <w:t xml:space="preserve"> до 15 числа месяца</w:t>
      </w:r>
      <w:r w:rsidRPr="00E53528">
        <w:rPr>
          <w:rFonts w:ascii="Arial" w:eastAsia="Times New Roman" w:hAnsi="Arial" w:cs="Arial"/>
          <w:bCs/>
          <w:kern w:val="36"/>
          <w:sz w:val="24"/>
          <w:szCs w:val="24"/>
          <w:lang w:eastAsia="en-US"/>
        </w:rPr>
        <w:t xml:space="preserve">, </w:t>
      </w:r>
      <w:r w:rsidRPr="00E53528">
        <w:rPr>
          <w:rFonts w:ascii="Arial" w:eastAsia="Times New Roman" w:hAnsi="Arial" w:cs="Arial"/>
          <w:kern w:val="36"/>
          <w:sz w:val="24"/>
          <w:szCs w:val="24"/>
          <w:lang w:eastAsia="en-US"/>
        </w:rPr>
        <w:t>следующего за отчетным кварталом,</w:t>
      </w:r>
      <w:r w:rsidRPr="00E53528">
        <w:rPr>
          <w:rFonts w:ascii="Arial" w:eastAsia="Times New Roman" w:hAnsi="Arial" w:cs="Arial"/>
          <w:kern w:val="36"/>
          <w:sz w:val="24"/>
          <w:szCs w:val="24"/>
          <w:lang w:eastAsia="ru-RU"/>
        </w:rPr>
        <w:t xml:space="preserve"> </w:t>
      </w:r>
      <w:r w:rsidRPr="00E53528">
        <w:rPr>
          <w:rFonts w:ascii="Arial" w:eastAsia="Times New Roman" w:hAnsi="Arial" w:cs="Arial"/>
          <w:bCs/>
          <w:kern w:val="36"/>
          <w:sz w:val="24"/>
          <w:szCs w:val="24"/>
          <w:lang w:eastAsia="en-US"/>
        </w:rPr>
        <w:t>оперативный отчет</w:t>
      </w:r>
      <w:r w:rsidRPr="00E53528">
        <w:rPr>
          <w:rFonts w:ascii="Arial" w:eastAsia="Times New Roman" w:hAnsi="Arial" w:cs="Arial"/>
          <w:kern w:val="36"/>
          <w:sz w:val="24"/>
          <w:szCs w:val="24"/>
          <w:lang w:eastAsia="en-US"/>
        </w:rPr>
        <w:t xml:space="preserve"> о выполнении мероприятий муниципальной программы и анализ причин несвоевременного выполнения программных мероприятий;</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outlineLvl w:val="0"/>
        <w:rPr>
          <w:rFonts w:ascii="Arial" w:eastAsiaTheme="minorEastAsia" w:hAnsi="Arial" w:cs="Arial"/>
          <w:bCs/>
          <w:kern w:val="36"/>
          <w:sz w:val="24"/>
          <w:szCs w:val="24"/>
          <w:lang w:eastAsia="ru-RU"/>
        </w:rPr>
      </w:pPr>
      <w:proofErr w:type="gramStart"/>
      <w:r w:rsidRPr="00E53528">
        <w:rPr>
          <w:rFonts w:ascii="Arial" w:eastAsiaTheme="minorEastAsia" w:hAnsi="Arial" w:cs="Arial"/>
          <w:bCs/>
          <w:kern w:val="36"/>
          <w:sz w:val="24"/>
          <w:szCs w:val="24"/>
          <w:lang w:eastAsia="ru-RU"/>
        </w:rPr>
        <w:t xml:space="preserve">- </w:t>
      </w:r>
      <w:r w:rsidRPr="00E53528">
        <w:rPr>
          <w:rFonts w:ascii="Arial" w:eastAsiaTheme="minorEastAsia" w:hAnsi="Arial" w:cs="Arial"/>
          <w:kern w:val="36"/>
          <w:sz w:val="24"/>
          <w:szCs w:val="24"/>
          <w:lang w:eastAsia="ru-RU"/>
        </w:rPr>
        <w:t>ежегодно</w:t>
      </w:r>
      <w:r w:rsidRPr="00E53528">
        <w:rPr>
          <w:rFonts w:ascii="Arial" w:eastAsiaTheme="minorEastAsia" w:hAnsi="Arial" w:cs="Arial"/>
          <w:bCs/>
          <w:kern w:val="36"/>
          <w:sz w:val="24"/>
          <w:szCs w:val="24"/>
          <w:lang w:eastAsia="ru-RU"/>
        </w:rPr>
        <w:t xml:space="preserve"> до 1 марта года, следующего за отчетным, - </w:t>
      </w:r>
      <w:r w:rsidRPr="00E53528">
        <w:rPr>
          <w:rFonts w:ascii="Arial" w:eastAsiaTheme="minorEastAsia" w:hAnsi="Arial" w:cs="Arial"/>
          <w:kern w:val="36"/>
          <w:sz w:val="24"/>
          <w:szCs w:val="24"/>
          <w:lang w:eastAsia="ru-RU"/>
        </w:rPr>
        <w:t>годовой отчет</w:t>
      </w:r>
      <w:r w:rsidRPr="00E53528">
        <w:rPr>
          <w:rFonts w:ascii="Arial" w:eastAsiaTheme="minorEastAsia" w:hAnsi="Arial" w:cs="Arial"/>
          <w:bCs/>
          <w:kern w:val="36"/>
          <w:sz w:val="24"/>
          <w:szCs w:val="24"/>
          <w:lang w:eastAsia="ru-RU"/>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w:t>
      </w:r>
      <w:r w:rsidRPr="00E53528">
        <w:rPr>
          <w:rFonts w:ascii="Arial" w:eastAsiaTheme="minorEastAsia" w:hAnsi="Arial" w:cs="Arial"/>
          <w:bCs/>
          <w:kern w:val="36"/>
          <w:sz w:val="24"/>
          <w:szCs w:val="24"/>
          <w:lang w:eastAsia="ru-RU"/>
        </w:rPr>
        <w:lastRenderedPageBreak/>
        <w:t>поддержке предпринимательства для оценки эффективности реализации муниципальной программы.</w:t>
      </w:r>
      <w:proofErr w:type="gramEnd"/>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утвержденным постановлением Администрации Одинцовского городского округа от 30.12.2022 № 7905.</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Начальник управления транспорта, </w:t>
      </w:r>
    </w:p>
    <w:p w:rsidR="00E53528" w:rsidRPr="00E53528" w:rsidRDefault="00E53528" w:rsidP="00E535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r w:rsidRPr="00E53528">
        <w:rPr>
          <w:rFonts w:ascii="Arial" w:eastAsiaTheme="minorEastAsia" w:hAnsi="Arial" w:cs="Arial"/>
          <w:sz w:val="24"/>
          <w:szCs w:val="24"/>
          <w:lang w:eastAsia="ru-RU"/>
        </w:rPr>
        <w:t xml:space="preserve">дорожной инфраструктуры и БДД                                                 </w:t>
      </w:r>
      <w:r w:rsidR="00265C36">
        <w:rPr>
          <w:rFonts w:ascii="Arial" w:eastAsiaTheme="minorEastAsia" w:hAnsi="Arial" w:cs="Arial"/>
          <w:sz w:val="24"/>
          <w:szCs w:val="24"/>
          <w:lang w:eastAsia="ru-RU"/>
        </w:rPr>
        <w:t xml:space="preserve">                         </w:t>
      </w:r>
      <w:r w:rsidRPr="00E53528">
        <w:rPr>
          <w:rFonts w:ascii="Arial" w:eastAsiaTheme="minorEastAsia" w:hAnsi="Arial" w:cs="Arial"/>
          <w:sz w:val="24"/>
          <w:szCs w:val="24"/>
          <w:lang w:eastAsia="ru-RU"/>
        </w:rPr>
        <w:t xml:space="preserve">С.В. Жабина </w:t>
      </w:r>
    </w:p>
    <w:p w:rsidR="00B47153" w:rsidRPr="00E53528" w:rsidRDefault="00B47153" w:rsidP="00B47153">
      <w:pPr>
        <w:rPr>
          <w:rFonts w:ascii="Arial" w:hAnsi="Arial" w:cs="Arial"/>
          <w:sz w:val="24"/>
          <w:szCs w:val="24"/>
          <w:lang w:eastAsia="ru-RU"/>
        </w:rPr>
      </w:pPr>
    </w:p>
    <w:p w:rsidR="00E53528" w:rsidRDefault="00E53528" w:rsidP="005B69D8">
      <w:pPr>
        <w:tabs>
          <w:tab w:val="left" w:pos="7230"/>
        </w:tabs>
        <w:spacing w:after="0"/>
        <w:rPr>
          <w:rFonts w:ascii="Arial" w:hAnsi="Arial" w:cs="Arial"/>
          <w:sz w:val="24"/>
          <w:szCs w:val="24"/>
        </w:rPr>
        <w:sectPr w:rsidR="00E53528" w:rsidSect="00E53528">
          <w:pgSz w:w="11906" w:h="16838"/>
          <w:pgMar w:top="1134" w:right="567" w:bottom="1134" w:left="1134" w:header="709" w:footer="709" w:gutter="0"/>
          <w:cols w:space="708"/>
          <w:docGrid w:linePitch="360"/>
        </w:sectPr>
      </w:pPr>
    </w:p>
    <w:tbl>
      <w:tblPr>
        <w:tblW w:w="14742" w:type="dxa"/>
        <w:jc w:val="center"/>
        <w:tblLook w:val="04A0" w:firstRow="1" w:lastRow="0" w:firstColumn="1" w:lastColumn="0" w:noHBand="0" w:noVBand="1"/>
      </w:tblPr>
      <w:tblGrid>
        <w:gridCol w:w="412"/>
        <w:gridCol w:w="1368"/>
        <w:gridCol w:w="937"/>
        <w:gridCol w:w="1152"/>
        <w:gridCol w:w="838"/>
        <w:gridCol w:w="707"/>
        <w:gridCol w:w="642"/>
        <w:gridCol w:w="642"/>
        <w:gridCol w:w="707"/>
        <w:gridCol w:w="642"/>
        <w:gridCol w:w="838"/>
        <w:gridCol w:w="838"/>
        <w:gridCol w:w="5019"/>
      </w:tblGrid>
      <w:tr w:rsidR="00E53528" w:rsidRPr="00E53528" w:rsidTr="00E53528">
        <w:trPr>
          <w:trHeight w:val="720"/>
          <w:jc w:val="center"/>
        </w:trPr>
        <w:tc>
          <w:tcPr>
            <w:tcW w:w="412"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368"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937"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152"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8"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707"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642"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642"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707"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642" w:type="dxa"/>
            <w:tcBorders>
              <w:top w:val="nil"/>
              <w:left w:val="nil"/>
              <w:bottom w:val="nil"/>
              <w:right w:val="nil"/>
            </w:tcBorders>
            <w:shd w:val="clear" w:color="auto" w:fill="auto"/>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8"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8"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019"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Приложение 1 к муниципальной программе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w:t>
            </w: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4554E0">
        <w:trPr>
          <w:trHeight w:val="1656"/>
          <w:jc w:val="center"/>
        </w:trPr>
        <w:tc>
          <w:tcPr>
            <w:tcW w:w="14742" w:type="dxa"/>
            <w:gridSpan w:val="13"/>
            <w:tcBorders>
              <w:top w:val="nil"/>
              <w:left w:val="nil"/>
              <w:right w:val="nil"/>
            </w:tcBorders>
            <w:shd w:val="clear" w:color="000000" w:fill="FFFFFF"/>
            <w:noWrap/>
            <w:vAlign w:val="bottom"/>
            <w:hideMark/>
          </w:tcPr>
          <w:p w:rsid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
          <w:p w:rsid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w:t>
            </w:r>
          </w:p>
          <w:p w:rsid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"Развитие и функционирование дорожно-транспортного комплекса" на 2023-2027 годы</w:t>
            </w:r>
          </w:p>
          <w:p w:rsid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bl>
    <w:p w:rsidR="00E53528" w:rsidRDefault="00E53528"/>
    <w:tbl>
      <w:tblPr>
        <w:tblW w:w="14742" w:type="dxa"/>
        <w:tblLook w:val="04A0" w:firstRow="1" w:lastRow="0" w:firstColumn="1" w:lastColumn="0" w:noHBand="0" w:noVBand="1"/>
      </w:tblPr>
      <w:tblGrid>
        <w:gridCol w:w="414"/>
        <w:gridCol w:w="1374"/>
        <w:gridCol w:w="940"/>
        <w:gridCol w:w="1156"/>
        <w:gridCol w:w="840"/>
        <w:gridCol w:w="709"/>
        <w:gridCol w:w="643"/>
        <w:gridCol w:w="643"/>
        <w:gridCol w:w="709"/>
        <w:gridCol w:w="643"/>
        <w:gridCol w:w="840"/>
        <w:gridCol w:w="840"/>
        <w:gridCol w:w="709"/>
        <w:gridCol w:w="906"/>
        <w:gridCol w:w="1230"/>
        <w:gridCol w:w="576"/>
        <w:gridCol w:w="576"/>
        <w:gridCol w:w="1038"/>
      </w:tblGrid>
      <w:tr w:rsidR="00E53528" w:rsidRPr="00E53528" w:rsidTr="00E53528">
        <w:trPr>
          <w:trHeight w:val="42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w:t>
            </w:r>
            <w:proofErr w:type="gramStart"/>
            <w:r w:rsidRPr="00E53528">
              <w:rPr>
                <w:rFonts w:ascii="Arial" w:eastAsia="Times New Roman" w:hAnsi="Arial" w:cs="Arial"/>
                <w:sz w:val="24"/>
                <w:szCs w:val="24"/>
                <w:lang w:eastAsia="ru-RU"/>
              </w:rPr>
              <w:t>п</w:t>
            </w:r>
            <w:proofErr w:type="gramEnd"/>
            <w:r w:rsidRPr="00E53528">
              <w:rPr>
                <w:rFonts w:ascii="Arial" w:eastAsia="Times New Roman" w:hAnsi="Arial" w:cs="Arial"/>
                <w:sz w:val="24"/>
                <w:szCs w:val="24"/>
                <w:lang w:eastAsia="ru-RU"/>
              </w:rPr>
              <w:t>/п</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подпрограммы</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Срок исполнения мероприятий</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Источники финансирования</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Всего</w:t>
            </w:r>
            <w:r w:rsidRPr="00E53528">
              <w:rPr>
                <w:rFonts w:ascii="Arial" w:eastAsia="Times New Roman" w:hAnsi="Arial" w:cs="Arial"/>
                <w:sz w:val="24"/>
                <w:szCs w:val="24"/>
                <w:lang w:eastAsia="ru-RU"/>
              </w:rPr>
              <w:br/>
              <w:t xml:space="preserve"> (тыс. руб.)</w:t>
            </w:r>
          </w:p>
        </w:tc>
        <w:tc>
          <w:tcPr>
            <w:tcW w:w="4165" w:type="dxa"/>
            <w:gridSpan w:val="6"/>
            <w:tcBorders>
              <w:top w:val="single" w:sz="4" w:space="0" w:color="auto"/>
              <w:left w:val="nil"/>
              <w:bottom w:val="single" w:sz="4" w:space="0" w:color="auto"/>
              <w:right w:val="nil"/>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Объем финансирования по годам (тыс. руб.)</w:t>
            </w:r>
          </w:p>
        </w:tc>
        <w:tc>
          <w:tcPr>
            <w:tcW w:w="835" w:type="dxa"/>
            <w:tcBorders>
              <w:top w:val="single" w:sz="4" w:space="0" w:color="auto"/>
              <w:left w:val="nil"/>
              <w:bottom w:val="single" w:sz="4" w:space="0" w:color="auto"/>
              <w:right w:val="nil"/>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705" w:type="dxa"/>
            <w:tcBorders>
              <w:top w:val="single" w:sz="4" w:space="0" w:color="auto"/>
              <w:left w:val="nil"/>
              <w:bottom w:val="single" w:sz="4" w:space="0" w:color="auto"/>
              <w:right w:val="nil"/>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900" w:type="dxa"/>
            <w:tcBorders>
              <w:top w:val="single" w:sz="4" w:space="0" w:color="auto"/>
              <w:left w:val="nil"/>
              <w:bottom w:val="single" w:sz="4" w:space="0" w:color="auto"/>
              <w:right w:val="nil"/>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roofErr w:type="gramStart"/>
            <w:r w:rsidRPr="00E53528">
              <w:rPr>
                <w:rFonts w:ascii="Arial" w:eastAsia="Times New Roman" w:hAnsi="Arial" w:cs="Arial"/>
                <w:sz w:val="24"/>
                <w:szCs w:val="24"/>
                <w:lang w:eastAsia="ru-RU"/>
              </w:rPr>
              <w:t>Ответственный</w:t>
            </w:r>
            <w:proofErr w:type="gramEnd"/>
            <w:r w:rsidRPr="00E53528">
              <w:rPr>
                <w:rFonts w:ascii="Arial" w:eastAsia="Times New Roman" w:hAnsi="Arial" w:cs="Arial"/>
                <w:sz w:val="24"/>
                <w:szCs w:val="24"/>
                <w:lang w:eastAsia="ru-RU"/>
              </w:rPr>
              <w:t xml:space="preserve"> за выполнение мероприятия подпрограммы</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Результаты выполнения мероприятия подпрограммы</w:t>
            </w:r>
          </w:p>
        </w:tc>
      </w:tr>
      <w:tr w:rsidR="00E53528" w:rsidRPr="00E53528" w:rsidTr="00E53528">
        <w:trPr>
          <w:trHeight w:val="5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 год</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2024 год</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2025 год</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2026 год</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2027 год</w:t>
            </w: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383"/>
        </w:trPr>
        <w:tc>
          <w:tcPr>
            <w:tcW w:w="14693"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Подпрограмма 1 "Пассажирский транспорт общего пользования»</w:t>
            </w:r>
          </w:p>
        </w:tc>
      </w:tr>
      <w:tr w:rsidR="00E53528" w:rsidRPr="00E53528" w:rsidTr="00E53528">
        <w:trPr>
          <w:trHeight w:val="458"/>
        </w:trPr>
        <w:tc>
          <w:tcPr>
            <w:tcW w:w="411"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1. </w:t>
            </w:r>
          </w:p>
        </w:tc>
        <w:tc>
          <w:tcPr>
            <w:tcW w:w="1363"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Основное мероприятие 02</w:t>
            </w:r>
            <w:r w:rsidRPr="00E53528">
              <w:rPr>
                <w:rFonts w:ascii="Arial" w:eastAsia="Times New Roman" w:hAnsi="Arial" w:cs="Arial"/>
                <w:sz w:val="24"/>
                <w:szCs w:val="24"/>
                <w:lang w:eastAsia="ru-RU"/>
              </w:rPr>
              <w:br/>
              <w:t xml:space="preserve">Организация транспортного обслуживания </w:t>
            </w:r>
            <w:r w:rsidRPr="00E53528">
              <w:rPr>
                <w:rFonts w:ascii="Arial" w:eastAsia="Times New Roman" w:hAnsi="Arial" w:cs="Arial"/>
                <w:sz w:val="24"/>
                <w:szCs w:val="24"/>
                <w:lang w:eastAsia="ru-RU"/>
              </w:rPr>
              <w:lastRenderedPageBreak/>
              <w:t xml:space="preserve">населения </w:t>
            </w:r>
          </w:p>
        </w:tc>
        <w:tc>
          <w:tcPr>
            <w:tcW w:w="934"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nil"/>
              <w:right w:val="nil"/>
            </w:tcBorders>
            <w:shd w:val="clear" w:color="auto" w:fill="auto"/>
            <w:noWrap/>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794 264,66667</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261 176,66667</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269 145,00000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263 943,00000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Управление транспорта, дорожной инфраструктуры и </w:t>
            </w:r>
            <w:r w:rsidRPr="00E53528">
              <w:rPr>
                <w:rFonts w:ascii="Arial" w:eastAsia="Times New Roman" w:hAnsi="Arial" w:cs="Arial"/>
                <w:sz w:val="24"/>
                <w:szCs w:val="24"/>
                <w:lang w:eastAsia="ru-RU"/>
              </w:rPr>
              <w:lastRenderedPageBreak/>
              <w:t>безопасности дорожного движения</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810"/>
        </w:trPr>
        <w:tc>
          <w:tcPr>
            <w:tcW w:w="411"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single" w:sz="4" w:space="0" w:color="auto"/>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w:t>
            </w:r>
            <w:r w:rsidRPr="00E53528">
              <w:rPr>
                <w:rFonts w:ascii="Arial" w:eastAsia="Times New Roman" w:hAnsi="Arial" w:cs="Arial"/>
                <w:sz w:val="24"/>
                <w:szCs w:val="24"/>
                <w:lang w:eastAsia="ru-RU"/>
              </w:rPr>
              <w:lastRenderedPageBreak/>
              <w:t xml:space="preserve">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189 555,00000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62 494,00000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64 150,00000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62 911,00000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035"/>
        </w:trPr>
        <w:tc>
          <w:tcPr>
            <w:tcW w:w="411"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604 709,66667</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198 682,66667</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204 995,00000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201 032,00000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32"/>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1.1.  </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Мероприятие 02.01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r w:rsidRPr="00E53528">
              <w:rPr>
                <w:rFonts w:ascii="Arial" w:eastAsia="Times New Roman" w:hAnsi="Arial" w:cs="Arial"/>
                <w:sz w:val="24"/>
                <w:szCs w:val="24"/>
                <w:lang w:eastAsia="ru-RU"/>
              </w:rPr>
              <w:lastRenderedPageBreak/>
              <w:t>(в части автомобильного транспорта)</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10 034,66667</w:t>
            </w:r>
          </w:p>
        </w:tc>
        <w:tc>
          <w:tcPr>
            <w:tcW w:w="333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3 186,66667</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3 424,00000</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3 424,00000</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Обеспечение выполнения </w:t>
            </w:r>
            <w:proofErr w:type="gramStart"/>
            <w:r w:rsidRPr="00E53528">
              <w:rPr>
                <w:rFonts w:ascii="Arial" w:eastAsia="Times New Roman" w:hAnsi="Arial" w:cs="Arial"/>
                <w:sz w:val="24"/>
                <w:szCs w:val="24"/>
                <w:lang w:eastAsia="ru-RU"/>
              </w:rPr>
              <w:t>транспортной</w:t>
            </w:r>
            <w:proofErr w:type="gramEnd"/>
            <w:r w:rsidRPr="00E53528">
              <w:rPr>
                <w:rFonts w:ascii="Arial" w:eastAsia="Times New Roman" w:hAnsi="Arial" w:cs="Arial"/>
                <w:sz w:val="24"/>
                <w:szCs w:val="24"/>
                <w:lang w:eastAsia="ru-RU"/>
              </w:rPr>
              <w:t xml:space="preserve"> работы                         Соблюдение расписания на маршрутах</w:t>
            </w:r>
          </w:p>
        </w:tc>
      </w:tr>
      <w:tr w:rsidR="00E53528" w:rsidRPr="00E53528" w:rsidTr="00E53528">
        <w:trPr>
          <w:trHeight w:val="276"/>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3330" w:type="dxa"/>
            <w:gridSpan w:val="5"/>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2070"/>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10 034,66667</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3 186,66667</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3 424,00000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3 424,00000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1080"/>
        </w:trPr>
        <w:tc>
          <w:tcPr>
            <w:tcW w:w="411" w:type="dxa"/>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1.2.</w:t>
            </w:r>
          </w:p>
        </w:tc>
        <w:tc>
          <w:tcPr>
            <w:tcW w:w="1363"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Мероприятие 02.04 Организация </w:t>
            </w:r>
            <w:proofErr w:type="spellStart"/>
            <w:r w:rsidRPr="00E53528">
              <w:rPr>
                <w:rFonts w:ascii="Arial" w:eastAsia="Times New Roman" w:hAnsi="Arial" w:cs="Arial"/>
                <w:sz w:val="24"/>
                <w:szCs w:val="24"/>
                <w:lang w:eastAsia="ru-RU"/>
              </w:rPr>
              <w:t>транспротного</w:t>
            </w:r>
            <w:proofErr w:type="spellEnd"/>
            <w:r w:rsidRPr="00E53528">
              <w:rPr>
                <w:rFonts w:ascii="Arial" w:eastAsia="Times New Roman" w:hAnsi="Arial" w:cs="Arial"/>
                <w:sz w:val="24"/>
                <w:szCs w:val="24"/>
                <w:lang w:eastAsia="ru-RU"/>
              </w:rPr>
              <w:t xml:space="preserve"> обслуживания населения по муниципальным маршрутам регулярных перевозок по регулируемым тарифам автомобильным транспортом в соответст</w:t>
            </w:r>
            <w:r w:rsidRPr="00E53528">
              <w:rPr>
                <w:rFonts w:ascii="Arial" w:eastAsia="Times New Roman" w:hAnsi="Arial" w:cs="Arial"/>
                <w:sz w:val="24"/>
                <w:szCs w:val="24"/>
                <w:lang w:eastAsia="ru-RU"/>
              </w:rPr>
              <w:lastRenderedPageBreak/>
              <w:t>вии с муниципальными контрактами и договорами на выполнение работ по перевозке пассажиров</w:t>
            </w:r>
          </w:p>
        </w:tc>
        <w:tc>
          <w:tcPr>
            <w:tcW w:w="934"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784 230,00000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257 990,00000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265 721,00000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260 519,00000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945"/>
        </w:trPr>
        <w:tc>
          <w:tcPr>
            <w:tcW w:w="411" w:type="dxa"/>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363"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single" w:sz="4" w:space="0" w:color="auto"/>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single" w:sz="4" w:space="0" w:color="auto"/>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189 555,00000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62 494,00000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64 150,00000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62 911,00000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320"/>
        </w:trPr>
        <w:tc>
          <w:tcPr>
            <w:tcW w:w="411" w:type="dxa"/>
            <w:tcBorders>
              <w:top w:val="nil"/>
              <w:left w:val="single" w:sz="4" w:space="0" w:color="auto"/>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363"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single" w:sz="4" w:space="0" w:color="auto"/>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single" w:sz="4" w:space="0" w:color="auto"/>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594 675,00000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195 496,00000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201 571,00000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197 608,00000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61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Обеспечено выполнение транспортной работы автомобильным транспортом в соответствии с заключенными государственными контрактами и договорами на </w:t>
            </w:r>
            <w:r w:rsidRPr="00E53528">
              <w:rPr>
                <w:rFonts w:ascii="Arial" w:eastAsia="Times New Roman" w:hAnsi="Arial" w:cs="Arial"/>
                <w:sz w:val="24"/>
                <w:szCs w:val="24"/>
                <w:lang w:eastAsia="ru-RU"/>
              </w:rPr>
              <w:lastRenderedPageBreak/>
              <w:t>выполнение работ по перевозке пассажиров, %</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Всего</w:t>
            </w:r>
            <w:r w:rsidRPr="00E53528">
              <w:rPr>
                <w:rFonts w:ascii="Arial" w:eastAsia="Times New Roman" w:hAnsi="Arial" w:cs="Arial"/>
                <w:sz w:val="24"/>
                <w:szCs w:val="24"/>
                <w:lang w:eastAsia="ru-RU"/>
              </w:rPr>
              <w:br/>
              <w:t xml:space="preserve"> </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Итого 2023год</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 том числе по кварталам:</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2024 год</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2025 год</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2026 год</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2027 год</w:t>
            </w: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90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IV</w:t>
            </w: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85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70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640"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640"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70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640"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83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83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705"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900" w:type="dxa"/>
            <w:tcBorders>
              <w:top w:val="nil"/>
              <w:left w:val="nil"/>
              <w:bottom w:val="nil"/>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100</w:t>
            </w: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60"/>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Основное мероприятие 05.Обеспечение безопасности населения на объектах транспортной инфраструктуры</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c>
          <w:tcPr>
            <w:tcW w:w="546"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single" w:sz="4" w:space="0" w:color="auto"/>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03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0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2.1.</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Мероприятие 05.03. Финансирование работ по обеспечению транспортной безопасности населения </w:t>
            </w:r>
            <w:r w:rsidRPr="00E53528">
              <w:rPr>
                <w:rFonts w:ascii="Arial" w:eastAsia="Times New Roman" w:hAnsi="Arial" w:cs="Arial"/>
                <w:sz w:val="24"/>
                <w:szCs w:val="24"/>
                <w:lang w:eastAsia="ru-RU"/>
              </w:rPr>
              <w:lastRenderedPageBreak/>
              <w:t>Московской области за счет средств местного бюджета</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Управление транспорта</w:t>
            </w:r>
            <w:proofErr w:type="gramStart"/>
            <w:r w:rsidRPr="00E53528">
              <w:rPr>
                <w:rFonts w:ascii="Arial" w:eastAsia="Times New Roman" w:hAnsi="Arial" w:cs="Arial"/>
                <w:sz w:val="24"/>
                <w:szCs w:val="24"/>
                <w:lang w:eastAsia="ru-RU"/>
              </w:rPr>
              <w:t xml:space="preserve"> ,</w:t>
            </w:r>
            <w:proofErr w:type="gramEnd"/>
            <w:r w:rsidRPr="00E53528">
              <w:rPr>
                <w:rFonts w:ascii="Arial" w:eastAsia="Times New Roman" w:hAnsi="Arial" w:cs="Arial"/>
                <w:sz w:val="24"/>
                <w:szCs w:val="24"/>
                <w:lang w:eastAsia="ru-RU"/>
              </w:rPr>
              <w:t xml:space="preserve"> дорожной инфраструктуры и безопасности дорожного </w:t>
            </w:r>
            <w:r w:rsidRPr="00E53528">
              <w:rPr>
                <w:rFonts w:ascii="Arial" w:eastAsia="Times New Roman" w:hAnsi="Arial" w:cs="Arial"/>
                <w:sz w:val="24"/>
                <w:szCs w:val="24"/>
                <w:lang w:eastAsia="ru-RU"/>
              </w:rPr>
              <w:lastRenderedPageBreak/>
              <w:t>движения</w:t>
            </w:r>
          </w:p>
        </w:tc>
        <w:tc>
          <w:tcPr>
            <w:tcW w:w="2176" w:type="dxa"/>
            <w:gridSpan w:val="3"/>
            <w:vMerge w:val="restart"/>
            <w:tcBorders>
              <w:top w:val="single" w:sz="4" w:space="0" w:color="auto"/>
              <w:left w:val="single" w:sz="4" w:space="0" w:color="auto"/>
              <w:bottom w:val="nil"/>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xml:space="preserve">Строительство </w:t>
            </w:r>
            <w:proofErr w:type="spellStart"/>
            <w:r w:rsidRPr="00E53528">
              <w:rPr>
                <w:rFonts w:ascii="Arial" w:eastAsia="Times New Roman" w:hAnsi="Arial" w:cs="Arial"/>
                <w:sz w:val="24"/>
                <w:szCs w:val="24"/>
                <w:lang w:eastAsia="ru-RU"/>
              </w:rPr>
              <w:t>разноуровневых</w:t>
            </w:r>
            <w:proofErr w:type="spellEnd"/>
            <w:r w:rsidRPr="00E53528">
              <w:rPr>
                <w:rFonts w:ascii="Arial" w:eastAsia="Times New Roman" w:hAnsi="Arial" w:cs="Arial"/>
                <w:sz w:val="24"/>
                <w:szCs w:val="24"/>
                <w:lang w:eastAsia="ru-RU"/>
              </w:rPr>
              <w:t xml:space="preserve"> пешеходных переходов</w:t>
            </w:r>
          </w:p>
        </w:tc>
      </w:tr>
      <w:tr w:rsidR="00E53528" w:rsidRPr="00E53528" w:rsidTr="00E53528">
        <w:trPr>
          <w:trHeight w:val="114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Одинцовского городского округа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285 180,00000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nil"/>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67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Введено в эксплуатацию искусственных сооружений, предназначенных для </w:t>
            </w:r>
            <w:proofErr w:type="spellStart"/>
            <w:proofErr w:type="gramStart"/>
            <w:r w:rsidRPr="00E53528">
              <w:rPr>
                <w:rFonts w:ascii="Arial" w:eastAsia="Times New Roman" w:hAnsi="Arial" w:cs="Arial"/>
                <w:sz w:val="24"/>
                <w:szCs w:val="24"/>
                <w:lang w:eastAsia="ru-RU"/>
              </w:rPr>
              <w:t>движени</w:t>
            </w:r>
            <w:proofErr w:type="spellEnd"/>
            <w:r w:rsidRPr="00E53528">
              <w:rPr>
                <w:rFonts w:ascii="Arial" w:eastAsia="Times New Roman" w:hAnsi="Arial" w:cs="Arial"/>
                <w:sz w:val="24"/>
                <w:szCs w:val="24"/>
                <w:lang w:eastAsia="ru-RU"/>
              </w:rPr>
              <w:t xml:space="preserve"> я</w:t>
            </w:r>
            <w:proofErr w:type="gramEnd"/>
            <w:r w:rsidRPr="00E53528">
              <w:rPr>
                <w:rFonts w:ascii="Arial" w:eastAsia="Times New Roman" w:hAnsi="Arial" w:cs="Arial"/>
                <w:sz w:val="24"/>
                <w:szCs w:val="24"/>
                <w:lang w:eastAsia="ru-RU"/>
              </w:rPr>
              <w:t xml:space="preserve"> пешеходов через железнодорожные пути в разных уровнях на территории муниципальных образований Московск</w:t>
            </w:r>
            <w:r w:rsidRPr="00E53528">
              <w:rPr>
                <w:rFonts w:ascii="Arial" w:eastAsia="Times New Roman" w:hAnsi="Arial" w:cs="Arial"/>
                <w:sz w:val="24"/>
                <w:szCs w:val="24"/>
                <w:lang w:eastAsia="ru-RU"/>
              </w:rPr>
              <w:lastRenderedPageBreak/>
              <w:t>ой области, шт.</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Всего</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Итого 2023год</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 том числе по кварталам:</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2024 год</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2025 год</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2026 год</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2027 год</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2176" w:type="dxa"/>
            <w:gridSpan w:val="3"/>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64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IV</w:t>
            </w: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93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w:t>
            </w: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58"/>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Итого по подпрограмме:</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1 079 444,66667</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546 356,66667</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269 145,00000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263 943,00000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single" w:sz="4" w:space="0" w:color="auto"/>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2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189 555,00000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62 494,00000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64 150,00000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62 911,00000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57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889 889,66667</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483 862,66667</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204 995,00000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201 032,00000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72"/>
        </w:trPr>
        <w:tc>
          <w:tcPr>
            <w:tcW w:w="1251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Подпрограмма 2 «Дороги Подмосковья»</w:t>
            </w: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0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Основное мероприятие 02 Строительство и реконструкция автомобильных дорог местного значения</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1 251 663,76212</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1 243 163,76212</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8 500,00000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Управление транспорта, дорожной инфраструктуры и безопасности дорожного движения; </w:t>
            </w:r>
            <w:r w:rsidRPr="00E53528">
              <w:rPr>
                <w:rFonts w:ascii="Arial" w:eastAsia="Times New Roman" w:hAnsi="Arial" w:cs="Arial"/>
                <w:sz w:val="24"/>
                <w:szCs w:val="24"/>
                <w:lang w:eastAsia="ru-RU"/>
              </w:rPr>
              <w:b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82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1 115 180,10100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1 115 180,10100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09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136 483,66112</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127 983,66112</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8 500,00000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4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w:t>
            </w:r>
            <w:r w:rsidRPr="00E53528">
              <w:rPr>
                <w:rFonts w:ascii="Arial" w:eastAsia="Times New Roman" w:hAnsi="Arial" w:cs="Arial"/>
                <w:sz w:val="24"/>
                <w:szCs w:val="24"/>
                <w:lang w:eastAsia="ru-RU"/>
              </w:rPr>
              <w:lastRenderedPageBreak/>
              <w:t>.1.</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Мероприя</w:t>
            </w:r>
            <w:r w:rsidRPr="00E53528">
              <w:rPr>
                <w:rFonts w:ascii="Arial" w:eastAsia="Times New Roman" w:hAnsi="Arial" w:cs="Arial"/>
                <w:sz w:val="24"/>
                <w:szCs w:val="24"/>
                <w:lang w:eastAsia="ru-RU"/>
              </w:rPr>
              <w:lastRenderedPageBreak/>
              <w:t>тие 02.01 Строительство (реконструкция) объектов дорожного хозяйства местного значения</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w:t>
            </w:r>
            <w:r w:rsidRPr="00E53528">
              <w:rPr>
                <w:rFonts w:ascii="Arial" w:eastAsia="Times New Roman" w:hAnsi="Arial" w:cs="Arial"/>
                <w:sz w:val="24"/>
                <w:szCs w:val="24"/>
                <w:lang w:eastAsia="ru-RU"/>
              </w:rPr>
              <w:lastRenderedPageBreak/>
              <w:t>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1 197 </w:t>
            </w:r>
            <w:r w:rsidRPr="00E53528">
              <w:rPr>
                <w:rFonts w:ascii="Arial" w:eastAsia="Times New Roman" w:hAnsi="Arial" w:cs="Arial"/>
                <w:sz w:val="24"/>
                <w:szCs w:val="24"/>
                <w:lang w:eastAsia="ru-RU"/>
              </w:rPr>
              <w:lastRenderedPageBreak/>
              <w:t>295,42300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1 197 295,42300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w:t>
            </w:r>
            <w:r w:rsidRPr="00E53528">
              <w:rPr>
                <w:rFonts w:ascii="Arial" w:eastAsia="Times New Roman" w:hAnsi="Arial" w:cs="Arial"/>
                <w:sz w:val="24"/>
                <w:szCs w:val="24"/>
                <w:lang w:eastAsia="ru-RU"/>
              </w:rPr>
              <w:lastRenderedPageBreak/>
              <w:t>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0,000</w:t>
            </w:r>
            <w:r w:rsidRPr="00E53528">
              <w:rPr>
                <w:rFonts w:ascii="Arial" w:eastAsia="Times New Roman" w:hAnsi="Arial" w:cs="Arial"/>
                <w:sz w:val="24"/>
                <w:szCs w:val="24"/>
                <w:lang w:eastAsia="ru-RU"/>
              </w:rPr>
              <w:lastRenderedPageBreak/>
              <w:t>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0,00</w:t>
            </w:r>
            <w:r w:rsidRPr="00E53528">
              <w:rPr>
                <w:rFonts w:ascii="Arial" w:eastAsia="Times New Roman" w:hAnsi="Arial" w:cs="Arial"/>
                <w:sz w:val="24"/>
                <w:szCs w:val="24"/>
                <w:lang w:eastAsia="ru-RU"/>
              </w:rPr>
              <w:lastRenderedPageBreak/>
              <w:t>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0,000</w:t>
            </w:r>
            <w:r w:rsidRPr="00E53528">
              <w:rPr>
                <w:rFonts w:ascii="Arial" w:eastAsia="Times New Roman" w:hAnsi="Arial" w:cs="Arial"/>
                <w:sz w:val="24"/>
                <w:szCs w:val="24"/>
                <w:lang w:eastAsia="ru-RU"/>
              </w:rPr>
              <w:lastRenderedPageBreak/>
              <w:t>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xml:space="preserve">МКУ </w:t>
            </w:r>
            <w:r w:rsidRPr="00E53528">
              <w:rPr>
                <w:rFonts w:ascii="Arial" w:eastAsia="Times New Roman" w:hAnsi="Arial" w:cs="Arial"/>
                <w:sz w:val="24"/>
                <w:szCs w:val="24"/>
                <w:lang w:eastAsia="ru-RU"/>
              </w:rPr>
              <w:lastRenderedPageBreak/>
              <w:t>"</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 Управление транспорта, дорожной инфраструктуры и безопасности дорожного движения, 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xml:space="preserve">Объемы ввода в </w:t>
            </w:r>
            <w:r w:rsidRPr="00E53528">
              <w:rPr>
                <w:rFonts w:ascii="Arial" w:eastAsia="Times New Roman" w:hAnsi="Arial" w:cs="Arial"/>
                <w:sz w:val="24"/>
                <w:szCs w:val="24"/>
                <w:lang w:eastAsia="ru-RU"/>
              </w:rPr>
              <w:lastRenderedPageBreak/>
              <w:t>эксплуатацию после строительства (реконструкции) объектов дорожного хозяйства местного значения</w:t>
            </w:r>
          </w:p>
        </w:tc>
      </w:tr>
      <w:tr w:rsidR="00E53528" w:rsidRPr="00E53528" w:rsidTr="00E53528">
        <w:trPr>
          <w:trHeight w:val="81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1 115 180,10100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1 115 180,10100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105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82 115,32200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82 115,32200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810"/>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Объемы ввода в эксплуатацию после строительства и реконструкции автомобильных дорог общего пользова</w:t>
            </w:r>
            <w:r w:rsidRPr="00E53528">
              <w:rPr>
                <w:rFonts w:ascii="Arial" w:eastAsia="Times New Roman" w:hAnsi="Arial" w:cs="Arial"/>
                <w:sz w:val="24"/>
                <w:szCs w:val="24"/>
                <w:lang w:eastAsia="ru-RU"/>
              </w:rPr>
              <w:lastRenderedPageBreak/>
              <w:t xml:space="preserve">ния местного значения, </w:t>
            </w:r>
            <w:proofErr w:type="gramStart"/>
            <w:r w:rsidRPr="00E53528">
              <w:rPr>
                <w:rFonts w:ascii="Arial" w:eastAsia="Times New Roman" w:hAnsi="Arial" w:cs="Arial"/>
                <w:sz w:val="24"/>
                <w:szCs w:val="24"/>
                <w:lang w:eastAsia="ru-RU"/>
              </w:rPr>
              <w:t>км</w:t>
            </w:r>
            <w:proofErr w:type="gramEnd"/>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Всего</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Итого 2023год</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В </w:t>
            </w:r>
            <w:proofErr w:type="spellStart"/>
            <w:r w:rsidRPr="00E53528">
              <w:rPr>
                <w:rFonts w:ascii="Arial" w:eastAsia="Times New Roman" w:hAnsi="Arial" w:cs="Arial"/>
                <w:sz w:val="24"/>
                <w:szCs w:val="24"/>
                <w:lang w:eastAsia="ru-RU"/>
              </w:rPr>
              <w:t>точм</w:t>
            </w:r>
            <w:proofErr w:type="spellEnd"/>
            <w:r w:rsidRPr="00E53528">
              <w:rPr>
                <w:rFonts w:ascii="Arial" w:eastAsia="Times New Roman" w:hAnsi="Arial" w:cs="Arial"/>
                <w:sz w:val="24"/>
                <w:szCs w:val="24"/>
                <w:lang w:eastAsia="ru-RU"/>
              </w:rPr>
              <w:t xml:space="preserve"> числе по кварталам:</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2024 год</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2025 год</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2026 год</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2027 год</w:t>
            </w: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63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IV</w:t>
            </w: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51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1,89000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1,89000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1,89000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tcBorders>
              <w:top w:val="nil"/>
              <w:left w:val="nil"/>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0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1.2.</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54 368,33912</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45 868,33912</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8 500,00000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Объемы ввода в эксплуатацию после строительства (реконструкции) объектов дорожного хозяйства местного значения</w:t>
            </w:r>
          </w:p>
        </w:tc>
      </w:tr>
      <w:tr w:rsidR="00E53528" w:rsidRPr="00E53528" w:rsidTr="00E53528">
        <w:trPr>
          <w:trHeight w:val="147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54 368,33912</w:t>
            </w:r>
          </w:p>
        </w:tc>
        <w:tc>
          <w:tcPr>
            <w:tcW w:w="3330" w:type="dxa"/>
            <w:gridSpan w:val="5"/>
            <w:tcBorders>
              <w:top w:val="single" w:sz="4" w:space="0" w:color="auto"/>
              <w:left w:val="nil"/>
              <w:bottom w:val="single" w:sz="4" w:space="0" w:color="auto"/>
              <w:right w:val="single" w:sz="4" w:space="0" w:color="000000"/>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45 868,33912</w:t>
            </w:r>
          </w:p>
        </w:tc>
        <w:tc>
          <w:tcPr>
            <w:tcW w:w="835"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8 500,00000</w:t>
            </w:r>
          </w:p>
        </w:tc>
        <w:tc>
          <w:tcPr>
            <w:tcW w:w="835"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360"/>
        </w:trPr>
        <w:tc>
          <w:tcPr>
            <w:tcW w:w="411" w:type="dxa"/>
            <w:vMerge w:val="restart"/>
            <w:tcBorders>
              <w:top w:val="nil"/>
              <w:left w:val="single" w:sz="4" w:space="0" w:color="auto"/>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w:t>
            </w:r>
          </w:p>
        </w:tc>
        <w:tc>
          <w:tcPr>
            <w:tcW w:w="1363" w:type="dxa"/>
            <w:vMerge w:val="restart"/>
            <w:tcBorders>
              <w:top w:val="nil"/>
              <w:left w:val="single" w:sz="4" w:space="0" w:color="auto"/>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Основное мероприятие 04       Ремонт, капитальный ремонт сети автомобильных </w:t>
            </w:r>
            <w:r w:rsidRPr="00E53528">
              <w:rPr>
                <w:rFonts w:ascii="Arial" w:eastAsia="Times New Roman" w:hAnsi="Arial" w:cs="Arial"/>
                <w:sz w:val="24"/>
                <w:szCs w:val="24"/>
                <w:lang w:eastAsia="ru-RU"/>
              </w:rPr>
              <w:lastRenderedPageBreak/>
              <w:t>дорог, мостов и путепроводов местного значения</w:t>
            </w:r>
          </w:p>
        </w:tc>
        <w:tc>
          <w:tcPr>
            <w:tcW w:w="934" w:type="dxa"/>
            <w:vMerge w:val="restart"/>
            <w:tcBorders>
              <w:top w:val="nil"/>
              <w:left w:val="single" w:sz="4" w:space="0" w:color="auto"/>
              <w:bottom w:val="nil"/>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nil"/>
              <w:right w:val="nil"/>
            </w:tcBorders>
            <w:shd w:val="clear" w:color="auto" w:fill="auto"/>
            <w:noWrap/>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2 914 273,93176</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950 843,93176</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991 618,00000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971 812,00000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795"/>
        </w:trPr>
        <w:tc>
          <w:tcPr>
            <w:tcW w:w="411"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single" w:sz="4" w:space="0" w:color="auto"/>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441 380,79200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91 359,79200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183 672,00000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166 349,00000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065"/>
        </w:trPr>
        <w:tc>
          <w:tcPr>
            <w:tcW w:w="411"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nil"/>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2 472 893,13976</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859 484,13976</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807 946,00000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805 463,00000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30"/>
        </w:trPr>
        <w:tc>
          <w:tcPr>
            <w:tcW w:w="411" w:type="dxa"/>
            <w:vMerge w:val="restart"/>
            <w:tcBorders>
              <w:top w:val="nil"/>
              <w:left w:val="single" w:sz="4" w:space="0" w:color="auto"/>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2.1.</w:t>
            </w:r>
          </w:p>
        </w:tc>
        <w:tc>
          <w:tcPr>
            <w:tcW w:w="1363" w:type="dxa"/>
            <w:vMerge w:val="restart"/>
            <w:tcBorders>
              <w:top w:val="nil"/>
              <w:left w:val="single" w:sz="4" w:space="0" w:color="auto"/>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roofErr w:type="spellStart"/>
            <w:r w:rsidRPr="00E53528">
              <w:rPr>
                <w:rFonts w:ascii="Arial" w:eastAsia="Times New Roman" w:hAnsi="Arial" w:cs="Arial"/>
                <w:sz w:val="24"/>
                <w:szCs w:val="24"/>
                <w:lang w:eastAsia="ru-RU"/>
              </w:rPr>
              <w:t>Меропрития</w:t>
            </w:r>
            <w:proofErr w:type="spellEnd"/>
            <w:r w:rsidRPr="00E53528">
              <w:rPr>
                <w:rFonts w:ascii="Arial" w:eastAsia="Times New Roman" w:hAnsi="Arial" w:cs="Arial"/>
                <w:sz w:val="24"/>
                <w:szCs w:val="24"/>
                <w:lang w:eastAsia="ru-RU"/>
              </w:rPr>
              <w:t xml:space="preserve"> 04.01  Капитальный ремонт и ремонт автомобильных дорог общего пользования местного значения</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2023-2027годы</w:t>
            </w:r>
          </w:p>
        </w:tc>
        <w:tc>
          <w:tcPr>
            <w:tcW w:w="1148" w:type="dxa"/>
            <w:tcBorders>
              <w:top w:val="nil"/>
              <w:left w:val="nil"/>
              <w:bottom w:val="nil"/>
              <w:right w:val="nil"/>
            </w:tcBorders>
            <w:shd w:val="clear" w:color="auto" w:fill="auto"/>
            <w:noWrap/>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721 211,35200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149 281,35200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300 118,00000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271 812,00000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r>
      <w:tr w:rsidR="00E53528" w:rsidRPr="00E53528" w:rsidTr="00E53528">
        <w:trPr>
          <w:trHeight w:val="1200"/>
        </w:trPr>
        <w:tc>
          <w:tcPr>
            <w:tcW w:w="411"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single" w:sz="4" w:space="0" w:color="auto"/>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441 380,79200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91 359,79200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183 672,00000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166 349,00000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1110"/>
        </w:trPr>
        <w:tc>
          <w:tcPr>
            <w:tcW w:w="411"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auto"/>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279 830,56000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57 921,56000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116 446,00000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105 463,00000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79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Площадь отремонтированных (капиталь</w:t>
            </w:r>
            <w:r w:rsidRPr="00E53528">
              <w:rPr>
                <w:rFonts w:ascii="Arial" w:eastAsia="Times New Roman" w:hAnsi="Arial" w:cs="Arial"/>
                <w:sz w:val="24"/>
                <w:szCs w:val="24"/>
                <w:lang w:eastAsia="ru-RU"/>
              </w:rPr>
              <w:lastRenderedPageBreak/>
              <w:t>но отремонтированных) автомобильных дорог общего пользования местного значения, м</w:t>
            </w:r>
            <w:proofErr w:type="gramStart"/>
            <w:r w:rsidRPr="00E53528">
              <w:rPr>
                <w:rFonts w:ascii="Arial" w:eastAsia="Times New Roman" w:hAnsi="Arial" w:cs="Arial"/>
                <w:sz w:val="24"/>
                <w:szCs w:val="24"/>
                <w:lang w:eastAsia="ru-RU"/>
              </w:rPr>
              <w:t>2</w:t>
            </w:r>
            <w:proofErr w:type="gramEnd"/>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 </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Всего:</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Итого 2023год</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В том числе по кварталам:</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2024 год</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2025 год</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2026 год</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2027 год</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6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III</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IV</w:t>
            </w: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57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112,32400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26,66200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2,66600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15,99700</w:t>
            </w:r>
          </w:p>
        </w:tc>
        <w:tc>
          <w:tcPr>
            <w:tcW w:w="64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7,99900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29,00000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90"/>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2.2.</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90 200,61425</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90 200,61425</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Управление транспорта, дорожной инфраструктуры и безопасности дорожного движения, 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r>
      <w:tr w:rsidR="00E53528" w:rsidRPr="00E53528" w:rsidTr="00E53528">
        <w:trPr>
          <w:trHeight w:val="148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90 200,61425</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90 200,61425</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20"/>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2.5.</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04.08 Дорожная деятельность в отношении автомобильных дорог местного значения в границах городского округа</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000000" w:fill="FFFFFF"/>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2 102 624,63218</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711 124,63218</w:t>
            </w:r>
          </w:p>
        </w:tc>
        <w:tc>
          <w:tcPr>
            <w:tcW w:w="835" w:type="dxa"/>
            <w:tcBorders>
              <w:top w:val="nil"/>
              <w:left w:val="nil"/>
              <w:bottom w:val="single" w:sz="4" w:space="0" w:color="auto"/>
              <w:right w:val="single" w:sz="4" w:space="0" w:color="auto"/>
            </w:tcBorders>
            <w:shd w:val="clear" w:color="000000" w:fill="FFFFFF"/>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691 500,00000</w:t>
            </w:r>
          </w:p>
        </w:tc>
        <w:tc>
          <w:tcPr>
            <w:tcW w:w="835" w:type="dxa"/>
            <w:tcBorders>
              <w:top w:val="nil"/>
              <w:left w:val="nil"/>
              <w:bottom w:val="single" w:sz="4" w:space="0" w:color="auto"/>
              <w:right w:val="single" w:sz="4" w:space="0" w:color="auto"/>
            </w:tcBorders>
            <w:shd w:val="clear" w:color="000000" w:fill="FFFFFF"/>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700 000,00000</w:t>
            </w:r>
          </w:p>
        </w:tc>
        <w:tc>
          <w:tcPr>
            <w:tcW w:w="705" w:type="dxa"/>
            <w:tcBorders>
              <w:top w:val="nil"/>
              <w:left w:val="nil"/>
              <w:bottom w:val="single" w:sz="4" w:space="0" w:color="auto"/>
              <w:right w:val="single" w:sz="4" w:space="0" w:color="auto"/>
            </w:tcBorders>
            <w:shd w:val="clear" w:color="000000" w:fill="FFFFFF"/>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000000" w:fill="FFFFFF"/>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Количество погибших в дорожно-транспортных происшествиях, человек на 100 тысяч населения</w:t>
            </w:r>
          </w:p>
        </w:tc>
      </w:tr>
      <w:tr w:rsidR="00E53528" w:rsidRPr="00E53528" w:rsidTr="00E53528">
        <w:trPr>
          <w:trHeight w:val="114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2 102 624,63218</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711 124,63218</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691 500,00000</w:t>
            </w:r>
          </w:p>
        </w:tc>
        <w:tc>
          <w:tcPr>
            <w:tcW w:w="835" w:type="dxa"/>
            <w:tcBorders>
              <w:top w:val="nil"/>
              <w:left w:val="nil"/>
              <w:bottom w:val="single" w:sz="4" w:space="0" w:color="auto"/>
              <w:right w:val="single" w:sz="4" w:space="0" w:color="auto"/>
            </w:tcBorders>
            <w:shd w:val="clear" w:color="auto" w:fill="auto"/>
            <w:noWrap/>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700 000,00000 </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0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2.6.</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04.09. Мероприятие по обеспечению безопасности дорожного движения</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237,33333</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237,33333</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0,00000 </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2176" w:type="dxa"/>
            <w:gridSpan w:val="3"/>
            <w:vMerge w:val="restart"/>
            <w:tcBorders>
              <w:top w:val="single" w:sz="4" w:space="0" w:color="auto"/>
              <w:left w:val="single" w:sz="4" w:space="0" w:color="auto"/>
              <w:bottom w:val="nil"/>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00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237,33333</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237,33333</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0,00000 </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nil"/>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8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Итого по подпрограмме:</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4 165 937,69388</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2 194 007,69388</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1 000 118,00000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971 812,00000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57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1 556 560,89300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1 206 539,89300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183 672,00000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166 349,00000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69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2 609 376,80088</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987 467,80088</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816 446,00000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805 463,00000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43"/>
        </w:trPr>
        <w:tc>
          <w:tcPr>
            <w:tcW w:w="1251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Подпрограмма 4 "Обеспечивающая подпрограмма"</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3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w:t>
            </w:r>
          </w:p>
        </w:tc>
        <w:tc>
          <w:tcPr>
            <w:tcW w:w="1363" w:type="dxa"/>
            <w:vMerge w:val="restart"/>
            <w:tcBorders>
              <w:top w:val="nil"/>
              <w:left w:val="nil"/>
              <w:bottom w:val="single" w:sz="4" w:space="0" w:color="000000"/>
              <w:right w:val="nil"/>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Основное мероприятие 01 Создание условий для реализации полномочий органов местного самоуправления</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2023-2027 годы</w:t>
            </w:r>
          </w:p>
        </w:tc>
        <w:tc>
          <w:tcPr>
            <w:tcW w:w="1148"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 Итого: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546"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single" w:sz="4" w:space="0" w:color="auto"/>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120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nil"/>
              <w:bottom w:val="single" w:sz="4" w:space="0" w:color="000000"/>
              <w:right w:val="nil"/>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390"/>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1.1.</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Мероприятие 01.01 Осуществление муниципального </w:t>
            </w:r>
            <w:proofErr w:type="gramStart"/>
            <w:r w:rsidRPr="00E53528">
              <w:rPr>
                <w:rFonts w:ascii="Arial" w:eastAsia="Times New Roman" w:hAnsi="Arial" w:cs="Arial"/>
                <w:sz w:val="24"/>
                <w:szCs w:val="24"/>
                <w:lang w:eastAsia="ru-RU"/>
              </w:rPr>
              <w:t>контроля за</w:t>
            </w:r>
            <w:proofErr w:type="gramEnd"/>
            <w:r w:rsidRPr="00E53528">
              <w:rPr>
                <w:rFonts w:ascii="Arial" w:eastAsia="Times New Roman" w:hAnsi="Arial" w:cs="Arial"/>
                <w:sz w:val="24"/>
                <w:szCs w:val="24"/>
                <w:lang w:eastAsia="ru-RU"/>
              </w:rPr>
              <w:t xml:space="preserve"> сохранностью автомобильных дорог местного значения </w:t>
            </w:r>
            <w:r w:rsidRPr="00E53528">
              <w:rPr>
                <w:rFonts w:ascii="Arial" w:eastAsia="Times New Roman" w:hAnsi="Arial" w:cs="Arial"/>
                <w:sz w:val="24"/>
                <w:szCs w:val="24"/>
                <w:lang w:eastAsia="ru-RU"/>
              </w:rPr>
              <w:lastRenderedPageBreak/>
              <w:t>в границах городского округа, а также осуществление иных полномочий в области использования автомобильных дорог и осуществления дорожной деятельности</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Обеспечение сохранности муниципальных </w:t>
            </w:r>
            <w:proofErr w:type="spellStart"/>
            <w:r w:rsidRPr="00E53528">
              <w:rPr>
                <w:rFonts w:ascii="Arial" w:eastAsia="Times New Roman" w:hAnsi="Arial" w:cs="Arial"/>
                <w:sz w:val="24"/>
                <w:szCs w:val="24"/>
                <w:lang w:eastAsia="ru-RU"/>
              </w:rPr>
              <w:t>автомобильныъх</w:t>
            </w:r>
            <w:proofErr w:type="spellEnd"/>
            <w:r w:rsidRPr="00E53528">
              <w:rPr>
                <w:rFonts w:ascii="Arial" w:eastAsia="Times New Roman" w:hAnsi="Arial" w:cs="Arial"/>
                <w:sz w:val="24"/>
                <w:szCs w:val="24"/>
                <w:lang w:eastAsia="ru-RU"/>
              </w:rPr>
              <w:t xml:space="preserve"> дорог</w:t>
            </w:r>
          </w:p>
        </w:tc>
      </w:tr>
      <w:tr w:rsidR="00E53528" w:rsidRPr="00E53528" w:rsidTr="00E53528">
        <w:trPr>
          <w:trHeight w:val="2910"/>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05"/>
        </w:trPr>
        <w:tc>
          <w:tcPr>
            <w:tcW w:w="41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1.2.</w:t>
            </w: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Мероприятие 01.02  Расходы на обеспечение деятельности (оказание услуг) муниципальных учрежден</w:t>
            </w:r>
            <w:r w:rsidRPr="00E53528">
              <w:rPr>
                <w:rFonts w:ascii="Arial" w:eastAsia="Times New Roman" w:hAnsi="Arial" w:cs="Arial"/>
                <w:sz w:val="24"/>
                <w:szCs w:val="24"/>
                <w:lang w:eastAsia="ru-RU"/>
              </w:rPr>
              <w:lastRenderedPageBreak/>
              <w:t>ий в сфере дорожного хозяйства</w:t>
            </w:r>
          </w:p>
        </w:tc>
        <w:tc>
          <w:tcPr>
            <w:tcW w:w="934"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2023-2027 годы</w:t>
            </w: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Итого:</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0,000000</w:t>
            </w:r>
          </w:p>
        </w:tc>
        <w:tc>
          <w:tcPr>
            <w:tcW w:w="1221" w:type="dxa"/>
            <w:vMerge w:val="restart"/>
            <w:tcBorders>
              <w:top w:val="nil"/>
              <w:left w:val="single" w:sz="4" w:space="0" w:color="auto"/>
              <w:bottom w:val="single" w:sz="4" w:space="0" w:color="000000"/>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МКУ "</w:t>
            </w:r>
            <w:proofErr w:type="spellStart"/>
            <w:r w:rsidRPr="00E53528">
              <w:rPr>
                <w:rFonts w:ascii="Arial" w:eastAsia="Times New Roman" w:hAnsi="Arial" w:cs="Arial"/>
                <w:sz w:val="24"/>
                <w:szCs w:val="24"/>
                <w:lang w:eastAsia="ru-RU"/>
              </w:rPr>
              <w:t>Упрдоркапстрой</w:t>
            </w:r>
            <w:proofErr w:type="spellEnd"/>
            <w:r w:rsidRPr="00E53528">
              <w:rPr>
                <w:rFonts w:ascii="Arial" w:eastAsia="Times New Roman" w:hAnsi="Arial" w:cs="Arial"/>
                <w:sz w:val="24"/>
                <w:szCs w:val="24"/>
                <w:lang w:eastAsia="ru-RU"/>
              </w:rPr>
              <w:t>"</w:t>
            </w:r>
          </w:p>
        </w:tc>
        <w:tc>
          <w:tcPr>
            <w:tcW w:w="21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Обеспечение деятельности муниципального учреждения МКУ "</w:t>
            </w:r>
            <w:proofErr w:type="spellStart"/>
            <w:r w:rsidRPr="00E53528">
              <w:rPr>
                <w:rFonts w:ascii="Arial" w:eastAsia="Times New Roman" w:hAnsi="Arial" w:cs="Arial"/>
                <w:sz w:val="24"/>
                <w:szCs w:val="24"/>
                <w:lang w:eastAsia="ru-RU"/>
              </w:rPr>
              <w:t>Упрдоркапстрой</w:t>
            </w:r>
            <w:proofErr w:type="gramStart"/>
            <w:r w:rsidRPr="00E53528">
              <w:rPr>
                <w:rFonts w:ascii="Arial" w:eastAsia="Times New Roman" w:hAnsi="Arial" w:cs="Arial"/>
                <w:sz w:val="24"/>
                <w:szCs w:val="24"/>
                <w:lang w:eastAsia="ru-RU"/>
              </w:rPr>
              <w:t>"О</w:t>
            </w:r>
            <w:proofErr w:type="gramEnd"/>
            <w:r w:rsidRPr="00E53528">
              <w:rPr>
                <w:rFonts w:ascii="Arial" w:eastAsia="Times New Roman" w:hAnsi="Arial" w:cs="Arial"/>
                <w:sz w:val="24"/>
                <w:szCs w:val="24"/>
                <w:lang w:eastAsia="ru-RU"/>
              </w:rPr>
              <w:t>динцовского</w:t>
            </w:r>
            <w:proofErr w:type="spellEnd"/>
            <w:r w:rsidRPr="00E53528">
              <w:rPr>
                <w:rFonts w:ascii="Arial" w:eastAsia="Times New Roman" w:hAnsi="Arial" w:cs="Arial"/>
                <w:sz w:val="24"/>
                <w:szCs w:val="24"/>
                <w:lang w:eastAsia="ru-RU"/>
              </w:rPr>
              <w:t xml:space="preserve"> городского округа  в сфере дорожного хозяйства. </w:t>
            </w:r>
          </w:p>
        </w:tc>
      </w:tr>
      <w:tr w:rsidR="00E53528" w:rsidRPr="00E53528" w:rsidTr="00E53528">
        <w:trPr>
          <w:trHeight w:val="1125"/>
        </w:trPr>
        <w:tc>
          <w:tcPr>
            <w:tcW w:w="41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63"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48" w:type="dxa"/>
            <w:tcBorders>
              <w:top w:val="nil"/>
              <w:left w:val="nil"/>
              <w:bottom w:val="single" w:sz="4" w:space="0" w:color="auto"/>
              <w:right w:val="single" w:sz="4" w:space="0" w:color="auto"/>
            </w:tcBorders>
            <w:shd w:val="clear" w:color="auto" w:fill="auto"/>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176" w:type="dxa"/>
            <w:gridSpan w:val="3"/>
            <w:vMerge/>
            <w:tcBorders>
              <w:top w:val="single" w:sz="4" w:space="0" w:color="auto"/>
              <w:left w:val="single" w:sz="4" w:space="0" w:color="auto"/>
              <w:bottom w:val="single" w:sz="4" w:space="0" w:color="000000"/>
              <w:right w:val="single" w:sz="4" w:space="0" w:color="000000"/>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E53528" w:rsidRPr="00E53528" w:rsidTr="00E53528">
        <w:trPr>
          <w:trHeight w:val="409"/>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lastRenderedPageBreak/>
              <w:t>Итого по подпрограмме:</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2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171 975,00000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57 325,00000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80"/>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Всего по муниципальной программе:</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5 417 357,36055</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2 797 689,36055</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1 326 588,00000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1 293 080,00000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6"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single" w:sz="4" w:space="0" w:color="auto"/>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single" w:sz="4" w:space="0" w:color="auto"/>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65"/>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 xml:space="preserve">Средства бюджета Московской области </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1 746 115,89300</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1 269 033,89300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247 822,00000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229 260,00000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nil"/>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nil"/>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r w:rsidR="00E53528" w:rsidRPr="00E53528" w:rsidTr="00E53528">
        <w:trPr>
          <w:trHeight w:val="495"/>
        </w:trPr>
        <w:tc>
          <w:tcPr>
            <w:tcW w:w="38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E53528">
              <w:rPr>
                <w:rFonts w:ascii="Arial" w:eastAsia="Times New Roman" w:hAnsi="Arial" w:cs="Arial"/>
                <w:sz w:val="24"/>
                <w:szCs w:val="24"/>
                <w:lang w:eastAsia="ru-RU"/>
              </w:rPr>
              <w:t>Средства бюджета Одинцовского городского округа</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3 671 241,46755</w:t>
            </w:r>
          </w:p>
        </w:tc>
        <w:tc>
          <w:tcPr>
            <w:tcW w:w="3330" w:type="dxa"/>
            <w:gridSpan w:val="5"/>
            <w:tcBorders>
              <w:top w:val="single" w:sz="4" w:space="0" w:color="auto"/>
              <w:left w:val="nil"/>
              <w:bottom w:val="single" w:sz="4" w:space="0" w:color="auto"/>
              <w:right w:val="single" w:sz="4" w:space="0" w:color="000000"/>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1 528 655,46755</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1 078 766,00000</w:t>
            </w:r>
          </w:p>
        </w:tc>
        <w:tc>
          <w:tcPr>
            <w:tcW w:w="83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1 063 820,00000</w:t>
            </w:r>
          </w:p>
        </w:tc>
        <w:tc>
          <w:tcPr>
            <w:tcW w:w="705"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900" w:type="dxa"/>
            <w:tcBorders>
              <w:top w:val="nil"/>
              <w:left w:val="nil"/>
              <w:bottom w:val="single" w:sz="4" w:space="0" w:color="auto"/>
              <w:right w:val="single" w:sz="4" w:space="0" w:color="auto"/>
            </w:tcBorders>
            <w:shd w:val="clear" w:color="auto" w:fill="auto"/>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E53528">
              <w:rPr>
                <w:rFonts w:ascii="Arial" w:eastAsia="Times New Roman" w:hAnsi="Arial" w:cs="Arial"/>
                <w:sz w:val="24"/>
                <w:szCs w:val="24"/>
                <w:lang w:eastAsia="ru-RU"/>
              </w:rPr>
              <w:t>0,00000</w:t>
            </w:r>
          </w:p>
        </w:tc>
        <w:tc>
          <w:tcPr>
            <w:tcW w:w="1221" w:type="dxa"/>
            <w:vMerge/>
            <w:tcBorders>
              <w:top w:val="nil"/>
              <w:left w:val="single" w:sz="4" w:space="0" w:color="auto"/>
              <w:bottom w:val="single" w:sz="4" w:space="0" w:color="000000"/>
              <w:right w:val="single" w:sz="4" w:space="0" w:color="auto"/>
            </w:tcBorders>
            <w:vAlign w:val="center"/>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46"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545" w:type="dxa"/>
            <w:tcBorders>
              <w:top w:val="nil"/>
              <w:left w:val="nil"/>
              <w:bottom w:val="single" w:sz="4" w:space="0" w:color="auto"/>
              <w:right w:val="nil"/>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c>
          <w:tcPr>
            <w:tcW w:w="1085" w:type="dxa"/>
            <w:tcBorders>
              <w:top w:val="nil"/>
              <w:left w:val="nil"/>
              <w:bottom w:val="single" w:sz="4" w:space="0" w:color="auto"/>
              <w:right w:val="single" w:sz="4" w:space="0" w:color="auto"/>
            </w:tcBorders>
            <w:shd w:val="clear" w:color="000000" w:fill="FFFFFF"/>
            <w:noWrap/>
            <w:vAlign w:val="bottom"/>
            <w:hideMark/>
          </w:tcPr>
          <w:p w:rsidR="00E53528" w:rsidRPr="00E53528" w:rsidRDefault="00E53528" w:rsidP="00E5352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E53528">
              <w:rPr>
                <w:rFonts w:ascii="Arial" w:eastAsia="Times New Roman" w:hAnsi="Arial" w:cs="Arial"/>
                <w:sz w:val="24"/>
                <w:szCs w:val="24"/>
                <w:lang w:eastAsia="ru-RU"/>
              </w:rPr>
              <w:t> </w:t>
            </w:r>
          </w:p>
        </w:tc>
      </w:tr>
    </w:tbl>
    <w:p w:rsidR="00A76BC9" w:rsidRDefault="00A76BC9" w:rsidP="005B69D8">
      <w:pPr>
        <w:tabs>
          <w:tab w:val="left" w:pos="7230"/>
        </w:tabs>
        <w:spacing w:after="0"/>
        <w:rPr>
          <w:rFonts w:ascii="Arial" w:hAnsi="Arial" w:cs="Arial"/>
          <w:sz w:val="24"/>
          <w:szCs w:val="24"/>
        </w:rPr>
      </w:pPr>
    </w:p>
    <w:p w:rsidR="00E53528" w:rsidRPr="00E53528" w:rsidRDefault="00E53528" w:rsidP="00E53528">
      <w:pPr>
        <w:tabs>
          <w:tab w:val="left" w:pos="7230"/>
        </w:tabs>
        <w:spacing w:after="0"/>
        <w:rPr>
          <w:rFonts w:ascii="Arial" w:hAnsi="Arial" w:cs="Arial"/>
          <w:sz w:val="24"/>
          <w:szCs w:val="24"/>
        </w:rPr>
      </w:pPr>
      <w:r w:rsidRPr="00E53528">
        <w:rPr>
          <w:rFonts w:ascii="Arial" w:hAnsi="Arial" w:cs="Arial"/>
          <w:sz w:val="24"/>
          <w:szCs w:val="24"/>
        </w:rPr>
        <w:t>Начальник Управления транспорта, дорожной инфраструктуры и безопасности дорожного движения</w:t>
      </w:r>
      <w:r w:rsidRPr="00E53528">
        <w:rPr>
          <w:rFonts w:ascii="Arial" w:hAnsi="Arial" w:cs="Arial"/>
          <w:sz w:val="24"/>
          <w:szCs w:val="24"/>
        </w:rPr>
        <w:tab/>
      </w:r>
      <w:r>
        <w:rPr>
          <w:rFonts w:ascii="Arial" w:hAnsi="Arial" w:cs="Arial"/>
          <w:sz w:val="24"/>
          <w:szCs w:val="24"/>
        </w:rPr>
        <w:t xml:space="preserve"> </w:t>
      </w:r>
      <w:r w:rsidRPr="00E53528">
        <w:rPr>
          <w:rFonts w:ascii="Arial" w:hAnsi="Arial" w:cs="Arial"/>
          <w:sz w:val="24"/>
          <w:szCs w:val="24"/>
        </w:rPr>
        <w:tab/>
      </w:r>
      <w:r>
        <w:rPr>
          <w:rFonts w:ascii="Arial" w:hAnsi="Arial" w:cs="Arial"/>
          <w:sz w:val="24"/>
          <w:szCs w:val="24"/>
        </w:rPr>
        <w:t xml:space="preserve">             </w:t>
      </w:r>
      <w:r w:rsidRPr="00E53528">
        <w:rPr>
          <w:rFonts w:ascii="Arial" w:hAnsi="Arial" w:cs="Arial"/>
          <w:sz w:val="24"/>
          <w:szCs w:val="24"/>
        </w:rPr>
        <w:t>С.В.</w:t>
      </w:r>
      <w:r>
        <w:rPr>
          <w:rFonts w:ascii="Arial" w:hAnsi="Arial" w:cs="Arial"/>
          <w:sz w:val="24"/>
          <w:szCs w:val="24"/>
        </w:rPr>
        <w:t xml:space="preserve"> </w:t>
      </w:r>
      <w:r w:rsidRPr="00E53528">
        <w:rPr>
          <w:rFonts w:ascii="Arial" w:hAnsi="Arial" w:cs="Arial"/>
          <w:sz w:val="24"/>
          <w:szCs w:val="24"/>
        </w:rPr>
        <w:t>Жабина</w:t>
      </w:r>
    </w:p>
    <w:p w:rsidR="00E53528" w:rsidRPr="00E53528" w:rsidRDefault="00E53528" w:rsidP="00E53528">
      <w:pPr>
        <w:tabs>
          <w:tab w:val="left" w:pos="7230"/>
        </w:tabs>
        <w:spacing w:after="0"/>
        <w:rPr>
          <w:rFonts w:ascii="Arial" w:hAnsi="Arial" w:cs="Arial"/>
          <w:sz w:val="24"/>
          <w:szCs w:val="24"/>
        </w:rPr>
      </w:pP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p>
    <w:p w:rsidR="00E53528" w:rsidRPr="00E53528" w:rsidRDefault="00E53528" w:rsidP="00E53528">
      <w:pPr>
        <w:tabs>
          <w:tab w:val="left" w:pos="7230"/>
        </w:tabs>
        <w:spacing w:after="0"/>
        <w:rPr>
          <w:rFonts w:ascii="Arial" w:hAnsi="Arial" w:cs="Arial"/>
          <w:sz w:val="24"/>
          <w:szCs w:val="24"/>
        </w:rPr>
      </w:pPr>
      <w:r w:rsidRPr="00E53528">
        <w:rPr>
          <w:rFonts w:ascii="Arial" w:hAnsi="Arial" w:cs="Arial"/>
          <w:sz w:val="24"/>
          <w:szCs w:val="24"/>
        </w:rPr>
        <w:t>Согласовано:</w:t>
      </w:r>
    </w:p>
    <w:p w:rsidR="00E53528" w:rsidRPr="00E53528" w:rsidRDefault="00E53528" w:rsidP="00E53528">
      <w:pPr>
        <w:tabs>
          <w:tab w:val="left" w:pos="7230"/>
        </w:tabs>
        <w:spacing w:after="0"/>
        <w:rPr>
          <w:rFonts w:ascii="Arial" w:hAnsi="Arial" w:cs="Arial"/>
          <w:sz w:val="24"/>
          <w:szCs w:val="24"/>
        </w:rPr>
      </w:pPr>
      <w:r w:rsidRPr="00E53528">
        <w:rPr>
          <w:rFonts w:ascii="Arial" w:hAnsi="Arial" w:cs="Arial"/>
          <w:sz w:val="24"/>
          <w:szCs w:val="24"/>
        </w:rPr>
        <w:t>Начальник Управления бухгалтерского учета и отчетности</w:t>
      </w:r>
    </w:p>
    <w:p w:rsidR="00E53528" w:rsidRDefault="00E53528" w:rsidP="00E53528">
      <w:pPr>
        <w:tabs>
          <w:tab w:val="left" w:pos="7230"/>
        </w:tabs>
        <w:spacing w:after="0"/>
        <w:rPr>
          <w:rFonts w:ascii="Arial" w:hAnsi="Arial" w:cs="Arial"/>
          <w:sz w:val="24"/>
          <w:szCs w:val="24"/>
        </w:rPr>
      </w:pPr>
      <w:r>
        <w:rPr>
          <w:rFonts w:ascii="Arial" w:hAnsi="Arial" w:cs="Arial"/>
          <w:sz w:val="24"/>
          <w:szCs w:val="24"/>
        </w:rPr>
        <w:t>главный бухгалтер</w:t>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sidRPr="00E53528">
        <w:rPr>
          <w:rFonts w:ascii="Arial" w:hAnsi="Arial" w:cs="Arial"/>
          <w:sz w:val="24"/>
          <w:szCs w:val="24"/>
        </w:rPr>
        <w:tab/>
      </w:r>
      <w:r>
        <w:rPr>
          <w:rFonts w:ascii="Arial" w:hAnsi="Arial" w:cs="Arial"/>
          <w:sz w:val="24"/>
          <w:szCs w:val="24"/>
        </w:rPr>
        <w:t xml:space="preserve">              </w:t>
      </w:r>
      <w:r w:rsidRPr="00E53528">
        <w:rPr>
          <w:rFonts w:ascii="Arial" w:hAnsi="Arial" w:cs="Arial"/>
          <w:sz w:val="24"/>
          <w:szCs w:val="24"/>
        </w:rPr>
        <w:t>Н.А.</w:t>
      </w:r>
      <w:r>
        <w:rPr>
          <w:rFonts w:ascii="Arial" w:hAnsi="Arial" w:cs="Arial"/>
          <w:sz w:val="24"/>
          <w:szCs w:val="24"/>
        </w:rPr>
        <w:t xml:space="preserve"> </w:t>
      </w:r>
      <w:r w:rsidRPr="00E53528">
        <w:rPr>
          <w:rFonts w:ascii="Arial" w:hAnsi="Arial" w:cs="Arial"/>
          <w:sz w:val="24"/>
          <w:szCs w:val="24"/>
        </w:rPr>
        <w:t>Стародубова</w:t>
      </w:r>
    </w:p>
    <w:p w:rsidR="00E53528" w:rsidRDefault="00E53528" w:rsidP="00E53528">
      <w:pPr>
        <w:tabs>
          <w:tab w:val="left" w:pos="7230"/>
        </w:tabs>
        <w:spacing w:after="0"/>
        <w:rPr>
          <w:rFonts w:ascii="Arial" w:hAnsi="Arial" w:cs="Arial"/>
          <w:sz w:val="24"/>
          <w:szCs w:val="24"/>
        </w:rPr>
      </w:pPr>
    </w:p>
    <w:tbl>
      <w:tblPr>
        <w:tblW w:w="14786" w:type="dxa"/>
        <w:tblLook w:val="04A0" w:firstRow="1" w:lastRow="0" w:firstColumn="1" w:lastColumn="0" w:noHBand="0" w:noVBand="1"/>
      </w:tblPr>
      <w:tblGrid>
        <w:gridCol w:w="543"/>
        <w:gridCol w:w="2503"/>
        <w:gridCol w:w="1576"/>
        <w:gridCol w:w="1574"/>
        <w:gridCol w:w="1063"/>
        <w:gridCol w:w="849"/>
        <w:gridCol w:w="6678"/>
      </w:tblGrid>
      <w:tr w:rsidR="00853B41" w:rsidRPr="00853B41" w:rsidTr="0070569E">
        <w:trPr>
          <w:trHeight w:val="705"/>
        </w:trPr>
        <w:tc>
          <w:tcPr>
            <w:tcW w:w="543"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bookmarkStart w:id="0" w:name="RANGE!A1:L13"/>
            <w:bookmarkEnd w:id="0"/>
          </w:p>
        </w:tc>
        <w:tc>
          <w:tcPr>
            <w:tcW w:w="2503"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576"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574"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063"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49" w:type="dxa"/>
            <w:tcBorders>
              <w:top w:val="nil"/>
              <w:left w:val="nil"/>
              <w:bottom w:val="nil"/>
              <w:right w:val="nil"/>
            </w:tcBorders>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6678" w:type="dxa"/>
            <w:tcBorders>
              <w:top w:val="nil"/>
              <w:left w:val="nil"/>
              <w:bottom w:val="nil"/>
              <w:right w:val="nil"/>
            </w:tcBorders>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853B41">
              <w:rPr>
                <w:rFonts w:ascii="Arial" w:eastAsia="Times New Roman" w:hAnsi="Arial" w:cs="Arial"/>
                <w:sz w:val="24"/>
                <w:szCs w:val="24"/>
                <w:lang w:eastAsia="ru-RU"/>
              </w:rPr>
              <w:t>Приложение 2 к муниципальной программе</w:t>
            </w:r>
          </w:p>
        </w:tc>
      </w:tr>
    </w:tbl>
    <w:p w:rsidR="0070569E" w:rsidRDefault="0070569E"/>
    <w:p w:rsidR="0070569E" w:rsidRDefault="0070569E"/>
    <w:tbl>
      <w:tblPr>
        <w:tblW w:w="14786" w:type="dxa"/>
        <w:tblLook w:val="04A0" w:firstRow="1" w:lastRow="0" w:firstColumn="1" w:lastColumn="0" w:noHBand="0" w:noVBand="1"/>
      </w:tblPr>
      <w:tblGrid>
        <w:gridCol w:w="14786"/>
      </w:tblGrid>
      <w:tr w:rsidR="0070569E" w:rsidRPr="00853B41" w:rsidTr="00C20EA0">
        <w:trPr>
          <w:trHeight w:val="762"/>
        </w:trPr>
        <w:tc>
          <w:tcPr>
            <w:tcW w:w="14786" w:type="dxa"/>
            <w:shd w:val="clear" w:color="auto" w:fill="auto"/>
            <w:hideMark/>
          </w:tcPr>
          <w:p w:rsidR="0070569E" w:rsidRDefault="0070569E"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lastRenderedPageBreak/>
              <w:t>Целевые показатели муниципальной программы</w:t>
            </w:r>
            <w:r w:rsidRPr="00853B41">
              <w:rPr>
                <w:rFonts w:ascii="Arial" w:eastAsia="Times New Roman" w:hAnsi="Arial" w:cs="Arial"/>
                <w:sz w:val="24"/>
                <w:szCs w:val="24"/>
                <w:lang w:eastAsia="ru-RU"/>
              </w:rPr>
              <w:br/>
              <w:t xml:space="preserve"> Одинцовского городского округа Московской области "Развитие и функционирование дорожно-транспортного комплекса" на 2023-2027 годы</w:t>
            </w:r>
          </w:p>
          <w:p w:rsidR="0070569E" w:rsidRDefault="0070569E"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
          <w:p w:rsidR="0070569E" w:rsidRPr="00853B41" w:rsidRDefault="0070569E"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bl>
    <w:p w:rsidR="0070569E" w:rsidRDefault="0070569E"/>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33"/>
        <w:gridCol w:w="1645"/>
        <w:gridCol w:w="1643"/>
        <w:gridCol w:w="1106"/>
        <w:gridCol w:w="848"/>
        <w:gridCol w:w="848"/>
        <w:gridCol w:w="848"/>
        <w:gridCol w:w="848"/>
        <w:gridCol w:w="848"/>
        <w:gridCol w:w="1857"/>
        <w:gridCol w:w="1700"/>
      </w:tblGrid>
      <w:tr w:rsidR="00853B41" w:rsidRPr="00853B41" w:rsidTr="0070569E">
        <w:trPr>
          <w:trHeight w:val="1032"/>
        </w:trPr>
        <w:tc>
          <w:tcPr>
            <w:tcW w:w="562"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N      </w:t>
            </w:r>
            <w:proofErr w:type="gramStart"/>
            <w:r w:rsidRPr="00853B41">
              <w:rPr>
                <w:rFonts w:ascii="Arial" w:eastAsia="Times New Roman" w:hAnsi="Arial" w:cs="Arial"/>
                <w:sz w:val="24"/>
                <w:szCs w:val="24"/>
                <w:lang w:eastAsia="ru-RU"/>
              </w:rPr>
              <w:t>п</w:t>
            </w:r>
            <w:proofErr w:type="gramEnd"/>
            <w:r w:rsidRPr="00853B41">
              <w:rPr>
                <w:rFonts w:ascii="Arial" w:eastAsia="Times New Roman" w:hAnsi="Arial" w:cs="Arial"/>
                <w:sz w:val="24"/>
                <w:szCs w:val="24"/>
                <w:lang w:eastAsia="ru-RU"/>
              </w:rPr>
              <w:t>/п</w:t>
            </w:r>
          </w:p>
        </w:tc>
        <w:tc>
          <w:tcPr>
            <w:tcW w:w="2033"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Наименование целевых показателей</w:t>
            </w:r>
          </w:p>
        </w:tc>
        <w:tc>
          <w:tcPr>
            <w:tcW w:w="1645" w:type="dxa"/>
            <w:vMerge w:val="restart"/>
            <w:shd w:val="clear" w:color="auto" w:fill="auto"/>
            <w:hideMark/>
          </w:tcPr>
          <w:p w:rsidR="00853B41" w:rsidRPr="00853B41" w:rsidRDefault="00D319CD"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hyperlink r:id="rId11" w:anchor="RANGE!P717" w:history="1">
              <w:r w:rsidR="00853B41" w:rsidRPr="00853B41">
                <w:rPr>
                  <w:rFonts w:ascii="Arial" w:eastAsia="Times New Roman" w:hAnsi="Arial" w:cs="Arial"/>
                  <w:sz w:val="24"/>
                  <w:szCs w:val="24"/>
                  <w:lang w:eastAsia="ru-RU"/>
                </w:rPr>
                <w:t>Тип показателя</w:t>
              </w:r>
            </w:hyperlink>
          </w:p>
        </w:tc>
        <w:tc>
          <w:tcPr>
            <w:tcW w:w="1643"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Единица измерения (по ОКЕИ)</w:t>
            </w:r>
          </w:p>
        </w:tc>
        <w:tc>
          <w:tcPr>
            <w:tcW w:w="1106"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Базовое значение     (2022 год)</w:t>
            </w:r>
          </w:p>
        </w:tc>
        <w:tc>
          <w:tcPr>
            <w:tcW w:w="4240" w:type="dxa"/>
            <w:gridSpan w:val="5"/>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Планируемое значение по годам реализации программы</w:t>
            </w:r>
          </w:p>
        </w:tc>
        <w:tc>
          <w:tcPr>
            <w:tcW w:w="1857"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roofErr w:type="gramStart"/>
            <w:r w:rsidRPr="00853B41">
              <w:rPr>
                <w:rFonts w:ascii="Arial" w:eastAsia="Times New Roman" w:hAnsi="Arial" w:cs="Arial"/>
                <w:sz w:val="24"/>
                <w:szCs w:val="24"/>
                <w:lang w:eastAsia="ru-RU"/>
              </w:rPr>
              <w:t>Ответственный</w:t>
            </w:r>
            <w:proofErr w:type="gramEnd"/>
            <w:r w:rsidRPr="00853B41">
              <w:rPr>
                <w:rFonts w:ascii="Arial" w:eastAsia="Times New Roman" w:hAnsi="Arial" w:cs="Arial"/>
                <w:sz w:val="24"/>
                <w:szCs w:val="24"/>
                <w:lang w:eastAsia="ru-RU"/>
              </w:rPr>
              <w:t xml:space="preserve"> за достижение показателя</w:t>
            </w:r>
          </w:p>
        </w:tc>
        <w:tc>
          <w:tcPr>
            <w:tcW w:w="1700" w:type="dxa"/>
            <w:vMerge w:val="restart"/>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Номер подпрограммы, мероприятий, оказывающих влияние на достижение показателя </w:t>
            </w:r>
          </w:p>
        </w:tc>
      </w:tr>
      <w:tr w:rsidR="00853B41" w:rsidRPr="00853B41" w:rsidTr="0070569E">
        <w:trPr>
          <w:trHeight w:val="2055"/>
        </w:trPr>
        <w:tc>
          <w:tcPr>
            <w:tcW w:w="562"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033"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45"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43"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106"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2023</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2024</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2025</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2026</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2027</w:t>
            </w:r>
          </w:p>
        </w:tc>
        <w:tc>
          <w:tcPr>
            <w:tcW w:w="1857"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00"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853B41" w:rsidRPr="00853B41" w:rsidTr="0070569E">
        <w:trPr>
          <w:trHeight w:val="31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w:t>
            </w:r>
          </w:p>
        </w:tc>
        <w:tc>
          <w:tcPr>
            <w:tcW w:w="2033"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w:t>
            </w:r>
          </w:p>
        </w:tc>
        <w:tc>
          <w:tcPr>
            <w:tcW w:w="1645"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3</w:t>
            </w:r>
          </w:p>
        </w:tc>
        <w:tc>
          <w:tcPr>
            <w:tcW w:w="1643"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4</w:t>
            </w:r>
          </w:p>
        </w:tc>
        <w:tc>
          <w:tcPr>
            <w:tcW w:w="1106"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5</w:t>
            </w:r>
          </w:p>
        </w:tc>
        <w:tc>
          <w:tcPr>
            <w:tcW w:w="848"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6</w:t>
            </w:r>
          </w:p>
        </w:tc>
        <w:tc>
          <w:tcPr>
            <w:tcW w:w="848"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7</w:t>
            </w:r>
          </w:p>
        </w:tc>
        <w:tc>
          <w:tcPr>
            <w:tcW w:w="848"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w:t>
            </w:r>
          </w:p>
        </w:tc>
        <w:tc>
          <w:tcPr>
            <w:tcW w:w="848"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9</w:t>
            </w:r>
          </w:p>
        </w:tc>
        <w:tc>
          <w:tcPr>
            <w:tcW w:w="848"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w:t>
            </w:r>
          </w:p>
        </w:tc>
        <w:tc>
          <w:tcPr>
            <w:tcW w:w="1857"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11</w:t>
            </w:r>
          </w:p>
        </w:tc>
        <w:tc>
          <w:tcPr>
            <w:tcW w:w="1700" w:type="dxa"/>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12</w:t>
            </w:r>
          </w:p>
        </w:tc>
      </w:tr>
      <w:tr w:rsidR="00853B41" w:rsidRPr="00853B41" w:rsidTr="0070569E">
        <w:trPr>
          <w:trHeight w:val="67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w:t>
            </w:r>
          </w:p>
        </w:tc>
        <w:tc>
          <w:tcPr>
            <w:tcW w:w="12524" w:type="dxa"/>
            <w:gridSpan w:val="10"/>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Повышение доступности и качества транспортных услуг для населения</w:t>
            </w:r>
          </w:p>
        </w:tc>
        <w:tc>
          <w:tcPr>
            <w:tcW w:w="1700" w:type="dxa"/>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 </w:t>
            </w:r>
          </w:p>
        </w:tc>
      </w:tr>
      <w:tr w:rsidR="00853B41" w:rsidRPr="00853B41" w:rsidTr="0070569E">
        <w:trPr>
          <w:trHeight w:val="4350"/>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lastRenderedPageBreak/>
              <w:t>1.1</w:t>
            </w:r>
          </w:p>
        </w:tc>
        <w:tc>
          <w:tcPr>
            <w:tcW w:w="2033"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w:t>
            </w:r>
            <w:proofErr w:type="spellStart"/>
            <w:r w:rsidRPr="00853B41">
              <w:rPr>
                <w:rFonts w:ascii="Arial" w:eastAsia="Times New Roman" w:hAnsi="Arial" w:cs="Arial"/>
                <w:sz w:val="24"/>
                <w:szCs w:val="24"/>
                <w:lang w:eastAsia="ru-RU"/>
              </w:rPr>
              <w:t>муниципального</w:t>
            </w:r>
            <w:proofErr w:type="spellEnd"/>
            <w:r w:rsidRPr="00853B41">
              <w:rPr>
                <w:rFonts w:ascii="Arial" w:eastAsia="Times New Roman" w:hAnsi="Arial" w:cs="Arial"/>
                <w:sz w:val="24"/>
                <w:szCs w:val="24"/>
                <w:lang w:eastAsia="ru-RU"/>
              </w:rPr>
              <w:t xml:space="preserve">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w:t>
            </w:r>
            <w:proofErr w:type="spellStart"/>
            <w:r w:rsidRPr="00853B41">
              <w:rPr>
                <w:rFonts w:ascii="Arial" w:eastAsia="Times New Roman" w:hAnsi="Arial" w:cs="Arial"/>
                <w:sz w:val="24"/>
                <w:szCs w:val="24"/>
                <w:lang w:eastAsia="ru-RU"/>
              </w:rPr>
              <w:t>предолставляются</w:t>
            </w:r>
            <w:proofErr w:type="spellEnd"/>
            <w:r w:rsidRPr="00853B41">
              <w:rPr>
                <w:rFonts w:ascii="Arial" w:eastAsia="Times New Roman" w:hAnsi="Arial" w:cs="Arial"/>
                <w:sz w:val="24"/>
                <w:szCs w:val="24"/>
                <w:lang w:eastAsia="ru-RU"/>
              </w:rPr>
              <w:t xml:space="preserve"> меры социальной поддержки, утверждаемый </w:t>
            </w:r>
            <w:r w:rsidRPr="00853B41">
              <w:rPr>
                <w:rFonts w:ascii="Arial" w:eastAsia="Times New Roman" w:hAnsi="Arial" w:cs="Arial"/>
                <w:sz w:val="24"/>
                <w:szCs w:val="24"/>
                <w:lang w:eastAsia="ru-RU"/>
              </w:rPr>
              <w:lastRenderedPageBreak/>
              <w:t xml:space="preserve">Правительством Московской области </w:t>
            </w:r>
          </w:p>
        </w:tc>
        <w:tc>
          <w:tcPr>
            <w:tcW w:w="1645"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lastRenderedPageBreak/>
              <w:t>Отраслевой показатель</w:t>
            </w:r>
          </w:p>
        </w:tc>
        <w:tc>
          <w:tcPr>
            <w:tcW w:w="1643"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w:t>
            </w:r>
          </w:p>
        </w:tc>
        <w:tc>
          <w:tcPr>
            <w:tcW w:w="1106"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100,00</w:t>
            </w:r>
          </w:p>
        </w:tc>
        <w:tc>
          <w:tcPr>
            <w:tcW w:w="1857"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Управление транспорта, дорожной инфраструктуры и безопасности дорожного движения </w:t>
            </w:r>
          </w:p>
        </w:tc>
        <w:tc>
          <w:tcPr>
            <w:tcW w:w="1700"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1.02.01      1.02.04</w:t>
            </w:r>
          </w:p>
        </w:tc>
      </w:tr>
      <w:tr w:rsidR="00853B41" w:rsidRPr="00853B41" w:rsidTr="0070569E">
        <w:trPr>
          <w:trHeight w:val="46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lastRenderedPageBreak/>
              <w:t>2</w:t>
            </w:r>
          </w:p>
        </w:tc>
        <w:tc>
          <w:tcPr>
            <w:tcW w:w="12524" w:type="dxa"/>
            <w:gridSpan w:val="10"/>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Повышение уровня безопасности дорожно-транспортного комплекса, снижение смертности от дорожно-транспортных происшествий</w:t>
            </w:r>
          </w:p>
        </w:tc>
        <w:tc>
          <w:tcPr>
            <w:tcW w:w="1700" w:type="dxa"/>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 </w:t>
            </w:r>
          </w:p>
        </w:tc>
      </w:tr>
      <w:tr w:rsidR="00853B41" w:rsidRPr="00853B41" w:rsidTr="0070569E">
        <w:trPr>
          <w:trHeight w:val="262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2.1</w:t>
            </w:r>
          </w:p>
        </w:tc>
        <w:tc>
          <w:tcPr>
            <w:tcW w:w="2033"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Количество погибших в дорожно-транспортных происшествиях, человек на 100 тысяч населения</w:t>
            </w:r>
          </w:p>
        </w:tc>
        <w:tc>
          <w:tcPr>
            <w:tcW w:w="1645"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Региональный проект "Безопасность дорожного движения"</w:t>
            </w:r>
          </w:p>
        </w:tc>
        <w:tc>
          <w:tcPr>
            <w:tcW w:w="1643"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чел/100 </w:t>
            </w:r>
            <w:proofErr w:type="spellStart"/>
            <w:r w:rsidRPr="00853B41">
              <w:rPr>
                <w:rFonts w:ascii="Arial" w:eastAsia="Times New Roman" w:hAnsi="Arial" w:cs="Arial"/>
                <w:sz w:val="24"/>
                <w:szCs w:val="24"/>
                <w:lang w:eastAsia="ru-RU"/>
              </w:rPr>
              <w:t>тыс</w:t>
            </w:r>
            <w:proofErr w:type="gramStart"/>
            <w:r w:rsidRPr="00853B41">
              <w:rPr>
                <w:rFonts w:ascii="Arial" w:eastAsia="Times New Roman" w:hAnsi="Arial" w:cs="Arial"/>
                <w:sz w:val="24"/>
                <w:szCs w:val="24"/>
                <w:lang w:eastAsia="ru-RU"/>
              </w:rPr>
              <w:t>.н</w:t>
            </w:r>
            <w:proofErr w:type="gramEnd"/>
            <w:r w:rsidRPr="00853B41">
              <w:rPr>
                <w:rFonts w:ascii="Arial" w:eastAsia="Times New Roman" w:hAnsi="Arial" w:cs="Arial"/>
                <w:sz w:val="24"/>
                <w:szCs w:val="24"/>
                <w:lang w:eastAsia="ru-RU"/>
              </w:rPr>
              <w:t>аселения</w:t>
            </w:r>
            <w:proofErr w:type="spellEnd"/>
          </w:p>
        </w:tc>
        <w:tc>
          <w:tcPr>
            <w:tcW w:w="1106"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10,43</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8,4</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8,4</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8,4</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8,4</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8,4</w:t>
            </w:r>
          </w:p>
        </w:tc>
        <w:tc>
          <w:tcPr>
            <w:tcW w:w="1857"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2"/>
                <w:szCs w:val="22"/>
                <w:lang w:eastAsia="ru-RU"/>
              </w:rPr>
            </w:pPr>
            <w:r w:rsidRPr="00853B41">
              <w:rPr>
                <w:rFonts w:ascii="Arial" w:eastAsia="Times New Roman" w:hAnsi="Arial" w:cs="Arial"/>
                <w:sz w:val="22"/>
                <w:szCs w:val="22"/>
                <w:lang w:eastAsia="ru-RU"/>
              </w:rPr>
              <w:t>Управление транспорта, дорожной инфраструктуры и безопасности дорожного движения, МКУ "</w:t>
            </w:r>
            <w:proofErr w:type="spellStart"/>
            <w:r w:rsidRPr="00853B41">
              <w:rPr>
                <w:rFonts w:ascii="Arial" w:eastAsia="Times New Roman" w:hAnsi="Arial" w:cs="Arial"/>
                <w:sz w:val="22"/>
                <w:szCs w:val="22"/>
                <w:lang w:eastAsia="ru-RU"/>
              </w:rPr>
              <w:t>Упрдоркапстрой</w:t>
            </w:r>
            <w:proofErr w:type="spellEnd"/>
            <w:r w:rsidRPr="00853B41">
              <w:rPr>
                <w:rFonts w:ascii="Arial" w:eastAsia="Times New Roman" w:hAnsi="Arial" w:cs="Arial"/>
                <w:sz w:val="22"/>
                <w:szCs w:val="22"/>
                <w:lang w:eastAsia="ru-RU"/>
              </w:rPr>
              <w:t xml:space="preserve"> </w:t>
            </w:r>
            <w:proofErr w:type="spellStart"/>
            <w:r w:rsidRPr="00853B41">
              <w:rPr>
                <w:rFonts w:ascii="Arial" w:eastAsia="Times New Roman" w:hAnsi="Arial" w:cs="Arial"/>
                <w:sz w:val="22"/>
                <w:szCs w:val="22"/>
                <w:lang w:eastAsia="ru-RU"/>
              </w:rPr>
              <w:t>Одинцовкого</w:t>
            </w:r>
            <w:proofErr w:type="spellEnd"/>
            <w:r w:rsidRPr="00853B41">
              <w:rPr>
                <w:rFonts w:ascii="Arial" w:eastAsia="Times New Roman" w:hAnsi="Arial" w:cs="Arial"/>
                <w:sz w:val="22"/>
                <w:szCs w:val="22"/>
                <w:lang w:eastAsia="ru-RU"/>
              </w:rPr>
              <w:t xml:space="preserve"> городского округа </w:t>
            </w:r>
          </w:p>
        </w:tc>
        <w:tc>
          <w:tcPr>
            <w:tcW w:w="1700"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1.05.03     2.04.09</w:t>
            </w:r>
          </w:p>
        </w:tc>
      </w:tr>
      <w:tr w:rsidR="00853B41" w:rsidRPr="00853B41" w:rsidTr="0070569E">
        <w:trPr>
          <w:trHeight w:val="112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3</w:t>
            </w:r>
          </w:p>
        </w:tc>
        <w:tc>
          <w:tcPr>
            <w:tcW w:w="12524" w:type="dxa"/>
            <w:gridSpan w:val="10"/>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Обеспечение нормативного состояния автомобильных дорог местного значения</w:t>
            </w:r>
          </w:p>
        </w:tc>
        <w:tc>
          <w:tcPr>
            <w:tcW w:w="1700"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 </w:t>
            </w:r>
          </w:p>
        </w:tc>
      </w:tr>
      <w:tr w:rsidR="00853B41" w:rsidRPr="00853B41" w:rsidTr="0070569E">
        <w:trPr>
          <w:trHeight w:val="1425"/>
        </w:trPr>
        <w:tc>
          <w:tcPr>
            <w:tcW w:w="562"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lastRenderedPageBreak/>
              <w:t>3.1.</w:t>
            </w:r>
          </w:p>
        </w:tc>
        <w:tc>
          <w:tcPr>
            <w:tcW w:w="2033" w:type="dxa"/>
            <w:shd w:val="clear" w:color="auto" w:fill="auto"/>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Доля автомобильных дорог местного значения, соответствующих нормативным требованиям</w:t>
            </w:r>
          </w:p>
        </w:tc>
        <w:tc>
          <w:tcPr>
            <w:tcW w:w="1645"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Региональный проект "Региональная и местная дорожная сеть</w:t>
            </w:r>
          </w:p>
        </w:tc>
        <w:tc>
          <w:tcPr>
            <w:tcW w:w="1643"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w:t>
            </w:r>
          </w:p>
        </w:tc>
        <w:tc>
          <w:tcPr>
            <w:tcW w:w="1106"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848"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100</w:t>
            </w:r>
          </w:p>
        </w:tc>
        <w:tc>
          <w:tcPr>
            <w:tcW w:w="1857"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853B41">
              <w:rPr>
                <w:rFonts w:ascii="Arial" w:eastAsia="Times New Roman" w:hAnsi="Arial" w:cs="Arial"/>
                <w:sz w:val="24"/>
                <w:szCs w:val="24"/>
                <w:lang w:eastAsia="ru-RU"/>
              </w:rPr>
              <w:t>МКУ "</w:t>
            </w:r>
            <w:proofErr w:type="spellStart"/>
            <w:r w:rsidRPr="00853B41">
              <w:rPr>
                <w:rFonts w:ascii="Arial" w:eastAsia="Times New Roman" w:hAnsi="Arial" w:cs="Arial"/>
                <w:sz w:val="24"/>
                <w:szCs w:val="24"/>
                <w:lang w:eastAsia="ru-RU"/>
              </w:rPr>
              <w:t>Упрдоркапстрой</w:t>
            </w:r>
            <w:proofErr w:type="spellEnd"/>
            <w:r w:rsidRPr="00853B41">
              <w:rPr>
                <w:rFonts w:ascii="Arial" w:eastAsia="Times New Roman" w:hAnsi="Arial" w:cs="Arial"/>
                <w:sz w:val="24"/>
                <w:szCs w:val="24"/>
                <w:lang w:eastAsia="ru-RU"/>
              </w:rPr>
              <w:t xml:space="preserve"> Одинцовского городского округа"</w:t>
            </w:r>
          </w:p>
        </w:tc>
        <w:tc>
          <w:tcPr>
            <w:tcW w:w="1700" w:type="dxa"/>
            <w:shd w:val="clear" w:color="auto" w:fill="auto"/>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2.02.01       2.04.01     2.04.03</w:t>
            </w:r>
          </w:p>
        </w:tc>
      </w:tr>
    </w:tbl>
    <w:p w:rsidR="00FD5671" w:rsidRDefault="00FD5671"/>
    <w:tbl>
      <w:tblPr>
        <w:tblW w:w="14786" w:type="dxa"/>
        <w:tblLook w:val="04A0" w:firstRow="1" w:lastRow="0" w:firstColumn="1" w:lastColumn="0" w:noHBand="0" w:noVBand="1"/>
      </w:tblPr>
      <w:tblGrid>
        <w:gridCol w:w="14786"/>
      </w:tblGrid>
      <w:tr w:rsidR="00853B41" w:rsidRPr="00853B41" w:rsidTr="00FD5671">
        <w:trPr>
          <w:trHeight w:val="315"/>
        </w:trPr>
        <w:tc>
          <w:tcPr>
            <w:tcW w:w="14786" w:type="dxa"/>
            <w:vMerge w:val="restart"/>
            <w:shd w:val="clear" w:color="auto" w:fill="auto"/>
            <w:noWrap/>
            <w:vAlign w:val="bottom"/>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853B41">
              <w:rPr>
                <w:rFonts w:ascii="Arial" w:eastAsia="Times New Roman" w:hAnsi="Arial" w:cs="Arial"/>
                <w:sz w:val="24"/>
                <w:szCs w:val="24"/>
                <w:lang w:eastAsia="ru-RU"/>
              </w:rPr>
              <w:t xml:space="preserve">Начальник Управления транспорта, дорожного хозяйства и безопасности дорожного движения                       </w:t>
            </w:r>
            <w:r w:rsidR="007C4622">
              <w:rPr>
                <w:rFonts w:ascii="Arial" w:eastAsia="Times New Roman" w:hAnsi="Arial" w:cs="Arial"/>
                <w:sz w:val="24"/>
                <w:szCs w:val="24"/>
                <w:lang w:eastAsia="ru-RU"/>
              </w:rPr>
              <w:t xml:space="preserve">      </w:t>
            </w:r>
            <w:r w:rsidRPr="00853B41">
              <w:rPr>
                <w:rFonts w:ascii="Arial" w:eastAsia="Times New Roman" w:hAnsi="Arial" w:cs="Arial"/>
                <w:sz w:val="24"/>
                <w:szCs w:val="24"/>
                <w:lang w:eastAsia="ru-RU"/>
              </w:rPr>
              <w:t xml:space="preserve">      С.В.</w:t>
            </w:r>
            <w:r w:rsidR="00BE2B68">
              <w:rPr>
                <w:rFonts w:ascii="Arial" w:eastAsia="Times New Roman" w:hAnsi="Arial" w:cs="Arial"/>
                <w:sz w:val="24"/>
                <w:szCs w:val="24"/>
                <w:lang w:eastAsia="ru-RU"/>
              </w:rPr>
              <w:t xml:space="preserve"> </w:t>
            </w:r>
            <w:r w:rsidRPr="00853B41">
              <w:rPr>
                <w:rFonts w:ascii="Arial" w:eastAsia="Times New Roman" w:hAnsi="Arial" w:cs="Arial"/>
                <w:sz w:val="24"/>
                <w:szCs w:val="24"/>
                <w:lang w:eastAsia="ru-RU"/>
              </w:rPr>
              <w:t>Жабина</w:t>
            </w:r>
          </w:p>
        </w:tc>
      </w:tr>
      <w:tr w:rsidR="00853B41" w:rsidRPr="00853B41" w:rsidTr="00FD5671">
        <w:trPr>
          <w:trHeight w:val="315"/>
        </w:trPr>
        <w:tc>
          <w:tcPr>
            <w:tcW w:w="14786" w:type="dxa"/>
            <w:vMerge/>
            <w:vAlign w:val="center"/>
            <w:hideMark/>
          </w:tcPr>
          <w:p w:rsidR="00853B41" w:rsidRPr="00853B41" w:rsidRDefault="00853B41" w:rsidP="00853B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bl>
    <w:p w:rsidR="00E53528" w:rsidRDefault="00E53528" w:rsidP="00E53528">
      <w:pPr>
        <w:tabs>
          <w:tab w:val="left" w:pos="7230"/>
        </w:tabs>
        <w:spacing w:after="0"/>
        <w:rPr>
          <w:rFonts w:ascii="Arial" w:hAnsi="Arial" w:cs="Arial"/>
          <w:sz w:val="24"/>
          <w:szCs w:val="24"/>
        </w:rPr>
      </w:pPr>
    </w:p>
    <w:p w:rsidR="00993C5D" w:rsidRDefault="00993C5D" w:rsidP="00E53528">
      <w:pPr>
        <w:tabs>
          <w:tab w:val="left" w:pos="7230"/>
        </w:tabs>
        <w:spacing w:after="0"/>
        <w:rPr>
          <w:rFonts w:ascii="Arial" w:hAnsi="Arial" w:cs="Arial"/>
          <w:sz w:val="24"/>
          <w:szCs w:val="24"/>
        </w:rPr>
      </w:pPr>
    </w:p>
    <w:tbl>
      <w:tblPr>
        <w:tblW w:w="14693" w:type="dxa"/>
        <w:tblInd w:w="93" w:type="dxa"/>
        <w:tblLook w:val="04A0" w:firstRow="1" w:lastRow="0" w:firstColumn="1" w:lastColumn="0" w:noHBand="0" w:noVBand="1"/>
      </w:tblPr>
      <w:tblGrid>
        <w:gridCol w:w="339"/>
        <w:gridCol w:w="922"/>
        <w:gridCol w:w="985"/>
        <w:gridCol w:w="756"/>
        <w:gridCol w:w="877"/>
        <w:gridCol w:w="1423"/>
        <w:gridCol w:w="1065"/>
        <w:gridCol w:w="1094"/>
        <w:gridCol w:w="1023"/>
        <w:gridCol w:w="935"/>
        <w:gridCol w:w="629"/>
        <w:gridCol w:w="629"/>
        <w:gridCol w:w="629"/>
        <w:gridCol w:w="532"/>
        <w:gridCol w:w="532"/>
        <w:gridCol w:w="532"/>
        <w:gridCol w:w="933"/>
        <w:gridCol w:w="858"/>
      </w:tblGrid>
      <w:tr w:rsidR="00BE2B68" w:rsidRPr="00BE2B68" w:rsidTr="00BE2B68">
        <w:trPr>
          <w:trHeight w:val="750"/>
        </w:trPr>
        <w:tc>
          <w:tcPr>
            <w:tcW w:w="339"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bookmarkStart w:id="1" w:name="RANGE!A1:R26"/>
            <w:bookmarkEnd w:id="1"/>
          </w:p>
        </w:tc>
        <w:tc>
          <w:tcPr>
            <w:tcW w:w="922"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77"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23"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tcBorders>
              <w:top w:val="nil"/>
              <w:left w:val="nil"/>
              <w:bottom w:val="nil"/>
              <w:right w:val="nil"/>
            </w:tcBorders>
            <w:shd w:val="clear" w:color="auto" w:fill="auto"/>
            <w:noWrap/>
            <w:vAlign w:val="bottom"/>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                     </w:t>
            </w:r>
          </w:p>
        </w:tc>
        <w:tc>
          <w:tcPr>
            <w:tcW w:w="4016" w:type="dxa"/>
            <w:gridSpan w:val="6"/>
            <w:tcBorders>
              <w:top w:val="nil"/>
              <w:left w:val="nil"/>
              <w:bottom w:val="nil"/>
              <w:right w:val="nil"/>
            </w:tcBorders>
            <w:shd w:val="clear" w:color="auto" w:fill="auto"/>
            <w:vAlign w:val="center"/>
            <w:hideMark/>
          </w:tcPr>
          <w:p w:rsidR="007C4622"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        Приложение  3 </w:t>
            </w:r>
          </w:p>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к муниципальной программе</w:t>
            </w:r>
          </w:p>
        </w:tc>
      </w:tr>
      <w:tr w:rsidR="00BE2B68" w:rsidRPr="00BE2B68" w:rsidTr="00BE2B68">
        <w:trPr>
          <w:trHeight w:val="990"/>
        </w:trPr>
        <w:tc>
          <w:tcPr>
            <w:tcW w:w="14693" w:type="dxa"/>
            <w:gridSpan w:val="18"/>
            <w:tcBorders>
              <w:top w:val="nil"/>
              <w:left w:val="nil"/>
              <w:bottom w:val="nil"/>
              <w:right w:val="nil"/>
            </w:tcBorders>
            <w:shd w:val="clear" w:color="auto" w:fill="auto"/>
            <w:hideMark/>
          </w:tcPr>
          <w:p w:rsidR="00FD5671" w:rsidRDefault="00FD5671"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color w:val="000000"/>
                <w:sz w:val="24"/>
                <w:szCs w:val="24"/>
                <w:lang w:eastAsia="ru-RU"/>
              </w:rPr>
            </w:pPr>
          </w:p>
          <w:p w:rsid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color w:val="000000"/>
                <w:sz w:val="24"/>
                <w:szCs w:val="24"/>
                <w:lang w:eastAsia="ru-RU"/>
              </w:rPr>
            </w:pPr>
            <w:r w:rsidRPr="00BE2B68">
              <w:rPr>
                <w:rFonts w:ascii="Arial" w:eastAsia="Times New Roman" w:hAnsi="Arial" w:cs="Arial"/>
                <w:bCs/>
                <w:color w:val="000000"/>
                <w:sz w:val="24"/>
                <w:szCs w:val="24"/>
                <w:lang w:eastAsia="ru-RU"/>
              </w:rPr>
              <w:t>Адресный перечень по строительству (реконструкции) объектов муниципальной собственности Одинцовского городского округа Московской области,</w:t>
            </w:r>
            <w:r w:rsidRPr="00BE2B68">
              <w:rPr>
                <w:rFonts w:ascii="Arial" w:eastAsia="Times New Roman" w:hAnsi="Arial" w:cs="Arial"/>
                <w:bCs/>
                <w:color w:val="000000"/>
                <w:sz w:val="24"/>
                <w:szCs w:val="24"/>
                <w:lang w:eastAsia="ru-RU"/>
              </w:rPr>
              <w:br/>
              <w:t>финансирование которых предусмотрено муниципальной программой Одинцовского городского округа Московской области "Развитие и функционирование дорожно-транспортного комплекса" на 2023-2027 годы</w:t>
            </w:r>
          </w:p>
          <w:p w:rsid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color w:val="000000"/>
                <w:sz w:val="24"/>
                <w:szCs w:val="24"/>
                <w:lang w:eastAsia="ru-RU"/>
              </w:rPr>
            </w:pPr>
          </w:p>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
        </w:tc>
      </w:tr>
      <w:tr w:rsidR="00BE2B68" w:rsidRPr="00BE2B68" w:rsidTr="00BE2B68">
        <w:trPr>
          <w:trHeight w:val="615"/>
        </w:trPr>
        <w:tc>
          <w:tcPr>
            <w:tcW w:w="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N </w:t>
            </w:r>
            <w:proofErr w:type="gramStart"/>
            <w:r w:rsidRPr="00BE2B68">
              <w:rPr>
                <w:rFonts w:ascii="Arial" w:eastAsia="Times New Roman" w:hAnsi="Arial" w:cs="Arial"/>
                <w:color w:val="000000"/>
                <w:sz w:val="24"/>
                <w:szCs w:val="24"/>
                <w:lang w:eastAsia="ru-RU"/>
              </w:rPr>
              <w:lastRenderedPageBreak/>
              <w:t>п</w:t>
            </w:r>
            <w:proofErr w:type="gramEnd"/>
            <w:r w:rsidRPr="00BE2B68">
              <w:rPr>
                <w:rFonts w:ascii="Arial" w:eastAsia="Times New Roman" w:hAnsi="Arial" w:cs="Arial"/>
                <w:color w:val="000000"/>
                <w:sz w:val="24"/>
                <w:szCs w:val="24"/>
                <w:lang w:eastAsia="ru-RU"/>
              </w:rPr>
              <w:t>/п</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Наименова</w:t>
            </w:r>
            <w:r w:rsidRPr="00BE2B68">
              <w:rPr>
                <w:rFonts w:ascii="Arial" w:eastAsia="Times New Roman" w:hAnsi="Arial" w:cs="Arial"/>
                <w:color w:val="000000"/>
                <w:sz w:val="24"/>
                <w:szCs w:val="24"/>
                <w:lang w:eastAsia="ru-RU"/>
              </w:rPr>
              <w:lastRenderedPageBreak/>
              <w:t>ние объекта, сведения о регистрации права собственности</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Мощность/п</w:t>
            </w:r>
            <w:r w:rsidRPr="00BE2B68">
              <w:rPr>
                <w:rFonts w:ascii="Arial" w:eastAsia="Times New Roman" w:hAnsi="Arial" w:cs="Arial"/>
                <w:color w:val="000000"/>
                <w:sz w:val="24"/>
                <w:szCs w:val="24"/>
                <w:lang w:eastAsia="ru-RU"/>
              </w:rPr>
              <w:lastRenderedPageBreak/>
              <w:t>рирост мощности объекта (</w:t>
            </w:r>
            <w:proofErr w:type="spellStart"/>
            <w:r w:rsidRPr="00BE2B68">
              <w:rPr>
                <w:rFonts w:ascii="Arial" w:eastAsia="Times New Roman" w:hAnsi="Arial" w:cs="Arial"/>
                <w:color w:val="000000"/>
                <w:sz w:val="24"/>
                <w:szCs w:val="24"/>
                <w:lang w:eastAsia="ru-RU"/>
              </w:rPr>
              <w:t>кв</w:t>
            </w:r>
            <w:proofErr w:type="gramStart"/>
            <w:r w:rsidRPr="00BE2B68">
              <w:rPr>
                <w:rFonts w:ascii="Arial" w:eastAsia="Times New Roman" w:hAnsi="Arial" w:cs="Arial"/>
                <w:color w:val="000000"/>
                <w:sz w:val="24"/>
                <w:szCs w:val="24"/>
                <w:lang w:eastAsia="ru-RU"/>
              </w:rPr>
              <w:t>.м</w:t>
            </w:r>
            <w:proofErr w:type="gramEnd"/>
            <w:r w:rsidRPr="00BE2B68">
              <w:rPr>
                <w:rFonts w:ascii="Arial" w:eastAsia="Times New Roman" w:hAnsi="Arial" w:cs="Arial"/>
                <w:color w:val="000000"/>
                <w:sz w:val="24"/>
                <w:szCs w:val="24"/>
                <w:lang w:eastAsia="ru-RU"/>
              </w:rPr>
              <w:t>етр</w:t>
            </w:r>
            <w:proofErr w:type="spellEnd"/>
            <w:r w:rsidRPr="00BE2B68">
              <w:rPr>
                <w:rFonts w:ascii="Arial" w:eastAsia="Times New Roman" w:hAnsi="Arial" w:cs="Arial"/>
                <w:color w:val="000000"/>
                <w:sz w:val="24"/>
                <w:szCs w:val="24"/>
                <w:lang w:eastAsia="ru-RU"/>
              </w:rPr>
              <w:t>, погонный метр, место, койко-место и т.д.)</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xml:space="preserve">Адрес </w:t>
            </w:r>
            <w:r w:rsidRPr="00BE2B68">
              <w:rPr>
                <w:rFonts w:ascii="Arial" w:eastAsia="Times New Roman" w:hAnsi="Arial" w:cs="Arial"/>
                <w:color w:val="000000"/>
                <w:sz w:val="24"/>
                <w:szCs w:val="24"/>
                <w:lang w:eastAsia="ru-RU"/>
              </w:rPr>
              <w:lastRenderedPageBreak/>
              <w:t>объекта</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Направле</w:t>
            </w:r>
            <w:r w:rsidRPr="00BE2B68">
              <w:rPr>
                <w:rFonts w:ascii="Arial" w:eastAsia="Times New Roman" w:hAnsi="Arial" w:cs="Arial"/>
                <w:color w:val="000000"/>
                <w:sz w:val="24"/>
                <w:szCs w:val="24"/>
                <w:lang w:eastAsia="ru-RU"/>
              </w:rPr>
              <w:lastRenderedPageBreak/>
              <w:t>ние инвестирования</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Сроки проведени</w:t>
            </w:r>
            <w:r w:rsidRPr="00BE2B68">
              <w:rPr>
                <w:rFonts w:ascii="Arial" w:eastAsia="Times New Roman" w:hAnsi="Arial" w:cs="Arial"/>
                <w:color w:val="000000"/>
                <w:sz w:val="24"/>
                <w:szCs w:val="24"/>
                <w:lang w:eastAsia="ru-RU"/>
              </w:rPr>
              <w:lastRenderedPageBreak/>
              <w:t>я работ по проектированию, строительству/реконструкции объектов (</w:t>
            </w:r>
            <w:proofErr w:type="spellStart"/>
            <w:r w:rsidRPr="00BE2B68">
              <w:rPr>
                <w:rFonts w:ascii="Arial" w:eastAsia="Times New Roman" w:hAnsi="Arial" w:cs="Arial"/>
                <w:color w:val="000000"/>
                <w:sz w:val="24"/>
                <w:szCs w:val="24"/>
                <w:lang w:eastAsia="ru-RU"/>
              </w:rPr>
              <w:t>дд.мм</w:t>
            </w:r>
            <w:proofErr w:type="gramStart"/>
            <w:r w:rsidRPr="00BE2B68">
              <w:rPr>
                <w:rFonts w:ascii="Arial" w:eastAsia="Times New Roman" w:hAnsi="Arial" w:cs="Arial"/>
                <w:color w:val="000000"/>
                <w:sz w:val="24"/>
                <w:szCs w:val="24"/>
                <w:lang w:eastAsia="ru-RU"/>
              </w:rPr>
              <w:t>.г</w:t>
            </w:r>
            <w:proofErr w:type="gramEnd"/>
            <w:r w:rsidRPr="00BE2B68">
              <w:rPr>
                <w:rFonts w:ascii="Arial" w:eastAsia="Times New Roman" w:hAnsi="Arial" w:cs="Arial"/>
                <w:color w:val="000000"/>
                <w:sz w:val="24"/>
                <w:szCs w:val="24"/>
                <w:lang w:eastAsia="ru-RU"/>
              </w:rPr>
              <w:t>г</w:t>
            </w:r>
            <w:proofErr w:type="spellEnd"/>
            <w:r w:rsidRPr="00BE2B68">
              <w:rPr>
                <w:rFonts w:ascii="Arial" w:eastAsia="Times New Roman" w:hAnsi="Arial" w:cs="Arial"/>
                <w:color w:val="000000"/>
                <w:sz w:val="24"/>
                <w:szCs w:val="24"/>
                <w:lang w:eastAsia="ru-RU"/>
              </w:rPr>
              <w: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xml:space="preserve">Открытие </w:t>
            </w:r>
            <w:r w:rsidRPr="00BE2B68">
              <w:rPr>
                <w:rFonts w:ascii="Arial" w:eastAsia="Times New Roman" w:hAnsi="Arial" w:cs="Arial"/>
                <w:color w:val="000000"/>
                <w:sz w:val="24"/>
                <w:szCs w:val="24"/>
                <w:lang w:eastAsia="ru-RU"/>
              </w:rPr>
              <w:lastRenderedPageBreak/>
              <w:t>объекта/завершение работ (</w:t>
            </w:r>
            <w:proofErr w:type="spellStart"/>
            <w:r w:rsidRPr="00BE2B68">
              <w:rPr>
                <w:rFonts w:ascii="Arial" w:eastAsia="Times New Roman" w:hAnsi="Arial" w:cs="Arial"/>
                <w:color w:val="000000"/>
                <w:sz w:val="24"/>
                <w:szCs w:val="24"/>
                <w:lang w:eastAsia="ru-RU"/>
              </w:rPr>
              <w:t>дд.мм</w:t>
            </w:r>
            <w:proofErr w:type="gramStart"/>
            <w:r w:rsidRPr="00BE2B68">
              <w:rPr>
                <w:rFonts w:ascii="Arial" w:eastAsia="Times New Roman" w:hAnsi="Arial" w:cs="Arial"/>
                <w:color w:val="000000"/>
                <w:sz w:val="24"/>
                <w:szCs w:val="24"/>
                <w:lang w:eastAsia="ru-RU"/>
              </w:rPr>
              <w:t>.г</w:t>
            </w:r>
            <w:proofErr w:type="gramEnd"/>
            <w:r w:rsidRPr="00BE2B68">
              <w:rPr>
                <w:rFonts w:ascii="Arial" w:eastAsia="Times New Roman" w:hAnsi="Arial" w:cs="Arial"/>
                <w:color w:val="000000"/>
                <w:sz w:val="24"/>
                <w:szCs w:val="24"/>
                <w:lang w:eastAsia="ru-RU"/>
              </w:rPr>
              <w:t>г</w:t>
            </w:r>
            <w:proofErr w:type="spellEnd"/>
            <w:r w:rsidRPr="00BE2B68">
              <w:rPr>
                <w:rFonts w:ascii="Arial" w:eastAsia="Times New Roman" w:hAnsi="Arial" w:cs="Arial"/>
                <w:color w:val="000000"/>
                <w:sz w:val="24"/>
                <w:szCs w:val="24"/>
                <w:lang w:eastAsia="ru-RU"/>
              </w:rPr>
              <w:t>)</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xml:space="preserve">Предельная </w:t>
            </w:r>
            <w:r w:rsidRPr="00BE2B68">
              <w:rPr>
                <w:rFonts w:ascii="Arial" w:eastAsia="Times New Roman" w:hAnsi="Arial" w:cs="Arial"/>
                <w:color w:val="000000"/>
                <w:sz w:val="24"/>
                <w:szCs w:val="24"/>
                <w:lang w:eastAsia="ru-RU"/>
              </w:rPr>
              <w:lastRenderedPageBreak/>
              <w:t xml:space="preserve">стоимость объекта капитального строительства/работ, </w:t>
            </w:r>
            <w:proofErr w:type="spellStart"/>
            <w:r w:rsidRPr="00BE2B68">
              <w:rPr>
                <w:rFonts w:ascii="Arial" w:eastAsia="Times New Roman" w:hAnsi="Arial" w:cs="Arial"/>
                <w:color w:val="000000"/>
                <w:sz w:val="24"/>
                <w:szCs w:val="24"/>
                <w:lang w:eastAsia="ru-RU"/>
              </w:rPr>
              <w:t>тыс</w:t>
            </w:r>
            <w:proofErr w:type="gramStart"/>
            <w:r w:rsidRPr="00BE2B68">
              <w:rPr>
                <w:rFonts w:ascii="Arial" w:eastAsia="Times New Roman" w:hAnsi="Arial" w:cs="Arial"/>
                <w:color w:val="000000"/>
                <w:sz w:val="24"/>
                <w:szCs w:val="24"/>
                <w:lang w:eastAsia="ru-RU"/>
              </w:rPr>
              <w:t>.р</w:t>
            </w:r>
            <w:proofErr w:type="gramEnd"/>
            <w:r w:rsidRPr="00BE2B68">
              <w:rPr>
                <w:rFonts w:ascii="Arial" w:eastAsia="Times New Roman" w:hAnsi="Arial" w:cs="Arial"/>
                <w:color w:val="000000"/>
                <w:sz w:val="24"/>
                <w:szCs w:val="24"/>
                <w:lang w:eastAsia="ru-RU"/>
              </w:rPr>
              <w:t>уб</w:t>
            </w:r>
            <w:proofErr w:type="spellEnd"/>
            <w:r w:rsidRPr="00BE2B68">
              <w:rPr>
                <w:rFonts w:ascii="Arial" w:eastAsia="Times New Roman" w:hAnsi="Arial" w:cs="Arial"/>
                <w:color w:val="000000"/>
                <w:sz w:val="24"/>
                <w:szCs w:val="24"/>
                <w:lang w:eastAsia="ru-RU"/>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Профинансир</w:t>
            </w:r>
            <w:r w:rsidRPr="00BE2B68">
              <w:rPr>
                <w:rFonts w:ascii="Arial" w:eastAsia="Times New Roman" w:hAnsi="Arial" w:cs="Arial"/>
                <w:color w:val="000000"/>
                <w:sz w:val="24"/>
                <w:szCs w:val="24"/>
                <w:lang w:eastAsia="ru-RU"/>
              </w:rPr>
              <w:lastRenderedPageBreak/>
              <w:t>овано на 01.10.2022         (тыс. руб.)</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xml:space="preserve">Источники </w:t>
            </w:r>
            <w:r w:rsidRPr="00BE2B68">
              <w:rPr>
                <w:rFonts w:ascii="Arial" w:eastAsia="Times New Roman" w:hAnsi="Arial" w:cs="Arial"/>
                <w:color w:val="000000"/>
                <w:sz w:val="24"/>
                <w:szCs w:val="24"/>
                <w:lang w:eastAsia="ru-RU"/>
              </w:rPr>
              <w:lastRenderedPageBreak/>
              <w:t>финансирования, в том числе по годам реализации программы (</w:t>
            </w:r>
            <w:proofErr w:type="spellStart"/>
            <w:r w:rsidRPr="00BE2B68">
              <w:rPr>
                <w:rFonts w:ascii="Arial" w:eastAsia="Times New Roman" w:hAnsi="Arial" w:cs="Arial"/>
                <w:color w:val="000000"/>
                <w:sz w:val="24"/>
                <w:szCs w:val="24"/>
                <w:lang w:eastAsia="ru-RU"/>
              </w:rPr>
              <w:t>тыс</w:t>
            </w:r>
            <w:proofErr w:type="gramStart"/>
            <w:r w:rsidRPr="00BE2B68">
              <w:rPr>
                <w:rFonts w:ascii="Arial" w:eastAsia="Times New Roman" w:hAnsi="Arial" w:cs="Arial"/>
                <w:color w:val="000000"/>
                <w:sz w:val="24"/>
                <w:szCs w:val="24"/>
                <w:lang w:eastAsia="ru-RU"/>
              </w:rPr>
              <w:t>.р</w:t>
            </w:r>
            <w:proofErr w:type="gramEnd"/>
            <w:r w:rsidRPr="00BE2B68">
              <w:rPr>
                <w:rFonts w:ascii="Arial" w:eastAsia="Times New Roman" w:hAnsi="Arial" w:cs="Arial"/>
                <w:color w:val="000000"/>
                <w:sz w:val="24"/>
                <w:szCs w:val="24"/>
                <w:lang w:eastAsia="ru-RU"/>
              </w:rPr>
              <w:t>уб</w:t>
            </w:r>
            <w:proofErr w:type="spellEnd"/>
            <w:r w:rsidRPr="00BE2B68">
              <w:rPr>
                <w:rFonts w:ascii="Arial" w:eastAsia="Times New Roman" w:hAnsi="Arial" w:cs="Arial"/>
                <w:color w:val="000000"/>
                <w:sz w:val="24"/>
                <w:szCs w:val="24"/>
                <w:lang w:eastAsia="ru-RU"/>
              </w:rPr>
              <w:t>.)</w:t>
            </w:r>
          </w:p>
        </w:tc>
        <w:tc>
          <w:tcPr>
            <w:tcW w:w="3483" w:type="dxa"/>
            <w:gridSpan w:val="6"/>
            <w:tcBorders>
              <w:top w:val="single" w:sz="4" w:space="0" w:color="auto"/>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Финансирование, тыс. рублей</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Остаток </w:t>
            </w:r>
            <w:r w:rsidRPr="00BE2B68">
              <w:rPr>
                <w:rFonts w:ascii="Arial" w:eastAsia="Times New Roman" w:hAnsi="Arial" w:cs="Arial"/>
                <w:color w:val="000000"/>
                <w:sz w:val="24"/>
                <w:szCs w:val="24"/>
                <w:lang w:eastAsia="ru-RU"/>
              </w:rPr>
              <w:lastRenderedPageBreak/>
              <w:t>сметной стоимости до ввода в эксплуатацию объекта капитального строительства/до завершения работ (</w:t>
            </w:r>
            <w:proofErr w:type="spellStart"/>
            <w:r w:rsidRPr="00BE2B68">
              <w:rPr>
                <w:rFonts w:ascii="Arial" w:eastAsia="Times New Roman" w:hAnsi="Arial" w:cs="Arial"/>
                <w:color w:val="000000"/>
                <w:sz w:val="24"/>
                <w:szCs w:val="24"/>
                <w:lang w:eastAsia="ru-RU"/>
              </w:rPr>
              <w:t>тыс</w:t>
            </w:r>
            <w:proofErr w:type="gramStart"/>
            <w:r w:rsidRPr="00BE2B68">
              <w:rPr>
                <w:rFonts w:ascii="Arial" w:eastAsia="Times New Roman" w:hAnsi="Arial" w:cs="Arial"/>
                <w:color w:val="000000"/>
                <w:sz w:val="24"/>
                <w:szCs w:val="24"/>
                <w:lang w:eastAsia="ru-RU"/>
              </w:rPr>
              <w:t>.р</w:t>
            </w:r>
            <w:proofErr w:type="gramEnd"/>
            <w:r w:rsidRPr="00BE2B68">
              <w:rPr>
                <w:rFonts w:ascii="Arial" w:eastAsia="Times New Roman" w:hAnsi="Arial" w:cs="Arial"/>
                <w:color w:val="000000"/>
                <w:sz w:val="24"/>
                <w:szCs w:val="24"/>
                <w:lang w:eastAsia="ru-RU"/>
              </w:rPr>
              <w:t>уб</w:t>
            </w:r>
            <w:proofErr w:type="spellEnd"/>
            <w:r w:rsidRPr="00BE2B68">
              <w:rPr>
                <w:rFonts w:ascii="Arial" w:eastAsia="Times New Roman" w:hAnsi="Arial" w:cs="Arial"/>
                <w:color w:val="000000"/>
                <w:sz w:val="24"/>
                <w:szCs w:val="24"/>
                <w:lang w:eastAsia="ru-RU"/>
              </w:rPr>
              <w:t>.)</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Наименов</w:t>
            </w:r>
            <w:r w:rsidRPr="00BE2B68">
              <w:rPr>
                <w:rFonts w:ascii="Arial" w:eastAsia="Times New Roman" w:hAnsi="Arial" w:cs="Arial"/>
                <w:color w:val="000000"/>
                <w:sz w:val="24"/>
                <w:szCs w:val="24"/>
                <w:lang w:eastAsia="ru-RU"/>
              </w:rPr>
              <w:lastRenderedPageBreak/>
              <w:t>ание главного распорядителя средств бюджета Одинцовского городского округа</w:t>
            </w:r>
          </w:p>
        </w:tc>
      </w:tr>
      <w:tr w:rsidR="00BE2B68" w:rsidRPr="00BE2B68" w:rsidTr="00BE2B68">
        <w:trPr>
          <w:trHeight w:val="2550"/>
        </w:trPr>
        <w:tc>
          <w:tcPr>
            <w:tcW w:w="339"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Всего</w:t>
            </w: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2023</w:t>
            </w: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2024</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2025</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2026</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2027</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390"/>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1</w:t>
            </w:r>
          </w:p>
        </w:tc>
        <w:tc>
          <w:tcPr>
            <w:tcW w:w="92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w:t>
            </w:r>
          </w:p>
        </w:tc>
        <w:tc>
          <w:tcPr>
            <w:tcW w:w="98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3</w:t>
            </w:r>
          </w:p>
        </w:tc>
        <w:tc>
          <w:tcPr>
            <w:tcW w:w="756"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4</w:t>
            </w:r>
          </w:p>
        </w:tc>
        <w:tc>
          <w:tcPr>
            <w:tcW w:w="877"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6</w:t>
            </w:r>
          </w:p>
        </w:tc>
        <w:tc>
          <w:tcPr>
            <w:tcW w:w="106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7</w:t>
            </w: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w:t>
            </w:r>
          </w:p>
        </w:tc>
        <w:tc>
          <w:tcPr>
            <w:tcW w:w="102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9</w:t>
            </w:r>
          </w:p>
        </w:tc>
        <w:tc>
          <w:tcPr>
            <w:tcW w:w="93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10</w:t>
            </w: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11</w:t>
            </w: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12</w:t>
            </w:r>
          </w:p>
        </w:tc>
        <w:tc>
          <w:tcPr>
            <w:tcW w:w="629"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13</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14</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15</w:t>
            </w:r>
          </w:p>
        </w:tc>
        <w:tc>
          <w:tcPr>
            <w:tcW w:w="532"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16</w:t>
            </w:r>
          </w:p>
        </w:tc>
        <w:tc>
          <w:tcPr>
            <w:tcW w:w="93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17</w:t>
            </w:r>
          </w:p>
        </w:tc>
        <w:tc>
          <w:tcPr>
            <w:tcW w:w="858"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18</w:t>
            </w:r>
          </w:p>
        </w:tc>
      </w:tr>
      <w:tr w:rsidR="00BE2B68" w:rsidRPr="00BE2B68" w:rsidTr="00BE2B68">
        <w:trPr>
          <w:trHeight w:val="780"/>
        </w:trPr>
        <w:tc>
          <w:tcPr>
            <w:tcW w:w="339" w:type="dxa"/>
            <w:tcBorders>
              <w:top w:val="nil"/>
              <w:left w:val="single" w:sz="4" w:space="0" w:color="auto"/>
              <w:bottom w:val="single" w:sz="4" w:space="0" w:color="auto"/>
              <w:right w:val="nil"/>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354" w:type="dxa"/>
            <w:gridSpan w:val="17"/>
            <w:tcBorders>
              <w:top w:val="single" w:sz="4" w:space="0" w:color="auto"/>
              <w:left w:val="nil"/>
              <w:bottom w:val="single" w:sz="4" w:space="0" w:color="auto"/>
              <w:right w:val="single" w:sz="4" w:space="0" w:color="000000"/>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Подпрограмма 2 "Дороги Подмосковья"</w:t>
            </w:r>
          </w:p>
        </w:tc>
      </w:tr>
      <w:tr w:rsidR="00BE2B68" w:rsidRPr="00BE2B68" w:rsidTr="00BE2B68">
        <w:trPr>
          <w:trHeight w:val="615"/>
        </w:trPr>
        <w:tc>
          <w:tcPr>
            <w:tcW w:w="14693"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Основное мероприятие 02 "Строительство и реконструкция автомобильных дорог местного значения"</w:t>
            </w:r>
          </w:p>
        </w:tc>
      </w:tr>
      <w:tr w:rsidR="00BE2B68" w:rsidRPr="00BE2B68" w:rsidTr="00BE2B68">
        <w:trPr>
          <w:trHeight w:val="300"/>
        </w:trPr>
        <w:tc>
          <w:tcPr>
            <w:tcW w:w="339" w:type="dxa"/>
            <w:vMerge w:val="restart"/>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Мероприятие </w:t>
            </w:r>
            <w:r w:rsidRPr="00BE2B68">
              <w:rPr>
                <w:rFonts w:ascii="Arial" w:eastAsia="Times New Roman" w:hAnsi="Arial" w:cs="Arial"/>
                <w:color w:val="000000"/>
                <w:sz w:val="24"/>
                <w:szCs w:val="24"/>
                <w:lang w:eastAsia="ru-RU"/>
              </w:rPr>
              <w:lastRenderedPageBreak/>
              <w:t>02.01 Строительство (реконструкции) объектов дорожного хозяйства местного значения.</w:t>
            </w:r>
          </w:p>
        </w:tc>
        <w:tc>
          <w:tcPr>
            <w:tcW w:w="985"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w:t>
            </w:r>
          </w:p>
        </w:tc>
        <w:tc>
          <w:tcPr>
            <w:tcW w:w="756"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77"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nil"/>
              <w:left w:val="nil"/>
              <w:bottom w:val="nil"/>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Итого</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t>1 197 295</w:t>
            </w:r>
            <w:r w:rsidRPr="00BE2B68">
              <w:rPr>
                <w:rFonts w:ascii="Arial" w:eastAsia="Times New Roman" w:hAnsi="Arial" w:cs="Arial"/>
                <w:sz w:val="24"/>
                <w:szCs w:val="24"/>
                <w:lang w:eastAsia="ru-RU"/>
              </w:rPr>
              <w:lastRenderedPageBreak/>
              <w:t>,42300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lastRenderedPageBreak/>
              <w:t>1 197 295</w:t>
            </w:r>
            <w:r w:rsidRPr="00BE2B68">
              <w:rPr>
                <w:rFonts w:ascii="Arial" w:eastAsia="Times New Roman" w:hAnsi="Arial" w:cs="Arial"/>
                <w:sz w:val="24"/>
                <w:szCs w:val="24"/>
                <w:lang w:eastAsia="ru-RU"/>
              </w:rPr>
              <w:lastRenderedPageBreak/>
              <w:t>,42300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lastRenderedPageBreak/>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t>0,0000</w:t>
            </w:r>
            <w:r w:rsidRPr="00BE2B68">
              <w:rPr>
                <w:rFonts w:ascii="Arial" w:eastAsia="Times New Roman" w:hAnsi="Arial" w:cs="Arial"/>
                <w:sz w:val="24"/>
                <w:szCs w:val="24"/>
                <w:lang w:eastAsia="ru-RU"/>
              </w:rPr>
              <w:lastRenderedPageBreak/>
              <w:t>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lastRenderedPageBreak/>
              <w:t>0,0000</w:t>
            </w:r>
            <w:r w:rsidRPr="00BE2B68">
              <w:rPr>
                <w:rFonts w:ascii="Arial" w:eastAsia="Times New Roman" w:hAnsi="Arial" w:cs="Arial"/>
                <w:sz w:val="24"/>
                <w:szCs w:val="24"/>
                <w:lang w:eastAsia="ru-RU"/>
              </w:rPr>
              <w:lastRenderedPageBreak/>
              <w:t>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BE2B68">
              <w:rPr>
                <w:rFonts w:ascii="Arial" w:eastAsia="Times New Roman" w:hAnsi="Arial" w:cs="Arial"/>
                <w:sz w:val="24"/>
                <w:szCs w:val="24"/>
                <w:lang w:eastAsia="ru-RU"/>
              </w:rPr>
              <w:lastRenderedPageBreak/>
              <w:t>0,0000</w:t>
            </w:r>
            <w:r w:rsidRPr="00BE2B68">
              <w:rPr>
                <w:rFonts w:ascii="Arial" w:eastAsia="Times New Roman" w:hAnsi="Arial" w:cs="Arial"/>
                <w:sz w:val="24"/>
                <w:szCs w:val="24"/>
                <w:lang w:eastAsia="ru-RU"/>
              </w:rPr>
              <w:lastRenderedPageBreak/>
              <w:t>0</w:t>
            </w:r>
          </w:p>
        </w:tc>
        <w:tc>
          <w:tcPr>
            <w:tcW w:w="93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w:t>
            </w:r>
          </w:p>
        </w:tc>
        <w:tc>
          <w:tcPr>
            <w:tcW w:w="858"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Администрация </w:t>
            </w:r>
            <w:r w:rsidRPr="00BE2B68">
              <w:rPr>
                <w:rFonts w:ascii="Arial" w:eastAsia="Times New Roman" w:hAnsi="Arial" w:cs="Arial"/>
                <w:color w:val="000000"/>
                <w:sz w:val="24"/>
                <w:szCs w:val="24"/>
                <w:lang w:eastAsia="ru-RU"/>
              </w:rPr>
              <w:lastRenderedPageBreak/>
              <w:t>Одинцовского городского округа</w:t>
            </w:r>
          </w:p>
        </w:tc>
      </w:tr>
      <w:tr w:rsidR="00BE2B68" w:rsidRPr="00BE2B68" w:rsidTr="00BE2B68">
        <w:trPr>
          <w:trHeight w:val="600"/>
        </w:trPr>
        <w:tc>
          <w:tcPr>
            <w:tcW w:w="339" w:type="dxa"/>
            <w:vMerge/>
            <w:tcBorders>
              <w:top w:val="nil"/>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756"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77"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tcBorders>
              <w:top w:val="nil"/>
              <w:left w:val="nil"/>
              <w:bottom w:val="nil"/>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Московской области</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1 115 180,10100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1 115 180,10100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900"/>
        </w:trPr>
        <w:tc>
          <w:tcPr>
            <w:tcW w:w="339" w:type="dxa"/>
            <w:vMerge/>
            <w:tcBorders>
              <w:top w:val="nil"/>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77"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82 115,32200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82 115,32200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300"/>
        </w:trPr>
        <w:tc>
          <w:tcPr>
            <w:tcW w:w="339" w:type="dxa"/>
            <w:vMerge w:val="restart"/>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1.1</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Объект 1. Реконструкция объекта улицы Чистяковой от 19 км Можа</w:t>
            </w:r>
            <w:r w:rsidRPr="00BE2B68">
              <w:rPr>
                <w:rFonts w:ascii="Arial" w:eastAsia="Times New Roman" w:hAnsi="Arial" w:cs="Arial"/>
                <w:color w:val="000000"/>
                <w:sz w:val="24"/>
                <w:szCs w:val="24"/>
                <w:lang w:eastAsia="ru-RU"/>
              </w:rPr>
              <w:lastRenderedPageBreak/>
              <w:t>йского шоссе до Нового выхода на Московскую кольцевую автомобильную дорогу</w:t>
            </w:r>
          </w:p>
        </w:tc>
        <w:tc>
          <w:tcPr>
            <w:tcW w:w="98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xml:space="preserve">1,89 км/1890 </w:t>
            </w:r>
            <w:proofErr w:type="spellStart"/>
            <w:r w:rsidRPr="00BE2B68">
              <w:rPr>
                <w:rFonts w:ascii="Arial" w:eastAsia="Times New Roman" w:hAnsi="Arial" w:cs="Arial"/>
                <w:color w:val="000000"/>
                <w:sz w:val="24"/>
                <w:szCs w:val="24"/>
                <w:lang w:eastAsia="ru-RU"/>
              </w:rPr>
              <w:t>п.м</w:t>
            </w:r>
            <w:proofErr w:type="spellEnd"/>
            <w:r w:rsidRPr="00BE2B68">
              <w:rPr>
                <w:rFonts w:ascii="Arial" w:eastAsia="Times New Roman" w:hAnsi="Arial" w:cs="Arial"/>
                <w:color w:val="000000"/>
                <w:sz w:val="24"/>
                <w:szCs w:val="24"/>
                <w:lang w:eastAsia="ru-RU"/>
              </w:rPr>
              <w:t>.</w:t>
            </w:r>
          </w:p>
        </w:tc>
        <w:tc>
          <w:tcPr>
            <w:tcW w:w="756"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BE2B68">
              <w:rPr>
                <w:rFonts w:ascii="Arial" w:eastAsia="Times New Roman" w:hAnsi="Arial" w:cs="Arial"/>
                <w:color w:val="000000"/>
                <w:sz w:val="24"/>
                <w:szCs w:val="24"/>
                <w:lang w:eastAsia="ru-RU"/>
              </w:rPr>
              <w:t>г</w:t>
            </w:r>
            <w:proofErr w:type="gramStart"/>
            <w:r w:rsidRPr="00BE2B68">
              <w:rPr>
                <w:rFonts w:ascii="Arial" w:eastAsia="Times New Roman" w:hAnsi="Arial" w:cs="Arial"/>
                <w:color w:val="000000"/>
                <w:sz w:val="24"/>
                <w:szCs w:val="24"/>
                <w:lang w:eastAsia="ru-RU"/>
              </w:rPr>
              <w:t>.О</w:t>
            </w:r>
            <w:proofErr w:type="gramEnd"/>
            <w:r w:rsidRPr="00BE2B68">
              <w:rPr>
                <w:rFonts w:ascii="Arial" w:eastAsia="Times New Roman" w:hAnsi="Arial" w:cs="Arial"/>
                <w:color w:val="000000"/>
                <w:sz w:val="24"/>
                <w:szCs w:val="24"/>
                <w:lang w:eastAsia="ru-RU"/>
              </w:rPr>
              <w:t>динцово</w:t>
            </w:r>
            <w:proofErr w:type="spellEnd"/>
          </w:p>
        </w:tc>
        <w:tc>
          <w:tcPr>
            <w:tcW w:w="877"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реконструкция</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2021-2023</w:t>
            </w:r>
          </w:p>
        </w:tc>
        <w:tc>
          <w:tcPr>
            <w:tcW w:w="106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1 983 863,18228</w:t>
            </w:r>
          </w:p>
        </w:tc>
        <w:tc>
          <w:tcPr>
            <w:tcW w:w="1023"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642391,49390</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Итого</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1 001 026,42300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1 001 026,42300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600"/>
        </w:trPr>
        <w:tc>
          <w:tcPr>
            <w:tcW w:w="339" w:type="dxa"/>
            <w:vMerge/>
            <w:tcBorders>
              <w:top w:val="nil"/>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77"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Московской области</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950 975,10100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950 975,10100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900"/>
        </w:trPr>
        <w:tc>
          <w:tcPr>
            <w:tcW w:w="339" w:type="dxa"/>
            <w:vMerge/>
            <w:tcBorders>
              <w:top w:val="nil"/>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77"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50 051,32200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50 051,32200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315"/>
        </w:trPr>
        <w:tc>
          <w:tcPr>
            <w:tcW w:w="339"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1.2</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Объект 2. Мероприятия по обеспечению транспортной доступности </w:t>
            </w:r>
            <w:proofErr w:type="spellStart"/>
            <w:r w:rsidRPr="00BE2B68">
              <w:rPr>
                <w:rFonts w:ascii="Arial" w:eastAsia="Times New Roman" w:hAnsi="Arial" w:cs="Arial"/>
                <w:color w:val="000000"/>
                <w:sz w:val="24"/>
                <w:szCs w:val="24"/>
                <w:lang w:eastAsia="ru-RU"/>
              </w:rPr>
              <w:t>д</w:t>
            </w:r>
            <w:proofErr w:type="gramStart"/>
            <w:r w:rsidRPr="00BE2B68">
              <w:rPr>
                <w:rFonts w:ascii="Arial" w:eastAsia="Times New Roman" w:hAnsi="Arial" w:cs="Arial"/>
                <w:color w:val="000000"/>
                <w:sz w:val="24"/>
                <w:szCs w:val="24"/>
                <w:lang w:eastAsia="ru-RU"/>
              </w:rPr>
              <w:t>.Ж</w:t>
            </w:r>
            <w:proofErr w:type="gramEnd"/>
            <w:r w:rsidRPr="00BE2B68">
              <w:rPr>
                <w:rFonts w:ascii="Arial" w:eastAsia="Times New Roman" w:hAnsi="Arial" w:cs="Arial"/>
                <w:color w:val="000000"/>
                <w:sz w:val="24"/>
                <w:szCs w:val="24"/>
                <w:lang w:eastAsia="ru-RU"/>
              </w:rPr>
              <w:t>уковка</w:t>
            </w:r>
            <w:proofErr w:type="spellEnd"/>
          </w:p>
        </w:tc>
        <w:tc>
          <w:tcPr>
            <w:tcW w:w="98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определяется проектом</w:t>
            </w:r>
          </w:p>
        </w:tc>
        <w:tc>
          <w:tcPr>
            <w:tcW w:w="756"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roofErr w:type="spellStart"/>
            <w:r w:rsidRPr="00BE2B68">
              <w:rPr>
                <w:rFonts w:ascii="Arial" w:eastAsia="Times New Roman" w:hAnsi="Arial" w:cs="Arial"/>
                <w:sz w:val="24"/>
                <w:szCs w:val="24"/>
                <w:lang w:eastAsia="ru-RU"/>
              </w:rPr>
              <w:t>д</w:t>
            </w:r>
            <w:proofErr w:type="gramStart"/>
            <w:r w:rsidRPr="00BE2B68">
              <w:rPr>
                <w:rFonts w:ascii="Arial" w:eastAsia="Times New Roman" w:hAnsi="Arial" w:cs="Arial"/>
                <w:sz w:val="24"/>
                <w:szCs w:val="24"/>
                <w:lang w:eastAsia="ru-RU"/>
              </w:rPr>
              <w:t>.Ж</w:t>
            </w:r>
            <w:proofErr w:type="gramEnd"/>
            <w:r w:rsidRPr="00BE2B68">
              <w:rPr>
                <w:rFonts w:ascii="Arial" w:eastAsia="Times New Roman" w:hAnsi="Arial" w:cs="Arial"/>
                <w:sz w:val="24"/>
                <w:szCs w:val="24"/>
                <w:lang w:eastAsia="ru-RU"/>
              </w:rPr>
              <w:t>уковка</w:t>
            </w:r>
            <w:proofErr w:type="spellEnd"/>
          </w:p>
        </w:tc>
        <w:tc>
          <w:tcPr>
            <w:tcW w:w="877"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val="restart"/>
            <w:tcBorders>
              <w:top w:val="nil"/>
              <w:left w:val="single" w:sz="4" w:space="0" w:color="auto"/>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2022-2023</w:t>
            </w:r>
          </w:p>
        </w:tc>
        <w:tc>
          <w:tcPr>
            <w:tcW w:w="1065"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vMerge w:val="restart"/>
            <w:tcBorders>
              <w:top w:val="nil"/>
              <w:left w:val="single" w:sz="4" w:space="0" w:color="auto"/>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определяется проектом</w:t>
            </w:r>
          </w:p>
        </w:tc>
        <w:tc>
          <w:tcPr>
            <w:tcW w:w="1023"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Итого</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196 269,00000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196 269,00000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660"/>
        </w:trPr>
        <w:tc>
          <w:tcPr>
            <w:tcW w:w="33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77"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проектирование</w:t>
            </w:r>
          </w:p>
        </w:tc>
        <w:tc>
          <w:tcPr>
            <w:tcW w:w="1423" w:type="dxa"/>
            <w:vMerge/>
            <w:tcBorders>
              <w:top w:val="nil"/>
              <w:left w:val="single" w:sz="4" w:space="0" w:color="auto"/>
              <w:bottom w:val="nil"/>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vMerge/>
            <w:tcBorders>
              <w:top w:val="nil"/>
              <w:left w:val="single" w:sz="4" w:space="0" w:color="auto"/>
              <w:bottom w:val="nil"/>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Московской области</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164 205,00000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164 205,00000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975"/>
        </w:trPr>
        <w:tc>
          <w:tcPr>
            <w:tcW w:w="33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77"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65"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w:t>
            </w:r>
            <w:r w:rsidRPr="00BE2B68">
              <w:rPr>
                <w:rFonts w:ascii="Arial" w:eastAsia="Times New Roman" w:hAnsi="Arial" w:cs="Arial"/>
                <w:color w:val="000000"/>
                <w:sz w:val="24"/>
                <w:szCs w:val="24"/>
                <w:lang w:eastAsia="ru-RU"/>
              </w:rPr>
              <w:lastRenderedPageBreak/>
              <w:t>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32 064,00000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32 064,00000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405"/>
        </w:trPr>
        <w:tc>
          <w:tcPr>
            <w:tcW w:w="339" w:type="dxa"/>
            <w:vMerge w:val="restart"/>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2</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Мероприятие 02.02 Финансирование работ по строительству (реконструкции) объектов дорожного хозяйства местного значения за счет средств </w:t>
            </w:r>
            <w:r w:rsidRPr="00BE2B68">
              <w:rPr>
                <w:rFonts w:ascii="Arial" w:eastAsia="Times New Roman" w:hAnsi="Arial" w:cs="Arial"/>
                <w:color w:val="000000"/>
                <w:sz w:val="24"/>
                <w:szCs w:val="24"/>
                <w:lang w:eastAsia="ru-RU"/>
              </w:rPr>
              <w:lastRenderedPageBreak/>
              <w:t>местного бюджета</w:t>
            </w:r>
          </w:p>
        </w:tc>
        <w:tc>
          <w:tcPr>
            <w:tcW w:w="98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 </w:t>
            </w:r>
          </w:p>
        </w:tc>
        <w:tc>
          <w:tcPr>
            <w:tcW w:w="756" w:type="dxa"/>
            <w:tcBorders>
              <w:top w:val="nil"/>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77" w:type="dxa"/>
            <w:tcBorders>
              <w:top w:val="single" w:sz="4" w:space="0" w:color="auto"/>
              <w:left w:val="nil"/>
              <w:bottom w:val="nil"/>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single" w:sz="4" w:space="0" w:color="auto"/>
              <w:left w:val="nil"/>
              <w:bottom w:val="nil"/>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Итого</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54 368,33912</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45 868,33912</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8 500,00000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900"/>
        </w:trPr>
        <w:tc>
          <w:tcPr>
            <w:tcW w:w="339" w:type="dxa"/>
            <w:vMerge/>
            <w:tcBorders>
              <w:top w:val="nil"/>
              <w:left w:val="single" w:sz="4" w:space="0" w:color="auto"/>
              <w:bottom w:val="single" w:sz="4" w:space="0" w:color="auto"/>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77"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54 368,33912</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45 868,33912</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8 500,00000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315"/>
        </w:trPr>
        <w:tc>
          <w:tcPr>
            <w:tcW w:w="339"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2.1</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Объект 1. Строительство подъезда к </w:t>
            </w:r>
            <w:proofErr w:type="spellStart"/>
            <w:r w:rsidRPr="00BE2B68">
              <w:rPr>
                <w:rFonts w:ascii="Arial" w:eastAsia="Times New Roman" w:hAnsi="Arial" w:cs="Arial"/>
                <w:color w:val="000000"/>
                <w:sz w:val="24"/>
                <w:szCs w:val="24"/>
                <w:lang w:eastAsia="ru-RU"/>
              </w:rPr>
              <w:t>мкр</w:t>
            </w:r>
            <w:proofErr w:type="spellEnd"/>
            <w:r w:rsidRPr="00BE2B68">
              <w:rPr>
                <w:rFonts w:ascii="Arial" w:eastAsia="Times New Roman" w:hAnsi="Arial" w:cs="Arial"/>
                <w:color w:val="000000"/>
                <w:sz w:val="24"/>
                <w:szCs w:val="24"/>
                <w:lang w:eastAsia="ru-RU"/>
              </w:rPr>
              <w:t xml:space="preserve"> №9 от </w:t>
            </w:r>
            <w:proofErr w:type="spellStart"/>
            <w:r w:rsidRPr="00BE2B68">
              <w:rPr>
                <w:rFonts w:ascii="Arial" w:eastAsia="Times New Roman" w:hAnsi="Arial" w:cs="Arial"/>
                <w:color w:val="000000"/>
                <w:sz w:val="24"/>
                <w:szCs w:val="24"/>
                <w:lang w:eastAsia="ru-RU"/>
              </w:rPr>
              <w:t>ул</w:t>
            </w:r>
            <w:proofErr w:type="gramStart"/>
            <w:r w:rsidRPr="00BE2B68">
              <w:rPr>
                <w:rFonts w:ascii="Arial" w:eastAsia="Times New Roman" w:hAnsi="Arial" w:cs="Arial"/>
                <w:color w:val="000000"/>
                <w:sz w:val="24"/>
                <w:szCs w:val="24"/>
                <w:lang w:eastAsia="ru-RU"/>
              </w:rPr>
              <w:t>.С</w:t>
            </w:r>
            <w:proofErr w:type="gramEnd"/>
            <w:r w:rsidRPr="00BE2B68">
              <w:rPr>
                <w:rFonts w:ascii="Arial" w:eastAsia="Times New Roman" w:hAnsi="Arial" w:cs="Arial"/>
                <w:color w:val="000000"/>
                <w:sz w:val="24"/>
                <w:szCs w:val="24"/>
                <w:lang w:eastAsia="ru-RU"/>
              </w:rPr>
              <w:t>основой</w:t>
            </w:r>
            <w:proofErr w:type="spellEnd"/>
            <w:r w:rsidRPr="00BE2B68">
              <w:rPr>
                <w:rFonts w:ascii="Arial" w:eastAsia="Times New Roman" w:hAnsi="Arial" w:cs="Arial"/>
                <w:color w:val="000000"/>
                <w:sz w:val="24"/>
                <w:szCs w:val="24"/>
                <w:lang w:eastAsia="ru-RU"/>
              </w:rPr>
              <w:t xml:space="preserve"> в </w:t>
            </w:r>
            <w:proofErr w:type="spellStart"/>
            <w:r w:rsidRPr="00BE2B68">
              <w:rPr>
                <w:rFonts w:ascii="Arial" w:eastAsia="Times New Roman" w:hAnsi="Arial" w:cs="Arial"/>
                <w:color w:val="000000"/>
                <w:sz w:val="24"/>
                <w:szCs w:val="24"/>
                <w:lang w:eastAsia="ru-RU"/>
              </w:rPr>
              <w:t>г.Одинцово</w:t>
            </w:r>
            <w:proofErr w:type="spellEnd"/>
            <w:r w:rsidRPr="00BE2B68">
              <w:rPr>
                <w:rFonts w:ascii="Arial" w:eastAsia="Times New Roman" w:hAnsi="Arial" w:cs="Arial"/>
                <w:color w:val="000000"/>
                <w:sz w:val="24"/>
                <w:szCs w:val="24"/>
                <w:lang w:eastAsia="ru-RU"/>
              </w:rPr>
              <w:t>, Московская область</w:t>
            </w:r>
          </w:p>
        </w:tc>
        <w:tc>
          <w:tcPr>
            <w:tcW w:w="98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определяется проектом</w:t>
            </w:r>
          </w:p>
        </w:tc>
        <w:tc>
          <w:tcPr>
            <w:tcW w:w="756"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BE2B68">
              <w:rPr>
                <w:rFonts w:ascii="Arial" w:eastAsia="Times New Roman" w:hAnsi="Arial" w:cs="Arial"/>
                <w:color w:val="000000"/>
                <w:sz w:val="24"/>
                <w:szCs w:val="24"/>
                <w:lang w:eastAsia="ru-RU"/>
              </w:rPr>
              <w:t>г</w:t>
            </w:r>
            <w:proofErr w:type="gramStart"/>
            <w:r w:rsidRPr="00BE2B68">
              <w:rPr>
                <w:rFonts w:ascii="Arial" w:eastAsia="Times New Roman" w:hAnsi="Arial" w:cs="Arial"/>
                <w:color w:val="000000"/>
                <w:sz w:val="24"/>
                <w:szCs w:val="24"/>
                <w:lang w:eastAsia="ru-RU"/>
              </w:rPr>
              <w:t>.О</w:t>
            </w:r>
            <w:proofErr w:type="gramEnd"/>
            <w:r w:rsidRPr="00BE2B68">
              <w:rPr>
                <w:rFonts w:ascii="Arial" w:eastAsia="Times New Roman" w:hAnsi="Arial" w:cs="Arial"/>
                <w:color w:val="000000"/>
                <w:sz w:val="24"/>
                <w:szCs w:val="24"/>
                <w:lang w:eastAsia="ru-RU"/>
              </w:rPr>
              <w:t>динцово</w:t>
            </w:r>
            <w:proofErr w:type="spellEnd"/>
          </w:p>
        </w:tc>
        <w:tc>
          <w:tcPr>
            <w:tcW w:w="877"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проектирование</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2019-2023</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935"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Итого</w:t>
            </w:r>
          </w:p>
        </w:tc>
        <w:tc>
          <w:tcPr>
            <w:tcW w:w="629"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10 328,54557</w:t>
            </w:r>
          </w:p>
        </w:tc>
        <w:tc>
          <w:tcPr>
            <w:tcW w:w="629"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10 328,54557</w:t>
            </w:r>
          </w:p>
        </w:tc>
        <w:tc>
          <w:tcPr>
            <w:tcW w:w="629"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vMerge w:val="restart"/>
            <w:tcBorders>
              <w:top w:val="nil"/>
              <w:left w:val="single" w:sz="4" w:space="0" w:color="auto"/>
              <w:bottom w:val="single" w:sz="4" w:space="0" w:color="000000"/>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1560"/>
        </w:trPr>
        <w:tc>
          <w:tcPr>
            <w:tcW w:w="33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2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756"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77"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6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94"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02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5"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629"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933"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858" w:type="dxa"/>
            <w:vMerge/>
            <w:tcBorders>
              <w:top w:val="nil"/>
              <w:left w:val="single" w:sz="4" w:space="0" w:color="auto"/>
              <w:bottom w:val="single" w:sz="4" w:space="0" w:color="000000"/>
              <w:right w:val="single" w:sz="4" w:space="0" w:color="auto"/>
            </w:tcBorders>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BE2B68" w:rsidRPr="00BE2B68" w:rsidTr="00BE2B68">
        <w:trPr>
          <w:trHeight w:val="1290"/>
        </w:trPr>
        <w:tc>
          <w:tcPr>
            <w:tcW w:w="339" w:type="dxa"/>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2.2</w:t>
            </w:r>
          </w:p>
        </w:tc>
        <w:tc>
          <w:tcPr>
            <w:tcW w:w="92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Объект 2. Строительство автомобильной дороги от автом</w:t>
            </w:r>
            <w:r w:rsidRPr="00BE2B68">
              <w:rPr>
                <w:rFonts w:ascii="Arial" w:eastAsia="Times New Roman" w:hAnsi="Arial" w:cs="Arial"/>
                <w:color w:val="000000"/>
                <w:sz w:val="24"/>
                <w:szCs w:val="24"/>
                <w:lang w:eastAsia="ru-RU"/>
              </w:rPr>
              <w:lastRenderedPageBreak/>
              <w:t xml:space="preserve">обильной дороги Можайское шоссе-Покровское-Ястребки до СНТ "Клин" </w:t>
            </w:r>
          </w:p>
        </w:tc>
        <w:tc>
          <w:tcPr>
            <w:tcW w:w="98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определяется проектом</w:t>
            </w:r>
          </w:p>
        </w:tc>
        <w:tc>
          <w:tcPr>
            <w:tcW w:w="756"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Одинцовский </w:t>
            </w:r>
            <w:proofErr w:type="spellStart"/>
            <w:r w:rsidRPr="00BE2B68">
              <w:rPr>
                <w:rFonts w:ascii="Arial" w:eastAsia="Times New Roman" w:hAnsi="Arial" w:cs="Arial"/>
                <w:color w:val="000000"/>
                <w:sz w:val="24"/>
                <w:szCs w:val="24"/>
                <w:lang w:eastAsia="ru-RU"/>
              </w:rPr>
              <w:t>го</w:t>
            </w:r>
            <w:proofErr w:type="spellEnd"/>
          </w:p>
        </w:tc>
        <w:tc>
          <w:tcPr>
            <w:tcW w:w="877"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проектирование</w:t>
            </w:r>
          </w:p>
        </w:tc>
        <w:tc>
          <w:tcPr>
            <w:tcW w:w="142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2023</w:t>
            </w:r>
          </w:p>
        </w:tc>
        <w:tc>
          <w:tcPr>
            <w:tcW w:w="106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4 738,00000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4 738,00000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1290"/>
        </w:trPr>
        <w:tc>
          <w:tcPr>
            <w:tcW w:w="339" w:type="dxa"/>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2.3</w:t>
            </w:r>
          </w:p>
        </w:tc>
        <w:tc>
          <w:tcPr>
            <w:tcW w:w="92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Объект 3. Реконструкция </w:t>
            </w:r>
            <w:proofErr w:type="spellStart"/>
            <w:r w:rsidRPr="00BE2B68">
              <w:rPr>
                <w:rFonts w:ascii="Arial" w:eastAsia="Times New Roman" w:hAnsi="Arial" w:cs="Arial"/>
                <w:color w:val="000000"/>
                <w:sz w:val="24"/>
                <w:szCs w:val="24"/>
                <w:lang w:eastAsia="ru-RU"/>
              </w:rPr>
              <w:t>автомбильной</w:t>
            </w:r>
            <w:proofErr w:type="spellEnd"/>
            <w:r w:rsidRPr="00BE2B68">
              <w:rPr>
                <w:rFonts w:ascii="Arial" w:eastAsia="Times New Roman" w:hAnsi="Arial" w:cs="Arial"/>
                <w:color w:val="000000"/>
                <w:sz w:val="24"/>
                <w:szCs w:val="24"/>
                <w:lang w:eastAsia="ru-RU"/>
              </w:rPr>
              <w:t xml:space="preserve"> дороги А-106 Рублево-Успенское шоссе подъезд к </w:t>
            </w:r>
            <w:r w:rsidRPr="00BE2B68">
              <w:rPr>
                <w:rFonts w:ascii="Arial" w:eastAsia="Times New Roman" w:hAnsi="Arial" w:cs="Arial"/>
                <w:color w:val="000000"/>
                <w:sz w:val="24"/>
                <w:szCs w:val="24"/>
                <w:lang w:eastAsia="ru-RU"/>
              </w:rPr>
              <w:lastRenderedPageBreak/>
              <w:t xml:space="preserve">Госдачам </w:t>
            </w:r>
          </w:p>
        </w:tc>
        <w:tc>
          <w:tcPr>
            <w:tcW w:w="98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определяется проектом</w:t>
            </w:r>
          </w:p>
        </w:tc>
        <w:tc>
          <w:tcPr>
            <w:tcW w:w="756"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xml:space="preserve">Одинцовский </w:t>
            </w:r>
            <w:proofErr w:type="spellStart"/>
            <w:r w:rsidRPr="00BE2B68">
              <w:rPr>
                <w:rFonts w:ascii="Arial" w:eastAsia="Times New Roman" w:hAnsi="Arial" w:cs="Arial"/>
                <w:color w:val="000000"/>
                <w:sz w:val="24"/>
                <w:szCs w:val="24"/>
                <w:lang w:eastAsia="ru-RU"/>
              </w:rPr>
              <w:t>го</w:t>
            </w:r>
            <w:proofErr w:type="spellEnd"/>
          </w:p>
        </w:tc>
        <w:tc>
          <w:tcPr>
            <w:tcW w:w="877"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проектирование</w:t>
            </w:r>
          </w:p>
        </w:tc>
        <w:tc>
          <w:tcPr>
            <w:tcW w:w="142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2023</w:t>
            </w:r>
          </w:p>
        </w:tc>
        <w:tc>
          <w:tcPr>
            <w:tcW w:w="106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37 000,00000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28 500,00000</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8 500,00000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BE2B68">
        <w:trPr>
          <w:trHeight w:val="1500"/>
        </w:trPr>
        <w:tc>
          <w:tcPr>
            <w:tcW w:w="339" w:type="dxa"/>
            <w:tcBorders>
              <w:top w:val="nil"/>
              <w:left w:val="single" w:sz="4" w:space="0" w:color="auto"/>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lastRenderedPageBreak/>
              <w:t>2.4</w:t>
            </w:r>
          </w:p>
        </w:tc>
        <w:tc>
          <w:tcPr>
            <w:tcW w:w="92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Объект 4. Строительство дополнительного выезда из ЖК "Гусарская баллада"</w:t>
            </w:r>
          </w:p>
        </w:tc>
        <w:tc>
          <w:tcPr>
            <w:tcW w:w="98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определяется проектом</w:t>
            </w:r>
          </w:p>
        </w:tc>
        <w:tc>
          <w:tcPr>
            <w:tcW w:w="756"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BE2B68">
              <w:rPr>
                <w:rFonts w:ascii="Arial" w:eastAsia="Times New Roman" w:hAnsi="Arial" w:cs="Arial"/>
                <w:color w:val="000000"/>
                <w:sz w:val="24"/>
                <w:szCs w:val="24"/>
                <w:lang w:eastAsia="ru-RU"/>
              </w:rPr>
              <w:t>г</w:t>
            </w:r>
            <w:proofErr w:type="gramStart"/>
            <w:r w:rsidRPr="00BE2B68">
              <w:rPr>
                <w:rFonts w:ascii="Arial" w:eastAsia="Times New Roman" w:hAnsi="Arial" w:cs="Arial"/>
                <w:color w:val="000000"/>
                <w:sz w:val="24"/>
                <w:szCs w:val="24"/>
                <w:lang w:eastAsia="ru-RU"/>
              </w:rPr>
              <w:t>.О</w:t>
            </w:r>
            <w:proofErr w:type="gramEnd"/>
            <w:r w:rsidRPr="00BE2B68">
              <w:rPr>
                <w:rFonts w:ascii="Arial" w:eastAsia="Times New Roman" w:hAnsi="Arial" w:cs="Arial"/>
                <w:color w:val="000000"/>
                <w:sz w:val="24"/>
                <w:szCs w:val="24"/>
                <w:lang w:eastAsia="ru-RU"/>
              </w:rPr>
              <w:t>динцово</w:t>
            </w:r>
            <w:proofErr w:type="spellEnd"/>
          </w:p>
        </w:tc>
        <w:tc>
          <w:tcPr>
            <w:tcW w:w="877"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проектирование</w:t>
            </w:r>
          </w:p>
        </w:tc>
        <w:tc>
          <w:tcPr>
            <w:tcW w:w="1423"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2023</w:t>
            </w:r>
          </w:p>
        </w:tc>
        <w:tc>
          <w:tcPr>
            <w:tcW w:w="1065"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102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5"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Средства бюджета Одинцовского городского округа</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2 301,79355</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2 301,79355</w:t>
            </w:r>
          </w:p>
        </w:tc>
        <w:tc>
          <w:tcPr>
            <w:tcW w:w="629"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532"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0,00000</w:t>
            </w:r>
          </w:p>
        </w:tc>
        <w:tc>
          <w:tcPr>
            <w:tcW w:w="933"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 </w:t>
            </w:r>
          </w:p>
        </w:tc>
        <w:tc>
          <w:tcPr>
            <w:tcW w:w="858" w:type="dxa"/>
            <w:tcBorders>
              <w:top w:val="nil"/>
              <w:left w:val="nil"/>
              <w:bottom w:val="single" w:sz="4" w:space="0" w:color="auto"/>
              <w:right w:val="single" w:sz="4" w:space="0" w:color="auto"/>
            </w:tcBorders>
            <w:shd w:val="clear" w:color="auto" w:fill="auto"/>
            <w:hideMark/>
          </w:tcPr>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Администрация Одинцовского городского округа</w:t>
            </w:r>
          </w:p>
        </w:tc>
      </w:tr>
      <w:tr w:rsidR="00BE2B68" w:rsidRPr="00BE2B68" w:rsidTr="00526503">
        <w:trPr>
          <w:trHeight w:val="1680"/>
        </w:trPr>
        <w:tc>
          <w:tcPr>
            <w:tcW w:w="14693" w:type="dxa"/>
            <w:gridSpan w:val="18"/>
            <w:tcBorders>
              <w:top w:val="nil"/>
              <w:left w:val="nil"/>
              <w:right w:val="nil"/>
            </w:tcBorders>
            <w:shd w:val="clear" w:color="auto" w:fill="auto"/>
            <w:hideMark/>
          </w:tcPr>
          <w:p w:rsid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p w:rsid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BE2B68">
              <w:rPr>
                <w:rFonts w:ascii="Arial" w:eastAsia="Times New Roman" w:hAnsi="Arial" w:cs="Arial"/>
                <w:color w:val="000000"/>
                <w:sz w:val="24"/>
                <w:szCs w:val="24"/>
                <w:lang w:eastAsia="ru-RU"/>
              </w:rPr>
              <w:t>Начальник управления транспорта, дорожной инфраструктуры и безопасности дорожного движения</w:t>
            </w:r>
            <w:r>
              <w:rPr>
                <w:rFonts w:ascii="Arial" w:eastAsia="Times New Roman" w:hAnsi="Arial" w:cs="Arial"/>
                <w:color w:val="000000"/>
                <w:sz w:val="24"/>
                <w:szCs w:val="24"/>
                <w:lang w:eastAsia="ru-RU"/>
              </w:rPr>
              <w:t xml:space="preserve">                      </w:t>
            </w:r>
            <w:r w:rsidRPr="00BE2B68">
              <w:rPr>
                <w:rFonts w:ascii="Arial" w:eastAsia="Times New Roman" w:hAnsi="Arial" w:cs="Arial"/>
                <w:color w:val="000000"/>
                <w:sz w:val="24"/>
                <w:szCs w:val="24"/>
                <w:lang w:eastAsia="ru-RU"/>
              </w:rPr>
              <w:t>С.В.</w:t>
            </w:r>
            <w:r w:rsidR="00E72D6F">
              <w:rPr>
                <w:rFonts w:ascii="Arial" w:eastAsia="Times New Roman" w:hAnsi="Arial" w:cs="Arial"/>
                <w:color w:val="000000"/>
                <w:sz w:val="24"/>
                <w:szCs w:val="24"/>
                <w:lang w:eastAsia="ru-RU"/>
              </w:rPr>
              <w:t xml:space="preserve"> </w:t>
            </w:r>
            <w:r w:rsidRPr="00BE2B68">
              <w:rPr>
                <w:rFonts w:ascii="Arial" w:eastAsia="Times New Roman" w:hAnsi="Arial" w:cs="Arial"/>
                <w:color w:val="000000"/>
                <w:sz w:val="24"/>
                <w:szCs w:val="24"/>
                <w:lang w:eastAsia="ru-RU"/>
              </w:rPr>
              <w:t>Жабина</w:t>
            </w:r>
          </w:p>
          <w:p w:rsid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p w:rsidR="00BE2B68" w:rsidRPr="00BE2B68" w:rsidRDefault="00BE2B68" w:rsidP="00BE2B6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bl>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86"/>
        <w:contextualSpacing/>
        <w:jc w:val="right"/>
        <w:rPr>
          <w:rFonts w:ascii="Arial" w:eastAsia="Times New Roman" w:hAnsi="Arial" w:cs="Arial"/>
          <w:sz w:val="24"/>
          <w:szCs w:val="24"/>
          <w:lang w:eastAsia="ru-RU"/>
        </w:rPr>
      </w:pPr>
      <w:r w:rsidRPr="00E72D6F">
        <w:rPr>
          <w:rFonts w:ascii="Arial" w:eastAsia="Times New Roman" w:hAnsi="Arial" w:cs="Arial"/>
          <w:sz w:val="24"/>
          <w:szCs w:val="24"/>
          <w:lang w:eastAsia="ru-RU"/>
        </w:rPr>
        <w:t>Приложение 4 к муниципальной программе</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86"/>
        <w:contextualSpacing/>
        <w:jc w:val="right"/>
        <w:rPr>
          <w:rFonts w:ascii="Arial" w:eastAsia="Times New Roman" w:hAnsi="Arial" w:cs="Arial"/>
          <w:sz w:val="24"/>
          <w:szCs w:val="24"/>
          <w:lang w:eastAsia="ru-RU"/>
        </w:rPr>
      </w:pP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imes New Roman" w:hAnsi="Arial" w:cs="Arial"/>
          <w:sz w:val="24"/>
          <w:szCs w:val="24"/>
          <w:lang w:eastAsia="ru-RU"/>
        </w:rPr>
      </w:pPr>
      <w:r w:rsidRPr="00E72D6F">
        <w:rPr>
          <w:rFonts w:ascii="Arial" w:eastAsia="Times New Roman" w:hAnsi="Arial" w:cs="Arial"/>
          <w:sz w:val="24"/>
          <w:szCs w:val="24"/>
          <w:lang w:eastAsia="ru-RU"/>
        </w:rPr>
        <w:t xml:space="preserve">Методика расчета значений целевых показателей муниципальной программы  </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imes New Roman" w:hAnsi="Arial" w:cs="Arial"/>
          <w:sz w:val="24"/>
          <w:szCs w:val="24"/>
          <w:lang w:eastAsia="ru-RU"/>
        </w:rPr>
      </w:pPr>
      <w:r w:rsidRPr="00E72D6F">
        <w:rPr>
          <w:rFonts w:ascii="Arial" w:eastAsia="Times New Roman" w:hAnsi="Arial" w:cs="Arial"/>
          <w:sz w:val="24"/>
          <w:szCs w:val="24"/>
          <w:lang w:eastAsia="ru-RU"/>
        </w:rPr>
        <w:t>«Развитие и функционирования дорожно-транспортного комплекса»</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imes New Roman" w:hAnsi="Arial" w:cs="Arial"/>
          <w:sz w:val="24"/>
          <w:szCs w:val="24"/>
          <w:lang w:eastAsia="ru-RU"/>
        </w:rPr>
      </w:pPr>
      <w:r w:rsidRPr="00E72D6F">
        <w:rPr>
          <w:rFonts w:ascii="Arial" w:eastAsia="Times New Roman" w:hAnsi="Arial" w:cs="Arial"/>
          <w:sz w:val="24"/>
          <w:szCs w:val="24"/>
          <w:lang w:eastAsia="ru-RU"/>
        </w:rPr>
        <w:t>на 2023 – 2027 годы</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imes New Roman" w:hAnsi="Arial" w:cs="Arial"/>
          <w:sz w:val="24"/>
          <w:szCs w:val="24"/>
          <w:lang w:eastAsia="ru-RU"/>
        </w:rPr>
      </w:pPr>
    </w:p>
    <w:tbl>
      <w:tblPr>
        <w:tblStyle w:val="13"/>
        <w:tblW w:w="14742" w:type="dxa"/>
        <w:tblLayout w:type="fixed"/>
        <w:tblLook w:val="04A0" w:firstRow="1" w:lastRow="0" w:firstColumn="1" w:lastColumn="0" w:noHBand="0" w:noVBand="1"/>
      </w:tblPr>
      <w:tblGrid>
        <w:gridCol w:w="694"/>
        <w:gridCol w:w="3579"/>
        <w:gridCol w:w="1377"/>
        <w:gridCol w:w="5506"/>
        <w:gridCol w:w="2067"/>
        <w:gridCol w:w="1519"/>
      </w:tblGrid>
      <w:tr w:rsidR="00E72D6F" w:rsidRPr="00E72D6F" w:rsidTr="00E72D6F">
        <w:tc>
          <w:tcPr>
            <w:tcW w:w="709"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proofErr w:type="gramStart"/>
            <w:r w:rsidRPr="00E72D6F">
              <w:rPr>
                <w:rFonts w:ascii="Arial" w:eastAsia="Times New Roman" w:hAnsi="Arial" w:cs="Arial"/>
                <w:bCs w:val="0"/>
                <w:sz w:val="24"/>
                <w:szCs w:val="24"/>
                <w:lang w:eastAsia="ru-RU"/>
              </w:rPr>
              <w:t>п</w:t>
            </w:r>
            <w:proofErr w:type="gramEnd"/>
            <w:r w:rsidRPr="00E72D6F">
              <w:rPr>
                <w:rFonts w:ascii="Arial" w:eastAsia="Times New Roman" w:hAnsi="Arial" w:cs="Arial"/>
                <w:bCs w:val="0"/>
                <w:sz w:val="24"/>
                <w:szCs w:val="24"/>
                <w:lang w:eastAsia="ru-RU"/>
              </w:rPr>
              <w:t>/п</w:t>
            </w:r>
          </w:p>
        </w:tc>
        <w:tc>
          <w:tcPr>
            <w:tcW w:w="368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Наименование показателя</w:t>
            </w:r>
          </w:p>
        </w:tc>
        <w:tc>
          <w:tcPr>
            <w:tcW w:w="1413"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 xml:space="preserve">Единица </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измерени</w:t>
            </w:r>
            <w:r w:rsidRPr="00E72D6F">
              <w:rPr>
                <w:rFonts w:ascii="Arial" w:eastAsia="Times New Roman" w:hAnsi="Arial" w:cs="Arial"/>
                <w:bCs w:val="0"/>
                <w:sz w:val="24"/>
                <w:szCs w:val="24"/>
                <w:lang w:eastAsia="ru-RU"/>
              </w:rPr>
              <w:lastRenderedPageBreak/>
              <w:t>я</w:t>
            </w:r>
          </w:p>
        </w:tc>
        <w:tc>
          <w:tcPr>
            <w:tcW w:w="5674"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lastRenderedPageBreak/>
              <w:t>Порядок расчета</w:t>
            </w:r>
          </w:p>
        </w:tc>
        <w:tc>
          <w:tcPr>
            <w:tcW w:w="212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Источник данных</w:t>
            </w:r>
          </w:p>
        </w:tc>
        <w:tc>
          <w:tcPr>
            <w:tcW w:w="1560"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 xml:space="preserve">Периодичность </w:t>
            </w:r>
            <w:r w:rsidRPr="00E72D6F">
              <w:rPr>
                <w:rFonts w:ascii="Arial" w:eastAsia="Times New Roman" w:hAnsi="Arial" w:cs="Arial"/>
                <w:bCs w:val="0"/>
                <w:sz w:val="24"/>
                <w:szCs w:val="24"/>
                <w:lang w:eastAsia="ru-RU"/>
              </w:rPr>
              <w:lastRenderedPageBreak/>
              <w:t>представления</w:t>
            </w:r>
          </w:p>
        </w:tc>
      </w:tr>
      <w:tr w:rsidR="00E72D6F" w:rsidRPr="00E72D6F" w:rsidTr="00E72D6F">
        <w:tc>
          <w:tcPr>
            <w:tcW w:w="709"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lastRenderedPageBreak/>
              <w:t>1</w:t>
            </w:r>
          </w:p>
        </w:tc>
        <w:tc>
          <w:tcPr>
            <w:tcW w:w="368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2</w:t>
            </w:r>
          </w:p>
        </w:tc>
        <w:tc>
          <w:tcPr>
            <w:tcW w:w="1413"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3</w:t>
            </w:r>
          </w:p>
        </w:tc>
        <w:tc>
          <w:tcPr>
            <w:tcW w:w="5674"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4</w:t>
            </w:r>
          </w:p>
        </w:tc>
        <w:tc>
          <w:tcPr>
            <w:tcW w:w="212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5</w:t>
            </w:r>
          </w:p>
        </w:tc>
        <w:tc>
          <w:tcPr>
            <w:tcW w:w="1560"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6</w:t>
            </w:r>
          </w:p>
        </w:tc>
      </w:tr>
      <w:tr w:rsidR="00E72D6F" w:rsidRPr="00E72D6F" w:rsidTr="00E72D6F">
        <w:tc>
          <w:tcPr>
            <w:tcW w:w="709"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1</w:t>
            </w:r>
          </w:p>
        </w:tc>
        <w:tc>
          <w:tcPr>
            <w:tcW w:w="368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1413"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w:t>
            </w:r>
          </w:p>
        </w:tc>
        <w:tc>
          <w:tcPr>
            <w:tcW w:w="5674"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12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Заключенные муниципальные контракты с транспортными организациями</w:t>
            </w:r>
          </w:p>
        </w:tc>
        <w:tc>
          <w:tcPr>
            <w:tcW w:w="1560"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Годовая</w:t>
            </w:r>
          </w:p>
        </w:tc>
      </w:tr>
      <w:tr w:rsidR="00E72D6F" w:rsidRPr="00E72D6F" w:rsidTr="00E72D6F">
        <w:tc>
          <w:tcPr>
            <w:tcW w:w="709"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2</w:t>
            </w:r>
          </w:p>
        </w:tc>
        <w:tc>
          <w:tcPr>
            <w:tcW w:w="368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 xml:space="preserve">Количество </w:t>
            </w:r>
            <w:proofErr w:type="spellStart"/>
            <w:r w:rsidRPr="00E72D6F">
              <w:rPr>
                <w:rFonts w:ascii="Arial" w:eastAsia="Times New Roman" w:hAnsi="Arial" w:cs="Arial"/>
                <w:bCs w:val="0"/>
                <w:sz w:val="24"/>
                <w:szCs w:val="24"/>
                <w:lang w:eastAsia="ru-RU"/>
              </w:rPr>
              <w:t>погибщих</w:t>
            </w:r>
            <w:proofErr w:type="spellEnd"/>
            <w:r w:rsidRPr="00E72D6F">
              <w:rPr>
                <w:rFonts w:ascii="Arial" w:eastAsia="Times New Roman" w:hAnsi="Arial" w:cs="Arial"/>
                <w:bCs w:val="0"/>
                <w:sz w:val="24"/>
                <w:szCs w:val="24"/>
                <w:lang w:eastAsia="ru-RU"/>
              </w:rPr>
              <w:t xml:space="preserve"> в дорожно-транспортных происшествиях, человек на 100 </w:t>
            </w:r>
            <w:proofErr w:type="spellStart"/>
            <w:r w:rsidRPr="00E72D6F">
              <w:rPr>
                <w:rFonts w:ascii="Arial" w:eastAsia="Times New Roman" w:hAnsi="Arial" w:cs="Arial"/>
                <w:bCs w:val="0"/>
                <w:sz w:val="24"/>
                <w:szCs w:val="24"/>
                <w:lang w:eastAsia="ru-RU"/>
              </w:rPr>
              <w:t>тыс</w:t>
            </w:r>
            <w:proofErr w:type="gramStart"/>
            <w:r w:rsidRPr="00E72D6F">
              <w:rPr>
                <w:rFonts w:ascii="Arial" w:eastAsia="Times New Roman" w:hAnsi="Arial" w:cs="Arial"/>
                <w:bCs w:val="0"/>
                <w:sz w:val="24"/>
                <w:szCs w:val="24"/>
                <w:lang w:eastAsia="ru-RU"/>
              </w:rPr>
              <w:t>.н</w:t>
            </w:r>
            <w:proofErr w:type="gramEnd"/>
            <w:r w:rsidRPr="00E72D6F">
              <w:rPr>
                <w:rFonts w:ascii="Arial" w:eastAsia="Times New Roman" w:hAnsi="Arial" w:cs="Arial"/>
                <w:bCs w:val="0"/>
                <w:sz w:val="24"/>
                <w:szCs w:val="24"/>
                <w:lang w:eastAsia="ru-RU"/>
              </w:rPr>
              <w:t>аселения</w:t>
            </w:r>
            <w:proofErr w:type="spellEnd"/>
          </w:p>
        </w:tc>
        <w:tc>
          <w:tcPr>
            <w:tcW w:w="1413"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человек</w:t>
            </w:r>
          </w:p>
        </w:tc>
        <w:tc>
          <w:tcPr>
            <w:tcW w:w="5674"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r w:rsidRPr="00E72D6F">
              <w:rPr>
                <w:rFonts w:ascii="Arial" w:hAnsi="Arial" w:cs="Arial"/>
                <w:bCs w:val="0"/>
                <w:sz w:val="24"/>
                <w:szCs w:val="24"/>
                <w:lang w:eastAsia="en-US"/>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r w:rsidRPr="00E72D6F">
              <w:rPr>
                <w:rFonts w:ascii="Arial" w:hAnsi="Arial" w:cs="Arial"/>
                <w:noProof/>
                <w:sz w:val="24"/>
                <w:szCs w:val="24"/>
                <w:lang w:eastAsia="ru-RU"/>
              </w:rPr>
              <w:drawing>
                <wp:inline distT="0" distB="0" distL="0" distR="0" wp14:anchorId="24D9CEB5" wp14:editId="52DBCA92">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r w:rsidRPr="00E72D6F">
              <w:rPr>
                <w:rFonts w:ascii="Arial" w:hAnsi="Arial" w:cs="Arial"/>
                <w:bCs w:val="0"/>
                <w:sz w:val="24"/>
                <w:szCs w:val="24"/>
                <w:lang w:eastAsia="en-US"/>
              </w:rPr>
              <w:t>P - количество погибших в дорожно-транспортных происшествиях на 100 тыс. населения;</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proofErr w:type="spellStart"/>
            <w:r w:rsidRPr="00E72D6F">
              <w:rPr>
                <w:rFonts w:ascii="Arial" w:hAnsi="Arial" w:cs="Arial"/>
                <w:bCs w:val="0"/>
                <w:sz w:val="24"/>
                <w:szCs w:val="24"/>
                <w:lang w:eastAsia="en-US"/>
              </w:rPr>
              <w:t>Np</w:t>
            </w:r>
            <w:proofErr w:type="spellEnd"/>
            <w:r w:rsidRPr="00E72D6F">
              <w:rPr>
                <w:rFonts w:ascii="Arial" w:hAnsi="Arial" w:cs="Arial"/>
                <w:bCs w:val="0"/>
                <w:sz w:val="24"/>
                <w:szCs w:val="24"/>
                <w:lang w:eastAsia="en-US"/>
              </w:rPr>
              <w:t xml:space="preserve"> - количество погибших в дорожно-</w:t>
            </w:r>
            <w:r w:rsidRPr="00E72D6F">
              <w:rPr>
                <w:rFonts w:ascii="Arial" w:hAnsi="Arial" w:cs="Arial"/>
                <w:bCs w:val="0"/>
                <w:sz w:val="24"/>
                <w:szCs w:val="24"/>
                <w:lang w:eastAsia="en-US"/>
              </w:rPr>
              <w:lastRenderedPageBreak/>
              <w:t>транспортных происшествиях на отчетную дату;</w:t>
            </w:r>
          </w:p>
          <w:p w:rsidR="00E72D6F" w:rsidRPr="00E72D6F" w:rsidRDefault="00E72D6F" w:rsidP="00E72D6F">
            <w:p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val="0"/>
                <w:sz w:val="24"/>
                <w:szCs w:val="24"/>
                <w:lang w:eastAsia="en-US"/>
              </w:rPr>
            </w:pPr>
            <w:proofErr w:type="spellStart"/>
            <w:proofErr w:type="gramStart"/>
            <w:r w:rsidRPr="00E72D6F">
              <w:rPr>
                <w:rFonts w:ascii="Arial" w:hAnsi="Arial" w:cs="Arial"/>
                <w:bCs w:val="0"/>
                <w:sz w:val="24"/>
                <w:szCs w:val="24"/>
                <w:lang w:eastAsia="en-US"/>
              </w:rPr>
              <w:t>P</w:t>
            </w:r>
            <w:proofErr w:type="gramEnd"/>
            <w:r w:rsidRPr="00E72D6F">
              <w:rPr>
                <w:rFonts w:ascii="Arial" w:hAnsi="Arial" w:cs="Arial"/>
                <w:bCs w:val="0"/>
                <w:sz w:val="24"/>
                <w:szCs w:val="24"/>
                <w:lang w:eastAsia="en-US"/>
              </w:rPr>
              <w:t>нас</w:t>
            </w:r>
            <w:proofErr w:type="spellEnd"/>
            <w:r w:rsidRPr="00E72D6F">
              <w:rPr>
                <w:rFonts w:ascii="Arial" w:hAnsi="Arial" w:cs="Arial"/>
                <w:bCs w:val="0"/>
                <w:sz w:val="24"/>
                <w:szCs w:val="24"/>
                <w:lang w:eastAsia="en-US"/>
              </w:rPr>
              <w:t xml:space="preserve"> - данные </w:t>
            </w:r>
            <w:proofErr w:type="spellStart"/>
            <w:r w:rsidRPr="00E72D6F">
              <w:rPr>
                <w:rFonts w:ascii="Arial" w:hAnsi="Arial" w:cs="Arial"/>
                <w:bCs w:val="0"/>
                <w:sz w:val="24"/>
                <w:szCs w:val="24"/>
                <w:lang w:eastAsia="en-US"/>
              </w:rPr>
              <w:t>Мособлстата</w:t>
            </w:r>
            <w:proofErr w:type="spellEnd"/>
            <w:r w:rsidRPr="00E72D6F">
              <w:rPr>
                <w:rFonts w:ascii="Arial" w:hAnsi="Arial" w:cs="Arial"/>
                <w:bCs w:val="0"/>
                <w:sz w:val="24"/>
                <w:szCs w:val="24"/>
                <w:lang w:eastAsia="en-US"/>
              </w:rPr>
              <w:t xml:space="preserve"> о численности населения в муниципальном образовании Московской области на начало отчетного года; </w:t>
            </w:r>
          </w:p>
          <w:p w:rsidR="00E72D6F" w:rsidRPr="00E72D6F" w:rsidRDefault="00E72D6F" w:rsidP="00E72D6F">
            <w:p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val="0"/>
                <w:sz w:val="24"/>
                <w:szCs w:val="24"/>
                <w:lang w:eastAsia="en-US"/>
              </w:rPr>
            </w:pPr>
            <w:r w:rsidRPr="00E72D6F">
              <w:rPr>
                <w:rFonts w:ascii="Arial" w:hAnsi="Arial" w:cs="Arial"/>
                <w:bCs w:val="0"/>
                <w:sz w:val="24"/>
                <w:szCs w:val="24"/>
                <w:lang w:eastAsia="en-US"/>
              </w:rPr>
              <w:t>10</w:t>
            </w:r>
            <w:r w:rsidRPr="00E72D6F">
              <w:rPr>
                <w:rFonts w:ascii="Arial" w:hAnsi="Arial" w:cs="Arial"/>
                <w:bCs w:val="0"/>
                <w:sz w:val="24"/>
                <w:szCs w:val="24"/>
                <w:vertAlign w:val="superscript"/>
                <w:lang w:eastAsia="en-US"/>
              </w:rPr>
              <w:t xml:space="preserve">5 – </w:t>
            </w:r>
            <w:r w:rsidRPr="00E72D6F">
              <w:rPr>
                <w:rFonts w:ascii="Arial" w:hAnsi="Arial" w:cs="Arial"/>
                <w:bCs w:val="0"/>
                <w:sz w:val="24"/>
                <w:szCs w:val="24"/>
                <w:lang w:eastAsia="en-US"/>
              </w:rPr>
              <w:t>постоянный коэффициент</w:t>
            </w:r>
          </w:p>
        </w:tc>
        <w:tc>
          <w:tcPr>
            <w:tcW w:w="212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lastRenderedPageBreak/>
              <w:t>Статистические данные Министерства внутренних дел Российской Федерации</w:t>
            </w:r>
          </w:p>
        </w:tc>
        <w:tc>
          <w:tcPr>
            <w:tcW w:w="1560"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Годовая</w:t>
            </w:r>
          </w:p>
        </w:tc>
      </w:tr>
      <w:tr w:rsidR="00E72D6F" w:rsidRPr="00E72D6F" w:rsidTr="00E72D6F">
        <w:tc>
          <w:tcPr>
            <w:tcW w:w="709"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lastRenderedPageBreak/>
              <w:t>3</w:t>
            </w:r>
          </w:p>
        </w:tc>
        <w:tc>
          <w:tcPr>
            <w:tcW w:w="368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Доля автомобильных дорог местного значения, соответствующих нормативным требованиям</w:t>
            </w:r>
          </w:p>
        </w:tc>
        <w:tc>
          <w:tcPr>
            <w:tcW w:w="1413"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w:t>
            </w:r>
          </w:p>
        </w:tc>
        <w:tc>
          <w:tcPr>
            <w:tcW w:w="5674"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val="0"/>
                <w:sz w:val="24"/>
                <w:szCs w:val="24"/>
                <w:lang w:eastAsia="en-US"/>
              </w:rPr>
            </w:pPr>
            <w:r w:rsidRPr="00E72D6F">
              <w:rPr>
                <w:rFonts w:ascii="Arial" w:hAnsi="Arial" w:cs="Arial"/>
                <w:bCs w:val="0"/>
                <w:sz w:val="24"/>
                <w:szCs w:val="24"/>
                <w:lang w:eastAsia="en-US"/>
              </w:rPr>
              <w:t>Показатель на конец отчетного периода определяется по формуле:</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val="0"/>
                <w:sz w:val="24"/>
                <w:szCs w:val="24"/>
                <w:lang w:eastAsia="en-US"/>
              </w:rPr>
            </w:pPr>
            <m:oMathPara>
              <m:oMath>
                <m:r>
                  <w:rPr>
                    <w:rFonts w:ascii="Cambria Math" w:hAnsi="Cambria Math" w:cs="Arial"/>
                    <w:sz w:val="24"/>
                    <w:szCs w:val="24"/>
                    <w:lang w:eastAsia="en-US"/>
                  </w:rPr>
                  <m:t>Днр</m:t>
                </m:r>
                <m:r>
                  <m:rPr>
                    <m:sty m:val="p"/>
                  </m:rPr>
                  <w:rPr>
                    <w:rFonts w:ascii="Cambria Math" w:hAnsi="Cambria Math" w:cs="Arial"/>
                    <w:sz w:val="24"/>
                    <w:szCs w:val="24"/>
                    <w:lang w:eastAsia="en-US"/>
                  </w:rPr>
                  <m:t>=</m:t>
                </m:r>
                <m:f>
                  <m:fPr>
                    <m:ctrlPr>
                      <w:rPr>
                        <w:rFonts w:ascii="Cambria Math" w:hAnsi="Cambria Math" w:cs="Arial"/>
                        <w:bCs w:val="0"/>
                        <w:sz w:val="24"/>
                        <w:szCs w:val="24"/>
                        <w:lang w:eastAsia="en-US"/>
                      </w:rPr>
                    </m:ctrlPr>
                  </m:fPr>
                  <m:num>
                    <m:r>
                      <w:rPr>
                        <w:rFonts w:ascii="Cambria Math" w:hAnsi="Cambria Math" w:cs="Arial"/>
                        <w:sz w:val="24"/>
                        <w:szCs w:val="24"/>
                        <w:lang w:val="en-US" w:eastAsia="en-US"/>
                      </w:rPr>
                      <m:t>L</m:t>
                    </m:r>
                    <m:r>
                      <w:rPr>
                        <w:rFonts w:ascii="Cambria Math" w:hAnsi="Cambria Math" w:cs="Arial"/>
                        <w:sz w:val="24"/>
                        <w:szCs w:val="24"/>
                        <w:lang w:eastAsia="en-US"/>
                      </w:rPr>
                      <m:t>общ-</m:t>
                    </m:r>
                    <m:r>
                      <w:rPr>
                        <w:rFonts w:ascii="Cambria Math" w:hAnsi="Cambria Math" w:cs="Arial"/>
                        <w:sz w:val="24"/>
                        <w:szCs w:val="24"/>
                        <w:lang w:val="en-US" w:eastAsia="en-US"/>
                      </w:rPr>
                      <m:t>Lнн</m:t>
                    </m:r>
                  </m:num>
                  <m:den>
                    <m:r>
                      <w:rPr>
                        <w:rFonts w:ascii="Cambria Math" w:hAnsi="Cambria Math" w:cs="Arial"/>
                        <w:sz w:val="24"/>
                        <w:szCs w:val="24"/>
                        <w:lang w:val="en-US" w:eastAsia="en-US"/>
                      </w:rPr>
                      <m:t>L</m:t>
                    </m:r>
                    <m:r>
                      <w:rPr>
                        <w:rFonts w:ascii="Cambria Math" w:hAnsi="Cambria Math" w:cs="Arial"/>
                        <w:sz w:val="24"/>
                        <w:szCs w:val="24"/>
                        <w:lang w:eastAsia="en-US"/>
                      </w:rPr>
                      <m:t xml:space="preserve"> общ</m:t>
                    </m:r>
                  </m:den>
                </m:f>
                <m:r>
                  <w:rPr>
                    <w:rFonts w:ascii="Cambria Math" w:hAnsi="Cambria Math" w:cs="Arial"/>
                    <w:sz w:val="24"/>
                    <w:szCs w:val="24"/>
                    <w:lang w:eastAsia="en-US"/>
                  </w:rPr>
                  <m:t>х100%,</m:t>
                </m:r>
              </m:oMath>
            </m:oMathPara>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r w:rsidRPr="00E72D6F">
              <w:rPr>
                <w:rFonts w:ascii="Arial" w:hAnsi="Arial" w:cs="Arial"/>
                <w:bCs w:val="0"/>
                <w:sz w:val="24"/>
                <w:szCs w:val="24"/>
                <w:lang w:eastAsia="en-US"/>
              </w:rPr>
              <w:t>где:</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1"/>
              <w:rPr>
                <w:rFonts w:ascii="Arial" w:hAnsi="Arial" w:cs="Arial"/>
                <w:bCs w:val="0"/>
                <w:sz w:val="24"/>
                <w:szCs w:val="24"/>
                <w:lang w:eastAsia="en-US"/>
              </w:rPr>
            </w:pPr>
            <w:proofErr w:type="spellStart"/>
            <w:proofErr w:type="gramStart"/>
            <w:r w:rsidRPr="00E72D6F">
              <w:rPr>
                <w:rFonts w:ascii="Arial" w:hAnsi="Arial" w:cs="Arial"/>
                <w:bCs w:val="0"/>
                <w:sz w:val="24"/>
                <w:szCs w:val="24"/>
                <w:lang w:eastAsia="en-US"/>
              </w:rPr>
              <w:t>L</w:t>
            </w:r>
            <w:proofErr w:type="gramEnd"/>
            <w:r w:rsidRPr="00E72D6F">
              <w:rPr>
                <w:rFonts w:ascii="Arial" w:hAnsi="Arial" w:cs="Arial"/>
                <w:bCs w:val="0"/>
                <w:sz w:val="24"/>
                <w:szCs w:val="24"/>
                <w:lang w:eastAsia="en-US"/>
              </w:rPr>
              <w:t>общ</w:t>
            </w:r>
            <w:proofErr w:type="spellEnd"/>
            <w:r w:rsidRPr="00E72D6F">
              <w:rPr>
                <w:rFonts w:ascii="Arial" w:hAnsi="Arial" w:cs="Arial"/>
                <w:bCs w:val="0"/>
                <w:sz w:val="24"/>
                <w:szCs w:val="24"/>
                <w:lang w:eastAsia="en-US"/>
              </w:rPr>
              <w:t xml:space="preserve"> - общая протяженность автомобильных дорог общего пользования муниципального значения по состоянию на 31 декабря отчетного года;</w:t>
            </w:r>
          </w:p>
          <w:p w:rsidR="00E72D6F" w:rsidRPr="00E72D6F" w:rsidRDefault="00E72D6F" w:rsidP="00E72D6F">
            <w:p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val="0"/>
                <w:sz w:val="24"/>
                <w:szCs w:val="24"/>
                <w:lang w:eastAsia="en-US"/>
              </w:rPr>
            </w:pPr>
            <w:proofErr w:type="spellStart"/>
            <w:r w:rsidRPr="00E72D6F">
              <w:rPr>
                <w:rFonts w:ascii="Arial" w:hAnsi="Arial" w:cs="Arial"/>
                <w:bCs w:val="0"/>
                <w:sz w:val="24"/>
                <w:szCs w:val="24"/>
                <w:lang w:eastAsia="en-US"/>
              </w:rPr>
              <w:t>Lнн</w:t>
            </w:r>
            <w:proofErr w:type="spellEnd"/>
            <w:r w:rsidRPr="00E72D6F">
              <w:rPr>
                <w:rFonts w:ascii="Arial" w:hAnsi="Arial" w:cs="Arial"/>
                <w:bCs w:val="0"/>
                <w:sz w:val="24"/>
                <w:szCs w:val="24"/>
                <w:lang w:eastAsia="en-US"/>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w:t>
            </w:r>
            <w:proofErr w:type="gramStart"/>
            <w:r w:rsidRPr="00E72D6F">
              <w:rPr>
                <w:rFonts w:ascii="Arial" w:hAnsi="Arial" w:cs="Arial"/>
                <w:bCs w:val="0"/>
                <w:sz w:val="24"/>
                <w:szCs w:val="24"/>
                <w:lang w:eastAsia="en-US"/>
              </w:rPr>
              <w:t>Р</w:t>
            </w:r>
            <w:proofErr w:type="gramEnd"/>
            <w:r w:rsidRPr="00E72D6F">
              <w:rPr>
                <w:rFonts w:ascii="Arial" w:hAnsi="Arial" w:cs="Arial"/>
                <w:bCs w:val="0"/>
                <w:sz w:val="24"/>
                <w:szCs w:val="24"/>
                <w:lang w:eastAsia="en-US"/>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p>
        </w:tc>
        <w:tc>
          <w:tcPr>
            <w:tcW w:w="2126"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 xml:space="preserve">Форма статистического наблюдения № 3-ДГ (МО) «Сведения об автомобильных дорогах общего пользования местного значения и искусственных сооружениях на них» </w:t>
            </w:r>
          </w:p>
        </w:tc>
        <w:tc>
          <w:tcPr>
            <w:tcW w:w="1560" w:type="dxa"/>
          </w:tcPr>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val="0"/>
                <w:sz w:val="24"/>
                <w:szCs w:val="24"/>
                <w:lang w:eastAsia="ru-RU"/>
              </w:rPr>
            </w:pPr>
            <w:r w:rsidRPr="00E72D6F">
              <w:rPr>
                <w:rFonts w:ascii="Arial" w:eastAsia="Times New Roman" w:hAnsi="Arial" w:cs="Arial"/>
                <w:bCs w:val="0"/>
                <w:sz w:val="24"/>
                <w:szCs w:val="24"/>
                <w:lang w:eastAsia="ru-RU"/>
              </w:rPr>
              <w:t>Годовая</w:t>
            </w:r>
          </w:p>
        </w:tc>
      </w:tr>
    </w:tbl>
    <w:p w:rsidR="00E72D6F" w:rsidRPr="00E72D6F" w:rsidRDefault="00E72D6F" w:rsidP="00E72D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imes New Roman" w:hAnsi="Arial" w:cs="Arial"/>
          <w:sz w:val="24"/>
          <w:szCs w:val="24"/>
          <w:lang w:eastAsia="ru-RU"/>
        </w:rPr>
      </w:pPr>
    </w:p>
    <w:p w:rsidR="00E72D6F" w:rsidRPr="00E72D6F" w:rsidRDefault="00E72D6F" w:rsidP="00E72D6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4"/>
          <w:szCs w:val="24"/>
          <w:lang w:eastAsia="en-US"/>
        </w:rPr>
      </w:pPr>
      <w:r w:rsidRPr="00E72D6F">
        <w:rPr>
          <w:rFonts w:ascii="Arial" w:hAnsi="Arial" w:cs="Arial"/>
          <w:sz w:val="24"/>
          <w:szCs w:val="24"/>
          <w:lang w:eastAsia="en-US"/>
        </w:rPr>
        <w:t>Начальник Управления транспорта, дорожного хозяйства и безопасности дорожного движения                                    С.В.</w:t>
      </w:r>
      <w:r>
        <w:rPr>
          <w:rFonts w:ascii="Arial" w:hAnsi="Arial" w:cs="Arial"/>
          <w:sz w:val="24"/>
          <w:szCs w:val="24"/>
          <w:lang w:eastAsia="en-US"/>
        </w:rPr>
        <w:t xml:space="preserve"> </w:t>
      </w:r>
      <w:r w:rsidRPr="00E72D6F">
        <w:rPr>
          <w:rFonts w:ascii="Arial" w:hAnsi="Arial" w:cs="Arial"/>
          <w:sz w:val="24"/>
          <w:szCs w:val="24"/>
          <w:lang w:eastAsia="en-US"/>
        </w:rPr>
        <w:t>Жабина</w:t>
      </w:r>
    </w:p>
    <w:p w:rsid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right"/>
        <w:rPr>
          <w:rFonts w:ascii="Arial" w:eastAsiaTheme="minorHAnsi" w:hAnsi="Arial" w:cs="Arial"/>
          <w:sz w:val="24"/>
          <w:szCs w:val="24"/>
          <w:lang w:eastAsia="en-US"/>
        </w:rPr>
      </w:pP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right"/>
        <w:rPr>
          <w:rFonts w:ascii="Arial" w:eastAsiaTheme="minorHAnsi" w:hAnsi="Arial" w:cs="Arial"/>
          <w:sz w:val="24"/>
          <w:szCs w:val="24"/>
          <w:lang w:eastAsia="en-US"/>
        </w:rPr>
      </w:pPr>
      <w:r w:rsidRPr="00DA1F7F">
        <w:rPr>
          <w:rFonts w:ascii="Arial" w:eastAsiaTheme="minorHAnsi" w:hAnsi="Arial" w:cs="Arial"/>
          <w:sz w:val="24"/>
          <w:szCs w:val="24"/>
          <w:lang w:eastAsia="en-US"/>
        </w:rPr>
        <w:t>Приложение 5 к муниципальной программе</w:t>
      </w: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r w:rsidRPr="00DA1F7F">
        <w:rPr>
          <w:rFonts w:ascii="Arial" w:eastAsiaTheme="minorHAnsi" w:hAnsi="Arial" w:cs="Arial"/>
          <w:sz w:val="24"/>
          <w:szCs w:val="24"/>
          <w:lang w:eastAsia="en-US"/>
        </w:rPr>
        <w:t xml:space="preserve">Методика </w:t>
      </w:r>
      <w:proofErr w:type="gramStart"/>
      <w:r w:rsidRPr="00DA1F7F">
        <w:rPr>
          <w:rFonts w:ascii="Arial" w:eastAsiaTheme="minorHAnsi" w:hAnsi="Arial" w:cs="Arial"/>
          <w:sz w:val="24"/>
          <w:szCs w:val="24"/>
          <w:lang w:eastAsia="en-US"/>
        </w:rPr>
        <w:t>определения результатов выполнения мероприятий муниципальной программы</w:t>
      </w:r>
      <w:proofErr w:type="gramEnd"/>
      <w:r w:rsidRPr="00DA1F7F">
        <w:rPr>
          <w:rFonts w:ascii="Arial" w:eastAsiaTheme="minorHAnsi" w:hAnsi="Arial" w:cs="Arial"/>
          <w:sz w:val="24"/>
          <w:szCs w:val="24"/>
          <w:lang w:eastAsia="en-US"/>
        </w:rPr>
        <w:t xml:space="preserve"> Одинцовского городского округа </w:t>
      </w: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r w:rsidRPr="00DA1F7F">
        <w:rPr>
          <w:rFonts w:ascii="Arial" w:eastAsiaTheme="minorHAnsi" w:hAnsi="Arial" w:cs="Arial"/>
          <w:sz w:val="24"/>
          <w:szCs w:val="24"/>
          <w:lang w:eastAsia="en-US"/>
        </w:rPr>
        <w:t>Московской области «Развитие и функционирование дорожно-транспортного комплекса» на 2023-2027 годы</w:t>
      </w: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sz w:val="24"/>
          <w:szCs w:val="24"/>
          <w:lang w:eastAsia="en-US"/>
        </w:rPr>
      </w:pPr>
    </w:p>
    <w:tbl>
      <w:tblPr>
        <w:tblStyle w:val="2"/>
        <w:tblW w:w="14737" w:type="dxa"/>
        <w:tblLayout w:type="fixed"/>
        <w:tblLook w:val="04A0" w:firstRow="1" w:lastRow="0" w:firstColumn="1" w:lastColumn="0" w:noHBand="0" w:noVBand="1"/>
      </w:tblPr>
      <w:tblGrid>
        <w:gridCol w:w="540"/>
        <w:gridCol w:w="2007"/>
        <w:gridCol w:w="4961"/>
        <w:gridCol w:w="1417"/>
        <w:gridCol w:w="5812"/>
      </w:tblGrid>
      <w:tr w:rsidR="00DA1F7F" w:rsidRPr="00DA1F7F" w:rsidTr="00DA1F7F">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 xml:space="preserve">№ </w:t>
            </w:r>
            <w:r w:rsidRPr="00DA1F7F">
              <w:rPr>
                <w:rFonts w:ascii="Arial" w:eastAsiaTheme="minorHAnsi" w:hAnsi="Arial" w:cs="Arial"/>
                <w:bCs w:val="0"/>
                <w:sz w:val="24"/>
                <w:szCs w:val="24"/>
                <w:lang w:eastAsia="en-US"/>
              </w:rPr>
              <w:br/>
            </w:r>
            <w:proofErr w:type="gramStart"/>
            <w:r w:rsidRPr="00DA1F7F">
              <w:rPr>
                <w:rFonts w:ascii="Arial" w:eastAsiaTheme="minorHAnsi" w:hAnsi="Arial" w:cs="Arial"/>
                <w:bCs w:val="0"/>
                <w:sz w:val="24"/>
                <w:szCs w:val="24"/>
                <w:lang w:eastAsia="en-US"/>
              </w:rPr>
              <w:t>п</w:t>
            </w:r>
            <w:proofErr w:type="gramEnd"/>
            <w:r w:rsidRPr="00DA1F7F">
              <w:rPr>
                <w:rFonts w:ascii="Arial" w:eastAsiaTheme="minorHAnsi" w:hAnsi="Arial" w:cs="Arial"/>
                <w:bCs w:val="0"/>
                <w:sz w:val="24"/>
                <w:szCs w:val="24"/>
                <w:lang w:eastAsia="en-US"/>
              </w:rPr>
              <w:t>/п</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 xml:space="preserve">№ мероприятия </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Наименование результата</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Единица измерения</w:t>
            </w:r>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Порядок определения значений</w:t>
            </w:r>
          </w:p>
        </w:tc>
      </w:tr>
      <w:tr w:rsidR="00DA1F7F" w:rsidRPr="00DA1F7F" w:rsidTr="00DA1F7F">
        <w:trPr>
          <w:trHeight w:val="365"/>
        </w:trPr>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1</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2</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3</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4</w:t>
            </w:r>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5</w:t>
            </w:r>
          </w:p>
        </w:tc>
      </w:tr>
      <w:tr w:rsidR="00DA1F7F" w:rsidRPr="00DA1F7F" w:rsidTr="00DA1F7F">
        <w:trPr>
          <w:trHeight w:val="365"/>
        </w:trPr>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Подпрограмма 1 «Пассажирский транспорт общего пользования»</w:t>
            </w:r>
          </w:p>
        </w:tc>
      </w:tr>
      <w:tr w:rsidR="00DA1F7F" w:rsidRPr="00DA1F7F" w:rsidTr="00DA1F7F">
        <w:trPr>
          <w:trHeight w:val="425"/>
        </w:trPr>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Основное мероприятие 02 «Организация транспортного обслуживания населения"</w:t>
            </w:r>
          </w:p>
        </w:tc>
      </w:tr>
      <w:tr w:rsidR="00DA1F7F" w:rsidRPr="00DA1F7F" w:rsidTr="00DA1F7F">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1.</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02.04</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w:t>
            </w:r>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DA1F7F" w:rsidRPr="00DA1F7F" w:rsidTr="00DA1F7F">
        <w:trPr>
          <w:trHeight w:val="441"/>
        </w:trPr>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Основное мероприятие 05 «Обеспечение безопасности населения на объектах транспортной инфраструктуры»</w:t>
            </w:r>
          </w:p>
        </w:tc>
      </w:tr>
      <w:tr w:rsidR="00DA1F7F" w:rsidRPr="00DA1F7F" w:rsidTr="00DA1F7F">
        <w:trPr>
          <w:trHeight w:val="1411"/>
        </w:trPr>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1</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05.03</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Одинцовского городского округа Московской области</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proofErr w:type="spellStart"/>
            <w:proofErr w:type="gramStart"/>
            <w:r w:rsidRPr="00DA1F7F">
              <w:rPr>
                <w:rFonts w:ascii="Arial" w:eastAsiaTheme="minorHAnsi" w:hAnsi="Arial" w:cs="Arial"/>
                <w:bCs w:val="0"/>
                <w:sz w:val="24"/>
                <w:szCs w:val="24"/>
                <w:lang w:eastAsia="en-US"/>
              </w:rPr>
              <w:t>шт</w:t>
            </w:r>
            <w:proofErr w:type="spellEnd"/>
            <w:proofErr w:type="gramEnd"/>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Определяется количеством объектов (</w:t>
            </w:r>
            <w:proofErr w:type="spellStart"/>
            <w:r w:rsidRPr="00DA1F7F">
              <w:rPr>
                <w:rFonts w:ascii="Arial" w:eastAsiaTheme="minorHAnsi" w:hAnsi="Arial" w:cs="Arial"/>
                <w:bCs w:val="0"/>
                <w:sz w:val="24"/>
                <w:szCs w:val="24"/>
                <w:lang w:eastAsia="en-US"/>
              </w:rPr>
              <w:t>разноуровневые</w:t>
            </w:r>
            <w:proofErr w:type="spellEnd"/>
            <w:r w:rsidRPr="00DA1F7F">
              <w:rPr>
                <w:rFonts w:ascii="Arial" w:eastAsiaTheme="minorHAnsi" w:hAnsi="Arial" w:cs="Arial"/>
                <w:bCs w:val="0"/>
                <w:sz w:val="24"/>
                <w:szCs w:val="24"/>
                <w:lang w:eastAsia="en-US"/>
              </w:rPr>
              <w:t xml:space="preserve"> пешеходные переходы), вводимых в эксплуатацию в соответствующем году с привлечением средств субсидии из бюджета Московской области</w:t>
            </w:r>
          </w:p>
        </w:tc>
      </w:tr>
      <w:tr w:rsidR="00DA1F7F" w:rsidRPr="00DA1F7F" w:rsidTr="00DA1F7F">
        <w:trPr>
          <w:trHeight w:val="452"/>
        </w:trPr>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Подпрограмма 2 «Дороги Подмосковья»</w:t>
            </w:r>
          </w:p>
        </w:tc>
      </w:tr>
      <w:tr w:rsidR="00DA1F7F" w:rsidRPr="00DA1F7F" w:rsidTr="00DA1F7F">
        <w:trPr>
          <w:trHeight w:val="401"/>
        </w:trPr>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Основное мероприятие 02 «Строительство и реконструкция автомобильных дорог местного значения»</w:t>
            </w:r>
          </w:p>
        </w:tc>
      </w:tr>
      <w:tr w:rsidR="00DA1F7F" w:rsidRPr="00DA1F7F" w:rsidTr="00DA1F7F">
        <w:trPr>
          <w:trHeight w:val="1429"/>
        </w:trPr>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lastRenderedPageBreak/>
              <w:t>1.</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02.01</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Объемы ввода в эксплуатацию после строительства и реконструкции автомобильных дорог общего пользования местного значения</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км</w:t>
            </w:r>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и реконструкции на соответствующий год</w:t>
            </w:r>
          </w:p>
        </w:tc>
      </w:tr>
      <w:tr w:rsidR="00DA1F7F" w:rsidRPr="00DA1F7F" w:rsidTr="00DA1F7F">
        <w:tc>
          <w:tcPr>
            <w:tcW w:w="14737" w:type="dxa"/>
            <w:gridSpan w:val="5"/>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Основное мероприятие 04 «Ремонт, капитальный ремонт сети автомобильных дорог, мостов и путепроводов местного значения»</w:t>
            </w:r>
          </w:p>
        </w:tc>
      </w:tr>
      <w:tr w:rsidR="00DA1F7F" w:rsidRPr="00DA1F7F" w:rsidTr="00DA1F7F">
        <w:tc>
          <w:tcPr>
            <w:tcW w:w="540"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1.</w:t>
            </w:r>
          </w:p>
        </w:tc>
        <w:tc>
          <w:tcPr>
            <w:tcW w:w="200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04.01</w:t>
            </w:r>
          </w:p>
        </w:tc>
        <w:tc>
          <w:tcPr>
            <w:tcW w:w="4961"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 xml:space="preserve">Площадь отремонтированных (капитально отремонтированных) автомобильных дорог общего пользования местного значения </w:t>
            </w:r>
          </w:p>
        </w:tc>
        <w:tc>
          <w:tcPr>
            <w:tcW w:w="1417"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м</w:t>
            </w:r>
            <w:proofErr w:type="gramStart"/>
            <w:r w:rsidRPr="00DA1F7F">
              <w:rPr>
                <w:rFonts w:ascii="Arial" w:eastAsiaTheme="minorHAnsi" w:hAnsi="Arial" w:cs="Arial"/>
                <w:bCs w:val="0"/>
                <w:sz w:val="24"/>
                <w:szCs w:val="24"/>
                <w:vertAlign w:val="superscript"/>
                <w:lang w:eastAsia="en-US"/>
              </w:rPr>
              <w:t>2</w:t>
            </w:r>
            <w:proofErr w:type="gramEnd"/>
          </w:p>
        </w:tc>
        <w:tc>
          <w:tcPr>
            <w:tcW w:w="5812" w:type="dxa"/>
          </w:tcPr>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A1F7F">
              <w:rPr>
                <w:rFonts w:ascii="Arial" w:eastAsiaTheme="minorHAnsi" w:hAnsi="Arial" w:cs="Arial"/>
                <w:bCs w:val="0"/>
                <w:sz w:val="24"/>
                <w:szCs w:val="24"/>
                <w:lang w:eastAsia="en-US"/>
              </w:rPr>
              <w:t xml:space="preserve">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  </w:t>
            </w:r>
          </w:p>
        </w:tc>
      </w:tr>
    </w:tbl>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sz w:val="24"/>
          <w:szCs w:val="24"/>
          <w:lang w:eastAsia="en-US"/>
        </w:rPr>
      </w:pPr>
    </w:p>
    <w:p w:rsidR="00DA1F7F" w:rsidRPr="00DA1F7F" w:rsidRDefault="00DA1F7F" w:rsidP="00DA1F7F">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sz w:val="24"/>
          <w:szCs w:val="24"/>
          <w:lang w:eastAsia="en-US"/>
        </w:rPr>
      </w:pPr>
      <w:r w:rsidRPr="00DA1F7F">
        <w:rPr>
          <w:rFonts w:ascii="Arial" w:eastAsiaTheme="minorHAnsi" w:hAnsi="Arial" w:cs="Arial"/>
          <w:sz w:val="24"/>
          <w:szCs w:val="24"/>
          <w:lang w:eastAsia="en-US"/>
        </w:rPr>
        <w:t xml:space="preserve">Начальник Управления транспорта, дорожной инфраструктуры и безопасности дорожного движения        </w:t>
      </w:r>
      <w:r w:rsidR="0045744F">
        <w:rPr>
          <w:rFonts w:ascii="Arial" w:eastAsiaTheme="minorHAnsi" w:hAnsi="Arial" w:cs="Arial"/>
          <w:sz w:val="24"/>
          <w:szCs w:val="24"/>
          <w:lang w:eastAsia="en-US"/>
        </w:rPr>
        <w:t xml:space="preserve">                   </w:t>
      </w:r>
      <w:bookmarkStart w:id="2" w:name="_GoBack"/>
      <w:bookmarkEnd w:id="2"/>
      <w:r w:rsidRPr="00DA1F7F">
        <w:rPr>
          <w:rFonts w:ascii="Arial" w:eastAsiaTheme="minorHAnsi" w:hAnsi="Arial" w:cs="Arial"/>
          <w:sz w:val="24"/>
          <w:szCs w:val="24"/>
          <w:lang w:eastAsia="en-US"/>
        </w:rPr>
        <w:t>С.В.</w:t>
      </w:r>
      <w:r>
        <w:rPr>
          <w:rFonts w:ascii="Arial" w:eastAsiaTheme="minorHAnsi" w:hAnsi="Arial" w:cs="Arial"/>
          <w:sz w:val="24"/>
          <w:szCs w:val="24"/>
          <w:lang w:eastAsia="en-US"/>
        </w:rPr>
        <w:t xml:space="preserve"> </w:t>
      </w:r>
      <w:r w:rsidRPr="00DA1F7F">
        <w:rPr>
          <w:rFonts w:ascii="Arial" w:eastAsiaTheme="minorHAnsi" w:hAnsi="Arial" w:cs="Arial"/>
          <w:sz w:val="24"/>
          <w:szCs w:val="24"/>
          <w:lang w:eastAsia="en-US"/>
        </w:rPr>
        <w:t>Жабина</w:t>
      </w:r>
    </w:p>
    <w:p w:rsidR="00993C5D" w:rsidRPr="00E53528" w:rsidRDefault="00993C5D" w:rsidP="00E53528">
      <w:pPr>
        <w:tabs>
          <w:tab w:val="left" w:pos="7230"/>
        </w:tabs>
        <w:spacing w:after="0"/>
        <w:rPr>
          <w:rFonts w:ascii="Arial" w:hAnsi="Arial" w:cs="Arial"/>
          <w:sz w:val="24"/>
          <w:szCs w:val="24"/>
        </w:rPr>
      </w:pPr>
    </w:p>
    <w:sectPr w:rsidR="00993C5D" w:rsidRPr="00E53528" w:rsidSect="00E53528">
      <w:pgSz w:w="16838" w:h="11906" w:orient="landscape"/>
      <w:pgMar w:top="567"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CD" w:rsidRDefault="00D319CD">
      <w:pPr>
        <w:spacing w:after="0" w:line="240" w:lineRule="auto"/>
      </w:pPr>
      <w:r>
        <w:separator/>
      </w:r>
    </w:p>
  </w:endnote>
  <w:endnote w:type="continuationSeparator" w:id="0">
    <w:p w:rsidR="00D319CD" w:rsidRDefault="00D3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CD" w:rsidRDefault="00D319CD">
      <w:pPr>
        <w:spacing w:after="0" w:line="240" w:lineRule="auto"/>
      </w:pPr>
      <w:r>
        <w:separator/>
      </w:r>
    </w:p>
  </w:footnote>
  <w:footnote w:type="continuationSeparator" w:id="0">
    <w:p w:rsidR="00D319CD" w:rsidRDefault="00D31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6078"/>
      <w:docPartObj>
        <w:docPartGallery w:val="Page Numbers (Top of Page)"/>
        <w:docPartUnique/>
      </w:docPartObj>
    </w:sdtPr>
    <w:sdtEndPr/>
    <w:sdtContent>
      <w:p w:rsidR="006F29BB" w:rsidRDefault="00993C5D">
        <w:pPr>
          <w:pStyle w:val="ac"/>
          <w:jc w:val="center"/>
        </w:pPr>
        <w:r>
          <w:fldChar w:fldCharType="begin"/>
        </w:r>
        <w:r>
          <w:instrText>PAGE   \* MERGEFORMAT</w:instrText>
        </w:r>
        <w:r>
          <w:fldChar w:fldCharType="separate"/>
        </w:r>
        <w:r w:rsidR="0045744F">
          <w:rPr>
            <w:noProof/>
          </w:rPr>
          <w:t>38</w:t>
        </w:r>
        <w:r>
          <w:fldChar w:fldCharType="end"/>
        </w:r>
      </w:p>
    </w:sdtContent>
  </w:sdt>
  <w:p w:rsidR="006F29BB" w:rsidRDefault="00D319C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BB" w:rsidRDefault="00993C5D">
    <w:pPr>
      <w:pStyle w:val="ac"/>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3B5"/>
    <w:multiLevelType w:val="hybridMultilevel"/>
    <w:tmpl w:val="323ED680"/>
    <w:lvl w:ilvl="0" w:tplc="74707384">
      <w:start w:val="1"/>
      <w:numFmt w:val="decimal"/>
      <w:lvlText w:val="%1."/>
      <w:lvlJc w:val="left"/>
      <w:pPr>
        <w:ind w:left="173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AB4F48"/>
    <w:multiLevelType w:val="hybridMultilevel"/>
    <w:tmpl w:val="D30AD9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714E6"/>
    <w:multiLevelType w:val="multilevel"/>
    <w:tmpl w:val="C2E42C9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9B91CFF"/>
    <w:multiLevelType w:val="multilevel"/>
    <w:tmpl w:val="A934C5F4"/>
    <w:lvl w:ilvl="0">
      <w:start w:val="1"/>
      <w:numFmt w:val="decimal"/>
      <w:lvlText w:val="%1."/>
      <w:lvlJc w:val="left"/>
      <w:pPr>
        <w:ind w:left="9858" w:hanging="360"/>
      </w:pPr>
      <w:rPr>
        <w:rFonts w:hint="default"/>
        <w:b w:val="0"/>
      </w:rPr>
    </w:lvl>
    <w:lvl w:ilvl="1">
      <w:start w:val="1"/>
      <w:numFmt w:val="decimal"/>
      <w:isLgl/>
      <w:lvlText w:val="%1.%2."/>
      <w:lvlJc w:val="left"/>
      <w:pPr>
        <w:ind w:left="10578" w:hanging="720"/>
      </w:pPr>
      <w:rPr>
        <w:rFonts w:hint="default"/>
      </w:rPr>
    </w:lvl>
    <w:lvl w:ilvl="2">
      <w:start w:val="1"/>
      <w:numFmt w:val="decimal"/>
      <w:isLgl/>
      <w:lvlText w:val="%1.%2.%3."/>
      <w:lvlJc w:val="left"/>
      <w:pPr>
        <w:ind w:left="10938" w:hanging="720"/>
      </w:pPr>
      <w:rPr>
        <w:rFonts w:hint="default"/>
      </w:rPr>
    </w:lvl>
    <w:lvl w:ilvl="3">
      <w:start w:val="1"/>
      <w:numFmt w:val="decimal"/>
      <w:isLgl/>
      <w:lvlText w:val="%1.%2.%3.%4."/>
      <w:lvlJc w:val="left"/>
      <w:pPr>
        <w:ind w:left="11658" w:hanging="1080"/>
      </w:pPr>
      <w:rPr>
        <w:rFonts w:hint="default"/>
      </w:rPr>
    </w:lvl>
    <w:lvl w:ilvl="4">
      <w:start w:val="1"/>
      <w:numFmt w:val="decimal"/>
      <w:isLgl/>
      <w:lvlText w:val="%1.%2.%3.%4.%5."/>
      <w:lvlJc w:val="left"/>
      <w:pPr>
        <w:ind w:left="12018" w:hanging="1080"/>
      </w:pPr>
      <w:rPr>
        <w:rFonts w:hint="default"/>
      </w:rPr>
    </w:lvl>
    <w:lvl w:ilvl="5">
      <w:start w:val="1"/>
      <w:numFmt w:val="decimal"/>
      <w:isLgl/>
      <w:lvlText w:val="%1.%2.%3.%4.%5.%6."/>
      <w:lvlJc w:val="left"/>
      <w:pPr>
        <w:ind w:left="12738" w:hanging="1440"/>
      </w:pPr>
      <w:rPr>
        <w:rFonts w:hint="default"/>
      </w:rPr>
    </w:lvl>
    <w:lvl w:ilvl="6">
      <w:start w:val="1"/>
      <w:numFmt w:val="decimal"/>
      <w:isLgl/>
      <w:lvlText w:val="%1.%2.%3.%4.%5.%6.%7."/>
      <w:lvlJc w:val="left"/>
      <w:pPr>
        <w:ind w:left="13458" w:hanging="1800"/>
      </w:pPr>
      <w:rPr>
        <w:rFonts w:hint="default"/>
      </w:rPr>
    </w:lvl>
    <w:lvl w:ilvl="7">
      <w:start w:val="1"/>
      <w:numFmt w:val="decimal"/>
      <w:isLgl/>
      <w:lvlText w:val="%1.%2.%3.%4.%5.%6.%7.%8."/>
      <w:lvlJc w:val="left"/>
      <w:pPr>
        <w:ind w:left="13818" w:hanging="1800"/>
      </w:pPr>
      <w:rPr>
        <w:rFonts w:hint="default"/>
      </w:rPr>
    </w:lvl>
    <w:lvl w:ilvl="8">
      <w:start w:val="1"/>
      <w:numFmt w:val="decimal"/>
      <w:isLgl/>
      <w:lvlText w:val="%1.%2.%3.%4.%5.%6.%7.%8.%9."/>
      <w:lvlJc w:val="left"/>
      <w:pPr>
        <w:ind w:left="14538" w:hanging="2160"/>
      </w:pPr>
      <w:rPr>
        <w:rFonts w:hint="default"/>
      </w:rPr>
    </w:lvl>
  </w:abstractNum>
  <w:abstractNum w:abstractNumId="4">
    <w:nsid w:val="40944052"/>
    <w:multiLevelType w:val="hybridMultilevel"/>
    <w:tmpl w:val="9C6A0500"/>
    <w:lvl w:ilvl="0" w:tplc="6C8EE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4603A4"/>
    <w:multiLevelType w:val="hybridMultilevel"/>
    <w:tmpl w:val="230CE39C"/>
    <w:lvl w:ilvl="0" w:tplc="733E9D0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11329"/>
    <w:multiLevelType w:val="hybridMultilevel"/>
    <w:tmpl w:val="D30AD984"/>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C3721C9"/>
    <w:multiLevelType w:val="multilevel"/>
    <w:tmpl w:val="A3602842"/>
    <w:lvl w:ilvl="0">
      <w:start w:val="1"/>
      <w:numFmt w:val="decimal"/>
      <w:lvlText w:val="%1."/>
      <w:lvlJc w:val="left"/>
      <w:pPr>
        <w:ind w:left="1125" w:hanging="52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8">
    <w:nsid w:val="4F263671"/>
    <w:multiLevelType w:val="multilevel"/>
    <w:tmpl w:val="783AA7BE"/>
    <w:name w:val="Нумерованный список 11"/>
    <w:lvl w:ilvl="0">
      <w:start w:val="1"/>
      <w:numFmt w:val="decimal"/>
      <w:lvlText w:val="%1."/>
      <w:lvlJc w:val="left"/>
      <w:pPr>
        <w:ind w:left="993" w:firstLine="0"/>
      </w:pPr>
    </w:lvl>
    <w:lvl w:ilvl="1">
      <w:start w:val="1"/>
      <w:numFmt w:val="lowerLetter"/>
      <w:lvlText w:val="%2."/>
      <w:lvlJc w:val="left"/>
      <w:pPr>
        <w:ind w:left="1713" w:firstLine="0"/>
      </w:pPr>
    </w:lvl>
    <w:lvl w:ilvl="2">
      <w:start w:val="1"/>
      <w:numFmt w:val="lowerRoman"/>
      <w:lvlText w:val="%3."/>
      <w:lvlJc w:val="left"/>
      <w:pPr>
        <w:ind w:left="2613" w:firstLine="0"/>
      </w:pPr>
    </w:lvl>
    <w:lvl w:ilvl="3">
      <w:start w:val="1"/>
      <w:numFmt w:val="decimal"/>
      <w:lvlText w:val="%4."/>
      <w:lvlJc w:val="left"/>
      <w:pPr>
        <w:ind w:left="3153" w:firstLine="0"/>
      </w:pPr>
    </w:lvl>
    <w:lvl w:ilvl="4">
      <w:start w:val="1"/>
      <w:numFmt w:val="lowerLetter"/>
      <w:lvlText w:val="%5."/>
      <w:lvlJc w:val="left"/>
      <w:pPr>
        <w:ind w:left="3873" w:firstLine="0"/>
      </w:pPr>
    </w:lvl>
    <w:lvl w:ilvl="5">
      <w:start w:val="1"/>
      <w:numFmt w:val="lowerRoman"/>
      <w:lvlText w:val="%6."/>
      <w:lvlJc w:val="left"/>
      <w:pPr>
        <w:ind w:left="4773" w:firstLine="0"/>
      </w:pPr>
    </w:lvl>
    <w:lvl w:ilvl="6">
      <w:start w:val="1"/>
      <w:numFmt w:val="decimal"/>
      <w:lvlText w:val="%7."/>
      <w:lvlJc w:val="left"/>
      <w:pPr>
        <w:ind w:left="5313" w:firstLine="0"/>
      </w:pPr>
    </w:lvl>
    <w:lvl w:ilvl="7">
      <w:start w:val="1"/>
      <w:numFmt w:val="lowerLetter"/>
      <w:lvlText w:val="%8."/>
      <w:lvlJc w:val="left"/>
      <w:pPr>
        <w:ind w:left="6033" w:firstLine="0"/>
      </w:pPr>
    </w:lvl>
    <w:lvl w:ilvl="8">
      <w:start w:val="1"/>
      <w:numFmt w:val="lowerRoman"/>
      <w:lvlText w:val="%9."/>
      <w:lvlJc w:val="left"/>
      <w:pPr>
        <w:ind w:left="6933" w:firstLine="0"/>
      </w:pPr>
    </w:lvl>
  </w:abstractNum>
  <w:abstractNum w:abstractNumId="9">
    <w:nsid w:val="60950341"/>
    <w:multiLevelType w:val="multilevel"/>
    <w:tmpl w:val="D95E8292"/>
    <w:lvl w:ilvl="0">
      <w:start w:val="1"/>
      <w:numFmt w:val="decimal"/>
      <w:lvlText w:val="%1."/>
      <w:lvlJc w:val="left"/>
      <w:pPr>
        <w:ind w:left="927" w:hanging="360"/>
      </w:pPr>
      <w:rPr>
        <w:rFonts w:eastAsia="Calibri"/>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lvl>
    <w:lvl w:ilvl="3">
      <w:start w:val="1"/>
      <w:numFmt w:val="decimal"/>
      <w:isLgl/>
      <w:lvlText w:val="%1.%2.%3.%4."/>
      <w:lvlJc w:val="left"/>
      <w:pPr>
        <w:ind w:left="2179" w:hanging="1080"/>
      </w:pPr>
    </w:lvl>
    <w:lvl w:ilvl="4">
      <w:start w:val="1"/>
      <w:numFmt w:val="decimal"/>
      <w:isLgl/>
      <w:lvlText w:val="%1.%2.%3.%4.%5."/>
      <w:lvlJc w:val="left"/>
      <w:pPr>
        <w:ind w:left="2303" w:hanging="1080"/>
      </w:pPr>
    </w:lvl>
    <w:lvl w:ilvl="5">
      <w:start w:val="1"/>
      <w:numFmt w:val="decimal"/>
      <w:isLgl/>
      <w:lvlText w:val="%1.%2.%3.%4.%5.%6."/>
      <w:lvlJc w:val="left"/>
      <w:pPr>
        <w:ind w:left="2787" w:hanging="1440"/>
      </w:pPr>
    </w:lvl>
    <w:lvl w:ilvl="6">
      <w:start w:val="1"/>
      <w:numFmt w:val="decimal"/>
      <w:isLgl/>
      <w:lvlText w:val="%1.%2.%3.%4.%5.%6.%7."/>
      <w:lvlJc w:val="left"/>
      <w:pPr>
        <w:ind w:left="3271" w:hanging="1800"/>
      </w:pPr>
    </w:lvl>
    <w:lvl w:ilvl="7">
      <w:start w:val="1"/>
      <w:numFmt w:val="decimal"/>
      <w:isLgl/>
      <w:lvlText w:val="%1.%2.%3.%4.%5.%6.%7.%8."/>
      <w:lvlJc w:val="left"/>
      <w:pPr>
        <w:ind w:left="3395" w:hanging="1800"/>
      </w:pPr>
    </w:lvl>
    <w:lvl w:ilvl="8">
      <w:start w:val="1"/>
      <w:numFmt w:val="decimal"/>
      <w:isLgl/>
      <w:lvlText w:val="%1.%2.%3.%4.%5.%6.%7.%8.%9."/>
      <w:lvlJc w:val="left"/>
      <w:pPr>
        <w:ind w:left="3879" w:hanging="2160"/>
      </w:pPr>
    </w:lvl>
  </w:abstractNum>
  <w:abstractNum w:abstractNumId="10">
    <w:nsid w:val="62215BB1"/>
    <w:multiLevelType w:val="hybridMultilevel"/>
    <w:tmpl w:val="A7A040FE"/>
    <w:lvl w:ilvl="0" w:tplc="830AC00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6C31C16"/>
    <w:multiLevelType w:val="multilevel"/>
    <w:tmpl w:val="6F7E91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3"/>
  </w:num>
  <w:num w:numId="3">
    <w:abstractNumId w:val="1"/>
  </w:num>
  <w:num w:numId="4">
    <w:abstractNumId w:val="6"/>
  </w:num>
  <w:num w:numId="5">
    <w:abstractNumId w:val="4"/>
  </w:num>
  <w:num w:numId="6">
    <w:abstractNumId w:val="11"/>
  </w:num>
  <w:num w:numId="7">
    <w:abstractNumId w:val="7"/>
  </w:num>
  <w:num w:numId="8">
    <w:abstractNumId w:val="5"/>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62"/>
    <w:rsid w:val="0000045C"/>
    <w:rsid w:val="00016890"/>
    <w:rsid w:val="0001729C"/>
    <w:rsid w:val="00023B93"/>
    <w:rsid w:val="0004045F"/>
    <w:rsid w:val="00064193"/>
    <w:rsid w:val="000753B9"/>
    <w:rsid w:val="000A17CA"/>
    <w:rsid w:val="000A1FAA"/>
    <w:rsid w:val="000A2BF7"/>
    <w:rsid w:val="000A5024"/>
    <w:rsid w:val="000A646F"/>
    <w:rsid w:val="000B7B18"/>
    <w:rsid w:val="000E5631"/>
    <w:rsid w:val="000F7AD7"/>
    <w:rsid w:val="001059B0"/>
    <w:rsid w:val="001247C7"/>
    <w:rsid w:val="00145345"/>
    <w:rsid w:val="00153C3B"/>
    <w:rsid w:val="0015732D"/>
    <w:rsid w:val="00177C57"/>
    <w:rsid w:val="001859B5"/>
    <w:rsid w:val="001A7042"/>
    <w:rsid w:val="001B2824"/>
    <w:rsid w:val="001C1BD3"/>
    <w:rsid w:val="001D06FE"/>
    <w:rsid w:val="001D2B59"/>
    <w:rsid w:val="001D3680"/>
    <w:rsid w:val="001F485F"/>
    <w:rsid w:val="001F6584"/>
    <w:rsid w:val="001F6F67"/>
    <w:rsid w:val="00213A0D"/>
    <w:rsid w:val="00242DAA"/>
    <w:rsid w:val="00251D4A"/>
    <w:rsid w:val="00265C36"/>
    <w:rsid w:val="002A2FC4"/>
    <w:rsid w:val="002A3007"/>
    <w:rsid w:val="002A5660"/>
    <w:rsid w:val="002B4784"/>
    <w:rsid w:val="002C336F"/>
    <w:rsid w:val="002D1810"/>
    <w:rsid w:val="002F70E7"/>
    <w:rsid w:val="00316798"/>
    <w:rsid w:val="00321563"/>
    <w:rsid w:val="00344F76"/>
    <w:rsid w:val="003464CE"/>
    <w:rsid w:val="00365353"/>
    <w:rsid w:val="00375D44"/>
    <w:rsid w:val="0039695D"/>
    <w:rsid w:val="003C2CDB"/>
    <w:rsid w:val="003E7B5C"/>
    <w:rsid w:val="003F54BD"/>
    <w:rsid w:val="0040329C"/>
    <w:rsid w:val="0041102B"/>
    <w:rsid w:val="00440373"/>
    <w:rsid w:val="0045744F"/>
    <w:rsid w:val="00477C79"/>
    <w:rsid w:val="004B674F"/>
    <w:rsid w:val="004D141E"/>
    <w:rsid w:val="004F4739"/>
    <w:rsid w:val="00500AB2"/>
    <w:rsid w:val="00513D4C"/>
    <w:rsid w:val="00517635"/>
    <w:rsid w:val="00545844"/>
    <w:rsid w:val="00551CA7"/>
    <w:rsid w:val="00554789"/>
    <w:rsid w:val="00565AB2"/>
    <w:rsid w:val="00575B6A"/>
    <w:rsid w:val="005A38DF"/>
    <w:rsid w:val="005B69D8"/>
    <w:rsid w:val="005B6F7C"/>
    <w:rsid w:val="005C4EBC"/>
    <w:rsid w:val="005C6DAC"/>
    <w:rsid w:val="005D0226"/>
    <w:rsid w:val="005E3EC2"/>
    <w:rsid w:val="005F70B8"/>
    <w:rsid w:val="0060496C"/>
    <w:rsid w:val="006114BA"/>
    <w:rsid w:val="0061301A"/>
    <w:rsid w:val="006324E2"/>
    <w:rsid w:val="006431EB"/>
    <w:rsid w:val="00670BC8"/>
    <w:rsid w:val="0067432D"/>
    <w:rsid w:val="00676921"/>
    <w:rsid w:val="00686B9A"/>
    <w:rsid w:val="006B5477"/>
    <w:rsid w:val="006D4ECF"/>
    <w:rsid w:val="006F2399"/>
    <w:rsid w:val="006F63B1"/>
    <w:rsid w:val="0070569E"/>
    <w:rsid w:val="007145B4"/>
    <w:rsid w:val="007325A0"/>
    <w:rsid w:val="0073351E"/>
    <w:rsid w:val="00764367"/>
    <w:rsid w:val="00773BBB"/>
    <w:rsid w:val="00774B27"/>
    <w:rsid w:val="00793335"/>
    <w:rsid w:val="00794678"/>
    <w:rsid w:val="007954D2"/>
    <w:rsid w:val="007C11FF"/>
    <w:rsid w:val="007C4622"/>
    <w:rsid w:val="008043DC"/>
    <w:rsid w:val="00815309"/>
    <w:rsid w:val="0083607C"/>
    <w:rsid w:val="00840E1A"/>
    <w:rsid w:val="008474D4"/>
    <w:rsid w:val="00853B41"/>
    <w:rsid w:val="00857D3D"/>
    <w:rsid w:val="00880739"/>
    <w:rsid w:val="008D3925"/>
    <w:rsid w:val="008E5D13"/>
    <w:rsid w:val="008F495F"/>
    <w:rsid w:val="009066AF"/>
    <w:rsid w:val="00921129"/>
    <w:rsid w:val="0098761F"/>
    <w:rsid w:val="00993C5D"/>
    <w:rsid w:val="009B27B0"/>
    <w:rsid w:val="009B3606"/>
    <w:rsid w:val="009D13E0"/>
    <w:rsid w:val="009D6A00"/>
    <w:rsid w:val="009E32BB"/>
    <w:rsid w:val="009F0D7E"/>
    <w:rsid w:val="009F5B0A"/>
    <w:rsid w:val="009F7B24"/>
    <w:rsid w:val="00A033C2"/>
    <w:rsid w:val="00A0514F"/>
    <w:rsid w:val="00A143DB"/>
    <w:rsid w:val="00A24511"/>
    <w:rsid w:val="00A36F94"/>
    <w:rsid w:val="00A73B92"/>
    <w:rsid w:val="00A76212"/>
    <w:rsid w:val="00A76BC9"/>
    <w:rsid w:val="00A77676"/>
    <w:rsid w:val="00A81FAB"/>
    <w:rsid w:val="00A843B3"/>
    <w:rsid w:val="00A86357"/>
    <w:rsid w:val="00A947BB"/>
    <w:rsid w:val="00A96B4C"/>
    <w:rsid w:val="00AF230A"/>
    <w:rsid w:val="00AF30EE"/>
    <w:rsid w:val="00AF4CE9"/>
    <w:rsid w:val="00B04F1F"/>
    <w:rsid w:val="00B1097A"/>
    <w:rsid w:val="00B24201"/>
    <w:rsid w:val="00B37678"/>
    <w:rsid w:val="00B456CE"/>
    <w:rsid w:val="00B47153"/>
    <w:rsid w:val="00B534E4"/>
    <w:rsid w:val="00B54566"/>
    <w:rsid w:val="00B60746"/>
    <w:rsid w:val="00B644BA"/>
    <w:rsid w:val="00B70EB4"/>
    <w:rsid w:val="00B76FE2"/>
    <w:rsid w:val="00B83DB9"/>
    <w:rsid w:val="00B876A9"/>
    <w:rsid w:val="00BB37EE"/>
    <w:rsid w:val="00BD65EB"/>
    <w:rsid w:val="00BE2B68"/>
    <w:rsid w:val="00BF66A2"/>
    <w:rsid w:val="00BF6EAC"/>
    <w:rsid w:val="00C0479D"/>
    <w:rsid w:val="00C13B78"/>
    <w:rsid w:val="00C148DE"/>
    <w:rsid w:val="00C165AB"/>
    <w:rsid w:val="00C2051A"/>
    <w:rsid w:val="00C24124"/>
    <w:rsid w:val="00C3189C"/>
    <w:rsid w:val="00C32A1E"/>
    <w:rsid w:val="00C617D5"/>
    <w:rsid w:val="00C74EBF"/>
    <w:rsid w:val="00C821F5"/>
    <w:rsid w:val="00C83E26"/>
    <w:rsid w:val="00C911D3"/>
    <w:rsid w:val="00C96037"/>
    <w:rsid w:val="00CA0929"/>
    <w:rsid w:val="00CA3D82"/>
    <w:rsid w:val="00D02D5B"/>
    <w:rsid w:val="00D2717D"/>
    <w:rsid w:val="00D319CD"/>
    <w:rsid w:val="00D3674A"/>
    <w:rsid w:val="00D40704"/>
    <w:rsid w:val="00D679C4"/>
    <w:rsid w:val="00D72DE9"/>
    <w:rsid w:val="00D85162"/>
    <w:rsid w:val="00D96855"/>
    <w:rsid w:val="00DA1F7F"/>
    <w:rsid w:val="00DA2094"/>
    <w:rsid w:val="00DC1585"/>
    <w:rsid w:val="00E00A8F"/>
    <w:rsid w:val="00E13A85"/>
    <w:rsid w:val="00E25303"/>
    <w:rsid w:val="00E30D0D"/>
    <w:rsid w:val="00E33F87"/>
    <w:rsid w:val="00E50943"/>
    <w:rsid w:val="00E53528"/>
    <w:rsid w:val="00E56339"/>
    <w:rsid w:val="00E64238"/>
    <w:rsid w:val="00E66746"/>
    <w:rsid w:val="00E72D6F"/>
    <w:rsid w:val="00E73339"/>
    <w:rsid w:val="00E777B8"/>
    <w:rsid w:val="00E77BB6"/>
    <w:rsid w:val="00E8438A"/>
    <w:rsid w:val="00EB03E6"/>
    <w:rsid w:val="00EB27B5"/>
    <w:rsid w:val="00EB3EA1"/>
    <w:rsid w:val="00EC1718"/>
    <w:rsid w:val="00EC3756"/>
    <w:rsid w:val="00ED542C"/>
    <w:rsid w:val="00ED5D1C"/>
    <w:rsid w:val="00ED5F84"/>
    <w:rsid w:val="00ED6031"/>
    <w:rsid w:val="00EE66AE"/>
    <w:rsid w:val="00EE70A0"/>
    <w:rsid w:val="00F011B3"/>
    <w:rsid w:val="00F114C6"/>
    <w:rsid w:val="00F178CD"/>
    <w:rsid w:val="00F20FC0"/>
    <w:rsid w:val="00F215FC"/>
    <w:rsid w:val="00F23C32"/>
    <w:rsid w:val="00F3172D"/>
    <w:rsid w:val="00F47C99"/>
    <w:rsid w:val="00F5165A"/>
    <w:rsid w:val="00F63B4A"/>
    <w:rsid w:val="00F90276"/>
    <w:rsid w:val="00F93E25"/>
    <w:rsid w:val="00F97EA7"/>
    <w:rsid w:val="00FB5CCB"/>
    <w:rsid w:val="00FD5671"/>
    <w:rsid w:val="00FD7308"/>
    <w:rsid w:val="00FF16D8"/>
    <w:rsid w:val="00FF18A2"/>
    <w:rsid w:val="00FF1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03"/>
    <w:pPr>
      <w:pBdr>
        <w:top w:val="none" w:sz="0" w:space="0" w:color="000000"/>
        <w:left w:val="none" w:sz="0" w:space="0" w:color="000000"/>
        <w:bottom w:val="none" w:sz="0" w:space="0" w:color="000000"/>
        <w:right w:val="none" w:sz="0" w:space="0" w:color="000000"/>
        <w:between w:val="none" w:sz="0" w:space="0" w:color="000000"/>
      </w:pBdr>
    </w:pPr>
    <w:rPr>
      <w:rFonts w:eastAsia="Calibri"/>
      <w:bCs w:val="0"/>
      <w:lang w:eastAsia="zh-CN"/>
    </w:rPr>
  </w:style>
  <w:style w:type="paragraph" w:styleId="1">
    <w:name w:val="heading 1"/>
    <w:basedOn w:val="a"/>
    <w:next w:val="a"/>
    <w:link w:val="10"/>
    <w:qFormat/>
    <w:rsid w:val="004D141E"/>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85162"/>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
      <w:bCs w:val="0"/>
      <w:szCs w:val="28"/>
      <w:lang w:eastAsia="zh-CN"/>
    </w:rPr>
  </w:style>
  <w:style w:type="paragraph" w:styleId="a3">
    <w:name w:val="List Paragraph"/>
    <w:basedOn w:val="a"/>
    <w:link w:val="a4"/>
    <w:uiPriority w:val="34"/>
    <w:qFormat/>
    <w:rsid w:val="001859B5"/>
    <w:pPr>
      <w:ind w:left="720"/>
      <w:contextualSpacing/>
    </w:pPr>
  </w:style>
  <w:style w:type="paragraph" w:customStyle="1" w:styleId="11">
    <w:name w:val="Основной текст1"/>
    <w:qFormat/>
    <w:rsid w:val="001859B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30" w:lineRule="exact"/>
    </w:pPr>
    <w:rPr>
      <w:rFonts w:ascii="Courier New" w:eastAsia="Courier New" w:hAnsi="Courier New" w:cs="Courier New"/>
      <w:bCs w:val="0"/>
      <w:sz w:val="20"/>
      <w:lang w:eastAsia="zh-CN"/>
    </w:rPr>
  </w:style>
  <w:style w:type="character" w:customStyle="1" w:styleId="ListParagraphChar">
    <w:name w:val="List Paragraph Char"/>
    <w:link w:val="12"/>
    <w:locked/>
    <w:rsid w:val="003F54BD"/>
    <w:rPr>
      <w:rFonts w:ascii="Calibri" w:hAnsi="Calibri"/>
    </w:rPr>
  </w:style>
  <w:style w:type="paragraph" w:customStyle="1" w:styleId="12">
    <w:name w:val="Абзац списка1"/>
    <w:basedOn w:val="a"/>
    <w:link w:val="ListParagraphChar"/>
    <w:rsid w:val="003F54BD"/>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bCs/>
      <w:lang w:eastAsia="en-US"/>
    </w:rPr>
  </w:style>
  <w:style w:type="paragraph" w:styleId="a5">
    <w:name w:val="Balloon Text"/>
    <w:basedOn w:val="a"/>
    <w:link w:val="a6"/>
    <w:uiPriority w:val="99"/>
    <w:semiHidden/>
    <w:unhideWhenUsed/>
    <w:rsid w:val="00B54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566"/>
    <w:rPr>
      <w:rFonts w:ascii="Tahoma" w:eastAsia="Calibri" w:hAnsi="Tahoma" w:cs="Tahoma"/>
      <w:bCs w:val="0"/>
      <w:sz w:val="16"/>
      <w:szCs w:val="16"/>
      <w:lang w:eastAsia="zh-CN"/>
    </w:rPr>
  </w:style>
  <w:style w:type="character" w:styleId="a7">
    <w:name w:val="Hyperlink"/>
    <w:basedOn w:val="a0"/>
    <w:uiPriority w:val="99"/>
    <w:semiHidden/>
    <w:unhideWhenUsed/>
    <w:rsid w:val="005D0226"/>
    <w:rPr>
      <w:color w:val="0000FF"/>
      <w:u w:val="single"/>
    </w:rPr>
  </w:style>
  <w:style w:type="character" w:customStyle="1" w:styleId="a4">
    <w:name w:val="Абзац списка Знак"/>
    <w:link w:val="a3"/>
    <w:uiPriority w:val="34"/>
    <w:locked/>
    <w:rsid w:val="000A17CA"/>
    <w:rPr>
      <w:rFonts w:eastAsia="Calibri"/>
      <w:bCs w:val="0"/>
      <w:lang w:eastAsia="zh-CN"/>
    </w:rPr>
  </w:style>
  <w:style w:type="paragraph" w:customStyle="1" w:styleId="ConsPlusCell">
    <w:name w:val="ConsPlusCell"/>
    <w:uiPriority w:val="99"/>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Cs w:val="0"/>
      <w:szCs w:val="28"/>
      <w:lang w:eastAsia="zh-CN"/>
    </w:rPr>
  </w:style>
  <w:style w:type="paragraph" w:customStyle="1" w:styleId="ConsPlusNonformat">
    <w:name w:val="ConsPlusNonformat"/>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ourier New" w:eastAsia="SimSun" w:hAnsi="Courier New" w:cs="Courier New"/>
      <w:bCs w:val="0"/>
      <w:sz w:val="20"/>
      <w:lang w:eastAsia="zh-CN"/>
    </w:rPr>
  </w:style>
  <w:style w:type="paragraph" w:styleId="a8">
    <w:name w:val="Signature"/>
    <w:basedOn w:val="a"/>
    <w:link w:val="a9"/>
    <w:rsid w:val="00676921"/>
    <w:pPr>
      <w:pBdr>
        <w:top w:val="none" w:sz="0" w:space="0" w:color="auto"/>
        <w:left w:val="none" w:sz="0" w:space="0" w:color="auto"/>
        <w:bottom w:val="none" w:sz="0" w:space="0" w:color="auto"/>
        <w:right w:val="none" w:sz="0" w:space="0" w:color="auto"/>
        <w:between w:val="none" w:sz="0" w:space="0" w:color="auto"/>
      </w:pBdr>
      <w:tabs>
        <w:tab w:val="left" w:pos="6237"/>
      </w:tabs>
      <w:overflowPunct w:val="0"/>
      <w:autoSpaceDE w:val="0"/>
      <w:autoSpaceDN w:val="0"/>
      <w:adjustRightInd w:val="0"/>
      <w:spacing w:before="600" w:after="0" w:line="240" w:lineRule="auto"/>
      <w:ind w:firstLine="709"/>
      <w:textAlignment w:val="baseline"/>
    </w:pPr>
    <w:rPr>
      <w:rFonts w:eastAsia="Times New Roman"/>
      <w:sz w:val="24"/>
      <w:lang w:val="x-none" w:eastAsia="x-none"/>
    </w:rPr>
  </w:style>
  <w:style w:type="character" w:customStyle="1" w:styleId="a9">
    <w:name w:val="Подпись Знак"/>
    <w:basedOn w:val="a0"/>
    <w:link w:val="a8"/>
    <w:rsid w:val="00676921"/>
    <w:rPr>
      <w:rFonts w:eastAsia="Times New Roman"/>
      <w:bCs w:val="0"/>
      <w:sz w:val="24"/>
      <w:lang w:val="x-none" w:eastAsia="x-none"/>
    </w:rPr>
  </w:style>
  <w:style w:type="paragraph" w:customStyle="1" w:styleId="ConsPlusNormal">
    <w:name w:val="ConsPlusNormal"/>
    <w:rsid w:val="00676921"/>
    <w:pPr>
      <w:widowControl w:val="0"/>
      <w:autoSpaceDE w:val="0"/>
      <w:autoSpaceDN w:val="0"/>
      <w:adjustRightInd w:val="0"/>
      <w:spacing w:after="0" w:line="240" w:lineRule="auto"/>
    </w:pPr>
    <w:rPr>
      <w:rFonts w:ascii="Calibri" w:eastAsia="Times New Roman" w:hAnsi="Calibri" w:cs="Calibri"/>
      <w:bCs w:val="0"/>
      <w:sz w:val="22"/>
      <w:szCs w:val="22"/>
      <w:lang w:eastAsia="ru-RU"/>
    </w:rPr>
  </w:style>
  <w:style w:type="paragraph" w:customStyle="1" w:styleId="aa">
    <w:name w:val="Текст постановления"/>
    <w:basedOn w:val="a"/>
    <w:rsid w:val="0015732D"/>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imes New Roman"/>
      <w:sz w:val="24"/>
      <w:lang w:eastAsia="ru-RU"/>
    </w:rPr>
  </w:style>
  <w:style w:type="table" w:styleId="ab">
    <w:name w:val="Table Grid"/>
    <w:basedOn w:val="a1"/>
    <w:uiPriority w:val="59"/>
    <w:rsid w:val="001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143DB"/>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eastAsia="Times New Roman"/>
      <w:sz w:val="16"/>
      <w:szCs w:val="16"/>
      <w:lang w:val="x-none" w:eastAsia="x-none"/>
    </w:rPr>
  </w:style>
  <w:style w:type="character" w:customStyle="1" w:styleId="30">
    <w:name w:val="Основной текст с отступом 3 Знак"/>
    <w:basedOn w:val="a0"/>
    <w:link w:val="3"/>
    <w:rsid w:val="00A143DB"/>
    <w:rPr>
      <w:rFonts w:eastAsia="Times New Roman"/>
      <w:bCs w:val="0"/>
      <w:sz w:val="16"/>
      <w:szCs w:val="16"/>
      <w:lang w:val="x-none" w:eastAsia="x-none"/>
    </w:rPr>
  </w:style>
  <w:style w:type="character" w:customStyle="1" w:styleId="10">
    <w:name w:val="Заголовок 1 Знак"/>
    <w:basedOn w:val="a0"/>
    <w:link w:val="1"/>
    <w:rsid w:val="004D141E"/>
    <w:rPr>
      <w:rFonts w:eastAsia="Times New Roman"/>
      <w:bCs w:val="0"/>
      <w:sz w:val="24"/>
      <w:lang w:eastAsia="ru-RU"/>
    </w:rPr>
  </w:style>
  <w:style w:type="paragraph" w:styleId="ac">
    <w:name w:val="header"/>
    <w:basedOn w:val="a"/>
    <w:link w:val="ad"/>
    <w:uiPriority w:val="99"/>
    <w:unhideWhenUsed/>
    <w:rsid w:val="00E53528"/>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d">
    <w:name w:val="Верхний колонтитул Знак"/>
    <w:basedOn w:val="a0"/>
    <w:link w:val="ac"/>
    <w:uiPriority w:val="99"/>
    <w:rsid w:val="00E53528"/>
    <w:rPr>
      <w:rFonts w:asciiTheme="minorHAnsi" w:eastAsiaTheme="minorEastAsia" w:hAnsiTheme="minorHAnsi" w:cstheme="minorBidi"/>
      <w:bCs w:val="0"/>
      <w:sz w:val="22"/>
      <w:szCs w:val="22"/>
      <w:lang w:eastAsia="ru-RU"/>
    </w:rPr>
  </w:style>
  <w:style w:type="character" w:styleId="ae">
    <w:name w:val="FollowedHyperlink"/>
    <w:basedOn w:val="a0"/>
    <w:uiPriority w:val="99"/>
    <w:semiHidden/>
    <w:unhideWhenUsed/>
    <w:rsid w:val="00E53528"/>
    <w:rPr>
      <w:color w:val="954F72"/>
      <w:u w:val="single"/>
    </w:rPr>
  </w:style>
  <w:style w:type="paragraph" w:customStyle="1" w:styleId="xl63">
    <w:name w:val="xl63"/>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53528"/>
    <w:pPr>
      <w:pBdr>
        <w:top w:val="single" w:sz="4"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E53528"/>
    <w:pPr>
      <w:pBdr>
        <w:top w:val="single" w:sz="4"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E53528"/>
    <w:pPr>
      <w:pBdr>
        <w:top w:val="single" w:sz="4"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53528"/>
    <w:pPr>
      <w:pBdr>
        <w:top w:val="none" w:sz="0"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E53528"/>
    <w:pPr>
      <w:pBdr>
        <w:top w:val="none" w:sz="0"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53528"/>
    <w:pPr>
      <w:pBdr>
        <w:top w:val="none" w:sz="0" w:space="0" w:color="auto"/>
        <w:left w:val="single" w:sz="4"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E53528"/>
    <w:pPr>
      <w:pBdr>
        <w:top w:val="none" w:sz="0" w:space="0" w:color="auto"/>
        <w:left w:val="none" w:sz="0"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E53528"/>
    <w:pPr>
      <w:pBdr>
        <w:top w:val="none" w:sz="0" w:space="0" w:color="auto"/>
        <w:left w:val="none" w:sz="0"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E53528"/>
    <w:pPr>
      <w:pBdr>
        <w:top w:val="single" w:sz="4" w:space="0" w:color="auto"/>
        <w:left w:val="single" w:sz="4"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E53528"/>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E53528"/>
    <w:pPr>
      <w:pBdr>
        <w:top w:val="single" w:sz="4"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3">
    <w:name w:val="xl93"/>
    <w:basedOn w:val="a"/>
    <w:rsid w:val="00E53528"/>
    <w:pPr>
      <w:pBdr>
        <w:top w:val="single" w:sz="4"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E53528"/>
    <w:pPr>
      <w:pBdr>
        <w:top w:val="single" w:sz="4"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5">
    <w:name w:val="xl95"/>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6">
    <w:name w:val="xl96"/>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E5352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E5352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E53528"/>
    <w:pPr>
      <w:pBdr>
        <w:top w:val="none" w:sz="0"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2">
    <w:name w:val="xl102"/>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
    <w:rsid w:val="00E53528"/>
    <w:pPr>
      <w:pBdr>
        <w:top w:val="none" w:sz="0"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6">
    <w:name w:val="xl106"/>
    <w:basedOn w:val="a"/>
    <w:rsid w:val="00E53528"/>
    <w:pPr>
      <w:pBdr>
        <w:top w:val="none" w:sz="0" w:space="0" w:color="auto"/>
        <w:left w:val="single" w:sz="4"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
    <w:rsid w:val="00E53528"/>
    <w:pPr>
      <w:pBdr>
        <w:top w:val="none" w:sz="0" w:space="0" w:color="auto"/>
        <w:left w:val="none" w:sz="0"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8">
    <w:name w:val="xl108"/>
    <w:basedOn w:val="a"/>
    <w:rsid w:val="00E53528"/>
    <w:pPr>
      <w:pBdr>
        <w:top w:val="none" w:sz="0" w:space="0" w:color="auto"/>
        <w:left w:val="none" w:sz="0"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9">
    <w:name w:val="xl109"/>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0">
    <w:name w:val="xl110"/>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1">
    <w:name w:val="xl111"/>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2">
    <w:name w:val="xl112"/>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4">
    <w:name w:val="xl114"/>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5">
    <w:name w:val="xl115"/>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6">
    <w:name w:val="xl11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7">
    <w:name w:val="xl11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22">
    <w:name w:val="xl12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3">
    <w:name w:val="xl123"/>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6">
    <w:name w:val="xl12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7">
    <w:name w:val="xl127"/>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9">
    <w:name w:val="xl12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0">
    <w:name w:val="xl13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E53528"/>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34">
    <w:name w:val="xl134"/>
    <w:basedOn w:val="a"/>
    <w:rsid w:val="00E53528"/>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5">
    <w:name w:val="xl135"/>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6">
    <w:name w:val="xl13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37">
    <w:name w:val="xl137"/>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0">
    <w:name w:val="xl14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6">
    <w:name w:val="xl146"/>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8">
    <w:name w:val="xl148"/>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3">
    <w:name w:val="xl153"/>
    <w:basedOn w:val="a"/>
    <w:rsid w:val="00E53528"/>
    <w:pPr>
      <w:pBdr>
        <w:top w:val="single" w:sz="4" w:space="0" w:color="auto"/>
        <w:left w:val="single" w:sz="4"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53528"/>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
    <w:rsid w:val="00E5352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1">
    <w:name w:val="xl161"/>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
    <w:rsid w:val="00E5352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6">
    <w:name w:val="xl166"/>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7">
    <w:name w:val="xl167"/>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8">
    <w:name w:val="xl168"/>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9">
    <w:name w:val="xl16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0">
    <w:name w:val="xl17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2">
    <w:name w:val="xl172"/>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3">
    <w:name w:val="xl173"/>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4">
    <w:name w:val="xl174"/>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5">
    <w:name w:val="xl175"/>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table" w:customStyle="1" w:styleId="13">
    <w:name w:val="Сетка таблицы1"/>
    <w:basedOn w:val="a1"/>
    <w:next w:val="ab"/>
    <w:uiPriority w:val="39"/>
    <w:rsid w:val="00E72D6F"/>
    <w:pPr>
      <w:spacing w:after="0" w:line="240" w:lineRule="auto"/>
    </w:pPr>
    <w:rPr>
      <w:rFonts w:ascii="Calibri" w:hAnsi="Calibr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DA1F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03"/>
    <w:pPr>
      <w:pBdr>
        <w:top w:val="none" w:sz="0" w:space="0" w:color="000000"/>
        <w:left w:val="none" w:sz="0" w:space="0" w:color="000000"/>
        <w:bottom w:val="none" w:sz="0" w:space="0" w:color="000000"/>
        <w:right w:val="none" w:sz="0" w:space="0" w:color="000000"/>
        <w:between w:val="none" w:sz="0" w:space="0" w:color="000000"/>
      </w:pBdr>
    </w:pPr>
    <w:rPr>
      <w:rFonts w:eastAsia="Calibri"/>
      <w:bCs w:val="0"/>
      <w:lang w:eastAsia="zh-CN"/>
    </w:rPr>
  </w:style>
  <w:style w:type="paragraph" w:styleId="1">
    <w:name w:val="heading 1"/>
    <w:basedOn w:val="a"/>
    <w:next w:val="a"/>
    <w:link w:val="10"/>
    <w:qFormat/>
    <w:rsid w:val="004D141E"/>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85162"/>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
      <w:bCs w:val="0"/>
      <w:szCs w:val="28"/>
      <w:lang w:eastAsia="zh-CN"/>
    </w:rPr>
  </w:style>
  <w:style w:type="paragraph" w:styleId="a3">
    <w:name w:val="List Paragraph"/>
    <w:basedOn w:val="a"/>
    <w:link w:val="a4"/>
    <w:uiPriority w:val="34"/>
    <w:qFormat/>
    <w:rsid w:val="001859B5"/>
    <w:pPr>
      <w:ind w:left="720"/>
      <w:contextualSpacing/>
    </w:pPr>
  </w:style>
  <w:style w:type="paragraph" w:customStyle="1" w:styleId="11">
    <w:name w:val="Основной текст1"/>
    <w:qFormat/>
    <w:rsid w:val="001859B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30" w:lineRule="exact"/>
    </w:pPr>
    <w:rPr>
      <w:rFonts w:ascii="Courier New" w:eastAsia="Courier New" w:hAnsi="Courier New" w:cs="Courier New"/>
      <w:bCs w:val="0"/>
      <w:sz w:val="20"/>
      <w:lang w:eastAsia="zh-CN"/>
    </w:rPr>
  </w:style>
  <w:style w:type="character" w:customStyle="1" w:styleId="ListParagraphChar">
    <w:name w:val="List Paragraph Char"/>
    <w:link w:val="12"/>
    <w:locked/>
    <w:rsid w:val="003F54BD"/>
    <w:rPr>
      <w:rFonts w:ascii="Calibri" w:hAnsi="Calibri"/>
    </w:rPr>
  </w:style>
  <w:style w:type="paragraph" w:customStyle="1" w:styleId="12">
    <w:name w:val="Абзац списка1"/>
    <w:basedOn w:val="a"/>
    <w:link w:val="ListParagraphChar"/>
    <w:rsid w:val="003F54BD"/>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bCs/>
      <w:lang w:eastAsia="en-US"/>
    </w:rPr>
  </w:style>
  <w:style w:type="paragraph" w:styleId="a5">
    <w:name w:val="Balloon Text"/>
    <w:basedOn w:val="a"/>
    <w:link w:val="a6"/>
    <w:uiPriority w:val="99"/>
    <w:semiHidden/>
    <w:unhideWhenUsed/>
    <w:rsid w:val="00B54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566"/>
    <w:rPr>
      <w:rFonts w:ascii="Tahoma" w:eastAsia="Calibri" w:hAnsi="Tahoma" w:cs="Tahoma"/>
      <w:bCs w:val="0"/>
      <w:sz w:val="16"/>
      <w:szCs w:val="16"/>
      <w:lang w:eastAsia="zh-CN"/>
    </w:rPr>
  </w:style>
  <w:style w:type="character" w:styleId="a7">
    <w:name w:val="Hyperlink"/>
    <w:basedOn w:val="a0"/>
    <w:uiPriority w:val="99"/>
    <w:semiHidden/>
    <w:unhideWhenUsed/>
    <w:rsid w:val="005D0226"/>
    <w:rPr>
      <w:color w:val="0000FF"/>
      <w:u w:val="single"/>
    </w:rPr>
  </w:style>
  <w:style w:type="character" w:customStyle="1" w:styleId="a4">
    <w:name w:val="Абзац списка Знак"/>
    <w:link w:val="a3"/>
    <w:uiPriority w:val="34"/>
    <w:locked/>
    <w:rsid w:val="000A17CA"/>
    <w:rPr>
      <w:rFonts w:eastAsia="Calibri"/>
      <w:bCs w:val="0"/>
      <w:lang w:eastAsia="zh-CN"/>
    </w:rPr>
  </w:style>
  <w:style w:type="paragraph" w:customStyle="1" w:styleId="ConsPlusCell">
    <w:name w:val="ConsPlusCell"/>
    <w:uiPriority w:val="99"/>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Cs w:val="0"/>
      <w:szCs w:val="28"/>
      <w:lang w:eastAsia="zh-CN"/>
    </w:rPr>
  </w:style>
  <w:style w:type="paragraph" w:customStyle="1" w:styleId="ConsPlusNonformat">
    <w:name w:val="ConsPlusNonformat"/>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ourier New" w:eastAsia="SimSun" w:hAnsi="Courier New" w:cs="Courier New"/>
      <w:bCs w:val="0"/>
      <w:sz w:val="20"/>
      <w:lang w:eastAsia="zh-CN"/>
    </w:rPr>
  </w:style>
  <w:style w:type="paragraph" w:styleId="a8">
    <w:name w:val="Signature"/>
    <w:basedOn w:val="a"/>
    <w:link w:val="a9"/>
    <w:rsid w:val="00676921"/>
    <w:pPr>
      <w:pBdr>
        <w:top w:val="none" w:sz="0" w:space="0" w:color="auto"/>
        <w:left w:val="none" w:sz="0" w:space="0" w:color="auto"/>
        <w:bottom w:val="none" w:sz="0" w:space="0" w:color="auto"/>
        <w:right w:val="none" w:sz="0" w:space="0" w:color="auto"/>
        <w:between w:val="none" w:sz="0" w:space="0" w:color="auto"/>
      </w:pBdr>
      <w:tabs>
        <w:tab w:val="left" w:pos="6237"/>
      </w:tabs>
      <w:overflowPunct w:val="0"/>
      <w:autoSpaceDE w:val="0"/>
      <w:autoSpaceDN w:val="0"/>
      <w:adjustRightInd w:val="0"/>
      <w:spacing w:before="600" w:after="0" w:line="240" w:lineRule="auto"/>
      <w:ind w:firstLine="709"/>
      <w:textAlignment w:val="baseline"/>
    </w:pPr>
    <w:rPr>
      <w:rFonts w:eastAsia="Times New Roman"/>
      <w:sz w:val="24"/>
      <w:lang w:val="x-none" w:eastAsia="x-none"/>
    </w:rPr>
  </w:style>
  <w:style w:type="character" w:customStyle="1" w:styleId="a9">
    <w:name w:val="Подпись Знак"/>
    <w:basedOn w:val="a0"/>
    <w:link w:val="a8"/>
    <w:rsid w:val="00676921"/>
    <w:rPr>
      <w:rFonts w:eastAsia="Times New Roman"/>
      <w:bCs w:val="0"/>
      <w:sz w:val="24"/>
      <w:lang w:val="x-none" w:eastAsia="x-none"/>
    </w:rPr>
  </w:style>
  <w:style w:type="paragraph" w:customStyle="1" w:styleId="ConsPlusNormal">
    <w:name w:val="ConsPlusNormal"/>
    <w:rsid w:val="00676921"/>
    <w:pPr>
      <w:widowControl w:val="0"/>
      <w:autoSpaceDE w:val="0"/>
      <w:autoSpaceDN w:val="0"/>
      <w:adjustRightInd w:val="0"/>
      <w:spacing w:after="0" w:line="240" w:lineRule="auto"/>
    </w:pPr>
    <w:rPr>
      <w:rFonts w:ascii="Calibri" w:eastAsia="Times New Roman" w:hAnsi="Calibri" w:cs="Calibri"/>
      <w:bCs w:val="0"/>
      <w:sz w:val="22"/>
      <w:szCs w:val="22"/>
      <w:lang w:eastAsia="ru-RU"/>
    </w:rPr>
  </w:style>
  <w:style w:type="paragraph" w:customStyle="1" w:styleId="aa">
    <w:name w:val="Текст постановления"/>
    <w:basedOn w:val="a"/>
    <w:rsid w:val="0015732D"/>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imes New Roman"/>
      <w:sz w:val="24"/>
      <w:lang w:eastAsia="ru-RU"/>
    </w:rPr>
  </w:style>
  <w:style w:type="table" w:styleId="ab">
    <w:name w:val="Table Grid"/>
    <w:basedOn w:val="a1"/>
    <w:uiPriority w:val="59"/>
    <w:rsid w:val="001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143DB"/>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eastAsia="Times New Roman"/>
      <w:sz w:val="16"/>
      <w:szCs w:val="16"/>
      <w:lang w:val="x-none" w:eastAsia="x-none"/>
    </w:rPr>
  </w:style>
  <w:style w:type="character" w:customStyle="1" w:styleId="30">
    <w:name w:val="Основной текст с отступом 3 Знак"/>
    <w:basedOn w:val="a0"/>
    <w:link w:val="3"/>
    <w:rsid w:val="00A143DB"/>
    <w:rPr>
      <w:rFonts w:eastAsia="Times New Roman"/>
      <w:bCs w:val="0"/>
      <w:sz w:val="16"/>
      <w:szCs w:val="16"/>
      <w:lang w:val="x-none" w:eastAsia="x-none"/>
    </w:rPr>
  </w:style>
  <w:style w:type="character" w:customStyle="1" w:styleId="10">
    <w:name w:val="Заголовок 1 Знак"/>
    <w:basedOn w:val="a0"/>
    <w:link w:val="1"/>
    <w:rsid w:val="004D141E"/>
    <w:rPr>
      <w:rFonts w:eastAsia="Times New Roman"/>
      <w:bCs w:val="0"/>
      <w:sz w:val="24"/>
      <w:lang w:eastAsia="ru-RU"/>
    </w:rPr>
  </w:style>
  <w:style w:type="paragraph" w:styleId="ac">
    <w:name w:val="header"/>
    <w:basedOn w:val="a"/>
    <w:link w:val="ad"/>
    <w:uiPriority w:val="99"/>
    <w:unhideWhenUsed/>
    <w:rsid w:val="00E53528"/>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d">
    <w:name w:val="Верхний колонтитул Знак"/>
    <w:basedOn w:val="a0"/>
    <w:link w:val="ac"/>
    <w:uiPriority w:val="99"/>
    <w:rsid w:val="00E53528"/>
    <w:rPr>
      <w:rFonts w:asciiTheme="minorHAnsi" w:eastAsiaTheme="minorEastAsia" w:hAnsiTheme="minorHAnsi" w:cstheme="minorBidi"/>
      <w:bCs w:val="0"/>
      <w:sz w:val="22"/>
      <w:szCs w:val="22"/>
      <w:lang w:eastAsia="ru-RU"/>
    </w:rPr>
  </w:style>
  <w:style w:type="character" w:styleId="ae">
    <w:name w:val="FollowedHyperlink"/>
    <w:basedOn w:val="a0"/>
    <w:uiPriority w:val="99"/>
    <w:semiHidden/>
    <w:unhideWhenUsed/>
    <w:rsid w:val="00E53528"/>
    <w:rPr>
      <w:color w:val="954F72"/>
      <w:u w:val="single"/>
    </w:rPr>
  </w:style>
  <w:style w:type="paragraph" w:customStyle="1" w:styleId="xl63">
    <w:name w:val="xl63"/>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53528"/>
    <w:pPr>
      <w:pBdr>
        <w:top w:val="single" w:sz="4"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E53528"/>
    <w:pPr>
      <w:pBdr>
        <w:top w:val="single" w:sz="4"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E53528"/>
    <w:pPr>
      <w:pBdr>
        <w:top w:val="single" w:sz="4"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53528"/>
    <w:pPr>
      <w:pBdr>
        <w:top w:val="none" w:sz="0"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E53528"/>
    <w:pPr>
      <w:pBdr>
        <w:top w:val="none" w:sz="0"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53528"/>
    <w:pPr>
      <w:pBdr>
        <w:top w:val="none" w:sz="0" w:space="0" w:color="auto"/>
        <w:left w:val="single" w:sz="4"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E53528"/>
    <w:pPr>
      <w:pBdr>
        <w:top w:val="none" w:sz="0" w:space="0" w:color="auto"/>
        <w:left w:val="none" w:sz="0"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E53528"/>
    <w:pPr>
      <w:pBdr>
        <w:top w:val="none" w:sz="0" w:space="0" w:color="auto"/>
        <w:left w:val="none" w:sz="0"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E53528"/>
    <w:pPr>
      <w:pBdr>
        <w:top w:val="single" w:sz="4" w:space="0" w:color="auto"/>
        <w:left w:val="single" w:sz="4"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E53528"/>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E53528"/>
    <w:pPr>
      <w:pBdr>
        <w:top w:val="single" w:sz="4"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3">
    <w:name w:val="xl93"/>
    <w:basedOn w:val="a"/>
    <w:rsid w:val="00E53528"/>
    <w:pPr>
      <w:pBdr>
        <w:top w:val="single" w:sz="4"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E53528"/>
    <w:pPr>
      <w:pBdr>
        <w:top w:val="single" w:sz="4"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5">
    <w:name w:val="xl95"/>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6">
    <w:name w:val="xl96"/>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E5352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E5352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E53528"/>
    <w:pPr>
      <w:pBdr>
        <w:top w:val="none" w:sz="0" w:space="0" w:color="auto"/>
        <w:left w:val="single" w:sz="4"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2">
    <w:name w:val="xl102"/>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
    <w:rsid w:val="00E53528"/>
    <w:pPr>
      <w:pBdr>
        <w:top w:val="none" w:sz="0" w:space="0" w:color="auto"/>
        <w:left w:val="none" w:sz="0" w:space="0" w:color="auto"/>
        <w:bottom w:val="none" w:sz="0"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6">
    <w:name w:val="xl106"/>
    <w:basedOn w:val="a"/>
    <w:rsid w:val="00E53528"/>
    <w:pPr>
      <w:pBdr>
        <w:top w:val="none" w:sz="0" w:space="0" w:color="auto"/>
        <w:left w:val="single" w:sz="4"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
    <w:rsid w:val="00E53528"/>
    <w:pPr>
      <w:pBdr>
        <w:top w:val="none" w:sz="0" w:space="0" w:color="auto"/>
        <w:left w:val="none" w:sz="0" w:space="0" w:color="auto"/>
        <w:bottom w:val="single" w:sz="4"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8">
    <w:name w:val="xl108"/>
    <w:basedOn w:val="a"/>
    <w:rsid w:val="00E53528"/>
    <w:pPr>
      <w:pBdr>
        <w:top w:val="none" w:sz="0" w:space="0" w:color="auto"/>
        <w:left w:val="none" w:sz="0"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9">
    <w:name w:val="xl109"/>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0">
    <w:name w:val="xl110"/>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1">
    <w:name w:val="xl111"/>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2">
    <w:name w:val="xl112"/>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4">
    <w:name w:val="xl114"/>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5">
    <w:name w:val="xl115"/>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6">
    <w:name w:val="xl11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7">
    <w:name w:val="xl117"/>
    <w:basedOn w:val="a"/>
    <w:rsid w:val="00E5352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
    <w:rsid w:val="00E5352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E5352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22">
    <w:name w:val="xl12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3">
    <w:name w:val="xl123"/>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6">
    <w:name w:val="xl12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7">
    <w:name w:val="xl127"/>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
    <w:rsid w:val="00E535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9">
    <w:name w:val="xl12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0">
    <w:name w:val="xl13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E53528"/>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34">
    <w:name w:val="xl134"/>
    <w:basedOn w:val="a"/>
    <w:rsid w:val="00E53528"/>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5">
    <w:name w:val="xl135"/>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6">
    <w:name w:val="xl136"/>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137">
    <w:name w:val="xl137"/>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0">
    <w:name w:val="xl14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6">
    <w:name w:val="xl146"/>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
    <w:rsid w:val="00E53528"/>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8">
    <w:name w:val="xl148"/>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3">
    <w:name w:val="xl153"/>
    <w:basedOn w:val="a"/>
    <w:rsid w:val="00E53528"/>
    <w:pPr>
      <w:pBdr>
        <w:top w:val="single" w:sz="4" w:space="0" w:color="auto"/>
        <w:left w:val="single" w:sz="4"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53528"/>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rsid w:val="00E5352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
    <w:rsid w:val="00E5352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1">
    <w:name w:val="xl161"/>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
    <w:rsid w:val="00E5352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6">
    <w:name w:val="xl166"/>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7">
    <w:name w:val="xl167"/>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8">
    <w:name w:val="xl168"/>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9">
    <w:name w:val="xl169"/>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0">
    <w:name w:val="xl170"/>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
    <w:rsid w:val="00E5352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2">
    <w:name w:val="xl172"/>
    <w:basedOn w:val="a"/>
    <w:rsid w:val="00E5352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3">
    <w:name w:val="xl173"/>
    <w:basedOn w:val="a"/>
    <w:rsid w:val="00E5352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4">
    <w:name w:val="xl174"/>
    <w:basedOn w:val="a"/>
    <w:rsid w:val="00E5352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5">
    <w:name w:val="xl175"/>
    <w:basedOn w:val="a"/>
    <w:rsid w:val="00E5352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table" w:customStyle="1" w:styleId="13">
    <w:name w:val="Сетка таблицы1"/>
    <w:basedOn w:val="a1"/>
    <w:next w:val="ab"/>
    <w:uiPriority w:val="39"/>
    <w:rsid w:val="00E72D6F"/>
    <w:pPr>
      <w:spacing w:after="0" w:line="240" w:lineRule="auto"/>
    </w:pPr>
    <w:rPr>
      <w:rFonts w:ascii="Calibri" w:hAnsi="Calibr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DA1F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9656">
      <w:bodyDiv w:val="1"/>
      <w:marLeft w:val="0"/>
      <w:marRight w:val="0"/>
      <w:marTop w:val="0"/>
      <w:marBottom w:val="0"/>
      <w:divBdr>
        <w:top w:val="none" w:sz="0" w:space="0" w:color="auto"/>
        <w:left w:val="none" w:sz="0" w:space="0" w:color="auto"/>
        <w:bottom w:val="none" w:sz="0" w:space="0" w:color="auto"/>
        <w:right w:val="none" w:sz="0" w:space="0" w:color="auto"/>
      </w:divBdr>
    </w:div>
    <w:div w:id="241068241">
      <w:bodyDiv w:val="1"/>
      <w:marLeft w:val="0"/>
      <w:marRight w:val="0"/>
      <w:marTop w:val="0"/>
      <w:marBottom w:val="0"/>
      <w:divBdr>
        <w:top w:val="none" w:sz="0" w:space="0" w:color="auto"/>
        <w:left w:val="none" w:sz="0" w:space="0" w:color="auto"/>
        <w:bottom w:val="none" w:sz="0" w:space="0" w:color="auto"/>
        <w:right w:val="none" w:sz="0" w:space="0" w:color="auto"/>
      </w:divBdr>
    </w:div>
    <w:div w:id="725177401">
      <w:bodyDiv w:val="1"/>
      <w:marLeft w:val="0"/>
      <w:marRight w:val="0"/>
      <w:marTop w:val="0"/>
      <w:marBottom w:val="0"/>
      <w:divBdr>
        <w:top w:val="none" w:sz="0" w:space="0" w:color="auto"/>
        <w:left w:val="none" w:sz="0" w:space="0" w:color="auto"/>
        <w:bottom w:val="none" w:sz="0" w:space="0" w:color="auto"/>
        <w:right w:val="none" w:sz="0" w:space="0" w:color="auto"/>
      </w:divBdr>
    </w:div>
    <w:div w:id="859777587">
      <w:bodyDiv w:val="1"/>
      <w:marLeft w:val="0"/>
      <w:marRight w:val="0"/>
      <w:marTop w:val="0"/>
      <w:marBottom w:val="0"/>
      <w:divBdr>
        <w:top w:val="none" w:sz="0" w:space="0" w:color="auto"/>
        <w:left w:val="none" w:sz="0" w:space="0" w:color="auto"/>
        <w:bottom w:val="none" w:sz="0" w:space="0" w:color="auto"/>
        <w:right w:val="none" w:sz="0" w:space="0" w:color="auto"/>
      </w:divBdr>
    </w:div>
    <w:div w:id="1032875954">
      <w:bodyDiv w:val="1"/>
      <w:marLeft w:val="0"/>
      <w:marRight w:val="0"/>
      <w:marTop w:val="0"/>
      <w:marBottom w:val="0"/>
      <w:divBdr>
        <w:top w:val="none" w:sz="0" w:space="0" w:color="auto"/>
        <w:left w:val="none" w:sz="0" w:space="0" w:color="auto"/>
        <w:bottom w:val="none" w:sz="0" w:space="0" w:color="auto"/>
        <w:right w:val="none" w:sz="0" w:space="0" w:color="auto"/>
      </w:divBdr>
    </w:div>
    <w:div w:id="1483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_ziminova\Desktop\&#1055;&#1088;&#1080;&#1083;&#1086;&#1078;&#1077;&#1085;&#1080;&#1077;2.xlsx"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A16A-DD55-4582-9FA5-8EC79786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38</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 Анна Васильевна</dc:creator>
  <cp:lastModifiedBy>Зиминова Анна Юрьевна</cp:lastModifiedBy>
  <cp:revision>28</cp:revision>
  <cp:lastPrinted>2023-02-28T09:25:00Z</cp:lastPrinted>
  <dcterms:created xsi:type="dcterms:W3CDTF">2023-02-20T09:04:00Z</dcterms:created>
  <dcterms:modified xsi:type="dcterms:W3CDTF">2023-03-09T06:52:00Z</dcterms:modified>
</cp:coreProperties>
</file>