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E2C6" w14:textId="65969DB4" w:rsidR="00A04A40" w:rsidRPr="007C2CF5" w:rsidRDefault="00A04A40" w:rsidP="005704D5">
      <w:pPr>
        <w:jc w:val="right"/>
        <w:rPr>
          <w:rFonts w:ascii="Arial" w:hAnsi="Arial" w:cs="Arial"/>
          <w:sz w:val="24"/>
          <w:szCs w:val="24"/>
        </w:rPr>
      </w:pPr>
    </w:p>
    <w:p w14:paraId="06DB6B0E" w14:textId="77777777" w:rsidR="007C2CF5" w:rsidRPr="007C2CF5" w:rsidRDefault="007C2CF5" w:rsidP="007C2CF5">
      <w:pPr>
        <w:jc w:val="center"/>
        <w:rPr>
          <w:rFonts w:ascii="Arial" w:eastAsia="Calibri" w:hAnsi="Arial" w:cs="Arial"/>
          <w:sz w:val="24"/>
          <w:szCs w:val="24"/>
        </w:rPr>
      </w:pPr>
      <w:r w:rsidRPr="007C2CF5">
        <w:rPr>
          <w:rFonts w:ascii="Arial" w:eastAsia="Calibri" w:hAnsi="Arial" w:cs="Arial"/>
          <w:sz w:val="24"/>
          <w:szCs w:val="24"/>
        </w:rPr>
        <w:t>АДМИНИСТРАЦИЯ</w:t>
      </w:r>
    </w:p>
    <w:p w14:paraId="2AA6A9FD" w14:textId="77777777" w:rsidR="007C2CF5" w:rsidRPr="007C2CF5" w:rsidRDefault="007C2CF5" w:rsidP="007C2CF5">
      <w:pPr>
        <w:jc w:val="center"/>
        <w:rPr>
          <w:rFonts w:ascii="Arial" w:eastAsia="Calibri" w:hAnsi="Arial" w:cs="Arial"/>
          <w:sz w:val="24"/>
          <w:szCs w:val="24"/>
        </w:rPr>
      </w:pPr>
      <w:r w:rsidRPr="007C2CF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6D427B3" w14:textId="77777777" w:rsidR="007C2CF5" w:rsidRPr="007C2CF5" w:rsidRDefault="007C2CF5" w:rsidP="007C2CF5">
      <w:pPr>
        <w:jc w:val="center"/>
        <w:rPr>
          <w:rFonts w:ascii="Arial" w:eastAsia="Calibri" w:hAnsi="Arial" w:cs="Arial"/>
          <w:sz w:val="24"/>
          <w:szCs w:val="24"/>
        </w:rPr>
      </w:pPr>
      <w:r w:rsidRPr="007C2CF5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403E13C" w14:textId="77777777" w:rsidR="007C2CF5" w:rsidRDefault="007C2CF5" w:rsidP="007C2CF5">
      <w:pPr>
        <w:jc w:val="center"/>
        <w:rPr>
          <w:rFonts w:ascii="Arial" w:eastAsia="Calibri" w:hAnsi="Arial" w:cs="Arial"/>
          <w:sz w:val="24"/>
          <w:szCs w:val="24"/>
        </w:rPr>
      </w:pPr>
      <w:r w:rsidRPr="007C2CF5">
        <w:rPr>
          <w:rFonts w:ascii="Arial" w:eastAsia="Calibri" w:hAnsi="Arial" w:cs="Arial"/>
          <w:sz w:val="24"/>
          <w:szCs w:val="24"/>
        </w:rPr>
        <w:t>ПОСТАНОВЛЕНИЕ</w:t>
      </w:r>
    </w:p>
    <w:p w14:paraId="0CA5EFBA" w14:textId="0F40842A" w:rsidR="00507619" w:rsidRPr="007C2CF5" w:rsidRDefault="00507619" w:rsidP="007C2CF5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07.03.2023 № 1197</w:t>
      </w:r>
    </w:p>
    <w:p w14:paraId="07010349" w14:textId="4444580D" w:rsidR="00CE0855" w:rsidRPr="007C2CF5" w:rsidRDefault="00CE0855" w:rsidP="00CF0E8C">
      <w:pPr>
        <w:rPr>
          <w:rFonts w:ascii="Arial" w:hAnsi="Arial" w:cs="Arial"/>
          <w:sz w:val="24"/>
          <w:szCs w:val="24"/>
        </w:rPr>
      </w:pPr>
    </w:p>
    <w:p w14:paraId="0A713E4D" w14:textId="786A6437" w:rsidR="0052487A" w:rsidRPr="007C2CF5" w:rsidRDefault="0052487A" w:rsidP="00CF0E8C">
      <w:pPr>
        <w:rPr>
          <w:rFonts w:ascii="Arial" w:hAnsi="Arial" w:cs="Arial"/>
          <w:sz w:val="24"/>
          <w:szCs w:val="24"/>
        </w:rPr>
      </w:pPr>
    </w:p>
    <w:p w14:paraId="368CC40F" w14:textId="1DE68F55" w:rsidR="007C3BE0" w:rsidRPr="007C2CF5" w:rsidRDefault="007C3BE0" w:rsidP="00CF0E8C">
      <w:pPr>
        <w:rPr>
          <w:rFonts w:ascii="Arial" w:hAnsi="Arial" w:cs="Arial"/>
          <w:sz w:val="24"/>
          <w:szCs w:val="24"/>
        </w:rPr>
      </w:pPr>
    </w:p>
    <w:p w14:paraId="7FB0BD15" w14:textId="65E06F23" w:rsidR="00AB3584" w:rsidRPr="007C2CF5" w:rsidRDefault="00AB3584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7C2CF5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4D682B70" w:rsidR="00923EF6" w:rsidRPr="007C2CF5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0573AEF" w14:textId="77777777" w:rsidR="00A04A40" w:rsidRPr="007C2CF5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565444B2" w:rsidR="002230B5" w:rsidRPr="007C2CF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CF5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7C2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7C2CF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7C2CF5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7C2CF5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7C2CF5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CF5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7C2CF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7C2CF5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7C2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7C2CF5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7C2CF5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7C2CF5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7C2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7C2CF5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7C2CF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4F817E26" w14:textId="1D7CB519" w:rsidR="00C979E5" w:rsidRPr="007C2CF5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543C447E" w14:textId="77777777" w:rsidR="00A04A40" w:rsidRPr="007C2CF5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3DF8779" w14:textId="50323139" w:rsidR="006D7E9A" w:rsidRPr="007C2CF5" w:rsidRDefault="006D7E9A" w:rsidP="006D7E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CF5">
        <w:rPr>
          <w:rFonts w:ascii="Arial" w:hAnsi="Arial" w:cs="Arial"/>
          <w:sz w:val="24"/>
          <w:szCs w:val="24"/>
        </w:rPr>
        <w:t>В целях</w:t>
      </w:r>
      <w:r w:rsidRPr="007C2CF5">
        <w:rPr>
          <w:rFonts w:ascii="Arial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7C2CF5">
        <w:rPr>
          <w:rFonts w:ascii="Arial" w:hAnsi="Arial" w:cs="Arial"/>
          <w:sz w:val="24"/>
          <w:szCs w:val="24"/>
        </w:rPr>
        <w:t xml:space="preserve">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7C2CF5">
        <w:rPr>
          <w:rFonts w:ascii="Arial" w:hAnsi="Arial" w:cs="Arial"/>
          <w:sz w:val="24"/>
          <w:szCs w:val="24"/>
          <w:lang w:eastAsia="zh-CN"/>
        </w:rPr>
        <w:t xml:space="preserve">Московской области </w:t>
      </w:r>
      <w:r w:rsidRPr="007C2CF5">
        <w:rPr>
          <w:rFonts w:ascii="Arial" w:hAnsi="Arial" w:cs="Arial"/>
          <w:sz w:val="24"/>
          <w:szCs w:val="24"/>
        </w:rPr>
        <w:t>от 30.12.2022 № 790</w:t>
      </w:r>
      <w:r w:rsidR="00F91F3E" w:rsidRPr="007C2CF5">
        <w:rPr>
          <w:rFonts w:ascii="Arial" w:hAnsi="Arial" w:cs="Arial"/>
          <w:sz w:val="24"/>
          <w:szCs w:val="24"/>
        </w:rPr>
        <w:t>5</w:t>
      </w:r>
      <w:r w:rsidR="005B5A6C" w:rsidRPr="007C2CF5">
        <w:rPr>
          <w:rFonts w:ascii="Arial" w:hAnsi="Arial" w:cs="Arial"/>
          <w:sz w:val="24"/>
          <w:szCs w:val="24"/>
        </w:rPr>
        <w:t>,</w:t>
      </w:r>
      <w:r w:rsidRPr="007C2CF5">
        <w:rPr>
          <w:rFonts w:ascii="Arial" w:hAnsi="Arial" w:cs="Arial"/>
          <w:sz w:val="24"/>
          <w:szCs w:val="24"/>
        </w:rPr>
        <w:t xml:space="preserve"> и</w:t>
      </w:r>
      <w:r w:rsidRPr="007C2CF5">
        <w:rPr>
          <w:rFonts w:ascii="Arial" w:hAnsi="Arial" w:cs="Arial"/>
          <w:sz w:val="24"/>
          <w:szCs w:val="24"/>
          <w:lang w:eastAsia="zh-CN"/>
        </w:rPr>
        <w:t xml:space="preserve"> актуализированными типовыми муниципальными программами Московской области, </w:t>
      </w:r>
      <w:r w:rsidRPr="007C2CF5">
        <w:rPr>
          <w:rFonts w:ascii="Arial" w:hAnsi="Arial" w:cs="Arial"/>
          <w:sz w:val="24"/>
          <w:szCs w:val="24"/>
        </w:rPr>
        <w:t>в связи с изменением перечня мероприятий и показателей муниципальной программы Одинцовского городского округа Московской области «Предпринимательство» на 2023</w:t>
      </w:r>
      <w:proofErr w:type="gramEnd"/>
      <w:r w:rsidRPr="007C2CF5">
        <w:rPr>
          <w:rFonts w:ascii="Arial" w:hAnsi="Arial" w:cs="Arial"/>
          <w:sz w:val="24"/>
          <w:szCs w:val="24"/>
        </w:rPr>
        <w:t xml:space="preserve"> - 2027 годы,</w:t>
      </w:r>
    </w:p>
    <w:p w14:paraId="7AD43699" w14:textId="51ACF3AA" w:rsidR="00A32F33" w:rsidRPr="007C2CF5" w:rsidRDefault="006D7E9A" w:rsidP="006D7E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622E62B7" w14:textId="26DE4865" w:rsidR="00C979E5" w:rsidRPr="007C2CF5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7C2CF5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5C3071B8" w14:textId="2E3643DC" w:rsidR="00A106F4" w:rsidRPr="007C2CF5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 xml:space="preserve">1.   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6834, изменения, изложив в редакции согласно Приложению к настоящему постановлению (прилагается). </w:t>
      </w:r>
    </w:p>
    <w:p w14:paraId="49879781" w14:textId="77777777" w:rsidR="00A106F4" w:rsidRPr="007C2CF5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7C2CF5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16A44427" w14:textId="36D75B38" w:rsidR="00EF4F18" w:rsidRPr="007C2CF5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0A25D9BA" w14:textId="52617BDE" w:rsidR="000824C8" w:rsidRPr="007C2CF5" w:rsidRDefault="000824C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04E2B666" w:rsidR="00D954A9" w:rsidRPr="007C2CF5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Глав</w:t>
      </w:r>
      <w:r w:rsidR="00EB185A" w:rsidRPr="007C2CF5">
        <w:rPr>
          <w:rFonts w:ascii="Arial" w:hAnsi="Arial" w:cs="Arial"/>
          <w:sz w:val="24"/>
          <w:szCs w:val="24"/>
        </w:rPr>
        <w:t>а</w:t>
      </w:r>
      <w:r w:rsidRPr="007C2CF5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7C2CF5">
        <w:rPr>
          <w:rFonts w:ascii="Arial" w:hAnsi="Arial" w:cs="Arial"/>
          <w:sz w:val="24"/>
          <w:szCs w:val="24"/>
        </w:rPr>
        <w:t xml:space="preserve"> </w:t>
      </w:r>
      <w:r w:rsidRPr="007C2CF5">
        <w:rPr>
          <w:rFonts w:ascii="Arial" w:hAnsi="Arial" w:cs="Arial"/>
          <w:sz w:val="24"/>
          <w:szCs w:val="24"/>
        </w:rPr>
        <w:t xml:space="preserve">городского округа     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7C2CF5">
        <w:rPr>
          <w:rFonts w:ascii="Arial" w:hAnsi="Arial" w:cs="Arial"/>
          <w:sz w:val="24"/>
          <w:szCs w:val="24"/>
        </w:rPr>
        <w:t xml:space="preserve">   </w:t>
      </w:r>
      <w:r w:rsidRPr="007C2CF5">
        <w:rPr>
          <w:rFonts w:ascii="Arial" w:hAnsi="Arial" w:cs="Arial"/>
          <w:sz w:val="24"/>
          <w:szCs w:val="24"/>
        </w:rPr>
        <w:tab/>
      </w:r>
      <w:r w:rsidR="00EB409C" w:rsidRPr="007C2CF5">
        <w:rPr>
          <w:rFonts w:ascii="Arial" w:hAnsi="Arial" w:cs="Arial"/>
          <w:sz w:val="24"/>
          <w:szCs w:val="24"/>
        </w:rPr>
        <w:t xml:space="preserve">     </w:t>
      </w:r>
      <w:r w:rsidR="00BE7D75">
        <w:rPr>
          <w:rFonts w:ascii="Arial" w:hAnsi="Arial" w:cs="Arial"/>
          <w:sz w:val="24"/>
          <w:szCs w:val="24"/>
        </w:rPr>
        <w:t xml:space="preserve">                </w:t>
      </w:r>
      <w:r w:rsidR="00DA298F" w:rsidRPr="007C2CF5">
        <w:rPr>
          <w:rFonts w:ascii="Arial" w:hAnsi="Arial" w:cs="Arial"/>
          <w:sz w:val="24"/>
          <w:szCs w:val="24"/>
        </w:rPr>
        <w:t>А</w:t>
      </w:r>
      <w:r w:rsidRPr="007C2CF5">
        <w:rPr>
          <w:rFonts w:ascii="Arial" w:hAnsi="Arial" w:cs="Arial"/>
          <w:sz w:val="24"/>
          <w:szCs w:val="24"/>
        </w:rPr>
        <w:t>.</w:t>
      </w:r>
      <w:r w:rsidR="00DA298F" w:rsidRPr="007C2CF5">
        <w:rPr>
          <w:rFonts w:ascii="Arial" w:hAnsi="Arial" w:cs="Arial"/>
          <w:sz w:val="24"/>
          <w:szCs w:val="24"/>
        </w:rPr>
        <w:t>Р</w:t>
      </w:r>
      <w:r w:rsidRPr="007C2CF5">
        <w:rPr>
          <w:rFonts w:ascii="Arial" w:hAnsi="Arial" w:cs="Arial"/>
          <w:sz w:val="24"/>
          <w:szCs w:val="24"/>
        </w:rPr>
        <w:t>.</w:t>
      </w:r>
      <w:r w:rsidR="00EB409C" w:rsidRPr="007C2CF5">
        <w:rPr>
          <w:rFonts w:ascii="Arial" w:hAnsi="Arial" w:cs="Arial"/>
          <w:sz w:val="24"/>
          <w:szCs w:val="24"/>
        </w:rPr>
        <w:t xml:space="preserve"> </w:t>
      </w:r>
      <w:r w:rsidR="00DA298F" w:rsidRPr="007C2CF5">
        <w:rPr>
          <w:rFonts w:ascii="Arial" w:hAnsi="Arial" w:cs="Arial"/>
          <w:sz w:val="24"/>
          <w:szCs w:val="24"/>
        </w:rPr>
        <w:t>Иванов</w:t>
      </w:r>
      <w:r w:rsidR="00EB409C" w:rsidRPr="007C2CF5">
        <w:rPr>
          <w:rFonts w:ascii="Arial" w:hAnsi="Arial" w:cs="Arial"/>
          <w:sz w:val="24"/>
          <w:szCs w:val="24"/>
        </w:rPr>
        <w:t xml:space="preserve"> </w:t>
      </w:r>
    </w:p>
    <w:p w14:paraId="29D0573B" w14:textId="5CFBC85B" w:rsidR="00ED7218" w:rsidRPr="007C2CF5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2494C02A" w14:textId="77777777" w:rsidR="00F4611D" w:rsidRPr="007C2CF5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3E48128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03BA483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B230C47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A9B0611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84480D4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70F503B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185D402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6230BD9" w14:textId="77777777" w:rsidR="007C2CF5" w:rsidRPr="007C2CF5" w:rsidRDefault="007C2CF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99CE2FF" w14:textId="77777777" w:rsidR="00F4611D" w:rsidRPr="007C2CF5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2BD4561" w14:textId="77777777" w:rsidR="00F4611D" w:rsidRPr="007C2CF5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B684BC3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Приложение  </w:t>
      </w:r>
    </w:p>
    <w:p w14:paraId="5B2F4CCF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14:paraId="40A27A4A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14:paraId="343A4199" w14:textId="59EA6773" w:rsidR="00F4611D" w:rsidRPr="00F4611D" w:rsidRDefault="00BE7D75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507619">
        <w:rPr>
          <w:rFonts w:ascii="Arial" w:eastAsia="Calibri" w:hAnsi="Arial" w:cs="Arial"/>
          <w:sz w:val="24"/>
          <w:szCs w:val="24"/>
          <w:lang w:eastAsia="en-US"/>
        </w:rPr>
        <w:t>07.03</w:t>
      </w:r>
      <w:r>
        <w:rPr>
          <w:rFonts w:ascii="Arial" w:eastAsia="Calibri" w:hAnsi="Arial" w:cs="Arial"/>
          <w:sz w:val="24"/>
          <w:szCs w:val="24"/>
          <w:lang w:eastAsia="en-US"/>
        </w:rPr>
        <w:t>.2023</w:t>
      </w:r>
      <w:r w:rsidR="00F4611D" w:rsidRPr="00F4611D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507619">
        <w:rPr>
          <w:rFonts w:ascii="Arial" w:eastAsia="Calibri" w:hAnsi="Arial" w:cs="Arial"/>
          <w:sz w:val="24"/>
          <w:szCs w:val="24"/>
          <w:lang w:eastAsia="en-US"/>
        </w:rPr>
        <w:t>1197</w:t>
      </w:r>
    </w:p>
    <w:p w14:paraId="39F366D2" w14:textId="77777777" w:rsidR="00F4611D" w:rsidRPr="00F4611D" w:rsidRDefault="00F4611D" w:rsidP="00F4611D">
      <w:pPr>
        <w:jc w:val="right"/>
        <w:rPr>
          <w:rFonts w:ascii="Arial" w:eastAsia="Calibri" w:hAnsi="Arial" w:cs="Arial"/>
          <w:color w:val="0070C0"/>
          <w:sz w:val="24"/>
          <w:szCs w:val="24"/>
          <w:lang w:eastAsia="en-US"/>
        </w:rPr>
      </w:pPr>
    </w:p>
    <w:p w14:paraId="49BC50C4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«Утверждена</w:t>
      </w:r>
    </w:p>
    <w:p w14:paraId="58735E2C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14:paraId="5CF09832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14:paraId="150BAAAE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Московской области</w:t>
      </w:r>
    </w:p>
    <w:p w14:paraId="7B9F99FE" w14:textId="5F9EAB4A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от 18.11.2022 №</w:t>
      </w:r>
      <w:r w:rsidR="007C2CF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>6834</w:t>
      </w:r>
    </w:p>
    <w:p w14:paraId="34E39BBC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1ADA5BE2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4603A5BF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14FA7684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67A16F88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37409C7C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44BFFFFD" w14:textId="77777777" w:rsidR="00F4611D" w:rsidRPr="00F4611D" w:rsidRDefault="00F4611D" w:rsidP="00F4611D">
      <w:pPr>
        <w:spacing w:line="360" w:lineRule="auto"/>
        <w:rPr>
          <w:rFonts w:ascii="Arial" w:hAnsi="Arial" w:cs="Arial"/>
          <w:sz w:val="24"/>
          <w:szCs w:val="24"/>
        </w:rPr>
      </w:pPr>
    </w:p>
    <w:p w14:paraId="14CC5691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Муниципальная программа </w:t>
      </w:r>
    </w:p>
    <w:p w14:paraId="7E21C15A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7003A13D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«Предпринимательство» </w:t>
      </w:r>
    </w:p>
    <w:p w14:paraId="564D91A0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на 2023-2027 годы</w:t>
      </w:r>
    </w:p>
    <w:p w14:paraId="78D899B0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288CEABA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4115A9BA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771D1B56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32AE991F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6F34FCDF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5ED5E335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4E7A4D2F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44EFD140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3F3B6189" w14:textId="77777777" w:rsidR="00F4611D" w:rsidRPr="00F4611D" w:rsidRDefault="00F4611D" w:rsidP="00F4611D">
      <w:pPr>
        <w:rPr>
          <w:rFonts w:ascii="Arial" w:hAnsi="Arial" w:cs="Arial"/>
          <w:sz w:val="24"/>
          <w:szCs w:val="24"/>
        </w:rPr>
        <w:sectPr w:rsidR="00F4611D" w:rsidRPr="00F4611D" w:rsidSect="007C2CF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419A414" w14:textId="77777777" w:rsidR="00F4611D" w:rsidRPr="00F4611D" w:rsidRDefault="00F4611D" w:rsidP="00F4611D">
      <w:pPr>
        <w:numPr>
          <w:ilvl w:val="0"/>
          <w:numId w:val="24"/>
        </w:numPr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Ref120006700"/>
      <w:r w:rsidRPr="00F4611D">
        <w:rPr>
          <w:rFonts w:ascii="Arial" w:eastAsia="Calibri" w:hAnsi="Arial" w:cs="Arial"/>
          <w:sz w:val="24"/>
          <w:szCs w:val="24"/>
          <w:lang w:eastAsia="en-US"/>
        </w:rPr>
        <w:lastRenderedPageBreak/>
        <w:t>Паспорт</w:t>
      </w:r>
      <w:bookmarkEnd w:id="0"/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6B86EE7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14:paraId="2C837361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49EE1373" w14:textId="77777777" w:rsidR="00F4611D" w:rsidRPr="00F4611D" w:rsidRDefault="00F4611D" w:rsidP="00F4611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«Предпринимательство» на 2023-2027 годы</w:t>
      </w:r>
    </w:p>
    <w:p w14:paraId="4D6CF9FE" w14:textId="77777777" w:rsidR="00F4611D" w:rsidRPr="00F4611D" w:rsidRDefault="00F4611D" w:rsidP="00F4611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8"/>
        <w:gridCol w:w="1449"/>
        <w:gridCol w:w="1569"/>
        <w:gridCol w:w="1439"/>
        <w:gridCol w:w="1569"/>
        <w:gridCol w:w="1569"/>
        <w:gridCol w:w="1699"/>
      </w:tblGrid>
      <w:tr w:rsidR="00F4611D" w:rsidRPr="00F4611D" w14:paraId="2974A397" w14:textId="77777777" w:rsidTr="00F4611D">
        <w:trPr>
          <w:trHeight w:val="442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F9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Координатор муниципальной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0C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Заместитель Главы Администрации Одинцовского городского округа Московской области, курирующий данное направление</w:t>
            </w:r>
          </w:p>
        </w:tc>
      </w:tr>
      <w:tr w:rsidR="00F4611D" w:rsidRPr="00F4611D" w14:paraId="1AF7CE59" w14:textId="77777777" w:rsidTr="00F4611D">
        <w:trPr>
          <w:trHeight w:val="172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BC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58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4611D" w:rsidRPr="00F4611D" w14:paraId="615BF8CD" w14:textId="77777777" w:rsidTr="00F4611D">
        <w:trPr>
          <w:trHeight w:val="442"/>
          <w:tblCellSpacing w:w="5" w:type="nil"/>
        </w:trPr>
        <w:tc>
          <w:tcPr>
            <w:tcW w:w="5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3E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125" w14:textId="77777777" w:rsidR="00F4611D" w:rsidRPr="00F4611D" w:rsidRDefault="00F4611D" w:rsidP="00F4611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6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Одинцовского городского округа Московской области.</w:t>
            </w:r>
          </w:p>
          <w:p w14:paraId="5004C08E" w14:textId="77777777" w:rsidR="00F4611D" w:rsidRPr="00F4611D" w:rsidRDefault="00F4611D" w:rsidP="00F4611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6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Повышение социально-экономической эффективности потребительского рынка и услуг на территории Одинцовского городского округа Московской области.</w:t>
            </w:r>
          </w:p>
        </w:tc>
      </w:tr>
      <w:tr w:rsidR="00F4611D" w:rsidRPr="00F4611D" w14:paraId="72EE89FD" w14:textId="77777777" w:rsidTr="00F4611D">
        <w:trPr>
          <w:trHeight w:val="428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BEC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Перечень подпрограмм: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25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подпрограммы:</w:t>
            </w:r>
          </w:p>
        </w:tc>
      </w:tr>
      <w:tr w:rsidR="00F4611D" w:rsidRPr="00F4611D" w14:paraId="4FE2ABF3" w14:textId="77777777" w:rsidTr="00F4611D">
        <w:trPr>
          <w:trHeight w:val="428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ED0" w14:textId="77777777" w:rsidR="00F4611D" w:rsidRPr="00F4611D" w:rsidRDefault="00F4611D" w:rsidP="00F4611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«Инвестиции»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DC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4611D" w:rsidRPr="00F4611D" w14:paraId="06C52A99" w14:textId="77777777" w:rsidTr="00F4611D">
        <w:trPr>
          <w:trHeight w:val="428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83F" w14:textId="77777777" w:rsidR="00F4611D" w:rsidRPr="00F4611D" w:rsidRDefault="00F4611D" w:rsidP="00F4611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«Развитие конкуренции»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319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4611D" w:rsidRPr="00F4611D" w14:paraId="2060DD4A" w14:textId="77777777" w:rsidTr="00F4611D">
        <w:trPr>
          <w:trHeight w:val="428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471" w14:textId="77777777" w:rsidR="00F4611D" w:rsidRPr="00F4611D" w:rsidRDefault="00F4611D" w:rsidP="00F4611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предпринимательства»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A1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4611D" w:rsidRPr="00F4611D" w14:paraId="27253A14" w14:textId="77777777" w:rsidTr="00F4611D">
        <w:trPr>
          <w:trHeight w:val="428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203" w14:textId="77777777" w:rsidR="00F4611D" w:rsidRPr="00F4611D" w:rsidRDefault="00F4611D" w:rsidP="00F4611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46C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4611D" w:rsidRPr="00F4611D" w14:paraId="685ABCDC" w14:textId="77777777" w:rsidTr="00F4611D">
        <w:trPr>
          <w:trHeight w:val="428"/>
          <w:tblCellSpacing w:w="5" w:type="nil"/>
        </w:trPr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D8B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C2A" w14:textId="420FFD0F" w:rsidR="00F4611D" w:rsidRPr="00F4611D" w:rsidRDefault="00F4611D" w:rsidP="00F4611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7" w:hang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Подпрограмма «Инвестиции» направлена на создание благоприятных условий для привлечения инвестиций и создание новых рабочих мест на территории Одинцовского городского округа: создание индустриальных парков, технологических парков, промышленных площадок на территории Одинцовского городского округа; реализация инвестиционных проектов; сохранение и развитие инфраструктуры Одинцовского городского округа; осуществление поддержки промышленных и научных организаций, развитие промышленного потенциала Одинцовского городского округа.</w:t>
            </w:r>
            <w:proofErr w:type="gramEnd"/>
          </w:p>
        </w:tc>
      </w:tr>
      <w:tr w:rsidR="00F4611D" w:rsidRPr="00F4611D" w14:paraId="63B668EC" w14:textId="77777777" w:rsidTr="00F4611D">
        <w:trPr>
          <w:trHeight w:val="428"/>
          <w:tblCellSpacing w:w="5" w:type="nil"/>
        </w:trPr>
        <w:tc>
          <w:tcPr>
            <w:tcW w:w="5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C297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F5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2.Подпрограмма «Развитие конкуренции» направлена на развитие конкуренции,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повышение эффективности, результативности контрактной системы в сфере закупок и закупок</w:t>
            </w:r>
          </w:p>
        </w:tc>
      </w:tr>
      <w:tr w:rsidR="00F4611D" w:rsidRPr="00F4611D" w14:paraId="648FE5D3" w14:textId="77777777" w:rsidTr="00F4611D">
        <w:trPr>
          <w:trHeight w:val="428"/>
          <w:tblCellSpacing w:w="5" w:type="nil"/>
        </w:trPr>
        <w:tc>
          <w:tcPr>
            <w:tcW w:w="5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081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D5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3. Подпрограмма «Развитие малого и среднего предпринимательства» предусматривает выполнение комплекса взаимоувязанных по ресурсам и срокам мероприятий, направленных на реализацию механизмов муниципальной поддержки субъектов малого и среднего предпринимательства: финансовая, имущественная, консультационная и информационная поддержка</w:t>
            </w:r>
          </w:p>
        </w:tc>
      </w:tr>
      <w:tr w:rsidR="00F4611D" w:rsidRPr="00F4611D" w14:paraId="41934F81" w14:textId="77777777" w:rsidTr="00F4611D">
        <w:trPr>
          <w:trHeight w:val="428"/>
          <w:tblCellSpacing w:w="5" w:type="nil"/>
        </w:trPr>
        <w:tc>
          <w:tcPr>
            <w:tcW w:w="5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89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2C7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</w:t>
            </w:r>
            <w:r w:rsidRPr="00F461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4611D">
              <w:rPr>
                <w:rFonts w:ascii="Arial" w:hAnsi="Arial" w:cs="Arial"/>
                <w:sz w:val="24"/>
                <w:szCs w:val="24"/>
              </w:rPr>
              <w:t>Подпрограмма «Развитие потребительского рынка и услуг на территории муниципального образования Московской области» направлена на реализацию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</w:tc>
      </w:tr>
      <w:tr w:rsidR="00F4611D" w:rsidRPr="00F4611D" w14:paraId="764B8CBC" w14:textId="77777777" w:rsidTr="00F4611D">
        <w:trPr>
          <w:trHeight w:val="480"/>
          <w:tblCellSpacing w:w="5" w:type="nil"/>
        </w:trPr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F1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14:paraId="6B43EC9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муниципальной программы,</w:t>
            </w:r>
          </w:p>
          <w:p w14:paraId="27D82D0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D0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F4611D" w:rsidRPr="00F4611D" w14:paraId="656DE668" w14:textId="77777777" w:rsidTr="00F4611D">
        <w:trPr>
          <w:trHeight w:val="693"/>
          <w:tblCellSpacing w:w="5" w:type="nil"/>
        </w:trPr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2E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D7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8BB" w14:textId="77777777" w:rsidR="00F4611D" w:rsidRPr="00F4611D" w:rsidRDefault="00F4611D" w:rsidP="00F46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598" w14:textId="77777777" w:rsidR="00F4611D" w:rsidRPr="00F4611D" w:rsidRDefault="00F4611D" w:rsidP="00F46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534" w14:textId="77777777" w:rsidR="00F4611D" w:rsidRPr="00F4611D" w:rsidRDefault="00F4611D" w:rsidP="00F46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5B1" w14:textId="77777777" w:rsidR="00F4611D" w:rsidRPr="00F4611D" w:rsidRDefault="00F4611D" w:rsidP="00F46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D10" w14:textId="77777777" w:rsidR="00F4611D" w:rsidRPr="00F4611D" w:rsidRDefault="00F4611D" w:rsidP="00F46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4611D" w:rsidRPr="00F4611D" w14:paraId="3B0A4DBC" w14:textId="77777777" w:rsidTr="00F4611D">
        <w:trPr>
          <w:trHeight w:val="270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B7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AF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117000,00000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232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867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B5F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A0B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A1E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</w:tr>
      <w:tr w:rsidR="00F4611D" w:rsidRPr="00F4611D" w14:paraId="4227D85D" w14:textId="77777777" w:rsidTr="00F4611D">
        <w:trPr>
          <w:trHeight w:val="469"/>
          <w:tblCellSpacing w:w="5" w:type="nil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129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4FE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117000,00000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168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4C2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63D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66B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2EB" w14:textId="77777777" w:rsidR="00F4611D" w:rsidRPr="00F4611D" w:rsidRDefault="00F4611D" w:rsidP="00F46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eastAsia="en-US"/>
              </w:rPr>
              <w:t>23400,00000</w:t>
            </w:r>
          </w:p>
        </w:tc>
      </w:tr>
    </w:tbl>
    <w:p w14:paraId="0DA43D35" w14:textId="77777777" w:rsidR="00F4611D" w:rsidRPr="00F4611D" w:rsidRDefault="00F4611D" w:rsidP="00F4611D">
      <w:pPr>
        <w:rPr>
          <w:rFonts w:ascii="Arial" w:hAnsi="Arial" w:cs="Arial"/>
          <w:sz w:val="24"/>
          <w:szCs w:val="24"/>
        </w:rPr>
      </w:pPr>
    </w:p>
    <w:p w14:paraId="70CCD06D" w14:textId="77777777" w:rsidR="00F4611D" w:rsidRPr="00F4611D" w:rsidRDefault="00F4611D" w:rsidP="00F4611D">
      <w:pPr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ab/>
      </w:r>
      <w:r w:rsidRPr="00F4611D">
        <w:rPr>
          <w:rFonts w:ascii="Arial" w:hAnsi="Arial" w:cs="Arial"/>
          <w:sz w:val="24"/>
          <w:szCs w:val="24"/>
        </w:rPr>
        <w:tab/>
      </w:r>
      <w:r w:rsidRPr="00F4611D">
        <w:rPr>
          <w:rFonts w:ascii="Arial" w:hAnsi="Arial" w:cs="Arial"/>
          <w:sz w:val="24"/>
          <w:szCs w:val="24"/>
        </w:rPr>
        <w:tab/>
      </w:r>
      <w:r w:rsidRPr="00F4611D">
        <w:rPr>
          <w:rFonts w:ascii="Arial" w:hAnsi="Arial" w:cs="Arial"/>
          <w:sz w:val="24"/>
          <w:szCs w:val="24"/>
        </w:rPr>
        <w:tab/>
      </w:r>
    </w:p>
    <w:p w14:paraId="7C64CBF2" w14:textId="77777777" w:rsidR="00F4611D" w:rsidRPr="00F4611D" w:rsidRDefault="00F4611D" w:rsidP="00F4611D">
      <w:pPr>
        <w:rPr>
          <w:rFonts w:ascii="Arial" w:hAnsi="Arial" w:cs="Arial"/>
          <w:sz w:val="24"/>
          <w:szCs w:val="24"/>
        </w:rPr>
        <w:sectPr w:rsidR="00F4611D" w:rsidRPr="00F4611D" w:rsidSect="007C2CF5">
          <w:footerReference w:type="first" r:id="rId13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41F107C3" w14:textId="77777777" w:rsidR="00F4611D" w:rsidRPr="00F4611D" w:rsidRDefault="00F4611D" w:rsidP="00F4611D">
      <w:pPr>
        <w:numPr>
          <w:ilvl w:val="0"/>
          <w:numId w:val="24"/>
        </w:numPr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CBCFD" wp14:editId="29FB210F">
                <wp:simplePos x="0" y="0"/>
                <wp:positionH relativeFrom="column">
                  <wp:posOffset>2593478</wp:posOffset>
                </wp:positionH>
                <wp:positionV relativeFrom="paragraph">
                  <wp:posOffset>-449442</wp:posOffset>
                </wp:positionV>
                <wp:extent cx="325755" cy="349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2C8E" w14:textId="77777777" w:rsidR="00F4611D" w:rsidRDefault="00F4611D" w:rsidP="00F4611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4.2pt;margin-top:-35.4pt;width:25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" stroked="f">
                <v:textbox>
                  <w:txbxContent>
                    <w:p w14:paraId="794D2C8E" w14:textId="77777777" w:rsidR="00F4611D" w:rsidRDefault="00F4611D" w:rsidP="00F4611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4611D">
        <w:rPr>
          <w:rFonts w:ascii="Arial" w:hAnsi="Arial" w:cs="Arial"/>
          <w:sz w:val="24"/>
          <w:szCs w:val="24"/>
        </w:rPr>
        <w:t xml:space="preserve">Краткая характеристика сферы реализации </w:t>
      </w:r>
    </w:p>
    <w:p w14:paraId="56C39FA0" w14:textId="77777777" w:rsidR="00F4611D" w:rsidRPr="00F4611D" w:rsidRDefault="00F4611D" w:rsidP="00F4611D">
      <w:pPr>
        <w:ind w:left="72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муниципальной программы</w:t>
      </w:r>
    </w:p>
    <w:p w14:paraId="29CFAA86" w14:textId="77777777" w:rsidR="00F4611D" w:rsidRPr="00F4611D" w:rsidRDefault="00F4611D" w:rsidP="00F4611D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1ECD91A7" w14:textId="77777777" w:rsidR="00F4611D" w:rsidRPr="00F4611D" w:rsidRDefault="00F4611D" w:rsidP="00F46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На 01.01.2022 Одинцовский городской округ, с численностью населения        471 529 человек, одно из ведущих муниципальных образований Московской области по темпам роста социально-экономического развития. На последующие годы прогнозируется тенденция ежегодного незначительного увеличения численности населения (в том числе трудоспособного) за счет миграционного прироста.</w:t>
      </w:r>
    </w:p>
    <w:p w14:paraId="4F596545" w14:textId="77777777" w:rsidR="00F4611D" w:rsidRPr="00F4611D" w:rsidRDefault="00F4611D" w:rsidP="00F46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Динамика экономических показателей за последние годы показывает стабильную тенденцию в развитии реального сектора экономики.</w:t>
      </w:r>
    </w:p>
    <w:p w14:paraId="338EEB59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Средняя заработная плата по крупным и средним предприятиям на 01.08.2022 составила 86,35 тысяч рублей.</w:t>
      </w:r>
    </w:p>
    <w:p w14:paraId="0CE782A9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Промышленную деятельность осуществляют 813 предприятий, из них крупных и средних – 22 и малых предприятий – 791.</w:t>
      </w:r>
    </w:p>
    <w:p w14:paraId="288C5241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промышленным видам деятельности за 7 месяцев 2022 года составил 49 207,8 </w:t>
      </w:r>
      <w:proofErr w:type="spellStart"/>
      <w:r w:rsidRPr="00F4611D">
        <w:rPr>
          <w:rFonts w:ascii="Arial" w:eastAsia="Calibri" w:hAnsi="Arial" w:cs="Arial"/>
          <w:sz w:val="24"/>
          <w:szCs w:val="24"/>
          <w:lang w:eastAsia="en-US"/>
        </w:rPr>
        <w:t>млн</w:t>
      </w:r>
      <w:proofErr w:type="gramStart"/>
      <w:r w:rsidRPr="00F4611D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F4611D">
        <w:rPr>
          <w:rFonts w:ascii="Arial" w:eastAsia="Calibri" w:hAnsi="Arial" w:cs="Arial"/>
          <w:sz w:val="24"/>
          <w:szCs w:val="24"/>
          <w:lang w:eastAsia="en-US"/>
        </w:rPr>
        <w:t>ублей</w:t>
      </w:r>
      <w:proofErr w:type="spellEnd"/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или 105,0% к соответствующему периоду 2021 года.</w:t>
      </w:r>
    </w:p>
    <w:p w14:paraId="2A3C5EAE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За 6 месяцев 2022 года объем инвестиций, привлеченных в основной капитал (без учета бюджетных инвестиций), составил 18 830,6 </w:t>
      </w:r>
      <w:proofErr w:type="spellStart"/>
      <w:r w:rsidRPr="00F4611D">
        <w:rPr>
          <w:rFonts w:ascii="Arial" w:eastAsia="Calibri" w:hAnsi="Arial" w:cs="Arial"/>
          <w:sz w:val="24"/>
          <w:szCs w:val="24"/>
          <w:lang w:eastAsia="en-US"/>
        </w:rPr>
        <w:t>млн</w:t>
      </w:r>
      <w:proofErr w:type="gramStart"/>
      <w:r w:rsidRPr="00F4611D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F4611D">
        <w:rPr>
          <w:rFonts w:ascii="Arial" w:eastAsia="Calibri" w:hAnsi="Arial" w:cs="Arial"/>
          <w:sz w:val="24"/>
          <w:szCs w:val="24"/>
          <w:lang w:eastAsia="en-US"/>
        </w:rPr>
        <w:t>ублей</w:t>
      </w:r>
      <w:proofErr w:type="spellEnd"/>
      <w:r w:rsidRPr="00F4611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9091598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Одинцовский городской округ -  лидер по количеству субъектов малого и среднего предпринимательства. На 01.10.2022 количество субъектов малого и среднего предпринимательства в округе составляет 26645 единиц, из них юридических лиц – 9538, индивидуальных предпринимателей – 17107.  Численность занятых в сфере малого и среднего предпринимательства в округе составляет более 60 000 человек.</w:t>
      </w:r>
    </w:p>
    <w:p w14:paraId="1C8E6700" w14:textId="77777777" w:rsidR="00F4611D" w:rsidRPr="00F4611D" w:rsidRDefault="00F4611D" w:rsidP="00F46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В округе сложилась устойчивая тенденция увеличения числа субъектов малого и среднего предпринимательства. Ежегодный прирост субъектов малого и среднего предпринимательства составляет около 1,5-2 тысячи единиц. </w:t>
      </w:r>
    </w:p>
    <w:p w14:paraId="1E122B5E" w14:textId="77777777" w:rsidR="00F4611D" w:rsidRPr="00F4611D" w:rsidRDefault="00F4611D" w:rsidP="00F46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Сфера торговли сохраняет за собой лидирующие позиции в развитии малого предпринимательства в Одинцовском городском округе. Сегодня 35% субъектов малого предпринимательства - это предприятия торговли или общественного питания. Малый бизнес обеспечивает 53% объема розничного товарооборота.</w:t>
      </w:r>
    </w:p>
    <w:p w14:paraId="3A1669C0" w14:textId="77777777" w:rsidR="00F4611D" w:rsidRPr="00F4611D" w:rsidRDefault="00F4611D" w:rsidP="00F46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В сфере потребительского рынка и услуг занято 25 % экономически активного населения округа.</w:t>
      </w:r>
    </w:p>
    <w:p w14:paraId="08E3B1DC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В целом, за последние годы наблюдается положительная динамика развития субъектов малого и среднего предпринимательства в Одинцовском городском округе. Достигнутые значения показателей отражают тенденцию укрепления социально-экономических позиций малого и среднего предпринимательства в округе.</w:t>
      </w:r>
    </w:p>
    <w:p w14:paraId="222B06DC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Целями муниципальной программы являются: </w:t>
      </w:r>
    </w:p>
    <w:p w14:paraId="67B2F9C4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00C8D" wp14:editId="285E375E">
                <wp:simplePos x="0" y="0"/>
                <wp:positionH relativeFrom="column">
                  <wp:posOffset>2586355</wp:posOffset>
                </wp:positionH>
                <wp:positionV relativeFrom="paragraph">
                  <wp:posOffset>-345302</wp:posOffset>
                </wp:positionV>
                <wp:extent cx="325755" cy="3492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2599" w14:textId="77777777" w:rsidR="00F4611D" w:rsidRDefault="00F4611D" w:rsidP="00F4611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65pt;margin-top:-27.2pt;width:25.6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" stroked="f">
                <v:textbox>
                  <w:txbxContent>
                    <w:p w14:paraId="18FA2599" w14:textId="77777777" w:rsidR="00F4611D" w:rsidRDefault="00F4611D" w:rsidP="00F4611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>- достижение устойчиво высоких темпов экономического роста, обеспечивающих повышение уровня жизни жителей Одинцовского городского округа;</w:t>
      </w:r>
    </w:p>
    <w:p w14:paraId="5824B7DB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- повышение социально-экономической эффективности потребительского рынка и услуг на территории Одинцовского городского округа. </w:t>
      </w:r>
    </w:p>
    <w:p w14:paraId="13AE3CBB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Определяющая роль в достижении целей муниципальной программы отведена инвестиционному развитию округа, потребительскому рынку, торговле, а также сектору малого и среднего бизнеса как локомотиву экономического роста. Это, прежде всего, модернизация существующих производств и создание новых предприятий, как крупных и средних, так и в сфере малого бизнеса, а также улучшение условий ведения предпринимательской деятельности.</w:t>
      </w:r>
    </w:p>
    <w:p w14:paraId="1E5C8231" w14:textId="77777777" w:rsidR="00F4611D" w:rsidRPr="00F4611D" w:rsidRDefault="00F4611D" w:rsidP="00F461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Перечень мероприятий муниципальной программы и результаты их выполнения, направленные на достижение ее целей, представлены в приложении 1 к муниципальной программе.</w:t>
      </w:r>
    </w:p>
    <w:p w14:paraId="5DFB4460" w14:textId="77777777" w:rsidR="00F4611D" w:rsidRPr="00F4611D" w:rsidRDefault="00F4611D" w:rsidP="00F461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lastRenderedPageBreak/>
        <w:t>Целевые показатели муниципальной программы, характеризующие достижение целей, представлены в приложении 2 к муниципальной программе.</w:t>
      </w:r>
    </w:p>
    <w:p w14:paraId="0B7B0805" w14:textId="77777777" w:rsidR="00F4611D" w:rsidRPr="00F4611D" w:rsidRDefault="00F4611D" w:rsidP="00F461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Методика расчета значений целевых показателей муниципальной программы представлена в приложении 3 к муниципальной программе.</w:t>
      </w:r>
    </w:p>
    <w:p w14:paraId="09EF65F0" w14:textId="77777777" w:rsidR="00F4611D" w:rsidRPr="00F4611D" w:rsidRDefault="00F4611D" w:rsidP="00F461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F4611D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F4611D">
        <w:rPr>
          <w:rFonts w:ascii="Arial" w:hAnsi="Arial" w:cs="Arial"/>
          <w:sz w:val="24"/>
          <w:szCs w:val="24"/>
        </w:rPr>
        <w:t xml:space="preserve"> представлена в приложении 4 к муниципальной программе.</w:t>
      </w:r>
    </w:p>
    <w:p w14:paraId="40264B8E" w14:textId="77777777" w:rsidR="00F4611D" w:rsidRPr="00F4611D" w:rsidRDefault="00F4611D" w:rsidP="00F4611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bCs/>
          <w:kern w:val="36"/>
          <w:sz w:val="24"/>
          <w:szCs w:val="24"/>
        </w:rPr>
        <w:tab/>
      </w:r>
    </w:p>
    <w:p w14:paraId="182D563D" w14:textId="77777777" w:rsidR="00F4611D" w:rsidRPr="00F4611D" w:rsidRDefault="00F4611D" w:rsidP="00F4611D">
      <w:pPr>
        <w:numPr>
          <w:ilvl w:val="0"/>
          <w:numId w:val="24"/>
        </w:numPr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F4611D">
        <w:rPr>
          <w:rFonts w:ascii="Arial" w:hAnsi="Arial" w:cs="Arial"/>
          <w:sz w:val="24"/>
          <w:szCs w:val="24"/>
          <w:lang w:val="x-none" w:eastAsia="x-none"/>
        </w:rPr>
        <w:t xml:space="preserve">Инерционный прогноз развития сферы реализации </w:t>
      </w:r>
    </w:p>
    <w:p w14:paraId="1E5218DC" w14:textId="77777777" w:rsidR="00F4611D" w:rsidRPr="00F4611D" w:rsidRDefault="00F4611D" w:rsidP="00F4611D">
      <w:pPr>
        <w:ind w:left="36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муниципальной программы</w:t>
      </w:r>
    </w:p>
    <w:p w14:paraId="4E907A53" w14:textId="77777777" w:rsidR="00F4611D" w:rsidRPr="00F4611D" w:rsidRDefault="00F4611D" w:rsidP="00F4611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7B1AA28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К факторам, определяющим динамику развития сферы в прогнозном периоде относятся:</w:t>
      </w:r>
    </w:p>
    <w:p w14:paraId="15D97881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повышение инвестиционной привлекательности округа и реализация инвестиционных проектов;</w:t>
      </w:r>
    </w:p>
    <w:p w14:paraId="52F0BAA3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увеличение объемов производства существующих предприятий за счет увеличения покупательского спроса и выпуска конкурентной продукции высокого качества.</w:t>
      </w:r>
    </w:p>
    <w:p w14:paraId="7834EDE1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модернизация и реконструкция предприятий;</w:t>
      </w:r>
    </w:p>
    <w:p w14:paraId="2196DBCF" w14:textId="77777777" w:rsidR="00F4611D" w:rsidRPr="00F4611D" w:rsidRDefault="00F4611D" w:rsidP="00F4611D">
      <w:pPr>
        <w:ind w:left="708" w:firstLine="1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централизация закупочной деятельности для муниципальных нужд;</w:t>
      </w:r>
    </w:p>
    <w:p w14:paraId="337B4C79" w14:textId="77777777" w:rsidR="00F4611D" w:rsidRPr="00F4611D" w:rsidRDefault="00F4611D" w:rsidP="00F4611D">
      <w:pPr>
        <w:ind w:left="708" w:firstLine="1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создание условий для развития конкуренции;</w:t>
      </w:r>
    </w:p>
    <w:p w14:paraId="1C31813F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снижение административных барьеров при ведении предпринимательской деятельности.</w:t>
      </w:r>
    </w:p>
    <w:p w14:paraId="323805B6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Прогноз развития сферы сформирован с учетом трех основных сценариев социально-экономического развития на среднесрочную перспективу: целевого, предусматривающего достижение целевых параметров устойчиво высокого экономического роста, умеренно оптимистичного,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  <w:r w:rsidRPr="00F4611D">
        <w:rPr>
          <w:rFonts w:ascii="Arial" w:hAnsi="Arial" w:cs="Arial"/>
          <w:noProof/>
          <w:sz w:val="24"/>
          <w:szCs w:val="24"/>
        </w:rPr>
        <w:t xml:space="preserve"> </w:t>
      </w:r>
    </w:p>
    <w:p w14:paraId="2A3FD6F5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Прогнозируемые изменения будут сопровождаться улучшениями общих условий для ведения бизнеса на территории округа, ростом средней заработной платы на предприятиях и увеличением количества занятых в сфере малого и среднего предпринимательства.</w:t>
      </w:r>
    </w:p>
    <w:p w14:paraId="6E26458D" w14:textId="77777777" w:rsidR="00F4611D" w:rsidRPr="00F4611D" w:rsidRDefault="00F4611D" w:rsidP="00F461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EE930" wp14:editId="3CC4C0B0">
                <wp:simplePos x="0" y="0"/>
                <wp:positionH relativeFrom="column">
                  <wp:posOffset>2513965</wp:posOffset>
                </wp:positionH>
                <wp:positionV relativeFrom="paragraph">
                  <wp:posOffset>-723072</wp:posOffset>
                </wp:positionV>
                <wp:extent cx="325755" cy="3492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75D2" w14:textId="77777777" w:rsidR="00F4611D" w:rsidRDefault="00F4611D" w:rsidP="00F4611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95pt;margin-top:-56.95pt;width:25.6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" stroked="f">
                <v:textbox>
                  <w:txbxContent>
                    <w:p w14:paraId="261475D2" w14:textId="77777777" w:rsidR="00F4611D" w:rsidRDefault="00F4611D" w:rsidP="00F4611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4611D">
        <w:rPr>
          <w:rFonts w:ascii="Arial" w:hAnsi="Arial" w:cs="Arial"/>
          <w:sz w:val="24"/>
          <w:szCs w:val="24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Одинцовского городского округа.</w:t>
      </w:r>
    </w:p>
    <w:p w14:paraId="4D47162D" w14:textId="77777777" w:rsidR="00F4611D" w:rsidRPr="00F4611D" w:rsidRDefault="00F4611D" w:rsidP="00F4611D">
      <w:pPr>
        <w:jc w:val="center"/>
        <w:rPr>
          <w:rFonts w:ascii="Arial" w:hAnsi="Arial" w:cs="Arial"/>
          <w:sz w:val="24"/>
          <w:szCs w:val="24"/>
        </w:rPr>
      </w:pPr>
    </w:p>
    <w:p w14:paraId="3B2AA207" w14:textId="77777777" w:rsidR="00F4611D" w:rsidRPr="00F4611D" w:rsidRDefault="00F4611D" w:rsidP="00F4611D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bCs/>
          <w:sz w:val="24"/>
          <w:szCs w:val="24"/>
        </w:rPr>
        <w:t>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</w:t>
      </w:r>
    </w:p>
    <w:p w14:paraId="6D96ACAC" w14:textId="77777777" w:rsidR="00F4611D" w:rsidRPr="00F4611D" w:rsidRDefault="00F4611D" w:rsidP="00F461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86B4349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области, курирующего данное направление.</w:t>
      </w:r>
    </w:p>
    <w:p w14:paraId="56012AA6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Муниципальным заказчиком муниципальной программы и Подпрограмм муниципальной программы является Администрация Одинцовского городского округа Московской области.</w:t>
      </w:r>
    </w:p>
    <w:p w14:paraId="05CE0810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Разработчиком и ответственным исполнителем муниципальной программы является Управление по инвестициям и поддержке предпринимательства Администрации Одинцовского городского округа Московской области (далее - Управление по инвестициям и поддержке предпринимательства).</w:t>
      </w:r>
    </w:p>
    <w:p w14:paraId="4C17F48D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Ответственными за выполнение мероприятий муниципальной программы (подпрограмм) являются:</w:t>
      </w:r>
    </w:p>
    <w:p w14:paraId="4E0D9B8A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lastRenderedPageBreak/>
        <w:t>- отдел экономического развития и поддержки предпринимательства Управления по инвестициям и поддержке предпринимательства (далее – отдел экономического развития);</w:t>
      </w:r>
    </w:p>
    <w:p w14:paraId="7B14E08F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отдел координации в сфере торговли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торговли);</w:t>
      </w:r>
    </w:p>
    <w:p w14:paraId="6AF7CF93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отдел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общественного питания и ярмарочной деятельности);</w:t>
      </w:r>
    </w:p>
    <w:p w14:paraId="3FE31D62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отдел защиты прав потребителей Управления развития потребительского рынка и услуг Администрации Одинцовского городского округа Московской области (далее – отдел защиты прав потребителей);</w:t>
      </w:r>
    </w:p>
    <w:p w14:paraId="06EB107F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отдел координации в сфере бытовых услуг и придорожного сервиса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бытовых услуг и придорожного сервиса)»;</w:t>
      </w:r>
    </w:p>
    <w:p w14:paraId="02E48E17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МКУ «ЦМЗ» Одинцовского городского округа Московской области» (далее – МКУ «ЦМЗ»);</w:t>
      </w:r>
    </w:p>
    <w:p w14:paraId="152BB371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0E924" wp14:editId="009CF5AE">
                <wp:simplePos x="0" y="0"/>
                <wp:positionH relativeFrom="column">
                  <wp:posOffset>2554605</wp:posOffset>
                </wp:positionH>
                <wp:positionV relativeFrom="paragraph">
                  <wp:posOffset>-314104</wp:posOffset>
                </wp:positionV>
                <wp:extent cx="325755" cy="3492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2635" w14:textId="77777777" w:rsidR="00F4611D" w:rsidRDefault="00F4611D" w:rsidP="00F4611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.15pt;margin-top:-24.75pt;width:25.6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" stroked="f">
                <v:textbox>
                  <w:txbxContent>
                    <w:p w14:paraId="57642635" w14:textId="77777777" w:rsidR="00F4611D" w:rsidRDefault="00F4611D" w:rsidP="00F4611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>- отдел по труду Управления по инвестициям и поддержке предпринимательства (далее – отдел по труду);</w:t>
      </w:r>
    </w:p>
    <w:p w14:paraId="488FBA8A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Комитет по управлению муниципальным имуществом Администрации Одинцовского городского округа Московской области (далее – КУМИ).</w:t>
      </w:r>
    </w:p>
    <w:p w14:paraId="4CF40B5C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Кроме того, исполнителями мероприятий муниципальной программы (подпрограмм) являются:</w:t>
      </w:r>
    </w:p>
    <w:p w14:paraId="4964B059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организации, образующие инфраструктуру поддержки субъектов малого и среднего предпринимательства (далее – организации инфраструктуры поддержки);</w:t>
      </w:r>
    </w:p>
    <w:p w14:paraId="36CE1DB3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субъекты малого и среднего предпринимательства.</w:t>
      </w:r>
    </w:p>
    <w:p w14:paraId="1C562DED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в Управление по инвестициям и поддержке предпринимательства отчет о ходе реализации мероприятий.</w:t>
      </w:r>
    </w:p>
    <w:p w14:paraId="312CA508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Ответственный исполнитель муниципальной программы (подпрограммы):</w:t>
      </w:r>
    </w:p>
    <w:p w14:paraId="18C3E5C5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формирует прогноз расходов на реализацию программных мероприятий;</w:t>
      </w:r>
    </w:p>
    <w:p w14:paraId="2E528372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2E896DD4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gramStart"/>
      <w:r w:rsidRPr="00F4611D">
        <w:rPr>
          <w:rFonts w:ascii="Arial" w:eastAsia="Calibri" w:hAnsi="Arial" w:cs="Arial"/>
          <w:sz w:val="24"/>
          <w:szCs w:val="24"/>
          <w:lang w:eastAsia="en-US"/>
        </w:rPr>
        <w:t>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</w:t>
      </w:r>
      <w:proofErr w:type="gramEnd"/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ответственность за выполнение мероприятий;</w:t>
      </w:r>
    </w:p>
    <w:p w14:paraId="69472771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gramStart"/>
      <w:r w:rsidRPr="00F4611D">
        <w:rPr>
          <w:rFonts w:ascii="Arial" w:eastAsia="Calibri" w:hAnsi="Arial" w:cs="Arial"/>
          <w:sz w:val="24"/>
          <w:szCs w:val="24"/>
          <w:lang w:eastAsia="en-US"/>
        </w:rPr>
        <w:t>формирует и согласовывает</w:t>
      </w:r>
      <w:proofErr w:type="gramEnd"/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с ФКУ отчет о реализации мероприятий муниципальной программы.</w:t>
      </w:r>
      <w:r w:rsidRPr="00F4611D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</w:t>
      </w:r>
    </w:p>
    <w:p w14:paraId="69C11A8D" w14:textId="77777777" w:rsidR="00F4611D" w:rsidRPr="00F4611D" w:rsidRDefault="00F4611D" w:rsidP="00F461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02480C5" w14:textId="77777777" w:rsidR="00F4611D" w:rsidRPr="00F4611D" w:rsidRDefault="00F4611D" w:rsidP="00F4611D">
      <w:pPr>
        <w:numPr>
          <w:ilvl w:val="0"/>
          <w:numId w:val="25"/>
        </w:num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>Состав, форма и сроки представления отчетности о ходе реализации мероприятий муниципальной программы</w:t>
      </w:r>
    </w:p>
    <w:p w14:paraId="036CCE7A" w14:textId="77777777" w:rsidR="00F4611D" w:rsidRPr="00F4611D" w:rsidRDefault="00F4611D" w:rsidP="00F4611D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14:paraId="0039C7AF" w14:textId="77777777" w:rsidR="00F4611D" w:rsidRPr="00F4611D" w:rsidRDefault="00F4611D" w:rsidP="00F4611D">
      <w:pPr>
        <w:tabs>
          <w:tab w:val="left" w:pos="8789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 Ответственные исполнители в установленном порядке представляют в Управление по инвестициям и поддержке предпринимательства отчеты о реализации мероприятий и достижении показателей, находящихся в компетенции исполнителей.</w:t>
      </w:r>
    </w:p>
    <w:p w14:paraId="43AE423E" w14:textId="77777777" w:rsidR="00F4611D" w:rsidRPr="00F4611D" w:rsidRDefault="00F4611D" w:rsidP="00F4611D">
      <w:pPr>
        <w:tabs>
          <w:tab w:val="left" w:pos="8789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lastRenderedPageBreak/>
        <w:t xml:space="preserve">С целью </w:t>
      </w:r>
      <w:proofErr w:type="gramStart"/>
      <w:r w:rsidRPr="00F461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4611D">
        <w:rPr>
          <w:rFonts w:ascii="Arial" w:hAnsi="Arial" w:cs="Arial"/>
          <w:sz w:val="24"/>
          <w:szCs w:val="24"/>
        </w:rPr>
        <w:t xml:space="preserve"> реализацией муниципальной программы, ответственные исполнители формируют в Государственной информационной системе «Управление» Московской области (ГАСУ МО):</w:t>
      </w:r>
    </w:p>
    <w:p w14:paraId="0F300AD0" w14:textId="77777777" w:rsidR="00F4611D" w:rsidRPr="00F4611D" w:rsidRDefault="00F4611D" w:rsidP="00F4611D">
      <w:pPr>
        <w:tabs>
          <w:tab w:val="left" w:pos="8789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14:paraId="411B7799" w14:textId="77777777" w:rsidR="00F4611D" w:rsidRPr="00F4611D" w:rsidRDefault="00F4611D" w:rsidP="00F4611D">
      <w:pPr>
        <w:tabs>
          <w:tab w:val="left" w:pos="8789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611D">
        <w:rPr>
          <w:rFonts w:ascii="Arial" w:hAnsi="Arial" w:cs="Arial"/>
          <w:sz w:val="24"/>
          <w:szCs w:val="24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14:paraId="55C7FE99" w14:textId="77777777" w:rsidR="00F4611D" w:rsidRPr="00F4611D" w:rsidRDefault="00F4611D" w:rsidP="00F4611D">
      <w:pPr>
        <w:tabs>
          <w:tab w:val="left" w:pos="8789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9C165" wp14:editId="5FCD0779">
                <wp:simplePos x="0" y="0"/>
                <wp:positionH relativeFrom="column">
                  <wp:posOffset>2530227</wp:posOffset>
                </wp:positionH>
                <wp:positionV relativeFrom="paragraph">
                  <wp:posOffset>-887095</wp:posOffset>
                </wp:positionV>
                <wp:extent cx="325755" cy="3492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47EC" w14:textId="77777777" w:rsidR="00F4611D" w:rsidRDefault="00F4611D" w:rsidP="00F4611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9.25pt;margin-top:-69.85pt;width:25.6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" stroked="f">
                <v:textbox>
                  <w:txbxContent>
                    <w:p w14:paraId="6EB247EC" w14:textId="77777777" w:rsidR="00F4611D" w:rsidRDefault="00F4611D" w:rsidP="00F4611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4611D">
        <w:rPr>
          <w:rFonts w:ascii="Arial" w:hAnsi="Arial" w:cs="Arial"/>
          <w:sz w:val="24"/>
          <w:szCs w:val="24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7905.</w:t>
      </w:r>
    </w:p>
    <w:p w14:paraId="747F2180" w14:textId="77777777" w:rsidR="00F4611D" w:rsidRPr="00F4611D" w:rsidRDefault="00F4611D" w:rsidP="00F4611D">
      <w:pPr>
        <w:tabs>
          <w:tab w:val="left" w:pos="8789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C35173F" w14:textId="77777777" w:rsidR="00F4611D" w:rsidRPr="00F4611D" w:rsidRDefault="00F4611D" w:rsidP="00F4611D">
      <w:pPr>
        <w:tabs>
          <w:tab w:val="left" w:pos="8789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Начальник Управления по инвестициям</w:t>
      </w:r>
    </w:p>
    <w:p w14:paraId="2BC9AD5F" w14:textId="77777777" w:rsidR="00F4611D" w:rsidRPr="00F4611D" w:rsidRDefault="00F4611D" w:rsidP="00F4611D">
      <w:pPr>
        <w:tabs>
          <w:tab w:val="left" w:pos="8789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и поддержке предпринимательства                                           Е.А. Петроченкова</w:t>
      </w:r>
    </w:p>
    <w:p w14:paraId="7172322E" w14:textId="77777777" w:rsidR="0042549E" w:rsidRPr="007C2CF5" w:rsidRDefault="0042549E" w:rsidP="0052487A">
      <w:pPr>
        <w:rPr>
          <w:rFonts w:ascii="Arial" w:hAnsi="Arial" w:cs="Arial"/>
          <w:sz w:val="24"/>
          <w:szCs w:val="24"/>
        </w:rPr>
      </w:pPr>
    </w:p>
    <w:p w14:paraId="079D4282" w14:textId="77777777" w:rsidR="00F4611D" w:rsidRPr="007C2CF5" w:rsidRDefault="00F4611D" w:rsidP="0052487A">
      <w:pPr>
        <w:rPr>
          <w:rFonts w:ascii="Arial" w:hAnsi="Arial" w:cs="Arial"/>
          <w:sz w:val="24"/>
          <w:szCs w:val="24"/>
        </w:rPr>
        <w:sectPr w:rsidR="00F4611D" w:rsidRPr="007C2CF5" w:rsidSect="007C2CF5">
          <w:headerReference w:type="default" r:id="rId14"/>
          <w:footerReference w:type="even" r:id="rId15"/>
          <w:footerReference w:type="default" r:id="rId16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25"/>
        <w:gridCol w:w="2618"/>
        <w:gridCol w:w="981"/>
        <w:gridCol w:w="1533"/>
        <w:gridCol w:w="1199"/>
        <w:gridCol w:w="719"/>
        <w:gridCol w:w="599"/>
        <w:gridCol w:w="625"/>
        <w:gridCol w:w="615"/>
        <w:gridCol w:w="813"/>
        <w:gridCol w:w="5226"/>
      </w:tblGrid>
      <w:tr w:rsidR="007C2CF5" w:rsidRPr="007C2CF5" w14:paraId="6C99C08E" w14:textId="77777777" w:rsidTr="00AD1D30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4E9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255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21B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697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BD9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B820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ABA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904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0F5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AD0" w14:textId="77777777" w:rsidR="007C2CF5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D434" w14:textId="77777777" w:rsidR="007C2CF5" w:rsidRPr="00F4611D" w:rsidRDefault="007C2CF5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Приложение 1 к муниципальной программе</w:t>
            </w:r>
          </w:p>
        </w:tc>
      </w:tr>
    </w:tbl>
    <w:p w14:paraId="651E1531" w14:textId="77777777" w:rsidR="007C2CF5" w:rsidRDefault="007C2CF5"/>
    <w:p w14:paraId="55AFFDAB" w14:textId="77777777" w:rsidR="007C2CF5" w:rsidRDefault="007C2CF5"/>
    <w:tbl>
      <w:tblPr>
        <w:tblW w:w="15353" w:type="dxa"/>
        <w:tblLook w:val="04A0" w:firstRow="1" w:lastRow="0" w:firstColumn="1" w:lastColumn="0" w:noHBand="0" w:noVBand="1"/>
      </w:tblPr>
      <w:tblGrid>
        <w:gridCol w:w="469"/>
        <w:gridCol w:w="1871"/>
        <w:gridCol w:w="1140"/>
        <w:gridCol w:w="1419"/>
        <w:gridCol w:w="1183"/>
        <w:gridCol w:w="679"/>
        <w:gridCol w:w="679"/>
        <w:gridCol w:w="679"/>
        <w:gridCol w:w="679"/>
        <w:gridCol w:w="679"/>
        <w:gridCol w:w="1100"/>
        <w:gridCol w:w="1100"/>
        <w:gridCol w:w="1100"/>
        <w:gridCol w:w="1100"/>
        <w:gridCol w:w="1476"/>
      </w:tblGrid>
      <w:tr w:rsidR="00F4611D" w:rsidRPr="00F4611D" w14:paraId="12089FEF" w14:textId="77777777" w:rsidTr="007C2CF5">
        <w:trPr>
          <w:trHeight w:val="705"/>
        </w:trPr>
        <w:tc>
          <w:tcPr>
            <w:tcW w:w="153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BF2DA" w14:textId="77777777" w:rsidR="00F4611D" w:rsidRPr="007C2CF5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507D33" w14:textId="77777777" w:rsidR="00F4611D" w:rsidRPr="007C2CF5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F4611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 на 2023-2027 годы</w:t>
            </w:r>
          </w:p>
          <w:p w14:paraId="617CF67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2CF5" w:rsidRPr="007C2CF5" w14:paraId="1909D379" w14:textId="77777777" w:rsidTr="007C2CF5">
        <w:trPr>
          <w:trHeight w:val="54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3FB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D3B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9A7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37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F12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D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68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F4611D" w:rsidRPr="007C2CF5" w14:paraId="2C75B168" w14:textId="77777777" w:rsidTr="007C2CF5">
        <w:trPr>
          <w:trHeight w:val="115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8A5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27F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22B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A77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08F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85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B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73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4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F4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C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19314917" w14:textId="77777777" w:rsidTr="007C2CF5">
        <w:trPr>
          <w:trHeight w:val="4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B5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3D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CE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F07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8E4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D2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15D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EC6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C29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38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A8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CC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94A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3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4EC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4611D" w:rsidRPr="00F4611D" w14:paraId="7BBA0A06" w14:textId="77777777" w:rsidTr="007C2CF5">
        <w:trPr>
          <w:trHeight w:val="372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DC98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Подпрограмма 1 «Инвестиции»</w:t>
            </w:r>
          </w:p>
        </w:tc>
      </w:tr>
      <w:tr w:rsidR="007C2CF5" w:rsidRPr="007C2CF5" w14:paraId="45C23866" w14:textId="77777777" w:rsidTr="007C2CF5">
        <w:trPr>
          <w:trHeight w:val="19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864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6CF7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инновационно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-технологических центров, промышленных площадок,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особых экономических зон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6C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9B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69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5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C2CF5" w:rsidRPr="007C2CF5" w14:paraId="4B3885C4" w14:textId="77777777" w:rsidTr="007C2CF5">
        <w:trPr>
          <w:trHeight w:val="169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71C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4A5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F4611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4611D">
              <w:rPr>
                <w:rFonts w:ascii="Arial" w:hAnsi="Arial" w:cs="Arial"/>
                <w:sz w:val="24"/>
                <w:szCs w:val="24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5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15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3A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46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7B040088" w14:textId="77777777" w:rsidTr="007C2CF5">
        <w:trPr>
          <w:trHeight w:val="141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849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C3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ельства,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C7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7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4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C1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80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5E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61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55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8E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7C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237F8DC0" w14:textId="77777777" w:rsidTr="007C2CF5">
        <w:trPr>
          <w:trHeight w:val="57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92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599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3D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B6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D0F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64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1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E6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25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0A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DC4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E7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10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168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9D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7C3F23C7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22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CD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49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966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89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114,350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9F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A72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82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54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B7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FF6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7E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D48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42B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85B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556E4DB5" w14:textId="77777777" w:rsidTr="007C2CF5">
        <w:trPr>
          <w:trHeight w:val="15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7DE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12D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05. </w:t>
            </w:r>
            <w:r w:rsidRPr="00F4611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4611D">
              <w:rPr>
                <w:rFonts w:ascii="Arial" w:hAnsi="Arial" w:cs="Arial"/>
                <w:sz w:val="24"/>
                <w:szCs w:val="24"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78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3A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23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11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C2CF5" w:rsidRPr="007C2CF5" w14:paraId="1B76B967" w14:textId="77777777" w:rsidTr="007C2CF5">
        <w:trPr>
          <w:trHeight w:val="144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F2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42A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05.01.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20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8F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38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18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</w:tr>
      <w:tr w:rsidR="00F4611D" w:rsidRPr="007C2CF5" w14:paraId="3386D931" w14:textId="77777777" w:rsidTr="007C2CF5">
        <w:trPr>
          <w:trHeight w:val="72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55B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619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1D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53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DF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EBB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93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74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53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D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8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32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411FBE12" w14:textId="77777777" w:rsidTr="007C2CF5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0777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31D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47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EF0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F7A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6AC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2FF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30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15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BF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833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36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66F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18C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D8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478A8DEF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9B1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D5E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35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70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6DB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14315,00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6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2680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158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35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C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4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FF5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2770,00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974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2865,00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31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F36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3050,00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49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393FAB1B" w14:textId="77777777" w:rsidTr="007C2CF5">
        <w:trPr>
          <w:trHeight w:val="10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E73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DC5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08. </w:t>
            </w:r>
            <w:r w:rsidRPr="00F4611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4611D">
              <w:rPr>
                <w:rFonts w:ascii="Arial" w:hAnsi="Arial" w:cs="Arial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03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77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CD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D9F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C2CF5" w:rsidRPr="007C2CF5" w14:paraId="2597C399" w14:textId="77777777" w:rsidTr="007C2CF5">
        <w:trPr>
          <w:trHeight w:val="15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0FB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92D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08.01.</w:t>
            </w:r>
            <w:r w:rsidRPr="00F4611D">
              <w:rPr>
                <w:rFonts w:ascii="Arial" w:hAnsi="Arial" w:cs="Arial"/>
                <w:sz w:val="24"/>
                <w:szCs w:val="24"/>
              </w:rPr>
              <w:br w:type="page"/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90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0E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6B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42B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4D9C5BB5" w14:textId="77777777" w:rsidTr="007C2CF5">
        <w:trPr>
          <w:trHeight w:val="85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78E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47B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07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E1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D0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E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36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5C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CDA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A53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91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AF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53BDBB09" w14:textId="77777777" w:rsidTr="007C2CF5">
        <w:trPr>
          <w:trHeight w:val="9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209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57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E13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E7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292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83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ED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76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17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EA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91E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55A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03B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BDC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17C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5A8C6D8F" w14:textId="77777777" w:rsidTr="007C2CF5">
        <w:trPr>
          <w:trHeight w:val="9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1E8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640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26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C6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09D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8D6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15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316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C1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58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2C0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D62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105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39A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267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F4611D" w14:paraId="07A26A53" w14:textId="77777777" w:rsidTr="007C2CF5">
        <w:trPr>
          <w:trHeight w:val="630"/>
        </w:trPr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FEF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6ED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E3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F8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2CF5" w:rsidRPr="00F4611D" w14:paraId="6C1D9B2A" w14:textId="77777777" w:rsidTr="007C2CF5">
        <w:trPr>
          <w:trHeight w:val="1125"/>
        </w:trPr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A22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9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E4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66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611D" w:rsidRPr="00F4611D" w14:paraId="2E2D7DDD" w14:textId="77777777" w:rsidTr="007C2CF5">
        <w:trPr>
          <w:trHeight w:val="379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D6815C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7C2CF5" w:rsidRPr="007C2CF5" w14:paraId="28CAC25D" w14:textId="77777777" w:rsidTr="007C2CF5">
        <w:trPr>
          <w:trHeight w:val="17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02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BF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Основное мероприятие 50.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Оценка уровня эффективности, результативности, обеспечение гласности и прозрачности контрактной системы в сфере закупок.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E6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0E9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A0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9D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C2CF5" w:rsidRPr="007C2CF5" w14:paraId="70C37525" w14:textId="77777777" w:rsidTr="007C2CF5">
        <w:trPr>
          <w:trHeight w:val="14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D0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E2D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50.01.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Проведение оценки общего уровня организации закупок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5F1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FBE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BD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106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F4611D" w:rsidRPr="007C2CF5" w14:paraId="1FBF370D" w14:textId="77777777" w:rsidTr="007C2CF5">
        <w:trPr>
          <w:trHeight w:val="78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123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9E1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C73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FBB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5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43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2B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E6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A2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A3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07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0A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35192609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C08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D2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AB3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2E5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169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E4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6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4F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14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265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FF6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675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3D2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610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26620E16" w14:textId="77777777" w:rsidTr="007C2CF5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F9D8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8D6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F87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BD7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DF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11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7EE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B35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DC0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482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59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ED9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C14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BC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FA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2572245D" w14:textId="77777777" w:rsidTr="007C2CF5">
        <w:trPr>
          <w:trHeight w:val="13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71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B6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50.02.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Проведение оценки качества закупочной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9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4B6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FC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50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F4611D" w:rsidRPr="007C2CF5" w14:paraId="7FEB3BB1" w14:textId="77777777" w:rsidTr="007C2CF5">
        <w:trPr>
          <w:trHeight w:val="72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48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447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A2B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A73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D2A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27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A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F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8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62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99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C5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68295569" w14:textId="77777777" w:rsidTr="007C2CF5">
        <w:trPr>
          <w:trHeight w:val="6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E25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48B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881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50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F8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A2D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4D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D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02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6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4B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CEF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873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064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753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56A8CEE2" w14:textId="77777777" w:rsidTr="007C2CF5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C7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B28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D61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13F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5AC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436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04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48F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4E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0B7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3A1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026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344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B81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5A3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72145A28" w14:textId="77777777" w:rsidTr="007C2CF5">
        <w:trPr>
          <w:trHeight w:val="14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A01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ED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50.03.</w:t>
            </w:r>
            <w:r w:rsidRPr="00F4611D">
              <w:rPr>
                <w:rFonts w:ascii="Arial" w:hAnsi="Arial" w:cs="Arial"/>
                <w:sz w:val="24"/>
                <w:szCs w:val="24"/>
              </w:rPr>
              <w:br w:type="page"/>
              <w:t>Проведение оценки доступности конкурентных процедур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5A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1A6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BEC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87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F4611D" w:rsidRPr="007C2CF5" w14:paraId="208B9687" w14:textId="77777777" w:rsidTr="007C2CF5">
        <w:trPr>
          <w:trHeight w:val="6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A8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9C1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Достижение планового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значения среднего количества участников закупок,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06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69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8F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64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9C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03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2B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30A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564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B2F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5C574AD6" w14:textId="77777777" w:rsidTr="007C2CF5">
        <w:trPr>
          <w:trHeight w:val="6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7DC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1E3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152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50D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E92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349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4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7BA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19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EF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03C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A08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2D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277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627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3E809E21" w14:textId="77777777" w:rsidTr="007C2CF5">
        <w:trPr>
          <w:trHeight w:val="52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E004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CC9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E16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017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120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1C2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42A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36B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D99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E1F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34E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F43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65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2D4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E2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2C8EBC7F" w14:textId="77777777" w:rsidTr="007C2CF5">
        <w:trPr>
          <w:trHeight w:val="15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2EF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289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50.04.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787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ED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0A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D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F4611D" w:rsidRPr="007C2CF5" w14:paraId="46A8A186" w14:textId="77777777" w:rsidTr="007C2CF5">
        <w:trPr>
          <w:trHeight w:val="6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55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105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A6C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4A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84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5F6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B4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D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3E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3E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AEA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C2D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5109F557" w14:textId="77777777" w:rsidTr="007C2CF5">
        <w:trPr>
          <w:trHeight w:val="58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6F6A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84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AB9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7D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385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2C2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F07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1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B7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57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4A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6D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6F7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385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1A5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38AE1A89" w14:textId="77777777" w:rsidTr="007C2CF5">
        <w:trPr>
          <w:trHeight w:val="6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F41C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800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878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3C3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81F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A9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418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5E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133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C29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9E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7E1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E78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1D5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0B7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7F6AFD4A" w14:textId="77777777" w:rsidTr="007C2CF5">
        <w:trPr>
          <w:trHeight w:val="17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8D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04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50.05.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2B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2BD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8E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B7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F4611D" w:rsidRPr="007C2CF5" w14:paraId="3ACDD842" w14:textId="77777777" w:rsidTr="007C2CF5">
        <w:trPr>
          <w:trHeight w:val="64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F5D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4F6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312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04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91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33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53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E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7F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24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4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41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7CA3DFBD" w14:textId="77777777" w:rsidTr="007C2CF5">
        <w:trPr>
          <w:trHeight w:val="6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2BC7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35E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AD9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5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99E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E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4D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FC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C2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36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6CB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9D2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672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7E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FFC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7326737F" w14:textId="77777777" w:rsidTr="007C2CF5">
        <w:trPr>
          <w:trHeight w:val="6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636D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198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FE9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459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98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0CA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D6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8E7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1FB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5B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0EF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D49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CF2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BFA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A9B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5DC29066" w14:textId="77777777" w:rsidTr="007C2CF5">
        <w:trPr>
          <w:trHeight w:val="20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AD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1C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50.06.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Проведение оценки уровня поддержки субъектов малого предпринимательства, социально ориентирован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ных некоммерческих организаций при осуществлении закупок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D0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D2A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2D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7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F4611D" w:rsidRPr="007C2CF5" w14:paraId="25F3D41A" w14:textId="77777777" w:rsidTr="007C2CF5">
        <w:trPr>
          <w:trHeight w:val="73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3A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B45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95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4AA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2E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52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41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4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41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724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B97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D1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1F50EB3C" w14:textId="77777777" w:rsidTr="007C2CF5">
        <w:trPr>
          <w:trHeight w:val="7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AFE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1AA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A48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F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37C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AB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C4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69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6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4F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B28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670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139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8F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8D0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640285FE" w14:textId="77777777" w:rsidTr="007C2CF5">
        <w:trPr>
          <w:trHeight w:val="6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E48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A6E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5B7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2C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7D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9D8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B35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B0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8CA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4A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A3B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C9A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7AA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765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E1D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268A0867" w14:textId="77777777" w:rsidTr="007C2CF5">
        <w:trPr>
          <w:trHeight w:val="10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4FA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35C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52.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Развитие конкуренции в муниципальном образовании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5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E2B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F7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73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C2CF5" w:rsidRPr="007C2CF5" w14:paraId="11D2707D" w14:textId="77777777" w:rsidTr="007C2CF5">
        <w:trPr>
          <w:trHeight w:val="18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0EB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5E4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52.01.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41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46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E7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8B3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76BBB7BA" w14:textId="77777777" w:rsidTr="007C2CF5">
        <w:trPr>
          <w:trHeight w:val="58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304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9E2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A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DD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08A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EF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C6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F7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17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2F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B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E7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2364FA06" w14:textId="77777777" w:rsidTr="007C2CF5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436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580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D25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5C1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E96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2D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84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9C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6F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8D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CA9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81F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8D0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B96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A6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2554955F" w14:textId="77777777" w:rsidTr="007C2CF5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896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0A5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527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D64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323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119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E05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47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6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6B5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D7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822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5D4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F0C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5AB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2ECCA909" w14:textId="77777777" w:rsidTr="007C2CF5">
        <w:trPr>
          <w:trHeight w:val="16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246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0A1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52.02.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CE3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5D1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C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BF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16025916" w14:textId="77777777" w:rsidTr="007C2CF5">
        <w:trPr>
          <w:trHeight w:val="76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781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5D31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079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2D8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0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7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489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7C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58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85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9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D4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6FB845B5" w14:textId="77777777" w:rsidTr="007C2CF5">
        <w:trPr>
          <w:trHeight w:val="6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55D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CFB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DC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646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51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6AF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9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E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6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2B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BE3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681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2C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EA7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398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6EA90285" w14:textId="77777777" w:rsidTr="007C2CF5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8E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4DB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C36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BA7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0B7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DA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2E3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8F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79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A3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CC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164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D8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F8D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B61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F4611D" w14:paraId="54A4ADCB" w14:textId="77777777" w:rsidTr="007C2CF5">
        <w:trPr>
          <w:trHeight w:val="630"/>
        </w:trPr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AAEA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C3E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AA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E9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2CF5" w:rsidRPr="00F4611D" w14:paraId="3BF89FFE" w14:textId="77777777" w:rsidTr="007C2CF5">
        <w:trPr>
          <w:trHeight w:val="1125"/>
        </w:trPr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14B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33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5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A9C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F4611D" w14:paraId="4D1283AB" w14:textId="77777777" w:rsidTr="007C2CF5">
        <w:trPr>
          <w:trHeight w:val="34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9A4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F4611D" w:rsidRPr="007C2CF5" w14:paraId="443F482D" w14:textId="77777777" w:rsidTr="007C2CF5">
        <w:trPr>
          <w:trHeight w:val="13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0F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A246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4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EB5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194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C8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CC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988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8E4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94C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A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49AAD903" w14:textId="77777777" w:rsidTr="007C2CF5">
        <w:trPr>
          <w:trHeight w:val="154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C67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383F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02.01.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16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CD9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30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60000,00000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159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D9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7EE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89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C40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3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2DEBE4BF" w14:textId="77777777" w:rsidTr="007C2CF5">
        <w:trPr>
          <w:trHeight w:val="9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34E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B86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8D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8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9C5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45A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F9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D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5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A2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160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20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56073E04" w14:textId="77777777" w:rsidTr="007C2CF5">
        <w:trPr>
          <w:trHeight w:val="102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3F70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38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58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687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C50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5EC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E6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6A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E0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42A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96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1E2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A7A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1B5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D39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5C9C2392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0A7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C64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60C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505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135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FD3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0B4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B7E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045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5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900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5D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154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5E0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1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44AFC04F" w14:textId="77777777" w:rsidTr="007C2CF5">
        <w:trPr>
          <w:trHeight w:val="81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06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18F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CD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F8F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FB0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64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4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71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6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E0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F0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18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5D23E5BE" w14:textId="77777777" w:rsidTr="007C2CF5">
        <w:trPr>
          <w:trHeight w:val="81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6F7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F19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00C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B7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EE3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D41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39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9C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A0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9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35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C2D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194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E0A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35A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38F98304" w14:textId="77777777" w:rsidTr="007C2CF5">
        <w:trPr>
          <w:trHeight w:val="6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259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F63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4B3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EE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C27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20A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77C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A21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6C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2B4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C48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DC9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32A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EC4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3EC220BD" w14:textId="77777777" w:rsidTr="007C2CF5">
        <w:trPr>
          <w:trHeight w:val="81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50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BE6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вновь созданных субъектов малого и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среднего бизнеса,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272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D41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0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F00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FB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28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C7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55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40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7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76D5CE10" w14:textId="77777777" w:rsidTr="007C2CF5">
        <w:trPr>
          <w:trHeight w:val="6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BDE4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956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F4B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229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B63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0B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2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BE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65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6E7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DF3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10D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2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24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6B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11122326" w14:textId="77777777" w:rsidTr="007C2CF5">
        <w:trPr>
          <w:trHeight w:val="81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3ED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24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37B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F04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AA7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19250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36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1BA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07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C8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1B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66D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C22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A09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D1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325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2B87B8C3" w14:textId="77777777" w:rsidTr="007C2CF5">
        <w:trPr>
          <w:trHeight w:val="18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147C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D54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Мероприятие 02.03.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E4C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73E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DF1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D56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3B3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775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F2B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D26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3B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F4611D" w:rsidRPr="007C2CF5" w14:paraId="5035B585" w14:textId="77777777" w:rsidTr="007C2CF5">
        <w:trPr>
          <w:trHeight w:val="84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E3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72C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(без внешних совместителей) всех предприятий и организаций, %.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378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EE5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82C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F4B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5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AC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67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FE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9A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F4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5887253B" w14:textId="77777777" w:rsidTr="007C2CF5">
        <w:trPr>
          <w:trHeight w:val="69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97C4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1BF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DF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40E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78D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81F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97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4D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43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0F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B04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6A6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0F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0D6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F23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490250F5" w14:textId="77777777" w:rsidTr="007C2CF5">
        <w:trPr>
          <w:trHeight w:val="52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23B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46A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FFC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8AD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6F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0F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84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6C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70A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ADC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D0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B2B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521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C9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2E2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38E1D1A8" w14:textId="77777777" w:rsidTr="007C2CF5">
        <w:trPr>
          <w:trHeight w:val="6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B45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AE8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DA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948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42F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0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57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0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49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F15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B4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B2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691FF684" w14:textId="77777777" w:rsidTr="007C2CF5">
        <w:trPr>
          <w:trHeight w:val="57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B5D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6C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070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B4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218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AF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68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34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C4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07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473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9C0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FE2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CB1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AA1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7E583C64" w14:textId="77777777" w:rsidTr="007C2CF5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0EB5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6A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928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2AE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3A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A5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51C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39C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8CD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B56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2D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B2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E98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9DC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F54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5F03E3F8" w14:textId="77777777" w:rsidTr="007C2CF5">
        <w:trPr>
          <w:trHeight w:val="6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D0E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CA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B4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E6D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475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77A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B9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04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F9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D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FE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0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7C2CF5" w14:paraId="13650FC2" w14:textId="77777777" w:rsidTr="007C2CF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7BE8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52D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E61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CE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C49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AE0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B9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C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81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5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190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A5E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3D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519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3D2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31A9CB9F" w14:textId="77777777" w:rsidTr="007C2CF5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525B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2E7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A16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2D1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2BF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19250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78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4C6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225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C35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C8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FF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59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B73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793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664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CF5" w:rsidRPr="007C2CF5" w14:paraId="63521C20" w14:textId="77777777" w:rsidTr="007C2CF5">
        <w:trPr>
          <w:trHeight w:val="42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6927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E79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02.04. </w:t>
            </w:r>
            <w:r w:rsidRPr="00F4611D">
              <w:rPr>
                <w:rFonts w:ascii="Arial" w:hAnsi="Arial" w:cs="Arial"/>
                <w:sz w:val="24"/>
                <w:szCs w:val="24"/>
              </w:rPr>
              <w:br w:type="page"/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      </w:r>
            <w:r w:rsidRPr="00F4611D">
              <w:rPr>
                <w:rFonts w:ascii="Arial" w:hAnsi="Arial" w:cs="Arial"/>
                <w:sz w:val="24"/>
                <w:szCs w:val="24"/>
              </w:rPr>
              <w:br w:type="page"/>
              <w:t xml:space="preserve">на профессиональный доход», осуществляющим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деятельность на территории Московской области, без проведения торгов</w:t>
            </w:r>
            <w:r w:rsidRPr="00F4611D">
              <w:rPr>
                <w:rFonts w:ascii="Arial" w:hAnsi="Arial" w:cs="Arial"/>
                <w:sz w:val="24"/>
                <w:szCs w:val="24"/>
              </w:rPr>
              <w:br w:type="page"/>
            </w:r>
            <w:r w:rsidRPr="00F4611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7C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414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3B7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КУМИ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1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</w:tr>
      <w:tr w:rsidR="00F4611D" w:rsidRPr="007C2CF5" w14:paraId="62131B89" w14:textId="77777777" w:rsidTr="007C2CF5">
        <w:trPr>
          <w:trHeight w:val="315"/>
        </w:trPr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D35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70AC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35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1FF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3A1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CC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F0B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F83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94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4611D" w:rsidRPr="007C2CF5" w14:paraId="50A4C055" w14:textId="77777777" w:rsidTr="007C2CF5">
        <w:trPr>
          <w:trHeight w:val="1125"/>
        </w:trPr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44B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FB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BE0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04F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38F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905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B0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559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885B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611D" w:rsidRPr="00F4611D" w14:paraId="73AA38D0" w14:textId="77777777" w:rsidTr="007C2CF5">
        <w:trPr>
          <w:trHeight w:val="39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35C5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4611D" w:rsidRPr="007C2CF5" w14:paraId="7AF04C92" w14:textId="77777777" w:rsidTr="007C2CF5">
        <w:trPr>
          <w:trHeight w:val="2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812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2C67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Основное мероприятие 01           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Развитие потребительского рынка и услуг на территории муниципально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образования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3B9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F75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B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17000,00000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BBB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E0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D4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97C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16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70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</w:tr>
      <w:tr w:rsidR="007C2CF5" w:rsidRPr="007C2CF5" w14:paraId="5F453E87" w14:textId="77777777" w:rsidTr="007C2CF5">
        <w:trPr>
          <w:trHeight w:val="20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7F1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61F6" w14:textId="77777777" w:rsidR="00F4611D" w:rsidRPr="00F4611D" w:rsidRDefault="00F4611D" w:rsidP="00F461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 .01                                                                                      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FF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D2C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F26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84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F4611D" w:rsidRPr="007C2CF5" w14:paraId="3FB682B5" w14:textId="77777777" w:rsidTr="007C2CF5">
        <w:trPr>
          <w:trHeight w:val="73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BB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0985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br/>
              <w:t>тыс. кв. м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F0D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FA1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0E9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50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39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0B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34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2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B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1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298299EB" w14:textId="77777777" w:rsidTr="007C2CF5">
        <w:trPr>
          <w:trHeight w:val="7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428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262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977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55E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03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B1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F0D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C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8C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88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EC6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67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849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1CF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16E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5BF0F0DA" w14:textId="77777777" w:rsidTr="007C2CF5">
        <w:trPr>
          <w:trHeight w:val="6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A7DD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472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4D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8F1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3CE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3D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86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C0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EC2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F6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A2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1370,8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B84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CF3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47A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B79E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21B17940" w14:textId="77777777" w:rsidTr="007C2CF5">
        <w:trPr>
          <w:trHeight w:val="2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CD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122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 02                  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3FC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7FE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1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AC5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F4611D" w:rsidRPr="007C2CF5" w14:paraId="1E00B957" w14:textId="77777777" w:rsidTr="007C2CF5">
        <w:trPr>
          <w:trHeight w:val="76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63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562B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ярмарок,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736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2B8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CA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FF4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B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8D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73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09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F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6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5D44691B" w14:textId="77777777" w:rsidTr="007C2CF5">
        <w:trPr>
          <w:trHeight w:val="76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F04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E467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32F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D92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3F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38B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8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DF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07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58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2C4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6FC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4B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71E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5D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01F7D992" w14:textId="77777777" w:rsidTr="007C2CF5">
        <w:trPr>
          <w:trHeight w:val="6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13A4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4476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1A1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B92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BE8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158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E4D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BF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8EC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C82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369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39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D85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A70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9D2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3DE65550" w14:textId="77777777" w:rsidTr="007C2CF5">
        <w:trPr>
          <w:trHeight w:val="15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661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8495" w14:textId="77777777" w:rsidR="00F4611D" w:rsidRPr="00F4611D" w:rsidRDefault="00F4611D" w:rsidP="00F461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01.04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Развитие дистанционной торговли  рынка на территории муниципально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 образования Московской области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E98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7A2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D8E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CC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F4611D" w:rsidRPr="007C2CF5" w14:paraId="20B6E54D" w14:textId="77777777" w:rsidTr="007C2CF5">
        <w:trPr>
          <w:trHeight w:val="79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BB0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A529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пунктов выдачи </w:t>
            </w:r>
            <w:proofErr w:type="gramStart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интернет-заказов</w:t>
            </w:r>
            <w:proofErr w:type="gramEnd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постаматов</w:t>
            </w:r>
            <w:proofErr w:type="spellEnd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(нарастающим итогом), единиц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DBA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73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B8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D3E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344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B2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83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46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7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41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05E1C823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C7F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AF97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0A5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D2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A8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76F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F6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80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37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55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965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136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10E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9BB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466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6325DDE5" w14:textId="77777777" w:rsidTr="007C2CF5">
        <w:trPr>
          <w:trHeight w:val="6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9A57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DB37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9E2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26F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967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364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473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B62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310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26E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00E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721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CF1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C2E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D7D5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2F2B255B" w14:textId="77777777" w:rsidTr="007C2CF5">
        <w:trPr>
          <w:trHeight w:val="31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A0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1E3C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01.05.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A66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CFF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8E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28E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E96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33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4D4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A29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4A9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F4611D" w:rsidRPr="007C2CF5" w14:paraId="59DC7730" w14:textId="77777777" w:rsidTr="007C2CF5">
        <w:trPr>
          <w:trHeight w:val="72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D00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75D3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1A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903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653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D34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6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6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48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C4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6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A0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53912B4A" w14:textId="77777777" w:rsidTr="007C2CF5">
        <w:trPr>
          <w:trHeight w:val="72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499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74C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D12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B83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DC0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3F1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AF9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50A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4A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C5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23C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57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F13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127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FA89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457BDC64" w14:textId="77777777" w:rsidTr="007C2CF5">
        <w:trPr>
          <w:trHeight w:val="7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A7B4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47E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572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EA1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C21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7DC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C0F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7C4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BB5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618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7A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FD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CB1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D6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AFD9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6BF2DC3E" w14:textId="77777777" w:rsidTr="007C2CF5">
        <w:trPr>
          <w:trHeight w:val="17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C9E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1.5.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CFF9" w14:textId="77777777" w:rsidR="00F4611D" w:rsidRPr="00F4611D" w:rsidRDefault="00F4611D" w:rsidP="00F461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01.06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обеспечения жителей городского округа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услугами связи, общественного питания, торговли и бытового обслуживания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5A6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E35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C7C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36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3E5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F3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9EA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F0A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F1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F4611D" w:rsidRPr="007C2CF5" w14:paraId="1747771A" w14:textId="77777777" w:rsidTr="007C2CF5">
        <w:trPr>
          <w:trHeight w:val="58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23C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0FF5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309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59E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FA3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17D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95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B1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4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93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4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4C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306A0137" w14:textId="77777777" w:rsidTr="007C2CF5">
        <w:trPr>
          <w:trHeight w:val="52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CBFB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41E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4C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89B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194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C26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E9E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9E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54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48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5FF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0CD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096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1C2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09D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7B1CF280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6E1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B99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159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617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74E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CD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2B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2F7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F2E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03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83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D54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D61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335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0EE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54BBC491" w14:textId="77777777" w:rsidTr="007C2CF5">
        <w:trPr>
          <w:trHeight w:val="30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2C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1.6.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48F4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01.07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ельства) 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A43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8BB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68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00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F4611D" w:rsidRPr="007C2CF5" w14:paraId="61B216BB" w14:textId="77777777" w:rsidTr="007C2CF5">
        <w:trPr>
          <w:trHeight w:val="84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D5B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2ADC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3D4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69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0F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F0A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88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47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5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5BF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9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E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2EFCD57A" w14:textId="77777777" w:rsidTr="007C2CF5">
        <w:trPr>
          <w:trHeight w:val="69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7F7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504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1C7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DC0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718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38A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57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0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B2B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6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088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E05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332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C05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39C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14DE0EC0" w14:textId="77777777" w:rsidTr="007C2CF5">
        <w:trPr>
          <w:trHeight w:val="6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824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0F1F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D66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0F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C9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5B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256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7B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13A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1F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D59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73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A13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17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CC07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56FFF1A0" w14:textId="77777777" w:rsidTr="007C2CF5">
        <w:trPr>
          <w:trHeight w:val="25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85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05C7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01.08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.                                                                                                                      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8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7E9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414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BD6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F4611D" w:rsidRPr="007C2CF5" w14:paraId="23B07E17" w14:textId="77777777" w:rsidTr="007C2CF5">
        <w:trPr>
          <w:trHeight w:val="76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7A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C92D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806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3DC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918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7FC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51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84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6D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73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02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EB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163D9CC1" w14:textId="77777777" w:rsidTr="007C2CF5">
        <w:trPr>
          <w:trHeight w:val="7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74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2CB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5C1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E8F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73A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5CF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89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AD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74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3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C4B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E17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9B6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4B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166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1365AFF2" w14:textId="77777777" w:rsidTr="007C2CF5">
        <w:trPr>
          <w:trHeight w:val="6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4D16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2EF0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A73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F1A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793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77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6D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39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ED4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9F1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41D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C55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9EE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BBA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47FE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4C727705" w14:textId="77777777" w:rsidTr="007C2CF5">
        <w:trPr>
          <w:trHeight w:val="19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94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9F31" w14:textId="77777777" w:rsidR="00F4611D" w:rsidRPr="00F4611D" w:rsidRDefault="00F4611D" w:rsidP="00F461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51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CF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C9E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44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D6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7C2CF5" w:rsidRPr="007C2CF5" w14:paraId="60C9C71A" w14:textId="77777777" w:rsidTr="007C2CF5">
        <w:trPr>
          <w:trHeight w:val="19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CC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7193" w14:textId="77777777" w:rsidR="00F4611D" w:rsidRPr="00F4611D" w:rsidRDefault="00F4611D" w:rsidP="00F461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51.01                         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FB5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9B9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46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1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F4611D" w:rsidRPr="007C2CF5" w14:paraId="2F91C279" w14:textId="77777777" w:rsidTr="007C2CF5">
        <w:trPr>
          <w:trHeight w:val="78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124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F65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посадочных мест на предприятиях общественног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питания (нарастающим итогом), посадочных мест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C77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FCB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17C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0D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A9E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32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0B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293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18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7B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2A644156" w14:textId="77777777" w:rsidTr="007C2CF5">
        <w:trPr>
          <w:trHeight w:val="7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73A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888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A73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D2B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288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3E9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4C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43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B7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FB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01B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0A8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3A2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EB3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AEC3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6D06A2CF" w14:textId="77777777" w:rsidTr="007C2CF5">
        <w:trPr>
          <w:trHeight w:val="79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598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8A36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E32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349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694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21206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F21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20636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A33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51A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DB0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19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BD6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1E2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3D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E09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21206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1DB5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061A40D0" w14:textId="77777777" w:rsidTr="007C2CF5">
        <w:trPr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DB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2B33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52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3F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D57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D7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B8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7C2CF5" w:rsidRPr="007C2CF5" w14:paraId="60CDB890" w14:textId="77777777" w:rsidTr="007C2CF5">
        <w:trPr>
          <w:trHeight w:val="2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23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CD52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52.01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A3D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91B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9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63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F4611D" w:rsidRPr="007C2CF5" w14:paraId="1274A4E0" w14:textId="77777777" w:rsidTr="007C2CF5">
        <w:trPr>
          <w:trHeight w:val="6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491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32CC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рабочих мест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предприятиях бытового обслуживания (нарастающим итогом), рабочих мест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8E3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4A4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14E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BC7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8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F9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D1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E44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51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F5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27FD3B5D" w14:textId="77777777" w:rsidTr="007C2CF5">
        <w:trPr>
          <w:trHeight w:val="87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E0CC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A72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9A7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FD5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3BC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82E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5E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D72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C1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18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4E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E47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6FB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C2C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02B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4385716E" w14:textId="77777777" w:rsidTr="007C2CF5">
        <w:trPr>
          <w:trHeight w:val="6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358E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4919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2CF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7E6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6B3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29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C98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80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AA5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57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AE6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7DD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613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BA2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D8E4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594DB156" w14:textId="77777777" w:rsidTr="007C2CF5">
        <w:trPr>
          <w:trHeight w:val="24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13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A28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52.02    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объектов дорожного и придорожного сервиса (автосервис, </w:t>
            </w:r>
            <w:proofErr w:type="spellStart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шиномонтаж</w:t>
            </w:r>
            <w:proofErr w:type="spellEnd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, автомойка, </w:t>
            </w:r>
            <w:proofErr w:type="spellStart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автокомплекс</w:t>
            </w:r>
            <w:proofErr w:type="spellEnd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449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91D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93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D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F4611D" w:rsidRPr="007C2CF5" w14:paraId="29A52EEB" w14:textId="77777777" w:rsidTr="007C2CF5">
        <w:trPr>
          <w:trHeight w:val="70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13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AD04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объектов дорожного и придорожного сервиса, соответствующих требованиям, нормам и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стандартам действующего законодательства,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43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994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E8E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8A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2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7D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A6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A1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40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48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5F134C53" w14:textId="77777777" w:rsidTr="007C2CF5">
        <w:trPr>
          <w:trHeight w:val="7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B8F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CDD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3D0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92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D3A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61C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F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77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FC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7B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49D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DE2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128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4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AA4F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1537F6F6" w14:textId="77777777" w:rsidTr="007C2CF5">
        <w:trPr>
          <w:trHeight w:val="7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EBC4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68FD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80E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02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84C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856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D83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69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13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61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DEE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548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888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1DD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FC3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641FB434" w14:textId="77777777" w:rsidTr="007C2CF5">
        <w:trPr>
          <w:trHeight w:val="1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FA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7151" w14:textId="77777777" w:rsidR="00F4611D" w:rsidRPr="00F4611D" w:rsidRDefault="00F4611D" w:rsidP="00F4611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53</w:t>
            </w:r>
            <w:r w:rsidRPr="00F4611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24D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167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A77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6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7C2CF5" w:rsidRPr="007C2CF5" w14:paraId="31069ECF" w14:textId="77777777" w:rsidTr="007C2CF5">
        <w:trPr>
          <w:trHeight w:val="15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2D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BFB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53.01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CC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436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44A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9E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F4611D" w:rsidRPr="007C2CF5" w14:paraId="14718C64" w14:textId="77777777" w:rsidTr="007C2CF5">
        <w:trPr>
          <w:trHeight w:val="6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49C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7A2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поступивших обращений и жалоб по вопросам защиты прав потребителей, единиц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32D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21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B21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AE5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2F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B6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C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C8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16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EA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2B412CB6" w14:textId="77777777" w:rsidTr="007C2CF5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52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5B04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975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49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740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680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419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192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CF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1F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3AC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ECE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9F5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B5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00C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7C9B403B" w14:textId="77777777" w:rsidTr="007C2CF5">
        <w:trPr>
          <w:trHeight w:val="7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081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99F2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C44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098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2DD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D0D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C19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55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FC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B26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2A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683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75A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4A4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815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CF5" w:rsidRPr="007C2CF5" w14:paraId="09FAE488" w14:textId="77777777" w:rsidTr="007C2CF5">
        <w:trPr>
          <w:trHeight w:val="1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19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1760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53.02</w:t>
            </w: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Обращения в суды по вопросу защиты прав потребителей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989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979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D3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C9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F4611D" w:rsidRPr="007C2CF5" w14:paraId="0F7A2C3C" w14:textId="77777777" w:rsidTr="007C2CF5">
        <w:trPr>
          <w:trHeight w:val="6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F04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8AF9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обращений в суды по вопросам защиты прав потребителей, единиц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3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3BF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10A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B6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CF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83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8B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20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F3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D5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F4611D" w:rsidRPr="007C2CF5" w14:paraId="12E377D3" w14:textId="77777777" w:rsidTr="007C2CF5">
        <w:trPr>
          <w:trHeight w:val="69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1EB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6015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EC0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A8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17B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FB0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DA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F6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4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55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5CE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E22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441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E4F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DEC8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54177602" w14:textId="77777777" w:rsidTr="007C2CF5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2F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3293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FC4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351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6C6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3B4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2C8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AE8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499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8D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C5C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69B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66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C38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65EA" w14:textId="77777777" w:rsidR="00F4611D" w:rsidRPr="00F4611D" w:rsidRDefault="00F4611D" w:rsidP="00F461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611D" w:rsidRPr="007C2CF5" w14:paraId="1D6F751C" w14:textId="77777777" w:rsidTr="007C2CF5">
        <w:trPr>
          <w:trHeight w:val="499"/>
        </w:trPr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6D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3C78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987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17000,00000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008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9D2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828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AEE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F9E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9C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611D" w:rsidRPr="007C2CF5" w14:paraId="602902E9" w14:textId="77777777" w:rsidTr="007C2CF5">
        <w:trPr>
          <w:trHeight w:val="1005"/>
        </w:trPr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E79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6D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3C7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17000,00000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8D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6D8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00E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9F9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A0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68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79502C77" w14:textId="77777777" w:rsidTr="007C2CF5">
        <w:trPr>
          <w:trHeight w:val="405"/>
        </w:trPr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86E1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1E3C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BF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117000,00000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AB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F4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63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3A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78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9C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611D" w:rsidRPr="007C2CF5" w14:paraId="4EEC16E3" w14:textId="77777777" w:rsidTr="007C2CF5">
        <w:trPr>
          <w:trHeight w:val="1122"/>
        </w:trPr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063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2E2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056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117000,00000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1D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C5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B7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CD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7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3F0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E409A" w14:textId="0CB1447E" w:rsidR="00F4611D" w:rsidRPr="007C2CF5" w:rsidRDefault="00F4611D" w:rsidP="0052487A">
      <w:pPr>
        <w:rPr>
          <w:rFonts w:ascii="Arial" w:hAnsi="Arial" w:cs="Arial"/>
          <w:sz w:val="24"/>
          <w:szCs w:val="24"/>
        </w:rPr>
      </w:pPr>
    </w:p>
    <w:p w14:paraId="5236E6A5" w14:textId="77777777" w:rsidR="00F4611D" w:rsidRPr="007C2CF5" w:rsidRDefault="00F4611D" w:rsidP="0052487A">
      <w:pPr>
        <w:rPr>
          <w:rFonts w:ascii="Arial" w:hAnsi="Arial" w:cs="Arial"/>
          <w:sz w:val="24"/>
          <w:szCs w:val="24"/>
        </w:rPr>
      </w:pPr>
    </w:p>
    <w:p w14:paraId="2C927A77" w14:textId="77777777" w:rsidR="00F4611D" w:rsidRPr="007C2CF5" w:rsidRDefault="00F4611D" w:rsidP="00F4611D">
      <w:pPr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Начальник Управления по инвестициям и поддержке предпринимательства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  <w:t>Е.А. Петроченкова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</w:p>
    <w:p w14:paraId="0A70E32D" w14:textId="77777777" w:rsidR="00F4611D" w:rsidRPr="007C2CF5" w:rsidRDefault="00F4611D" w:rsidP="00F4611D">
      <w:pPr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lastRenderedPageBreak/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</w:p>
    <w:p w14:paraId="27C7F4D0" w14:textId="77777777" w:rsidR="00F4611D" w:rsidRPr="007C2CF5" w:rsidRDefault="00F4611D" w:rsidP="00F4611D">
      <w:pPr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СОГЛАСОВАНО: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</w:p>
    <w:p w14:paraId="44FBF0DE" w14:textId="3D07A3A2" w:rsidR="0042549E" w:rsidRPr="007C2CF5" w:rsidRDefault="00F4611D" w:rsidP="00F4611D">
      <w:pPr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Начальник Управления бухгалтерского учета и отчетности - Главный бухгалтер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  <w:t>Н.А. Стародубова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</w:p>
    <w:p w14:paraId="07AFFA59" w14:textId="77777777" w:rsidR="000F1EC6" w:rsidRPr="007C2CF5" w:rsidRDefault="000F1EC6" w:rsidP="000F1EC6">
      <w:pPr>
        <w:ind w:right="140"/>
        <w:rPr>
          <w:rFonts w:ascii="Arial" w:hAnsi="Arial" w:cs="Arial"/>
          <w:sz w:val="24"/>
          <w:szCs w:val="24"/>
        </w:rPr>
      </w:pPr>
    </w:p>
    <w:p w14:paraId="0523E63A" w14:textId="77777777" w:rsidR="000F1EC6" w:rsidRPr="007C2CF5" w:rsidRDefault="000F1EC6" w:rsidP="000F1EC6">
      <w:pPr>
        <w:ind w:right="140"/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01"/>
        <w:gridCol w:w="3756"/>
        <w:gridCol w:w="2006"/>
        <w:gridCol w:w="1207"/>
        <w:gridCol w:w="1169"/>
        <w:gridCol w:w="1093"/>
        <w:gridCol w:w="5521"/>
      </w:tblGrid>
      <w:tr w:rsidR="007C2CF5" w:rsidRPr="00F4611D" w14:paraId="40CA1092" w14:textId="77777777" w:rsidTr="007C2CF5">
        <w:trPr>
          <w:trHeight w:val="7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A5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378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FE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AE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6FF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04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74CA" w14:textId="77777777" w:rsidR="00F4611D" w:rsidRPr="00F4611D" w:rsidRDefault="00F4611D" w:rsidP="00F461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Приложение 2 к муниципальной программе</w:t>
            </w:r>
          </w:p>
        </w:tc>
      </w:tr>
    </w:tbl>
    <w:p w14:paraId="3B0223F7" w14:textId="77777777" w:rsidR="007C2CF5" w:rsidRDefault="007C2CF5"/>
    <w:tbl>
      <w:tblPr>
        <w:tblW w:w="15353" w:type="dxa"/>
        <w:tblLook w:val="04A0" w:firstRow="1" w:lastRow="0" w:firstColumn="1" w:lastColumn="0" w:noHBand="0" w:noVBand="1"/>
      </w:tblPr>
      <w:tblGrid>
        <w:gridCol w:w="574"/>
        <w:gridCol w:w="2454"/>
        <w:gridCol w:w="1740"/>
        <w:gridCol w:w="1297"/>
        <w:gridCol w:w="1143"/>
        <w:gridCol w:w="875"/>
        <w:gridCol w:w="875"/>
        <w:gridCol w:w="875"/>
        <w:gridCol w:w="875"/>
        <w:gridCol w:w="875"/>
        <w:gridCol w:w="2008"/>
        <w:gridCol w:w="1762"/>
      </w:tblGrid>
      <w:tr w:rsidR="00F4611D" w:rsidRPr="00F4611D" w14:paraId="1ADBCB8B" w14:textId="77777777" w:rsidTr="007C2CF5">
        <w:trPr>
          <w:trHeight w:val="762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C28D" w14:textId="77777777" w:rsidR="00F4611D" w:rsidRPr="007C2CF5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CF9475" w14:textId="77777777" w:rsidR="00F4611D" w:rsidRPr="007C2CF5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Целевые  показатели муниципальной программы</w:t>
            </w:r>
            <w:r w:rsidRPr="00F4611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«Предпринимательство» на 2023-2027 годы</w:t>
            </w:r>
          </w:p>
          <w:p w14:paraId="22EA8AC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2CF5" w:rsidRPr="007C2CF5" w14:paraId="71233B44" w14:textId="77777777" w:rsidTr="007C2CF5">
        <w:trPr>
          <w:trHeight w:val="103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AA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69C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6018" w14:textId="77777777" w:rsidR="00F4611D" w:rsidRPr="00F4611D" w:rsidRDefault="00AE6E92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anchor="RANGE!P717" w:history="1">
              <w:r w:rsidR="00F4611D" w:rsidRPr="007C2CF5">
                <w:rPr>
                  <w:rFonts w:ascii="Arial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604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811F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2022 год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A42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E58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32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C2CF5" w:rsidRPr="007C2CF5" w14:paraId="3D2161B5" w14:textId="77777777" w:rsidTr="007C2CF5">
        <w:trPr>
          <w:trHeight w:val="6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A47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B11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D6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975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EE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A0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C6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5AA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972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8E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342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14B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7C2CF5" w14:paraId="6C4E75BC" w14:textId="77777777" w:rsidTr="007C2CF5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3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06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9B3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8FE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4AD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35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C8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FD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DB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7C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32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2A5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611D" w:rsidRPr="00F4611D" w14:paraId="47E83B36" w14:textId="77777777" w:rsidTr="007C2CF5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75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3DA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Одинцовского городского округа</w:t>
            </w:r>
          </w:p>
        </w:tc>
      </w:tr>
      <w:tr w:rsidR="00F4611D" w:rsidRPr="007C2CF5" w14:paraId="6149A438" w14:textId="77777777" w:rsidTr="007C2CF5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85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82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FD8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B00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254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112,90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3D2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D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5E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E1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A58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CA3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67C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1.02.01</w:t>
            </w:r>
          </w:p>
        </w:tc>
      </w:tr>
      <w:tr w:rsidR="00F4611D" w:rsidRPr="007C2CF5" w14:paraId="6051EFC1" w14:textId="77777777" w:rsidTr="007C2CF5">
        <w:trPr>
          <w:trHeight w:val="8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18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0B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2D1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034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784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4D6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7F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463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2865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B35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3D3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3050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3A2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DBA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1.03.01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1.05.01</w:t>
            </w:r>
          </w:p>
        </w:tc>
      </w:tr>
      <w:tr w:rsidR="00F4611D" w:rsidRPr="007C2CF5" w14:paraId="53D0D99C" w14:textId="77777777" w:rsidTr="007C2CF5">
        <w:trPr>
          <w:trHeight w:val="10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9C6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45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CF6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41B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0C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114,32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C4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BF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17E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209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1B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13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E73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1.08.01</w:t>
            </w:r>
          </w:p>
        </w:tc>
      </w:tr>
      <w:tr w:rsidR="00F4611D" w:rsidRPr="007C2CF5" w14:paraId="200E3E10" w14:textId="77777777" w:rsidTr="007C2CF5">
        <w:trPr>
          <w:trHeight w:val="10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B1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DE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0A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653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0A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19C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B2E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05B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17B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9B1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B95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9A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2.50.01, 2.50.02, 2.50.03, 2.50.04, 2.50.05, 2.50.06, 2.52.01, 2.52.02.</w:t>
            </w:r>
          </w:p>
        </w:tc>
      </w:tr>
      <w:tr w:rsidR="00F4611D" w:rsidRPr="007C2CF5" w14:paraId="7F4B4A6D" w14:textId="77777777" w:rsidTr="007C2CF5">
        <w:trPr>
          <w:trHeight w:val="18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2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1.5.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E6A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F7D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0FC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18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35,88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B2F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3C5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BF8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7E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65E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46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491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F4611D" w:rsidRPr="007C2CF5" w14:paraId="265936D4" w14:textId="77777777" w:rsidTr="007C2CF5">
        <w:trPr>
          <w:trHeight w:val="11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B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A3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49A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69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36E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580,71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900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B21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E9C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834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1A4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8E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C44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F4611D" w:rsidRPr="007C2CF5" w14:paraId="2D819E7E" w14:textId="77777777" w:rsidTr="007C2CF5">
        <w:trPr>
          <w:trHeight w:val="12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97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1.7.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AC4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C76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A4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045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5758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C3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A0B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ECA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219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33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6C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593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F4611D" w:rsidRPr="007C2CF5" w14:paraId="34377271" w14:textId="77777777" w:rsidTr="007C2CF5">
        <w:trPr>
          <w:trHeight w:val="3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65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1.8.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4C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49F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81F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906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A74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F8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59A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E4B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D95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A3D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1C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2.02.04</w:t>
            </w:r>
          </w:p>
        </w:tc>
      </w:tr>
      <w:tr w:rsidR="00F4611D" w:rsidRPr="00F4611D" w14:paraId="481F14C9" w14:textId="77777777" w:rsidTr="007C2CF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207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650" w14:textId="77777777" w:rsidR="00F4611D" w:rsidRPr="00F4611D" w:rsidRDefault="00F4611D" w:rsidP="00F46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Повышение социально-экономической эффективности потребительского рынка и услуг на территории Одинцовского городского округа</w:t>
            </w:r>
          </w:p>
        </w:tc>
      </w:tr>
      <w:tr w:rsidR="00F4611D" w:rsidRPr="007C2CF5" w14:paraId="5A916C07" w14:textId="77777777" w:rsidTr="007C2CF5">
        <w:trPr>
          <w:trHeight w:val="20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82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A21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37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Приоритетный, СЭР, показатель госпрограммы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7A6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4F4E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3890,4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A3C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3905,3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E86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3929,9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51D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D65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3E9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34E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DE1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4.01.01, 4.01.02,                                                      4.01.04, 4.01.05,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>4.01.06, 4.01.07,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 xml:space="preserve"> 4.01.08</w:t>
            </w:r>
          </w:p>
        </w:tc>
      </w:tr>
      <w:tr w:rsidR="00F4611D" w:rsidRPr="007C2CF5" w14:paraId="296F9BC6" w14:textId="77777777" w:rsidTr="007C2CF5">
        <w:trPr>
          <w:trHeight w:val="18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7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2.2.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325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704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158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пос. мест/1000 человек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9DB2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CA4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CE7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D92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041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6B5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687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1C6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4.51.01</w:t>
            </w:r>
          </w:p>
        </w:tc>
      </w:tr>
      <w:tr w:rsidR="00F4611D" w:rsidRPr="007C2CF5" w14:paraId="2310FD7D" w14:textId="77777777" w:rsidTr="007C2CF5">
        <w:trPr>
          <w:trHeight w:val="17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B42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t>2.3.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F37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1E1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033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ест/1000 человек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51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EB1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5C4C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970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524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BE1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50F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F5D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4.52.01, 4.52.02</w:t>
            </w:r>
          </w:p>
        </w:tc>
      </w:tr>
      <w:tr w:rsidR="00F4611D" w:rsidRPr="007C2CF5" w14:paraId="430CC113" w14:textId="77777777" w:rsidTr="007C2CF5">
        <w:trPr>
          <w:trHeight w:val="17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5E7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1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65C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8B7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Приоритетный, показатель региональной программы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DCF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4C5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6FD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6B35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B8A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D34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108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156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09E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4.53.01, 4.53.02</w:t>
            </w:r>
          </w:p>
        </w:tc>
      </w:tr>
    </w:tbl>
    <w:p w14:paraId="691D500C" w14:textId="77777777" w:rsidR="00F4611D" w:rsidRPr="007C2CF5" w:rsidRDefault="00F4611D" w:rsidP="000F1EC6">
      <w:pPr>
        <w:ind w:right="140"/>
        <w:rPr>
          <w:rFonts w:ascii="Arial" w:hAnsi="Arial" w:cs="Arial"/>
          <w:sz w:val="24"/>
          <w:szCs w:val="24"/>
        </w:rPr>
      </w:pPr>
    </w:p>
    <w:p w14:paraId="5F9AC699" w14:textId="77777777" w:rsidR="00F4611D" w:rsidRPr="007C2CF5" w:rsidRDefault="00F4611D" w:rsidP="00F4611D">
      <w:pPr>
        <w:ind w:right="140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</w:p>
    <w:p w14:paraId="467F224C" w14:textId="4FC1BEF0" w:rsidR="00F4611D" w:rsidRPr="007C2CF5" w:rsidRDefault="00F4611D" w:rsidP="00F4611D">
      <w:pPr>
        <w:ind w:right="140"/>
        <w:rPr>
          <w:rFonts w:ascii="Arial" w:hAnsi="Arial" w:cs="Arial"/>
          <w:sz w:val="24"/>
          <w:szCs w:val="24"/>
        </w:rPr>
      </w:pPr>
      <w:r w:rsidRPr="007C2CF5">
        <w:rPr>
          <w:rFonts w:ascii="Arial" w:hAnsi="Arial" w:cs="Arial"/>
          <w:sz w:val="24"/>
          <w:szCs w:val="24"/>
        </w:rPr>
        <w:t>Начальник Управления по инвестициям и поддержке предпринимательства</w:t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</w:r>
      <w:r w:rsidRPr="007C2CF5">
        <w:rPr>
          <w:rFonts w:ascii="Arial" w:hAnsi="Arial" w:cs="Arial"/>
          <w:sz w:val="24"/>
          <w:szCs w:val="24"/>
        </w:rPr>
        <w:tab/>
        <w:t>Е.А. Петроченкова</w:t>
      </w:r>
      <w:r w:rsidRPr="007C2CF5">
        <w:rPr>
          <w:rFonts w:ascii="Arial" w:hAnsi="Arial" w:cs="Arial"/>
          <w:sz w:val="24"/>
          <w:szCs w:val="24"/>
        </w:rPr>
        <w:tab/>
      </w:r>
    </w:p>
    <w:p w14:paraId="568546BE" w14:textId="77777777" w:rsidR="00F4611D" w:rsidRPr="007C2CF5" w:rsidRDefault="00F4611D" w:rsidP="00F4611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1F7C2A9" w14:textId="77777777" w:rsidR="00F4611D" w:rsidRPr="007C2CF5" w:rsidRDefault="00F4611D" w:rsidP="00F4611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C2A971E" w14:textId="77777777" w:rsidR="007C2CF5" w:rsidRDefault="007C2CF5" w:rsidP="00F4611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8992B86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Приложение 3 к муниципальной программе</w:t>
      </w:r>
    </w:p>
    <w:p w14:paraId="6727929D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114D03B" w14:textId="77777777" w:rsidR="00F4611D" w:rsidRPr="007C2CF5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307031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МЕТОДИКА РАСЧЕТА ЗНАЧЕНИЙ ЦЕЛЕВЫХ ПОКАЗАТЕЛЕЙ МУНИЦИПАЛЬНОЙ ПРОГРАММЫ </w:t>
      </w:r>
    </w:p>
    <w:p w14:paraId="014CFBDE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01673511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 «Предпринимательство» на 2023 – 2027 годы</w:t>
      </w:r>
    </w:p>
    <w:p w14:paraId="6F6B703E" w14:textId="77777777" w:rsidR="00F4611D" w:rsidRPr="00F4611D" w:rsidRDefault="00F4611D" w:rsidP="00F4611D">
      <w:pPr>
        <w:autoSpaceDE w:val="0"/>
        <w:autoSpaceDN w:val="0"/>
        <w:adjustRightInd w:val="0"/>
        <w:ind w:left="93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227"/>
        <w:gridCol w:w="1406"/>
        <w:gridCol w:w="5613"/>
        <w:gridCol w:w="1966"/>
        <w:gridCol w:w="1967"/>
      </w:tblGrid>
      <w:tr w:rsidR="00F4611D" w:rsidRPr="00F4611D" w14:paraId="36582015" w14:textId="77777777" w:rsidTr="007C2CF5">
        <w:trPr>
          <w:trHeight w:val="276"/>
        </w:trPr>
        <w:tc>
          <w:tcPr>
            <w:tcW w:w="567" w:type="dxa"/>
            <w:vAlign w:val="center"/>
          </w:tcPr>
          <w:p w14:paraId="07BDE02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A4D6A20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26ED1050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6F9799D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14:paraId="25F6941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Порядок расчета </w:t>
            </w:r>
          </w:p>
        </w:tc>
        <w:tc>
          <w:tcPr>
            <w:tcW w:w="1984" w:type="dxa"/>
            <w:vAlign w:val="center"/>
          </w:tcPr>
          <w:p w14:paraId="7F9C2A4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50E72D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Периодичность представления </w:t>
            </w:r>
          </w:p>
        </w:tc>
      </w:tr>
      <w:tr w:rsidR="00F4611D" w:rsidRPr="00F4611D" w14:paraId="694D159B" w14:textId="77777777" w:rsidTr="007C2CF5">
        <w:trPr>
          <w:trHeight w:val="28"/>
        </w:trPr>
        <w:tc>
          <w:tcPr>
            <w:tcW w:w="567" w:type="dxa"/>
          </w:tcPr>
          <w:p w14:paraId="6DD3A32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B2669E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BA9ED0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016B52D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D554A83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C183F9C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4611D" w:rsidRPr="00F4611D" w14:paraId="7B1C6437" w14:textId="77777777" w:rsidTr="007C2CF5">
        <w:trPr>
          <w:trHeight w:val="28"/>
        </w:trPr>
        <w:tc>
          <w:tcPr>
            <w:tcW w:w="567" w:type="dxa"/>
          </w:tcPr>
          <w:p w14:paraId="4D42B9E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13E2CC4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</w:tcPr>
          <w:p w14:paraId="7EC489B3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0" w:type="dxa"/>
          </w:tcPr>
          <w:p w14:paraId="54E38F2A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развития. Рассчитывается как отношение фонда заработной платы работников организаций, не относящихся к субъектам малого предпринимательства,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984" w:type="dxa"/>
            <w:vAlign w:val="center"/>
          </w:tcPr>
          <w:p w14:paraId="38F810C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ая зарплата работников по организациям, не относящимся к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субъектам малого предпринимательства</w:t>
            </w:r>
          </w:p>
        </w:tc>
        <w:tc>
          <w:tcPr>
            <w:tcW w:w="1985" w:type="dxa"/>
          </w:tcPr>
          <w:p w14:paraId="1FA7956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4611D" w:rsidRPr="00F4611D" w14:paraId="412AF3ED" w14:textId="77777777" w:rsidTr="007C2CF5">
        <w:trPr>
          <w:trHeight w:val="28"/>
        </w:trPr>
        <w:tc>
          <w:tcPr>
            <w:tcW w:w="567" w:type="dxa"/>
          </w:tcPr>
          <w:p w14:paraId="0B3D883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14:paraId="529F97F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18" w:type="dxa"/>
          </w:tcPr>
          <w:p w14:paraId="4F95035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670" w:type="dxa"/>
          </w:tcPr>
          <w:p w14:paraId="22AD238D" w14:textId="77777777" w:rsidR="00F4611D" w:rsidRPr="00F4611D" w:rsidRDefault="00F4611D" w:rsidP="00F461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  <w:p w14:paraId="6739ABFE" w14:textId="77777777" w:rsidR="00F4611D" w:rsidRPr="00F4611D" w:rsidRDefault="00F4611D" w:rsidP="00F4611D">
            <w:pPr>
              <w:autoSpaceDE w:val="0"/>
              <w:autoSpaceDN w:val="0"/>
              <w:adjustRightInd w:val="0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созданных рабочих мест рассчитывается по формуле:</w:t>
            </w:r>
          </w:p>
          <w:p w14:paraId="2A880BF6" w14:textId="77777777" w:rsidR="00F4611D" w:rsidRPr="00F4611D" w:rsidRDefault="00F4611D" w:rsidP="00F4611D">
            <w:pPr>
              <w:autoSpaceDE w:val="0"/>
              <w:autoSpaceDN w:val="0"/>
              <w:adjustRightInd w:val="0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РМ =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РМкр.ср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.+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РМмикро</w:t>
            </w:r>
            <w:proofErr w:type="spellEnd"/>
          </w:p>
          <w:p w14:paraId="403FAA4B" w14:textId="77777777" w:rsidR="00F4611D" w:rsidRPr="00F4611D" w:rsidRDefault="00F4611D" w:rsidP="00F4611D">
            <w:pPr>
              <w:autoSpaceDE w:val="0"/>
              <w:autoSpaceDN w:val="0"/>
              <w:adjustRightInd w:val="0"/>
              <w:ind w:firstLine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РМкр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созданных рабочих мест крупными и средними предприятиями на территории муниципального образования Московской области, ед.;</w:t>
            </w:r>
          </w:p>
          <w:p w14:paraId="6574D57D" w14:textId="77777777" w:rsidR="00F4611D" w:rsidRPr="00F4611D" w:rsidRDefault="00F4611D" w:rsidP="00F4611D">
            <w:pPr>
              <w:autoSpaceDE w:val="0"/>
              <w:autoSpaceDN w:val="0"/>
              <w:adjustRightInd w:val="0"/>
              <w:ind w:firstLine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РМмикро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созданных рабочих мест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микропредприятиями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Московской области, ед. </w:t>
            </w:r>
          </w:p>
          <w:p w14:paraId="4E2EF8DF" w14:textId="77777777" w:rsidR="00F4611D" w:rsidRPr="00F4611D" w:rsidRDefault="00F4611D" w:rsidP="00F4611D">
            <w:pPr>
              <w:autoSpaceDE w:val="0"/>
              <w:autoSpaceDN w:val="0"/>
              <w:adjustRightInd w:val="0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При прогнозировании показателя необходимо учитывать количество новых рабочих мест (по указанному кругу организаций), которые будут созданы в связи с реализацией инфраструктурного проекта и (или) инвестиционных проектов, в соответствии с паспортом проекта.</w:t>
            </w:r>
          </w:p>
          <w:p w14:paraId="7B0E626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Численность у вновь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созданных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МСП прогнозируется расчетным путем.</w:t>
            </w:r>
          </w:p>
        </w:tc>
        <w:tc>
          <w:tcPr>
            <w:tcW w:w="1984" w:type="dxa"/>
          </w:tcPr>
          <w:p w14:paraId="71E19F4B" w14:textId="77777777" w:rsidR="00F4611D" w:rsidRPr="00F4611D" w:rsidRDefault="00F4611D" w:rsidP="00F4611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Регламентные запросы - раздел (060) </w:t>
            </w:r>
            <w:hyperlink r:id="rId18" w:history="1">
              <w:r w:rsidRPr="00F4611D">
                <w:rPr>
                  <w:rFonts w:ascii="Arial" w:hAnsi="Arial" w:cs="Arial"/>
                  <w:sz w:val="24"/>
                  <w:szCs w:val="24"/>
                </w:rPr>
                <w:t>Трудовые ресурсы, заработная плата и занятость населения</w:t>
              </w:r>
            </w:hyperlink>
            <w:r w:rsidRPr="00F4611D">
              <w:rPr>
                <w:rFonts w:ascii="Arial" w:hAnsi="Arial" w:cs="Arial"/>
                <w:sz w:val="24"/>
                <w:szCs w:val="24"/>
              </w:rPr>
              <w:t xml:space="preserve"> - (05100) Сведения о неполной занятости и движении работников (Форма № П-4(НЗ)).</w:t>
            </w:r>
          </w:p>
          <w:p w14:paraId="77A901F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Единый реестр субъектов малого и среднего предпринимательства - </w:t>
            </w:r>
            <w:hyperlink r:id="rId19" w:history="1">
              <w:r w:rsidRPr="00F4611D">
                <w:rPr>
                  <w:rFonts w:ascii="Arial" w:hAnsi="Arial" w:cs="Arial"/>
                  <w:sz w:val="24"/>
                  <w:szCs w:val="24"/>
                </w:rPr>
                <w:t>https://ofd.nalog.ru</w:t>
              </w:r>
            </w:hyperlink>
            <w:r w:rsidRPr="00F4611D">
              <w:rPr>
                <w:rFonts w:ascii="Arial" w:hAnsi="Arial" w:cs="Arial"/>
                <w:sz w:val="24"/>
                <w:szCs w:val="24"/>
              </w:rPr>
              <w:t xml:space="preserve"> – вновь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созданные МСП.</w:t>
            </w:r>
          </w:p>
        </w:tc>
        <w:tc>
          <w:tcPr>
            <w:tcW w:w="1985" w:type="dxa"/>
            <w:vAlign w:val="center"/>
          </w:tcPr>
          <w:p w14:paraId="29BC8AF0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4611D" w:rsidRPr="00F4611D" w14:paraId="429E2098" w14:textId="77777777" w:rsidTr="007C2CF5">
        <w:trPr>
          <w:trHeight w:val="28"/>
        </w:trPr>
        <w:tc>
          <w:tcPr>
            <w:tcW w:w="567" w:type="dxa"/>
          </w:tcPr>
          <w:p w14:paraId="27DCA3A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14:paraId="567F7F0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8" w:type="dxa"/>
          </w:tcPr>
          <w:p w14:paraId="743A352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670" w:type="dxa"/>
          </w:tcPr>
          <w:p w14:paraId="7816A0D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= Ид /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</w:p>
          <w:p w14:paraId="1725397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</w:t>
            </w:r>
          </w:p>
          <w:p w14:paraId="0A1955B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08FAAAD3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1378037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городского округа на 01 января отчетного года.</w:t>
            </w:r>
          </w:p>
          <w:p w14:paraId="7E2AE45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984" w:type="dxa"/>
          </w:tcPr>
          <w:p w14:paraId="4E87E40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1985" w:type="dxa"/>
          </w:tcPr>
          <w:p w14:paraId="4E44DB4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F4611D" w:rsidRPr="00F4611D" w14:paraId="571835A5" w14:textId="77777777" w:rsidTr="007C2CF5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47553837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B5A7D6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88E58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3DB40F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14:paraId="2D582F6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F5CE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,</m:t>
                </m:r>
              </m:oMath>
            </m:oMathPara>
          </w:p>
          <w:p w14:paraId="6D3D007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8486FB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6DF26AB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Bn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баллов за фактическое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значение результата реализации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 в отчетном году;</w:t>
            </w:r>
          </w:p>
          <w:p w14:paraId="07F4C0E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∑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дм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подпрограммы II.</w:t>
            </w:r>
          </w:p>
          <w:p w14:paraId="5399304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D6C1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баллов за фактическое значение результата реализации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 в отчетном году (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Bn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) определяется по следующей формуле:</w:t>
            </w:r>
          </w:p>
          <w:p w14:paraId="67883120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8E1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,</m:t>
                </m:r>
              </m:oMath>
            </m:oMathPara>
          </w:p>
          <w:p w14:paraId="7845C12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2710E90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Зплан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–к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оэффициент планового значения баллов за достижение результата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мероприятия, приравненный к значению «1»;</w:t>
            </w:r>
          </w:p>
          <w:p w14:paraId="4EC8EAB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Зотклон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мероприятия.</w:t>
            </w:r>
          </w:p>
          <w:p w14:paraId="0CE05BC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случае если значение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Bn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отрицательное, то показатель приравнивается к нулю.</w:t>
            </w:r>
          </w:p>
          <w:p w14:paraId="162D7BB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1066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 (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Зотклон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), определяется по следующей формуле:</w:t>
            </w:r>
          </w:p>
          <w:p w14:paraId="5E90A511" w14:textId="77777777" w:rsidR="00F4611D" w:rsidRPr="00F4611D" w:rsidRDefault="00F4611D" w:rsidP="00F4611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1967B9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m:oMath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</m:oMath>
            <w:r w:rsidRPr="00F4611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FAD0949" w14:textId="77777777" w:rsidR="00F4611D" w:rsidRPr="00F4611D" w:rsidRDefault="00F4611D" w:rsidP="00F4611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C4A10B6" w14:textId="77777777" w:rsidR="00F4611D" w:rsidRPr="00F4611D" w:rsidRDefault="00F4611D" w:rsidP="00F4611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РМфакт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фактическое значение результата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мероприятия;</w:t>
            </w:r>
          </w:p>
          <w:p w14:paraId="106FCBC5" w14:textId="77777777" w:rsidR="00F4611D" w:rsidRPr="00F4611D" w:rsidRDefault="00F4611D" w:rsidP="00F4611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РМплан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плановое значение результата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мероприятия, определенное в Программе.</w:t>
            </w:r>
          </w:p>
          <w:p w14:paraId="2BE8FA24" w14:textId="77777777" w:rsidR="00F4611D" w:rsidRPr="00F4611D" w:rsidRDefault="00F4611D" w:rsidP="00F4611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D10C0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мероприятия (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Зотклон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), определяется по следующей формуле:</w:t>
            </w:r>
          </w:p>
          <w:p w14:paraId="25C80173" w14:textId="77777777" w:rsidR="00F4611D" w:rsidRPr="00F4611D" w:rsidRDefault="00F4611D" w:rsidP="00F4611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m:oMath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</m:oMath>
            <w:r w:rsidRPr="00F461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EC717F" w14:textId="77777777" w:rsidR="00F4611D" w:rsidRPr="00F4611D" w:rsidRDefault="00F4611D" w:rsidP="00F4611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DCACB0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DAFC9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611D" w:rsidRPr="00F4611D" w14:paraId="19368718" w14:textId="77777777" w:rsidTr="007C2CF5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56CED527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7D42DA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E9575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14:paraId="6FC9348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4F0B2D4" w14:textId="60C53C5C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14:paraId="7109379E" w14:textId="4545F1D2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мп+ср</m:t>
                    </m:r>
                  </m:e>
                </m:mr>
              </m:m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09A7A8F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A4CFA" w14:textId="371C34AA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мп+ср</m:t>
                    </m:r>
                  </m:e>
                </m:mr>
              </m:m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2637B13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767A0" w14:textId="39CB83A9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ср</m:t>
                    </m:r>
                  </m:e>
                </m:mr>
              </m:m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4611D" w:rsidRPr="00F4611D">
              <w:rPr>
                <w:rFonts w:ascii="Arial" w:hAnsi="Arial" w:cs="Arial"/>
                <w:sz w:val="24"/>
                <w:szCs w:val="24"/>
              </w:rPr>
      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  <w:proofErr w:type="gramEnd"/>
          </w:p>
          <w:p w14:paraId="686F2CE7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1A9A93" w14:textId="44937411" w:rsidR="00F4611D" w:rsidRPr="00F4611D" w:rsidRDefault="007C2CF5" w:rsidP="00F4611D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мп</m:t>
                    </m:r>
                  </m:e>
                </m:mr>
              </m:m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3A8A82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2847ED8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Федеральное статистическое наблюдение по формам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 xml:space="preserve">- № П-4 «Сведения о численности и заработной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плате работников» </w:t>
            </w:r>
            <w:r w:rsidRPr="00F4611D">
              <w:rPr>
                <w:rFonts w:ascii="Arial" w:hAnsi="Arial" w:cs="Arial"/>
                <w:sz w:val="24"/>
                <w:szCs w:val="24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A71577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F4611D" w:rsidRPr="00F4611D" w14:paraId="6671A10A" w14:textId="77777777" w:rsidTr="007C2CF5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5BE9630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389166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2D47D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D2A7F9E" w14:textId="2BE6024B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×10000</m:t>
                </m:r>
              </m:oMath>
            </m:oMathPara>
          </w:p>
          <w:p w14:paraId="526E88D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3B182" w14:textId="748E8C08" w:rsidR="00F4611D" w:rsidRPr="00F4611D" w:rsidRDefault="007C2CF5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10000</m:t>
                    </m:r>
                  </m:e>
                </m:mr>
              </m:m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583DC488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97C6F" w14:textId="41276A81" w:rsidR="00F4611D" w:rsidRPr="00F4611D" w:rsidRDefault="007C2CF5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Чсмсп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05177ECD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83518" w14:textId="130EE482" w:rsidR="00F4611D" w:rsidRPr="00F4611D" w:rsidRDefault="007C2CF5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Чнас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– численность постоянного населения на начало следующего за </w:t>
            </w:r>
            <w:proofErr w:type="gramStart"/>
            <w:r w:rsidR="00F4611D" w:rsidRPr="00F4611D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  <w:p w14:paraId="45C9C38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85E8B13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0E0A35D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C1309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F4611D" w:rsidRPr="00F4611D" w14:paraId="0A845C9A" w14:textId="77777777" w:rsidTr="007C2CF5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303BDF77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3F8A21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вновь созданных субъектов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6FE9C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4678C4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Вновь созданные субъекты малого и среднего бизнеса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37E0AC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Единый реестр субъектов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малого и среднего предпринимательства Федеральной налоговой службы России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6FBBCC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F4611D" w:rsidRPr="00F4611D" w14:paraId="4F75F46D" w14:textId="77777777" w:rsidTr="007C2CF5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12E12B1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33F764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A8BEC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8ACD63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 = Е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+Е2 +Е3</w:t>
            </w:r>
          </w:p>
          <w:p w14:paraId="09A25BEA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ACDD60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66B57CA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BBEC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Е – Объект недвижимого имущества, предоставленный 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355397CA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F2E7A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14:paraId="1BAD4E7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A783B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F4611D" w:rsidRPr="00F4611D" w14:paraId="5F286C76" w14:textId="77777777" w:rsidTr="007C2CF5">
        <w:trPr>
          <w:trHeight w:val="332"/>
        </w:trPr>
        <w:tc>
          <w:tcPr>
            <w:tcW w:w="567" w:type="dxa"/>
          </w:tcPr>
          <w:p w14:paraId="7B2EE2B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50BCA6F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14:paraId="705EA18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66C62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5670" w:type="dxa"/>
          </w:tcPr>
          <w:p w14:paraId="76CC9C68" w14:textId="3D50DBBC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Оторг 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x 1 000 , 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229944AF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Оторг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6CECADA3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Sторг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 xml:space="preserve"> площадь торговых объектов предприятий розничной торговли в отчетном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периоде,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CE2BAB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566E16B6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6A2AE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1984" w:type="dxa"/>
          </w:tcPr>
          <w:p w14:paraId="7BFD5B4D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о среднегодовой численности населения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A48252" w14:textId="77777777" w:rsidR="00F4611D" w:rsidRPr="00F4611D" w:rsidRDefault="00F4611D" w:rsidP="00F46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4611D" w:rsidRPr="00F4611D" w14:paraId="53CF98A8" w14:textId="77777777" w:rsidTr="007C2CF5">
        <w:trPr>
          <w:trHeight w:val="332"/>
        </w:trPr>
        <w:tc>
          <w:tcPr>
            <w:tcW w:w="567" w:type="dxa"/>
          </w:tcPr>
          <w:p w14:paraId="2CD5E18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14:paraId="243AD3A3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18" w:type="dxa"/>
          </w:tcPr>
          <w:p w14:paraId="7FD5DFE4" w14:textId="77777777" w:rsidR="00F4611D" w:rsidRPr="00F4611D" w:rsidRDefault="00F4611D" w:rsidP="00F461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посадочных мест/ на 1 000 жителей</w:t>
            </w:r>
          </w:p>
        </w:tc>
        <w:tc>
          <w:tcPr>
            <w:tcW w:w="5670" w:type="dxa"/>
          </w:tcPr>
          <w:p w14:paraId="4AFB1933" w14:textId="5DAE6403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1 000 , 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1E029E9C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Ооп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658B7B6B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330AB347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3C8C8ADA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B7A1C9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1984" w:type="dxa"/>
          </w:tcPr>
          <w:p w14:paraId="7DC69EFE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CE639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4611D" w:rsidRPr="00F4611D" w14:paraId="404B0913" w14:textId="77777777" w:rsidTr="007C2CF5">
        <w:trPr>
          <w:trHeight w:val="332"/>
        </w:trPr>
        <w:tc>
          <w:tcPr>
            <w:tcW w:w="567" w:type="dxa"/>
          </w:tcPr>
          <w:p w14:paraId="5E20481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</w:tcPr>
          <w:p w14:paraId="177A52C7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18" w:type="dxa"/>
          </w:tcPr>
          <w:p w14:paraId="4AC66D84" w14:textId="77777777" w:rsidR="00F4611D" w:rsidRPr="00F4611D" w:rsidRDefault="00F4611D" w:rsidP="00F461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рабочих мест/ на 1 000 жителей</w:t>
            </w:r>
          </w:p>
        </w:tc>
        <w:tc>
          <w:tcPr>
            <w:tcW w:w="5670" w:type="dxa"/>
          </w:tcPr>
          <w:p w14:paraId="396436E6" w14:textId="163BD8CD" w:rsidR="00F4611D" w:rsidRPr="00F4611D" w:rsidRDefault="007C2CF5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1 000 ,</m:t>
                </m:r>
              </m:oMath>
            </m:oMathPara>
          </w:p>
          <w:p w14:paraId="549AD624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31612F2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Обу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0E1AF06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Крм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3D043C3E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 </w:t>
            </w:r>
            <w:r w:rsidRPr="00F4611D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6687DFCD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1AE0B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1984" w:type="dxa"/>
          </w:tcPr>
          <w:p w14:paraId="269E850F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63589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4611D" w:rsidRPr="00F4611D" w14:paraId="006FF348" w14:textId="77777777" w:rsidTr="007C2CF5">
        <w:trPr>
          <w:trHeight w:val="332"/>
        </w:trPr>
        <w:tc>
          <w:tcPr>
            <w:tcW w:w="567" w:type="dxa"/>
          </w:tcPr>
          <w:p w14:paraId="19A804C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14:paraId="5DCC2F3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7D3B500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7A059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0" w:type="dxa"/>
          </w:tcPr>
          <w:p w14:paraId="4F356505" w14:textId="0A8316F4" w:rsidR="00F4611D" w:rsidRPr="00F4611D" w:rsidRDefault="007C2CF5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Ообщий</m:t>
                  </m:r>
                </m:den>
              </m:f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,*100%, где </w:t>
            </w:r>
          </w:p>
          <w:p w14:paraId="4E7151A0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534AC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зпп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1BD2AA9D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Озпп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7BE813BC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Ообщий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тп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114A172D" w14:textId="77777777" w:rsidR="00F4611D" w:rsidRPr="00F4611D" w:rsidRDefault="00F4611D" w:rsidP="00F4611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7C0D5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Показатель считается нарастающим итогом. </w:t>
            </w:r>
          </w:p>
        </w:tc>
        <w:tc>
          <w:tcPr>
            <w:tcW w:w="1984" w:type="dxa"/>
          </w:tcPr>
          <w:p w14:paraId="415DA10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Одинцовского городского округа по вопросу защиты прав потребителей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FF6F709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61D4D0EB" w14:textId="77777777" w:rsidR="00F4611D" w:rsidRPr="00F4611D" w:rsidRDefault="00F4611D" w:rsidP="00F4611D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C5FB751" w14:textId="77777777" w:rsidR="00F4611D" w:rsidRPr="00F4611D" w:rsidRDefault="00F4611D" w:rsidP="00F4611D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F086B9A" w14:textId="77777777" w:rsidR="00F4611D" w:rsidRPr="00F4611D" w:rsidRDefault="00F4611D" w:rsidP="00F4611D">
      <w:pPr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Начальник Управления по инвестициям и поддержке предпринимательства</w:t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ab/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ab/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ab/>
        <w:t>Е.А. Петроченкова</w:t>
      </w:r>
    </w:p>
    <w:p w14:paraId="56C6D17B" w14:textId="77777777" w:rsidR="00F4611D" w:rsidRPr="007C2CF5" w:rsidRDefault="00F4611D" w:rsidP="00F4611D">
      <w:pPr>
        <w:ind w:right="140"/>
        <w:rPr>
          <w:rFonts w:ascii="Arial" w:hAnsi="Arial" w:cs="Arial"/>
          <w:sz w:val="24"/>
          <w:szCs w:val="24"/>
        </w:rPr>
      </w:pPr>
    </w:p>
    <w:p w14:paraId="28F3ACDB" w14:textId="77777777" w:rsidR="00F4611D" w:rsidRPr="007C2CF5" w:rsidRDefault="00F4611D" w:rsidP="00F4611D">
      <w:pPr>
        <w:ind w:right="140"/>
        <w:rPr>
          <w:rFonts w:ascii="Arial" w:hAnsi="Arial" w:cs="Arial"/>
          <w:sz w:val="24"/>
          <w:szCs w:val="24"/>
        </w:rPr>
      </w:pPr>
    </w:p>
    <w:p w14:paraId="3C9CB7DC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Приложение 4 к муниципальной программе</w:t>
      </w:r>
    </w:p>
    <w:p w14:paraId="63463D06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8A001AC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F4611D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F4611D">
        <w:rPr>
          <w:rFonts w:ascii="Arial" w:hAnsi="Arial" w:cs="Arial"/>
          <w:sz w:val="24"/>
          <w:szCs w:val="24"/>
        </w:rPr>
        <w:t xml:space="preserve"> </w:t>
      </w:r>
    </w:p>
    <w:p w14:paraId="4D6CEBF1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66A448D3" w14:textId="77777777" w:rsidR="00F4611D" w:rsidRPr="00F4611D" w:rsidRDefault="00F4611D" w:rsidP="00F4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4611D">
        <w:rPr>
          <w:rFonts w:ascii="Arial" w:hAnsi="Arial" w:cs="Arial"/>
          <w:sz w:val="24"/>
          <w:szCs w:val="24"/>
        </w:rPr>
        <w:t>«Предпринимательство» на 2023-2027 годы</w:t>
      </w:r>
    </w:p>
    <w:p w14:paraId="478AC368" w14:textId="77777777" w:rsidR="00F4611D" w:rsidRPr="00F4611D" w:rsidRDefault="00F4611D" w:rsidP="00F4611D">
      <w:pPr>
        <w:autoSpaceDE w:val="0"/>
        <w:autoSpaceDN w:val="0"/>
        <w:adjustRightInd w:val="0"/>
        <w:ind w:left="93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506"/>
        <w:gridCol w:w="2654"/>
        <w:gridCol w:w="1474"/>
        <w:gridCol w:w="7372"/>
      </w:tblGrid>
      <w:tr w:rsidR="00F4611D" w:rsidRPr="00F4611D" w14:paraId="0F5EFFE9" w14:textId="77777777" w:rsidTr="00507619">
        <w:trPr>
          <w:trHeight w:val="276"/>
        </w:trPr>
        <w:tc>
          <w:tcPr>
            <w:tcW w:w="708" w:type="dxa"/>
            <w:vAlign w:val="center"/>
          </w:tcPr>
          <w:p w14:paraId="3177572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A5856D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14:paraId="3A08CC8D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Номер мероприятия</w:t>
            </w:r>
          </w:p>
        </w:tc>
        <w:tc>
          <w:tcPr>
            <w:tcW w:w="2552" w:type="dxa"/>
            <w:vAlign w:val="center"/>
          </w:tcPr>
          <w:p w14:paraId="7E9C1183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  <w:vAlign w:val="center"/>
          </w:tcPr>
          <w:p w14:paraId="4458DC0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14:paraId="1FFEDC8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Порядок определени</w:t>
            </w:r>
            <w:bookmarkStart w:id="1" w:name="_GoBack"/>
            <w:bookmarkEnd w:id="1"/>
            <w:r w:rsidRPr="00F4611D">
              <w:rPr>
                <w:rFonts w:ascii="Arial" w:hAnsi="Arial" w:cs="Arial"/>
                <w:sz w:val="24"/>
                <w:szCs w:val="24"/>
              </w:rPr>
              <w:t>я значений</w:t>
            </w:r>
          </w:p>
        </w:tc>
      </w:tr>
      <w:tr w:rsidR="00F4611D" w:rsidRPr="00F4611D" w14:paraId="2A2E1350" w14:textId="77777777" w:rsidTr="00507619">
        <w:trPr>
          <w:trHeight w:val="28"/>
        </w:trPr>
        <w:tc>
          <w:tcPr>
            <w:tcW w:w="708" w:type="dxa"/>
          </w:tcPr>
          <w:p w14:paraId="4A8C517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41DB7B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31EBD6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D54056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2B60587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611D" w:rsidRPr="00F4611D" w14:paraId="3F98BF19" w14:textId="77777777" w:rsidTr="00507619">
        <w:trPr>
          <w:trHeight w:val="28"/>
        </w:trPr>
        <w:tc>
          <w:tcPr>
            <w:tcW w:w="14175" w:type="dxa"/>
            <w:gridSpan w:val="5"/>
          </w:tcPr>
          <w:p w14:paraId="44A7AE3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Подпрограмма 2 «Развитие конкуренции»</w:t>
            </w:r>
          </w:p>
          <w:p w14:paraId="6FD4539E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F4611D" w14:paraId="19BE752C" w14:textId="77777777" w:rsidTr="00507619">
        <w:trPr>
          <w:trHeight w:val="332"/>
        </w:trPr>
        <w:tc>
          <w:tcPr>
            <w:tcW w:w="14175" w:type="dxa"/>
            <w:gridSpan w:val="5"/>
          </w:tcPr>
          <w:p w14:paraId="61E7EEBB" w14:textId="77777777" w:rsidR="00F4611D" w:rsidRPr="00F4611D" w:rsidRDefault="00F4611D" w:rsidP="00F4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t>Основное мероприятие 50 «Оценка уровня эффективности, результативности, обеспечение гласности и прозрачности контрактной системы в сфере закупок»</w:t>
            </w:r>
          </w:p>
        </w:tc>
      </w:tr>
      <w:tr w:rsidR="00F4611D" w:rsidRPr="00F4611D" w14:paraId="62809950" w14:textId="77777777" w:rsidTr="00507619">
        <w:trPr>
          <w:trHeight w:val="332"/>
        </w:trPr>
        <w:tc>
          <w:tcPr>
            <w:tcW w:w="708" w:type="dxa"/>
          </w:tcPr>
          <w:p w14:paraId="3AA1C86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14:paraId="6B926385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50.01.</w:t>
            </w:r>
          </w:p>
        </w:tc>
        <w:tc>
          <w:tcPr>
            <w:tcW w:w="2552" w:type="dxa"/>
          </w:tcPr>
          <w:p w14:paraId="6A00DD6D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 общего количества конкурентных закупок</w:t>
            </w:r>
          </w:p>
        </w:tc>
        <w:tc>
          <w:tcPr>
            <w:tcW w:w="1417" w:type="dxa"/>
          </w:tcPr>
          <w:p w14:paraId="3E3B7F0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0B8526F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925362" wp14:editId="0895909A">
                  <wp:extent cx="1343025" cy="47625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5333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29F9A7A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Днт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14:paraId="69A0BA9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единиц;</w:t>
            </w:r>
          </w:p>
          <w:p w14:paraId="5623B47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K – общее количество конкурентных закупок, с первым годом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финансового обеспечения, совпадающим с годом расчета показателя, включая закупки,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единиц</w:t>
            </w:r>
          </w:p>
          <w:p w14:paraId="32CED8C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14:paraId="445F0FD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14:paraId="0DEF011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Единая информационная система в сфере закупок (ЕИС)</w:t>
            </w:r>
          </w:p>
          <w:p w14:paraId="2508ED3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F4611D" w:rsidRPr="00F4611D" w14:paraId="261789E0" w14:textId="77777777" w:rsidTr="00507619">
        <w:trPr>
          <w:trHeight w:val="332"/>
        </w:trPr>
        <w:tc>
          <w:tcPr>
            <w:tcW w:w="708" w:type="dxa"/>
          </w:tcPr>
          <w:p w14:paraId="7A867F74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</w:tcPr>
          <w:p w14:paraId="14D48CD7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50.02.</w:t>
            </w:r>
          </w:p>
        </w:tc>
        <w:tc>
          <w:tcPr>
            <w:tcW w:w="2552" w:type="dxa"/>
          </w:tcPr>
          <w:p w14:paraId="392BC5C9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17" w:type="dxa"/>
          </w:tcPr>
          <w:p w14:paraId="5F4F73E7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061E547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D907AF" wp14:editId="5D08C291">
                  <wp:extent cx="1371600" cy="4762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C04A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06B017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  <w:proofErr w:type="gramEnd"/>
          </w:p>
          <w:p w14:paraId="2424E03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  <w:proofErr w:type="gramEnd"/>
          </w:p>
          <w:p w14:paraId="35B9921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K – общее количество конкурентных закупок, с первым годом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финансового обеспечения, совпадающим с годом расчета показателя, включая закупки,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единиц</w:t>
            </w:r>
          </w:p>
          <w:p w14:paraId="2B265CF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14:paraId="79C9B22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Единая информационная система в сфере закупок (ЕИС)</w:t>
            </w:r>
          </w:p>
          <w:p w14:paraId="49C5032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F4611D" w:rsidRPr="00F4611D" w14:paraId="24899941" w14:textId="77777777" w:rsidTr="00507619">
        <w:trPr>
          <w:trHeight w:val="332"/>
        </w:trPr>
        <w:tc>
          <w:tcPr>
            <w:tcW w:w="708" w:type="dxa"/>
          </w:tcPr>
          <w:p w14:paraId="70111683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</w:tcPr>
          <w:p w14:paraId="5A998C03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50.03.</w:t>
            </w:r>
          </w:p>
        </w:tc>
        <w:tc>
          <w:tcPr>
            <w:tcW w:w="2552" w:type="dxa"/>
          </w:tcPr>
          <w:p w14:paraId="4F9D22A2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1417" w:type="dxa"/>
          </w:tcPr>
          <w:p w14:paraId="5A468EF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5FE8A6E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1D0BD2" wp14:editId="595B3448">
                  <wp:extent cx="1524000" cy="504825"/>
                  <wp:effectExtent l="0" t="0" r="0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8A73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1313D00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Y – среднее количество участников состоявшихся закупок, единиц;</w:t>
            </w:r>
          </w:p>
          <w:p w14:paraId="7A1FAD45" w14:textId="3EEC7BE0" w:rsidR="00F4611D" w:rsidRPr="00F4611D" w:rsidRDefault="00AE6E92" w:rsidP="00F4611D">
            <w:pPr>
              <w:rPr>
                <w:rFonts w:ascii="Arial" w:hAnsi="Arial" w:cs="Arial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– 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</w:t>
            </w:r>
            <w:proofErr w:type="gramStart"/>
            <w:r w:rsidR="00F4611D" w:rsidRPr="00F4611D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="00F4611D" w:rsidRPr="00F4611D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2C473A6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 – общее количество конкурентных закупок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4397A74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14:paraId="2BF93B4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закупки по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14:paraId="1364605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Единая информационная система в сфере закупок (ЕИС)</w:t>
            </w:r>
          </w:p>
          <w:p w14:paraId="0CD00CD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F4611D" w:rsidRPr="00F4611D" w14:paraId="3FBB263C" w14:textId="77777777" w:rsidTr="00507619">
        <w:trPr>
          <w:trHeight w:val="332"/>
        </w:trPr>
        <w:tc>
          <w:tcPr>
            <w:tcW w:w="708" w:type="dxa"/>
          </w:tcPr>
          <w:p w14:paraId="4DC923D6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0" w:type="dxa"/>
          </w:tcPr>
          <w:p w14:paraId="38709EB0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50.04.</w:t>
            </w:r>
          </w:p>
        </w:tc>
        <w:tc>
          <w:tcPr>
            <w:tcW w:w="2552" w:type="dxa"/>
          </w:tcPr>
          <w:p w14:paraId="53848686" w14:textId="77777777" w:rsidR="00F4611D" w:rsidRPr="00F4611D" w:rsidRDefault="00F4611D" w:rsidP="00F4611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17" w:type="dxa"/>
          </w:tcPr>
          <w:p w14:paraId="1E29B28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40B385F7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F18274" wp14:editId="3E265CE1">
                  <wp:extent cx="1828800" cy="504825"/>
                  <wp:effectExtent l="0" t="0" r="0" b="9525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73E2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76884DC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Оэдс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661DF0C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25AA5EB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3FFEE8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E109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Расчет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осуществляется по следующей формуле:</w:t>
            </w:r>
          </w:p>
          <w:p w14:paraId="057FA4D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C5FB2E" wp14:editId="2641EC94">
                  <wp:extent cx="1103128" cy="212140"/>
                  <wp:effectExtent l="0" t="0" r="1905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611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CE364C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A9D371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4C57A50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5961F8E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если в рамках осуществления закупки имело место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1E973C3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В случае отрицательного значения экономии (переменной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), ее значение принимается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равным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нулю.</w:t>
            </w:r>
          </w:p>
          <w:p w14:paraId="2AEEED7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14:paraId="2B17D68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14:paraId="4C8CCD2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Единая информационная система в сфере закупок (ЕИС)</w:t>
            </w:r>
          </w:p>
          <w:p w14:paraId="50A75D8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F4611D" w:rsidRPr="00F4611D" w14:paraId="41BBC20F" w14:textId="77777777" w:rsidTr="00507619">
        <w:trPr>
          <w:trHeight w:val="332"/>
        </w:trPr>
        <w:tc>
          <w:tcPr>
            <w:tcW w:w="708" w:type="dxa"/>
          </w:tcPr>
          <w:p w14:paraId="09B695C1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</w:tcPr>
          <w:p w14:paraId="3C9BCB4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50.05.</w:t>
            </w:r>
          </w:p>
        </w:tc>
        <w:tc>
          <w:tcPr>
            <w:tcW w:w="2552" w:type="dxa"/>
          </w:tcPr>
          <w:p w14:paraId="3FD34009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стоимости контрактов, заключенных с единственным поставщиком по несостоявшимся закупкам</w:t>
            </w:r>
          </w:p>
        </w:tc>
        <w:tc>
          <w:tcPr>
            <w:tcW w:w="1417" w:type="dxa"/>
          </w:tcPr>
          <w:p w14:paraId="264C64CD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5BC3C38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1DAD93" wp14:editId="6F98C900">
                  <wp:extent cx="1752600" cy="504825"/>
                  <wp:effectExtent l="0" t="0" r="0" b="9525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198B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9BD846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Дцк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14:paraId="468DDD1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ЦКедп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4B67392C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520933A3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Период расчета – календарный год.</w:t>
            </w:r>
          </w:p>
          <w:p w14:paraId="460EC83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14:paraId="40238AD8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Единая информационная система в сфере закупок (ЕИС)</w:t>
            </w:r>
          </w:p>
          <w:p w14:paraId="2E92686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F4611D" w:rsidRPr="00F4611D" w14:paraId="1F7C6D8B" w14:textId="77777777" w:rsidTr="00507619">
        <w:trPr>
          <w:trHeight w:val="332"/>
        </w:trPr>
        <w:tc>
          <w:tcPr>
            <w:tcW w:w="708" w:type="dxa"/>
          </w:tcPr>
          <w:p w14:paraId="5B108B58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10" w:type="dxa"/>
          </w:tcPr>
          <w:p w14:paraId="24BE9D44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50.06.</w:t>
            </w:r>
          </w:p>
        </w:tc>
        <w:tc>
          <w:tcPr>
            <w:tcW w:w="2552" w:type="dxa"/>
          </w:tcPr>
          <w:p w14:paraId="3FA3FB91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14:paraId="10F6B68E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63C626FF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3F4B8" wp14:editId="3CB00A17">
                  <wp:extent cx="2200451" cy="541325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2F46E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EF7FA1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Дзсмп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5A427EA0" w14:textId="3C9492C4" w:rsidR="00F4611D" w:rsidRPr="00F4611D" w:rsidRDefault="00AE6E92" w:rsidP="00F4611D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– 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4400AF65" w14:textId="604203F5" w:rsidR="00F4611D" w:rsidRPr="00F4611D" w:rsidRDefault="00AE6E92" w:rsidP="00F4611D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– </m:t>
              </m:r>
            </m:oMath>
            <w:r w:rsidR="00F4611D" w:rsidRPr="00F4611D">
              <w:rPr>
                <w:rFonts w:ascii="Arial" w:hAnsi="Arial" w:cs="Arial"/>
                <w:sz w:val="24"/>
                <w:szCs w:val="24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6955856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  <w:p w14:paraId="10EC178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14:paraId="4C4FCF6A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  <w:p w14:paraId="2CD4FDE2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Единая информационная система в сфере закупок (ЕИС)</w:t>
            </w:r>
          </w:p>
          <w:p w14:paraId="021CA1E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F4611D" w:rsidRPr="00F4611D" w14:paraId="5BFBD1F2" w14:textId="77777777" w:rsidTr="00507619">
        <w:trPr>
          <w:trHeight w:val="332"/>
        </w:trPr>
        <w:tc>
          <w:tcPr>
            <w:tcW w:w="14175" w:type="dxa"/>
            <w:gridSpan w:val="5"/>
          </w:tcPr>
          <w:p w14:paraId="038337AE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noProof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Основное мероприятие 52 «Развитие конкуренции в муниципальном образовании Московской области»</w:t>
            </w:r>
          </w:p>
        </w:tc>
      </w:tr>
      <w:tr w:rsidR="00F4611D" w:rsidRPr="00F4611D" w14:paraId="18A62CA4" w14:textId="77777777" w:rsidTr="00507619">
        <w:trPr>
          <w:trHeight w:val="332"/>
        </w:trPr>
        <w:tc>
          <w:tcPr>
            <w:tcW w:w="708" w:type="dxa"/>
          </w:tcPr>
          <w:p w14:paraId="66B2128B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410" w:type="dxa"/>
          </w:tcPr>
          <w:p w14:paraId="587E5256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52.01.</w:t>
            </w:r>
          </w:p>
        </w:tc>
        <w:tc>
          <w:tcPr>
            <w:tcW w:w="2552" w:type="dxa"/>
          </w:tcPr>
          <w:p w14:paraId="0129800B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17" w:type="dxa"/>
          </w:tcPr>
          <w:p w14:paraId="3021CE7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1BFA3BA5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7FE6A0" wp14:editId="6DBF72E5">
                  <wp:extent cx="1581150" cy="530856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611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9CEDF73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</w:p>
          <w:p w14:paraId="405F314E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1EF35C7F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Постановлением Администрации Одинцовского городского округа Московской области от 18.11.2022 № 6823 (далее – ключевых показателей развития конкуренции на товарных рынках);</w:t>
            </w:r>
          </w:p>
          <w:p w14:paraId="793041D6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B5A9671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ПКП – количество ключевых показателей развития конкуренции на товарных рынках муниципального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области.</w:t>
            </w:r>
          </w:p>
          <w:p w14:paraId="6D4A55DF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</w:p>
          <w:p w14:paraId="57CD50A2" w14:textId="77777777" w:rsidR="00F4611D" w:rsidRPr="00F4611D" w:rsidRDefault="00F4611D" w:rsidP="00F4611D">
            <w:pPr>
              <w:widowControl w:val="0"/>
              <w:autoSpaceDE w:val="0"/>
              <w:autoSpaceDN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Информация, предоставляемая структурными подразделениями органа местного самоуправления</w:t>
            </w:r>
          </w:p>
          <w:p w14:paraId="7A9B4405" w14:textId="77777777" w:rsidR="00F4611D" w:rsidRPr="00F4611D" w:rsidRDefault="00F4611D" w:rsidP="00F4611D">
            <w:pPr>
              <w:widowControl w:val="0"/>
              <w:autoSpaceDE w:val="0"/>
              <w:autoSpaceDN w:val="0"/>
              <w:ind w:right="-80"/>
              <w:rPr>
                <w:rFonts w:ascii="Arial" w:hAnsi="Arial" w:cs="Arial"/>
                <w:sz w:val="24"/>
                <w:szCs w:val="24"/>
              </w:rPr>
            </w:pPr>
          </w:p>
          <w:p w14:paraId="318D669C" w14:textId="77777777" w:rsidR="00F4611D" w:rsidRPr="00F4611D" w:rsidRDefault="00F4611D" w:rsidP="00F4611D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</w:tr>
      <w:tr w:rsidR="00F4611D" w:rsidRPr="00F4611D" w14:paraId="64E25394" w14:textId="77777777" w:rsidTr="00507619">
        <w:trPr>
          <w:trHeight w:val="332"/>
        </w:trPr>
        <w:tc>
          <w:tcPr>
            <w:tcW w:w="708" w:type="dxa"/>
          </w:tcPr>
          <w:p w14:paraId="3A0B4B5F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10" w:type="dxa"/>
          </w:tcPr>
          <w:p w14:paraId="5E575367" w14:textId="77777777" w:rsidR="00F4611D" w:rsidRPr="00F4611D" w:rsidRDefault="00F4611D" w:rsidP="00F4611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52.02.</w:t>
            </w:r>
          </w:p>
        </w:tc>
        <w:tc>
          <w:tcPr>
            <w:tcW w:w="2552" w:type="dxa"/>
          </w:tcPr>
          <w:p w14:paraId="572772BB" w14:textId="77777777" w:rsidR="00F4611D" w:rsidRPr="00F4611D" w:rsidRDefault="00F4611D" w:rsidP="00F4611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417" w:type="dxa"/>
          </w:tcPr>
          <w:p w14:paraId="1F694162" w14:textId="77777777" w:rsidR="00F4611D" w:rsidRPr="00F4611D" w:rsidRDefault="00F4611D" w:rsidP="00F4611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</w:tcPr>
          <w:p w14:paraId="23FE1117" w14:textId="77777777" w:rsidR="00F4611D" w:rsidRPr="00F4611D" w:rsidRDefault="00F4611D" w:rsidP="00F4611D">
            <w:pPr>
              <w:widowControl w:val="0"/>
              <w:autoSpaceDE w:val="0"/>
              <w:autoSpaceDN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Одинцовского городского округа Московской области.</w:t>
            </w:r>
          </w:p>
        </w:tc>
      </w:tr>
      <w:tr w:rsidR="00F4611D" w:rsidRPr="00F4611D" w14:paraId="6759FA04" w14:textId="77777777" w:rsidTr="00507619">
        <w:trPr>
          <w:trHeight w:val="332"/>
        </w:trPr>
        <w:tc>
          <w:tcPr>
            <w:tcW w:w="14175" w:type="dxa"/>
            <w:gridSpan w:val="5"/>
          </w:tcPr>
          <w:p w14:paraId="59AD45C2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4611D" w:rsidRPr="00F4611D" w14:paraId="0BD60B49" w14:textId="77777777" w:rsidTr="00507619">
        <w:trPr>
          <w:trHeight w:val="332"/>
        </w:trPr>
        <w:tc>
          <w:tcPr>
            <w:tcW w:w="14175" w:type="dxa"/>
            <w:gridSpan w:val="5"/>
          </w:tcPr>
          <w:p w14:paraId="01D963C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Основное мероприятие 01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4611D" w:rsidRPr="00F4611D" w14:paraId="745263B7" w14:textId="77777777" w:rsidTr="00507619">
        <w:trPr>
          <w:trHeight w:val="332"/>
        </w:trPr>
        <w:tc>
          <w:tcPr>
            <w:tcW w:w="708" w:type="dxa"/>
          </w:tcPr>
          <w:p w14:paraId="2D7BAD44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14:paraId="7CB2C79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 .01            </w:t>
            </w:r>
          </w:p>
        </w:tc>
        <w:tc>
          <w:tcPr>
            <w:tcW w:w="2552" w:type="dxa"/>
          </w:tcPr>
          <w:p w14:paraId="719F916E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Площадь торговых объектов предприятий розничной торговли</w:t>
            </w:r>
          </w:p>
        </w:tc>
        <w:tc>
          <w:tcPr>
            <w:tcW w:w="1417" w:type="dxa"/>
          </w:tcPr>
          <w:p w14:paraId="119B1995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7088" w:type="dxa"/>
          </w:tcPr>
          <w:p w14:paraId="06311CE9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252EB777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0C411924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6E2370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площади предприятий розничной торговли</w:t>
            </w:r>
          </w:p>
        </w:tc>
      </w:tr>
      <w:tr w:rsidR="00F4611D" w:rsidRPr="00F4611D" w14:paraId="794DD43F" w14:textId="77777777" w:rsidTr="00507619">
        <w:trPr>
          <w:trHeight w:val="332"/>
        </w:trPr>
        <w:tc>
          <w:tcPr>
            <w:tcW w:w="708" w:type="dxa"/>
          </w:tcPr>
          <w:p w14:paraId="17C8502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</w:tcPr>
          <w:p w14:paraId="7AB6C3FF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01. 02                      </w:t>
            </w:r>
          </w:p>
        </w:tc>
        <w:tc>
          <w:tcPr>
            <w:tcW w:w="2552" w:type="dxa"/>
          </w:tcPr>
          <w:p w14:paraId="508A0ED0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417" w:type="dxa"/>
          </w:tcPr>
          <w:p w14:paraId="5B672118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1E6D8643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6AC48B6F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11260C06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A80ED4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проведенных ярмарок</w:t>
            </w:r>
          </w:p>
        </w:tc>
      </w:tr>
      <w:tr w:rsidR="00F4611D" w:rsidRPr="00F4611D" w14:paraId="34EA03CE" w14:textId="77777777" w:rsidTr="00507619">
        <w:trPr>
          <w:trHeight w:val="332"/>
        </w:trPr>
        <w:tc>
          <w:tcPr>
            <w:tcW w:w="708" w:type="dxa"/>
          </w:tcPr>
          <w:p w14:paraId="39D4710B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14:paraId="26018C16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01.04      </w:t>
            </w:r>
          </w:p>
        </w:tc>
        <w:tc>
          <w:tcPr>
            <w:tcW w:w="2552" w:type="dxa"/>
          </w:tcPr>
          <w:p w14:paraId="246800B6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пунктов выдачи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интернет-заказов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EFFBFE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45A309C1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Общее количество пунктов выдачи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интернет-заказов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>, осуществляющих деятельность на отчетную дату.</w:t>
            </w:r>
          </w:p>
          <w:p w14:paraId="1AB9F9B9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BADE20E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8C6279A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 xml:space="preserve">о количестве пунктов выдачи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интернет-заказов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</w:p>
        </w:tc>
      </w:tr>
      <w:tr w:rsidR="00F4611D" w:rsidRPr="00F4611D" w14:paraId="12729561" w14:textId="77777777" w:rsidTr="00507619">
        <w:trPr>
          <w:trHeight w:val="332"/>
        </w:trPr>
        <w:tc>
          <w:tcPr>
            <w:tcW w:w="708" w:type="dxa"/>
          </w:tcPr>
          <w:p w14:paraId="10A0CCE8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 w14:paraId="03E1964F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01.05         </w:t>
            </w:r>
          </w:p>
        </w:tc>
        <w:tc>
          <w:tcPr>
            <w:tcW w:w="2552" w:type="dxa"/>
          </w:tcPr>
          <w:p w14:paraId="005006C1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417" w:type="dxa"/>
          </w:tcPr>
          <w:p w14:paraId="191FDA7B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60D5548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К=К</w:t>
            </w:r>
            <w:r w:rsidRPr="00F4611D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F4611D">
              <w:rPr>
                <w:rFonts w:ascii="Arial" w:hAnsi="Arial" w:cs="Arial"/>
                <w:sz w:val="24"/>
                <w:szCs w:val="24"/>
              </w:rPr>
              <w:t>+2%*К</w:t>
            </w:r>
            <w:r w:rsidRPr="00F4611D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  <w:r w:rsidRPr="00F4611D">
              <w:rPr>
                <w:rFonts w:ascii="Arial" w:hAnsi="Arial" w:cs="Arial"/>
                <w:sz w:val="24"/>
                <w:szCs w:val="24"/>
              </w:rPr>
              <w:t>, где</w:t>
            </w:r>
          </w:p>
          <w:p w14:paraId="788DA6FE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НТО в текущем году;</w:t>
            </w:r>
          </w:p>
          <w:p w14:paraId="6D4C49A5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11D">
              <w:rPr>
                <w:rFonts w:ascii="Arial" w:hAnsi="Arial" w:cs="Arial"/>
                <w:sz w:val="24"/>
                <w:szCs w:val="24"/>
              </w:rPr>
              <w:t>К</w:t>
            </w:r>
            <w:r w:rsidRPr="00F4611D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F4611D">
              <w:rPr>
                <w:rFonts w:ascii="Arial" w:hAnsi="Arial" w:cs="Arial"/>
                <w:sz w:val="24"/>
                <w:szCs w:val="24"/>
              </w:rPr>
              <w:t xml:space="preserve"> – количество НТО в году, предшествовавшему отчетному году, единиц;</w:t>
            </w:r>
          </w:p>
          <w:p w14:paraId="22B22406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</w:t>
            </w:r>
            <w:r w:rsidRPr="00F4611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б </w:t>
            </w:r>
            <w:r w:rsidRPr="00F4611D">
              <w:rPr>
                <w:rFonts w:ascii="Arial" w:hAnsi="Arial" w:cs="Arial"/>
                <w:sz w:val="24"/>
                <w:szCs w:val="24"/>
              </w:rPr>
              <w:t>– количество НТО в базовом году (2022 год), единиц.</w:t>
            </w:r>
          </w:p>
          <w:p w14:paraId="271CAF02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</w:tr>
      <w:tr w:rsidR="00F4611D" w:rsidRPr="00F4611D" w14:paraId="2153863C" w14:textId="77777777" w:rsidTr="00507619">
        <w:trPr>
          <w:trHeight w:val="332"/>
        </w:trPr>
        <w:tc>
          <w:tcPr>
            <w:tcW w:w="708" w:type="dxa"/>
          </w:tcPr>
          <w:p w14:paraId="50D95FD0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 w14:paraId="3E3D8388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01.06                   </w:t>
            </w:r>
          </w:p>
        </w:tc>
        <w:tc>
          <w:tcPr>
            <w:tcW w:w="2552" w:type="dxa"/>
          </w:tcPr>
          <w:p w14:paraId="58EBD17F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мероприятий,  проведенных за счет средств бюджета муниципального образования</w:t>
            </w:r>
          </w:p>
          <w:p w14:paraId="69D0CDD9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760070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6BFB6CCD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мероприятий, проведенных на отчетную дату.</w:t>
            </w:r>
          </w:p>
          <w:p w14:paraId="2789E371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FE74056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59C1EBA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 НТО, размещенных на основании схемы размещения</w:t>
            </w:r>
          </w:p>
        </w:tc>
      </w:tr>
      <w:tr w:rsidR="00F4611D" w:rsidRPr="00F4611D" w14:paraId="53602335" w14:textId="77777777" w:rsidTr="00507619">
        <w:trPr>
          <w:trHeight w:val="332"/>
        </w:trPr>
        <w:tc>
          <w:tcPr>
            <w:tcW w:w="708" w:type="dxa"/>
          </w:tcPr>
          <w:p w14:paraId="1C517C4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410" w:type="dxa"/>
          </w:tcPr>
          <w:p w14:paraId="7D19400D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01.07               </w:t>
            </w:r>
          </w:p>
        </w:tc>
        <w:tc>
          <w:tcPr>
            <w:tcW w:w="2552" w:type="dxa"/>
          </w:tcPr>
          <w:p w14:paraId="4CBB1C85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предоставленных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мест без проведения аукционов на льготных условиях или на безвозмездной основе</w:t>
            </w:r>
          </w:p>
        </w:tc>
        <w:tc>
          <w:tcPr>
            <w:tcW w:w="1417" w:type="dxa"/>
          </w:tcPr>
          <w:p w14:paraId="41420670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88" w:type="dxa"/>
          </w:tcPr>
          <w:p w14:paraId="1CFDD4A6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договоров, заключенных с сельскохозяйственными товаропроизводителями и организациям потребительской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50D3B59A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4EAB1DB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B60164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 xml:space="preserve">о количестве договоров, заключенных с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сельскохозяйственными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товаропроизводителям и организациям потребительской кооперации</w:t>
            </w:r>
          </w:p>
        </w:tc>
      </w:tr>
      <w:tr w:rsidR="00F4611D" w:rsidRPr="00F4611D" w14:paraId="425F079B" w14:textId="77777777" w:rsidTr="00507619">
        <w:trPr>
          <w:trHeight w:val="332"/>
        </w:trPr>
        <w:tc>
          <w:tcPr>
            <w:tcW w:w="708" w:type="dxa"/>
          </w:tcPr>
          <w:p w14:paraId="2A3385D7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10" w:type="dxa"/>
          </w:tcPr>
          <w:p w14:paraId="15A25DED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01.08.             </w:t>
            </w:r>
          </w:p>
        </w:tc>
        <w:tc>
          <w:tcPr>
            <w:tcW w:w="2552" w:type="dxa"/>
          </w:tcPr>
          <w:p w14:paraId="10FA1841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17" w:type="dxa"/>
          </w:tcPr>
          <w:p w14:paraId="65813035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28233CBE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14:paraId="6ADE168B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513C44F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>Данные Управления развития потребительского рынка и услуг Администрации Одинцовского городского округа о к</w:t>
            </w:r>
            <w:r w:rsidRPr="00F4611D">
              <w:rPr>
                <w:rFonts w:ascii="Arial" w:hAnsi="Arial" w:cs="Arial"/>
                <w:sz w:val="24"/>
                <w:szCs w:val="24"/>
              </w:rPr>
              <w:t>оличестве договоров, заключенных с МСП под размещение МТО</w:t>
            </w:r>
          </w:p>
        </w:tc>
      </w:tr>
      <w:tr w:rsidR="00F4611D" w:rsidRPr="00F4611D" w14:paraId="4EBF740E" w14:textId="77777777" w:rsidTr="00507619">
        <w:trPr>
          <w:trHeight w:val="332"/>
        </w:trPr>
        <w:tc>
          <w:tcPr>
            <w:tcW w:w="14175" w:type="dxa"/>
            <w:gridSpan w:val="5"/>
          </w:tcPr>
          <w:p w14:paraId="52B39748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Основное мероприятие 51 «Развитие сферы общественного питания на территории муниципального образования Московской области»</w:t>
            </w:r>
          </w:p>
        </w:tc>
      </w:tr>
      <w:tr w:rsidR="00F4611D" w:rsidRPr="00F4611D" w14:paraId="2A4CBC50" w14:textId="77777777" w:rsidTr="00507619">
        <w:trPr>
          <w:trHeight w:val="332"/>
        </w:trPr>
        <w:tc>
          <w:tcPr>
            <w:tcW w:w="708" w:type="dxa"/>
          </w:tcPr>
          <w:p w14:paraId="21D42131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410" w:type="dxa"/>
          </w:tcPr>
          <w:p w14:paraId="620A220D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51.01                             </w:t>
            </w:r>
          </w:p>
        </w:tc>
        <w:tc>
          <w:tcPr>
            <w:tcW w:w="2552" w:type="dxa"/>
          </w:tcPr>
          <w:p w14:paraId="39C930FA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7" w:type="dxa"/>
          </w:tcPr>
          <w:p w14:paraId="7668C201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пос. мест</w:t>
            </w:r>
          </w:p>
        </w:tc>
        <w:tc>
          <w:tcPr>
            <w:tcW w:w="7088" w:type="dxa"/>
          </w:tcPr>
          <w:p w14:paraId="2BE7A2BD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705B0898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F65AA8C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F4611D" w14:paraId="43DC8B67" w14:textId="77777777" w:rsidTr="00507619">
        <w:trPr>
          <w:trHeight w:val="332"/>
        </w:trPr>
        <w:tc>
          <w:tcPr>
            <w:tcW w:w="14175" w:type="dxa"/>
            <w:gridSpan w:val="5"/>
          </w:tcPr>
          <w:p w14:paraId="5CE121DA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Основное мероприятие 52 «Развитие сферы бытовых услуг на территории муниципального образования Московской области»</w:t>
            </w:r>
          </w:p>
        </w:tc>
      </w:tr>
      <w:tr w:rsidR="00F4611D" w:rsidRPr="00F4611D" w14:paraId="26DB4568" w14:textId="77777777" w:rsidTr="00507619">
        <w:trPr>
          <w:trHeight w:val="332"/>
        </w:trPr>
        <w:tc>
          <w:tcPr>
            <w:tcW w:w="708" w:type="dxa"/>
          </w:tcPr>
          <w:p w14:paraId="7EDCB4C6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410" w:type="dxa"/>
          </w:tcPr>
          <w:p w14:paraId="740FFF45" w14:textId="77777777" w:rsidR="00F4611D" w:rsidRPr="00F4611D" w:rsidRDefault="00F4611D" w:rsidP="00F4611D">
            <w:pPr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52.01     </w:t>
            </w:r>
          </w:p>
        </w:tc>
        <w:tc>
          <w:tcPr>
            <w:tcW w:w="2552" w:type="dxa"/>
          </w:tcPr>
          <w:p w14:paraId="24C0F720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7" w:type="dxa"/>
          </w:tcPr>
          <w:p w14:paraId="19D5403F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611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4611D">
              <w:rPr>
                <w:rFonts w:ascii="Arial" w:hAnsi="Arial" w:cs="Arial"/>
                <w:sz w:val="24"/>
                <w:szCs w:val="24"/>
              </w:rPr>
              <w:t>ест</w:t>
            </w:r>
          </w:p>
        </w:tc>
        <w:tc>
          <w:tcPr>
            <w:tcW w:w="7088" w:type="dxa"/>
          </w:tcPr>
          <w:p w14:paraId="250E7E84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38184853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169B5EBD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посадочных мест на предприятиях общественного питания.</w:t>
            </w:r>
          </w:p>
          <w:p w14:paraId="618E302E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1D" w:rsidRPr="00F4611D" w14:paraId="15DCCB71" w14:textId="77777777" w:rsidTr="00507619">
        <w:trPr>
          <w:trHeight w:val="332"/>
        </w:trPr>
        <w:tc>
          <w:tcPr>
            <w:tcW w:w="708" w:type="dxa"/>
          </w:tcPr>
          <w:p w14:paraId="45026173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410" w:type="dxa"/>
          </w:tcPr>
          <w:p w14:paraId="07615B3D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52.02                  </w:t>
            </w:r>
          </w:p>
        </w:tc>
        <w:tc>
          <w:tcPr>
            <w:tcW w:w="2552" w:type="dxa"/>
          </w:tcPr>
          <w:p w14:paraId="3CF5DA33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17" w:type="dxa"/>
          </w:tcPr>
          <w:p w14:paraId="3EC0A25B" w14:textId="77777777" w:rsidR="00F4611D" w:rsidRPr="00F4611D" w:rsidRDefault="00F4611D" w:rsidP="00F4611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F215000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3C071320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76758784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объектов дорожного и придорожного сервиса, соответствующих требованиям законодательства</w:t>
            </w:r>
          </w:p>
        </w:tc>
      </w:tr>
      <w:tr w:rsidR="00F4611D" w:rsidRPr="00F4611D" w14:paraId="7C9E448A" w14:textId="77777777" w:rsidTr="00507619">
        <w:trPr>
          <w:trHeight w:val="332"/>
        </w:trPr>
        <w:tc>
          <w:tcPr>
            <w:tcW w:w="14175" w:type="dxa"/>
            <w:gridSpan w:val="5"/>
          </w:tcPr>
          <w:p w14:paraId="52756486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Основное мероприятие 53 «Участие в организации региональной системы защиты прав потребителей»</w:t>
            </w:r>
          </w:p>
        </w:tc>
      </w:tr>
      <w:tr w:rsidR="00F4611D" w:rsidRPr="00F4611D" w14:paraId="1DD0CEC4" w14:textId="77777777" w:rsidTr="00507619">
        <w:trPr>
          <w:trHeight w:val="332"/>
        </w:trPr>
        <w:tc>
          <w:tcPr>
            <w:tcW w:w="708" w:type="dxa"/>
          </w:tcPr>
          <w:p w14:paraId="5EB8567F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2410" w:type="dxa"/>
          </w:tcPr>
          <w:p w14:paraId="60DB236C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Мероприятие 53.01              </w:t>
            </w:r>
          </w:p>
        </w:tc>
        <w:tc>
          <w:tcPr>
            <w:tcW w:w="2552" w:type="dxa"/>
          </w:tcPr>
          <w:p w14:paraId="51EAC58B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417" w:type="dxa"/>
          </w:tcPr>
          <w:p w14:paraId="36A94122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163494D0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7A3DB2C5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2C002D26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поступивших обращений и жалоб по вопросам защиты прав потребителей</w:t>
            </w:r>
          </w:p>
        </w:tc>
      </w:tr>
      <w:tr w:rsidR="00F4611D" w:rsidRPr="00F4611D" w14:paraId="6CC3C580" w14:textId="77777777" w:rsidTr="00507619">
        <w:trPr>
          <w:trHeight w:val="332"/>
        </w:trPr>
        <w:tc>
          <w:tcPr>
            <w:tcW w:w="708" w:type="dxa"/>
          </w:tcPr>
          <w:p w14:paraId="6E990560" w14:textId="77777777" w:rsidR="00F4611D" w:rsidRPr="00F4611D" w:rsidRDefault="00F4611D" w:rsidP="00F461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2410" w:type="dxa"/>
          </w:tcPr>
          <w:p w14:paraId="7F701B59" w14:textId="77777777" w:rsidR="00F4611D" w:rsidRPr="00F4611D" w:rsidRDefault="00F4611D" w:rsidP="00F461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Мероприятие 53.02</w:t>
            </w:r>
          </w:p>
        </w:tc>
        <w:tc>
          <w:tcPr>
            <w:tcW w:w="2552" w:type="dxa"/>
          </w:tcPr>
          <w:p w14:paraId="0AD61FB2" w14:textId="77777777" w:rsidR="00F4611D" w:rsidRPr="00F4611D" w:rsidRDefault="00F4611D" w:rsidP="00F4611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 xml:space="preserve">Количество обращений в суды по </w:t>
            </w: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вопросам защиты прав потребителей </w:t>
            </w:r>
          </w:p>
        </w:tc>
        <w:tc>
          <w:tcPr>
            <w:tcW w:w="1417" w:type="dxa"/>
          </w:tcPr>
          <w:p w14:paraId="538A949A" w14:textId="77777777" w:rsidR="00F4611D" w:rsidRPr="00F4611D" w:rsidRDefault="00F4611D" w:rsidP="00F4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88" w:type="dxa"/>
          </w:tcPr>
          <w:p w14:paraId="0673C6D8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t>Общее количество обращений в суды по вопросам защиты прав потребителей на отчетную дату.</w:t>
            </w:r>
          </w:p>
          <w:p w14:paraId="229FF95A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hAnsi="Arial" w:cs="Arial"/>
                <w:sz w:val="24"/>
                <w:szCs w:val="24"/>
              </w:rPr>
              <w:lastRenderedPageBreak/>
              <w:t>Результат считается нарастающим итогом.</w:t>
            </w:r>
          </w:p>
          <w:p w14:paraId="6E2DC3F7" w14:textId="77777777" w:rsidR="00F4611D" w:rsidRPr="00F4611D" w:rsidRDefault="00F4611D" w:rsidP="00F4611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F4611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F4611D">
              <w:rPr>
                <w:rFonts w:ascii="Arial" w:hAnsi="Arial" w:cs="Arial"/>
                <w:sz w:val="24"/>
                <w:szCs w:val="24"/>
              </w:rPr>
              <w:t>о количестве обращений в суды по вопросам защиты прав потребителей</w:t>
            </w:r>
          </w:p>
        </w:tc>
      </w:tr>
    </w:tbl>
    <w:p w14:paraId="2D7CB98F" w14:textId="77777777" w:rsidR="00F4611D" w:rsidRPr="00F4611D" w:rsidRDefault="00F4611D" w:rsidP="00F461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lastRenderedPageBreak/>
        <w:t>».</w:t>
      </w:r>
    </w:p>
    <w:p w14:paraId="24E778BE" w14:textId="77777777" w:rsidR="00F4611D" w:rsidRPr="00F4611D" w:rsidRDefault="00F4611D" w:rsidP="00F4611D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5F0FEA09" w14:textId="77777777" w:rsidR="00F4611D" w:rsidRPr="00F4611D" w:rsidRDefault="00F4611D" w:rsidP="00F4611D">
      <w:pPr>
        <w:rPr>
          <w:rFonts w:ascii="Arial" w:eastAsia="Calibri" w:hAnsi="Arial" w:cs="Arial"/>
          <w:sz w:val="24"/>
          <w:szCs w:val="24"/>
          <w:lang w:eastAsia="en-US"/>
        </w:rPr>
      </w:pPr>
      <w:r w:rsidRPr="00F4611D">
        <w:rPr>
          <w:rFonts w:ascii="Arial" w:eastAsia="Calibri" w:hAnsi="Arial" w:cs="Arial"/>
          <w:sz w:val="24"/>
          <w:szCs w:val="24"/>
          <w:lang w:eastAsia="en-US"/>
        </w:rPr>
        <w:t xml:space="preserve">      Начальник Управления по инвестициям и поддержке предпринимательства</w:t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ab/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ab/>
      </w:r>
      <w:r w:rsidRPr="00F4611D">
        <w:rPr>
          <w:rFonts w:ascii="Arial" w:eastAsia="Calibri" w:hAnsi="Arial" w:cs="Arial"/>
          <w:sz w:val="24"/>
          <w:szCs w:val="24"/>
          <w:lang w:eastAsia="en-US"/>
        </w:rPr>
        <w:tab/>
        <w:t>Е.А. Петроченкова</w:t>
      </w:r>
    </w:p>
    <w:p w14:paraId="273B10C5" w14:textId="77777777" w:rsidR="00F4611D" w:rsidRPr="007C2CF5" w:rsidRDefault="00F4611D" w:rsidP="00F4611D">
      <w:pPr>
        <w:ind w:right="140"/>
        <w:rPr>
          <w:rFonts w:ascii="Arial" w:hAnsi="Arial" w:cs="Arial"/>
          <w:sz w:val="24"/>
          <w:szCs w:val="24"/>
        </w:rPr>
      </w:pPr>
    </w:p>
    <w:sectPr w:rsidR="00F4611D" w:rsidRPr="007C2CF5" w:rsidSect="007C2CF5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49E4" w14:textId="77777777" w:rsidR="00AE6E92" w:rsidRDefault="00AE6E92">
      <w:r>
        <w:separator/>
      </w:r>
    </w:p>
  </w:endnote>
  <w:endnote w:type="continuationSeparator" w:id="0">
    <w:p w14:paraId="7CCDD56C" w14:textId="77777777" w:rsidR="00AE6E92" w:rsidRDefault="00AE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688A" w14:textId="77777777" w:rsidR="00F4611D" w:rsidRDefault="00F4611D" w:rsidP="001B0C7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14:paraId="45066ADF" w14:textId="77777777" w:rsidR="00F4611D" w:rsidRDefault="00F461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AB20" w14:textId="77777777" w:rsidR="00F4611D" w:rsidRDefault="00F4611D" w:rsidP="001B0C71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9F04" w14:textId="77777777" w:rsidR="00F4611D" w:rsidRDefault="00F4611D">
    <w:pPr>
      <w:pStyle w:val="a6"/>
      <w:jc w:val="right"/>
    </w:pPr>
  </w:p>
  <w:p w14:paraId="169E133B" w14:textId="77777777" w:rsidR="00F4611D" w:rsidRDefault="00F4611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F421" w14:textId="77777777" w:rsidR="00AE6E92" w:rsidRDefault="00AE6E92">
      <w:r>
        <w:separator/>
      </w:r>
    </w:p>
  </w:footnote>
  <w:footnote w:type="continuationSeparator" w:id="0">
    <w:p w14:paraId="34363EA4" w14:textId="77777777" w:rsidR="00AE6E92" w:rsidRDefault="00AE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92BF" w14:textId="77777777" w:rsidR="00F4611D" w:rsidRPr="001B0C71" w:rsidRDefault="00F4611D" w:rsidP="001B0C7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CD74" w14:textId="77777777" w:rsidR="00F4611D" w:rsidRPr="00B42735" w:rsidRDefault="00F4611D" w:rsidP="001B0C71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43D6" w14:textId="34F075DB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B1F3A"/>
    <w:multiLevelType w:val="hybridMultilevel"/>
    <w:tmpl w:val="AF3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EC7244"/>
    <w:multiLevelType w:val="hybridMultilevel"/>
    <w:tmpl w:val="064C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4F0CAC"/>
    <w:multiLevelType w:val="hybridMultilevel"/>
    <w:tmpl w:val="755A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E052A"/>
    <w:multiLevelType w:val="multilevel"/>
    <w:tmpl w:val="FF645462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23">
    <w:nsid w:val="6AF90F3F"/>
    <w:multiLevelType w:val="hybridMultilevel"/>
    <w:tmpl w:val="A69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7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1"/>
  </w:num>
  <w:num w:numId="5">
    <w:abstractNumId w:val="27"/>
  </w:num>
  <w:num w:numId="6">
    <w:abstractNumId w:val="6"/>
  </w:num>
  <w:num w:numId="7">
    <w:abstractNumId w:val="19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24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6"/>
  </w:num>
  <w:num w:numId="19">
    <w:abstractNumId w:val="17"/>
  </w:num>
  <w:num w:numId="20">
    <w:abstractNumId w:val="10"/>
  </w:num>
  <w:num w:numId="21">
    <w:abstractNumId w:val="21"/>
  </w:num>
  <w:num w:numId="22">
    <w:abstractNumId w:val="11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07619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EA8"/>
    <w:rsid w:val="005A4F52"/>
    <w:rsid w:val="005A53B3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2CF5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E6E92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254D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D75"/>
    <w:rsid w:val="00BE7E47"/>
    <w:rsid w:val="00BF1D8E"/>
    <w:rsid w:val="00BF4949"/>
    <w:rsid w:val="00BF4A25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50A8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11D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Hyperlink"/>
    <w:basedOn w:val="a0"/>
    <w:uiPriority w:val="99"/>
    <w:semiHidden/>
    <w:unhideWhenUsed/>
    <w:rsid w:val="00F4611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4611D"/>
    <w:rPr>
      <w:color w:val="800080"/>
      <w:u w:val="single"/>
    </w:rPr>
  </w:style>
  <w:style w:type="paragraph" w:customStyle="1" w:styleId="font5">
    <w:name w:val="font5"/>
    <w:basedOn w:val="a"/>
    <w:rsid w:val="00F4611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F4611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F4611D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F4611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F4611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F4611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4611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4611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61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3">
    <w:name w:val="xl103"/>
    <w:basedOn w:val="a"/>
    <w:rsid w:val="00F461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461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F461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F46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F4611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46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461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46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461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F46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61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6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Hyperlink"/>
    <w:basedOn w:val="a0"/>
    <w:uiPriority w:val="99"/>
    <w:semiHidden/>
    <w:unhideWhenUsed/>
    <w:rsid w:val="00F4611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4611D"/>
    <w:rPr>
      <w:color w:val="800080"/>
      <w:u w:val="single"/>
    </w:rPr>
  </w:style>
  <w:style w:type="paragraph" w:customStyle="1" w:styleId="font5">
    <w:name w:val="font5"/>
    <w:basedOn w:val="a"/>
    <w:rsid w:val="00F4611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F4611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F4611D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F4611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F4611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F4611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4611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4611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61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3">
    <w:name w:val="xl103"/>
    <w:basedOn w:val="a"/>
    <w:rsid w:val="00F461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461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F461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F46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F4611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46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461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46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461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F46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6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61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6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10.110.127.115/%D0%A0%D1%83%D0%B1%D1%80%D0%B8%D0%BA%D0%B0%D1%82%D0%BE%D1%80_2021/reglam/html/060.shtm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C:\Users\a_ziminova\Desktop\&#1055;&#1088;&#1080;&#1083;&#1086;&#1078;&#1077;&#1085;&#1080;&#1077;%202%20&#1082;%20&#1052;&#1055;%20&#1062;&#1077;&#1083;&#1077;&#1074;&#1099;&#1077;%20&#1087;&#1086;&#1082;&#1072;&#1079;&#1072;&#1090;&#1077;&#1083;&#1080;.xlsx" TargetMode="Externa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ofd.nalog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3.wmf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EC7-69B3-4AAF-BE70-6EBA1C6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64</Pages>
  <Words>10881</Words>
  <Characters>62022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72758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72</cp:revision>
  <cp:lastPrinted>2023-03-02T08:10:00Z</cp:lastPrinted>
  <dcterms:created xsi:type="dcterms:W3CDTF">2022-12-26T10:04:00Z</dcterms:created>
  <dcterms:modified xsi:type="dcterms:W3CDTF">2023-03-10T12:25:00Z</dcterms:modified>
</cp:coreProperties>
</file>