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C1E77" w14:textId="77777777" w:rsidR="007D68C2" w:rsidRDefault="00096A9A" w:rsidP="007018C7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творческого конкурса среди детей, проживающих на территории Московской области </w:t>
      </w:r>
    </w:p>
    <w:p w14:paraId="7DC5EE9F" w14:textId="57C99BBD" w:rsidR="00096A9A" w:rsidRDefault="00096A9A" w:rsidP="007018C7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«Служба спасения Московской области глазами детей»</w:t>
      </w:r>
    </w:p>
    <w:p w14:paraId="2D6048B1" w14:textId="77777777" w:rsidR="00096A9A" w:rsidRDefault="00096A9A" w:rsidP="00096A9A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17CC0" w14:textId="2CF5F557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96A9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3CABB268" w14:textId="72D1CEB6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096A9A">
        <w:rPr>
          <w:rFonts w:ascii="Times New Roman" w:hAnsi="Times New Roman"/>
          <w:bCs/>
          <w:sz w:val="24"/>
          <w:szCs w:val="24"/>
        </w:rPr>
        <w:t xml:space="preserve">Настоящее Положение о </w:t>
      </w:r>
      <w:r w:rsidR="00096A9A">
        <w:rPr>
          <w:rFonts w:ascii="Times New Roman" w:hAnsi="Times New Roman"/>
          <w:kern w:val="2"/>
          <w:sz w:val="24"/>
          <w:szCs w:val="24"/>
          <w:lang w:eastAsia="hi-IN" w:bidi="hi-IN"/>
        </w:rPr>
        <w:t>проведении творческого конкурса</w:t>
      </w:r>
      <w:r w:rsidR="00096A9A">
        <w:rPr>
          <w:rFonts w:ascii="Times New Roman" w:hAnsi="Times New Roman"/>
          <w:sz w:val="24"/>
          <w:szCs w:val="24"/>
        </w:rPr>
        <w:t xml:space="preserve"> среди детей, проживающих на территории Московской области</w:t>
      </w:r>
      <w:r w:rsidR="00096A9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«Служба спасения Московской области глазами детей» </w:t>
      </w:r>
      <w:r w:rsidR="00096A9A">
        <w:rPr>
          <w:rFonts w:ascii="Times New Roman" w:hAnsi="Times New Roman"/>
          <w:bCs/>
          <w:sz w:val="24"/>
          <w:szCs w:val="24"/>
        </w:rPr>
        <w:t>(далее – Конкурс) определяет порядок его организации и проведения, содержит описание условий участия в конкурсном отборе и порядок выявления победителей.</w:t>
      </w:r>
    </w:p>
    <w:p w14:paraId="21E825C3" w14:textId="36B0BC48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96A9A">
        <w:rPr>
          <w:rFonts w:ascii="Times New Roman" w:hAnsi="Times New Roman"/>
          <w:sz w:val="24"/>
          <w:szCs w:val="24"/>
        </w:rPr>
        <w:t>Конкурс проводится по инициативе ГКУ МО "Центр 112" и при поддержке Правительства Московской области в рамках реализации Государственной программы Московской области «Безопасность Подмосковья» на 2023-2027 годы</w:t>
      </w:r>
      <w:r w:rsidR="00E3104B">
        <w:rPr>
          <w:rFonts w:ascii="Times New Roman" w:hAnsi="Times New Roman"/>
          <w:sz w:val="24"/>
          <w:szCs w:val="24"/>
        </w:rPr>
        <w:t>.</w:t>
      </w:r>
      <w:r w:rsidR="00096A9A">
        <w:rPr>
          <w:rFonts w:ascii="Times New Roman" w:hAnsi="Times New Roman"/>
          <w:sz w:val="24"/>
          <w:szCs w:val="24"/>
        </w:rPr>
        <w:t xml:space="preserve"> </w:t>
      </w:r>
    </w:p>
    <w:p w14:paraId="61FD657B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</w:t>
      </w:r>
    </w:p>
    <w:p w14:paraId="512B1000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Повышение узнаваемости Системы-112 Московской области среди детей и молодежи, позиционирование работы по совершенствованию и развитию Системы-112 Московской области, создание и укрепление положительного мнения о работе Системы-112 Московской области среди целевых аудиторий в 2023 году.</w:t>
      </w:r>
    </w:p>
    <w:p w14:paraId="2D20999F" w14:textId="77777777" w:rsidR="00FF4BEC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География и сроки проведения</w:t>
      </w:r>
    </w:p>
    <w:p w14:paraId="4E487C48" w14:textId="56B2466C" w:rsidR="00096A9A" w:rsidRPr="00FF4BEC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География проведения: Московская область</w:t>
      </w:r>
    </w:p>
    <w:p w14:paraId="4DD4C81F" w14:textId="23E054D0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проведения</w:t>
      </w:r>
      <w:r w:rsidR="000A0246">
        <w:rPr>
          <w:rFonts w:ascii="Times New Roman" w:hAnsi="Times New Roman"/>
          <w:sz w:val="24"/>
          <w:szCs w:val="24"/>
        </w:rPr>
        <w:t xml:space="preserve">: с </w:t>
      </w:r>
      <w:r>
        <w:rPr>
          <w:rFonts w:ascii="Times New Roman" w:hAnsi="Times New Roman"/>
          <w:sz w:val="24"/>
          <w:szCs w:val="24"/>
        </w:rPr>
        <w:t>1 апреля по 30 сентября 2023 года</w:t>
      </w:r>
    </w:p>
    <w:p w14:paraId="770E31AA" w14:textId="6A0A8A98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Участники Творческого конкурса</w:t>
      </w:r>
    </w:p>
    <w:p w14:paraId="4607BD61" w14:textId="77777777" w:rsidR="00FF4BEC" w:rsidRDefault="00096A9A" w:rsidP="00FF4BEC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Заявки на участие в Конкурсе принимаются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детей и их семей</w:t>
      </w:r>
      <w:r>
        <w:rPr>
          <w:rFonts w:ascii="Times New Roman" w:hAnsi="Times New Roman"/>
          <w:sz w:val="24"/>
          <w:szCs w:val="24"/>
        </w:rPr>
        <w:t>, учащихся образовательных учреждений, представителей детских и молодежных общественных и некоммерческих организаций и объединений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Московской области</w:t>
      </w:r>
      <w:r w:rsidR="00FF4BEC">
        <w:rPr>
          <w:rFonts w:ascii="Times New Roman" w:hAnsi="Times New Roman"/>
          <w:sz w:val="24"/>
          <w:szCs w:val="24"/>
        </w:rPr>
        <w:t xml:space="preserve"> (далее – участники Конкурса).</w:t>
      </w:r>
    </w:p>
    <w:p w14:paraId="2DFDC4F3" w14:textId="31F91AB1" w:rsidR="00096A9A" w:rsidRDefault="00096A9A" w:rsidP="00FF4BEC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bCs/>
          <w:sz w:val="24"/>
          <w:szCs w:val="24"/>
        </w:rPr>
        <w:t>От каждого участника Конкурса принимается не более 1 (одной) работы в каждой номинации.</w:t>
      </w:r>
    </w:p>
    <w:p w14:paraId="7B795BA4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Этапы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14:paraId="79BD99B6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три этапа:</w:t>
      </w:r>
    </w:p>
    <w:p w14:paraId="79BED420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Подготовительный, в рамках которого Исполнителем осуществляются все подготовительные работы, формирование Жюри конкурса, информационное обеспечение мероприятий.</w:t>
      </w:r>
    </w:p>
    <w:p w14:paraId="28DCB6F4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этап, в рамках которого проводится сбор работ для участия в Конкурсе, организуется работа Жюри, отбираются победители и лауреаты (до 20 августа 2023 года).</w:t>
      </w:r>
    </w:p>
    <w:p w14:paraId="366374B3" w14:textId="77777777" w:rsidR="00096A9A" w:rsidRDefault="00096A9A" w:rsidP="00FF4BEC">
      <w:pPr>
        <w:pStyle w:val="a5"/>
        <w:numPr>
          <w:ilvl w:val="0"/>
          <w:numId w:val="2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Заключительный этап, в рамках которого проводятся выставка работ и церемония награждения победителей и лауреатов Конкурса (до 30 сентября 2023 года).</w:t>
      </w:r>
    </w:p>
    <w:p w14:paraId="2080CA80" w14:textId="77777777" w:rsidR="00096A9A" w:rsidRDefault="00096A9A" w:rsidP="00FF4BEC">
      <w:pPr>
        <w:tabs>
          <w:tab w:val="left" w:pos="900"/>
          <w:tab w:val="left" w:pos="993"/>
        </w:tabs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Номинации </w:t>
      </w:r>
      <w:r>
        <w:rPr>
          <w:rFonts w:ascii="Times New Roman" w:hAnsi="Times New Roman"/>
          <w:b/>
          <w:sz w:val="24"/>
          <w:szCs w:val="24"/>
        </w:rPr>
        <w:t>Конкурса и их описание</w:t>
      </w:r>
    </w:p>
    <w:p w14:paraId="07E55151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 Конкурс проводится по трем номинациям.  Все номинации Конкурса имеют общие цели, направленные на информирование</w:t>
      </w:r>
      <w:r>
        <w:rPr>
          <w:rFonts w:ascii="Times New Roman" w:hAnsi="Times New Roman"/>
          <w:sz w:val="24"/>
          <w:szCs w:val="24"/>
        </w:rPr>
        <w:t xml:space="preserve"> населения, детской и молодежной аудитории о деятельности Системы-112 Московской области и отдельных службах, входящих в эту систему, создание и укрепление положительного мнения о работе Системы-112 Московской области среди целевых аудиторий. В отдельных номинациях </w:t>
      </w:r>
      <w:r>
        <w:rPr>
          <w:rFonts w:ascii="Times New Roman" w:hAnsi="Times New Roman"/>
          <w:bCs/>
          <w:sz w:val="24"/>
          <w:szCs w:val="24"/>
        </w:rPr>
        <w:t>Конкурс проводится по возрастным категориям.</w:t>
      </w:r>
    </w:p>
    <w:p w14:paraId="036D487A" w14:textId="56D87541" w:rsidR="00096A9A" w:rsidRDefault="00FF4BEC" w:rsidP="00FF4BE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096A9A">
        <w:rPr>
          <w:rFonts w:ascii="Times New Roman" w:hAnsi="Times New Roman"/>
          <w:bCs/>
          <w:sz w:val="24"/>
          <w:szCs w:val="24"/>
        </w:rPr>
        <w:t>6.2.</w:t>
      </w:r>
      <w:r w:rsidR="00096A9A">
        <w:rPr>
          <w:rFonts w:ascii="Times New Roman" w:hAnsi="Times New Roman"/>
          <w:bCs/>
          <w:i/>
          <w:sz w:val="24"/>
          <w:szCs w:val="24"/>
        </w:rPr>
        <w:t xml:space="preserve"> Номинации </w:t>
      </w:r>
      <w:r w:rsidR="00096A9A">
        <w:rPr>
          <w:rFonts w:ascii="Times New Roman" w:hAnsi="Times New Roman"/>
          <w:bCs/>
          <w:sz w:val="24"/>
          <w:szCs w:val="24"/>
        </w:rPr>
        <w:t>Конкурса</w:t>
      </w:r>
      <w:r w:rsidR="00096A9A">
        <w:rPr>
          <w:rFonts w:ascii="Times New Roman" w:hAnsi="Times New Roman"/>
          <w:i/>
          <w:sz w:val="24"/>
          <w:szCs w:val="24"/>
        </w:rPr>
        <w:t>:</w:t>
      </w:r>
    </w:p>
    <w:p w14:paraId="12821EB4" w14:textId="77777777" w:rsidR="00096A9A" w:rsidRDefault="00096A9A" w:rsidP="00FF4BEC">
      <w:pPr>
        <w:pStyle w:val="a5"/>
        <w:numPr>
          <w:ilvl w:val="0"/>
          <w:numId w:val="3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Номинация №1</w:t>
      </w:r>
      <w:r>
        <w:rPr>
          <w:rFonts w:ascii="Times New Roman" w:hAnsi="Times New Roman"/>
          <w:sz w:val="24"/>
          <w:szCs w:val="24"/>
        </w:rPr>
        <w:t xml:space="preserve">.  «Есть такая профессия» </w:t>
      </w:r>
    </w:p>
    <w:p w14:paraId="24E0A394" w14:textId="4761FC55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Рисунки, поделки, игры, художественные </w:t>
      </w:r>
      <w:proofErr w:type="spellStart"/>
      <w:r>
        <w:rPr>
          <w:rFonts w:ascii="Times New Roman" w:hAnsi="Times New Roman"/>
          <w:sz w:val="24"/>
          <w:szCs w:val="24"/>
        </w:rPr>
        <w:t>колажи</w:t>
      </w:r>
      <w:proofErr w:type="spellEnd"/>
      <w:r>
        <w:rPr>
          <w:rFonts w:ascii="Times New Roman" w:hAnsi="Times New Roman"/>
          <w:sz w:val="24"/>
          <w:szCs w:val="24"/>
        </w:rPr>
        <w:t xml:space="preserve">, плакаты,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сборники-альбомы,</w:t>
      </w:r>
      <w:r>
        <w:rPr>
          <w:rFonts w:ascii="Times New Roman" w:hAnsi="Times New Roman"/>
          <w:sz w:val="24"/>
          <w:szCs w:val="24"/>
        </w:rPr>
        <w:t xml:space="preserve"> текстовые документы с иллюстрациями и прочие формы творчества, выполненные вручную, без использования компьютерных программ и технологий, </w:t>
      </w:r>
      <w:proofErr w:type="spellStart"/>
      <w:r>
        <w:rPr>
          <w:rFonts w:ascii="Times New Roman" w:hAnsi="Times New Roman"/>
          <w:sz w:val="24"/>
          <w:szCs w:val="24"/>
        </w:rPr>
        <w:t>изображаюшие</w:t>
      </w:r>
      <w:proofErr w:type="spellEnd"/>
      <w:r>
        <w:rPr>
          <w:rFonts w:ascii="Times New Roman" w:hAnsi="Times New Roman"/>
          <w:sz w:val="24"/>
          <w:szCs w:val="24"/>
        </w:rPr>
        <w:t xml:space="preserve"> фрагменты деятельности специалистов Системы-112 Московской области и экстренных оперативных служб, включая пожарную охрану, МЧС, полицию</w:t>
      </w:r>
      <w:r w:rsidR="00E310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службу скорой медицинской помощи, аварийную службу газовой сети, службу «Антитеррор».</w:t>
      </w:r>
    </w:p>
    <w:p w14:paraId="58F0237B" w14:textId="77777777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Возрастные и специальные группы: 5 – 10 лет, 11 – 18 лет.</w:t>
      </w:r>
    </w:p>
    <w:p w14:paraId="0F8E00CD" w14:textId="77777777" w:rsidR="00096A9A" w:rsidRDefault="00096A9A" w:rsidP="00FF4BEC">
      <w:pPr>
        <w:pStyle w:val="a5"/>
        <w:numPr>
          <w:ilvl w:val="0"/>
          <w:numId w:val="3"/>
        </w:numPr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Номинация №2.</w:t>
      </w:r>
      <w:r>
        <w:rPr>
          <w:rFonts w:ascii="Times New Roman" w:hAnsi="Times New Roman"/>
          <w:sz w:val="24"/>
          <w:szCs w:val="24"/>
        </w:rPr>
        <w:t xml:space="preserve">  «Помогая людям»</w:t>
      </w:r>
    </w:p>
    <w:p w14:paraId="55C16727" w14:textId="4673110D" w:rsidR="00096A9A" w:rsidRDefault="00096A9A" w:rsidP="00FF4BEC">
      <w:pPr>
        <w:pStyle w:val="a5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Видеоролики, фотографии, мультипликационные проекты, картинки, нарисованные с помощью компьютерны</w:t>
      </w:r>
      <w:r w:rsidR="00E3104B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программ и планшетов/смартфонов и прочие формы творчества с использованием компьютерных программ и технологий, </w:t>
      </w:r>
      <w:proofErr w:type="spellStart"/>
      <w:r>
        <w:rPr>
          <w:rFonts w:ascii="Times New Roman" w:hAnsi="Times New Roman"/>
          <w:sz w:val="24"/>
          <w:szCs w:val="24"/>
        </w:rPr>
        <w:t>изображаюшие</w:t>
      </w:r>
      <w:proofErr w:type="spellEnd"/>
      <w:r>
        <w:rPr>
          <w:rFonts w:ascii="Times New Roman" w:hAnsi="Times New Roman"/>
          <w:sz w:val="24"/>
          <w:szCs w:val="24"/>
        </w:rPr>
        <w:t xml:space="preserve"> фрагменты деятельности специалистов Системы-112 </w:t>
      </w:r>
      <w:proofErr w:type="spellStart"/>
      <w:r>
        <w:rPr>
          <w:rFonts w:ascii="Times New Roman" w:hAnsi="Times New Roman"/>
          <w:sz w:val="24"/>
          <w:szCs w:val="24"/>
        </w:rPr>
        <w:t>Московсакой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и экстренных оперативных служб, включая пожарную охрану, МЧС, полицию службу скорой медицинской помощи, аварийную службу газовой сети, службу «Антитеррор».</w:t>
      </w:r>
    </w:p>
    <w:p w14:paraId="779F2339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Возрастные и специальные группы: 5 – 10 лет, 11 – 18 лет.</w:t>
      </w:r>
    </w:p>
    <w:p w14:paraId="2F173CAA" w14:textId="77777777" w:rsidR="00096A9A" w:rsidRDefault="00096A9A" w:rsidP="00FF4BEC">
      <w:pPr>
        <w:numPr>
          <w:ilvl w:val="0"/>
          <w:numId w:val="4"/>
        </w:numPr>
        <w:spacing w:line="360" w:lineRule="auto"/>
        <w:ind w:left="-567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Номинация №3.  </w:t>
      </w:r>
      <w:r>
        <w:rPr>
          <w:rFonts w:ascii="Times New Roman" w:hAnsi="Times New Roman"/>
          <w:sz w:val="24"/>
          <w:szCs w:val="24"/>
        </w:rPr>
        <w:t>«Семь Я». Принимается и оценивается командная работа (выполненная всей семьей) по любой выбранной номинации.</w:t>
      </w:r>
    </w:p>
    <w:p w14:paraId="297F2272" w14:textId="77777777" w:rsidR="00096A9A" w:rsidRDefault="00096A9A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Специальная группа: семейная заявка.</w:t>
      </w:r>
    </w:p>
    <w:p w14:paraId="0D593D58" w14:textId="3FC4647C" w:rsidR="00096A9A" w:rsidRDefault="00FF4BEC" w:rsidP="00FF4BEC">
      <w:pPr>
        <w:spacing w:line="360" w:lineRule="auto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</w:t>
      </w:r>
      <w:r w:rsidR="00096A9A">
        <w:rPr>
          <w:rFonts w:ascii="Times New Roman" w:hAnsi="Times New Roman"/>
          <w:b/>
          <w:bCs/>
          <w:sz w:val="24"/>
          <w:szCs w:val="24"/>
        </w:rPr>
        <w:t xml:space="preserve">Требования к конкурсным работам и порядок подачи заявок </w:t>
      </w:r>
      <w:r w:rsidR="00096A9A">
        <w:rPr>
          <w:rFonts w:ascii="Times New Roman" w:hAnsi="Times New Roman"/>
          <w:b/>
          <w:bCs/>
          <w:sz w:val="24"/>
          <w:szCs w:val="24"/>
        </w:rPr>
        <w:br/>
        <w:t xml:space="preserve">на участие в Конкурсе </w:t>
      </w:r>
    </w:p>
    <w:p w14:paraId="339308D9" w14:textId="6C4FC595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На Конкурс принимаются работы любого жанра в рамках заявленных номинаций.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</w:rPr>
        <w:t>азвание конкурсной работы должно соответствовать выбранной теме и не должно повторять название Конкурса или номинации, на которые представлена работа.</w:t>
      </w:r>
    </w:p>
    <w:p w14:paraId="2AC7494C" w14:textId="321A81AC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 В качестве конкурсной работы могут быть представлены: художественный проект, изделия декоративн</w:t>
      </w:r>
      <w:r w:rsidR="007018C7">
        <w:rPr>
          <w:rFonts w:ascii="Times New Roman" w:hAnsi="Times New Roman"/>
          <w:sz w:val="24"/>
          <w:szCs w:val="24"/>
        </w:rPr>
        <w:t>о-прикладного искусства, арт-объ</w:t>
      </w:r>
      <w:r>
        <w:rPr>
          <w:rFonts w:ascii="Times New Roman" w:hAnsi="Times New Roman"/>
          <w:sz w:val="24"/>
          <w:szCs w:val="24"/>
        </w:rPr>
        <w:t xml:space="preserve">екты, фотографии, видеоролики или видеосюжеты, коллажи художественных изображений, текстовые документы.  Форматы: 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 xml:space="preserve">4; </w:t>
      </w:r>
      <w:r>
        <w:rPr>
          <w:rFonts w:ascii="Times New Roman" w:hAnsi="Times New Roman"/>
          <w:sz w:val="24"/>
          <w:szCs w:val="24"/>
          <w:lang w:val="en-US"/>
        </w:rPr>
        <w:t>AVI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PNG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GIF</w:t>
      </w:r>
      <w:r>
        <w:rPr>
          <w:rFonts w:ascii="Times New Roman" w:hAnsi="Times New Roman"/>
          <w:sz w:val="24"/>
          <w:szCs w:val="24"/>
        </w:rPr>
        <w:t xml:space="preserve">. Разрешение фото/видео – не менее 1920Х1080 </w:t>
      </w:r>
      <w:r>
        <w:rPr>
          <w:rFonts w:ascii="Times New Roman" w:hAnsi="Times New Roman"/>
          <w:sz w:val="24"/>
          <w:szCs w:val="24"/>
          <w:lang w:val="en-US"/>
        </w:rPr>
        <w:t>PX</w:t>
      </w:r>
      <w:r>
        <w:rPr>
          <w:rFonts w:ascii="Times New Roman" w:hAnsi="Times New Roman"/>
          <w:sz w:val="24"/>
          <w:szCs w:val="24"/>
        </w:rPr>
        <w:t xml:space="preserve">. Размер файлов – не менее 3 </w:t>
      </w:r>
      <w:proofErr w:type="spellStart"/>
      <w:r>
        <w:rPr>
          <w:rFonts w:ascii="Times New Roman" w:hAnsi="Times New Roman"/>
          <w:sz w:val="24"/>
          <w:szCs w:val="24"/>
        </w:rPr>
        <w:t>мб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более 50 </w:t>
      </w:r>
      <w:proofErr w:type="spellStart"/>
      <w:r>
        <w:rPr>
          <w:rFonts w:ascii="Times New Roman" w:hAnsi="Times New Roman"/>
          <w:sz w:val="24"/>
          <w:szCs w:val="24"/>
        </w:rPr>
        <w:t>мб</w:t>
      </w:r>
      <w:proofErr w:type="spellEnd"/>
      <w:r>
        <w:rPr>
          <w:rFonts w:ascii="Times New Roman" w:hAnsi="Times New Roman"/>
          <w:sz w:val="24"/>
          <w:szCs w:val="24"/>
        </w:rPr>
        <w:t>. Размер рисунка, плаката – не более формата А2, техника исполнения любая.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бщий объем текстовой работы – не более 2 страниц, шрифт </w:t>
      </w:r>
      <w:proofErr w:type="spellStart"/>
      <w:r>
        <w:rPr>
          <w:rFonts w:ascii="Times New Roman" w:hAnsi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>, кегль (размер шрифта) – 14.</w:t>
      </w:r>
    </w:p>
    <w:p w14:paraId="3A53A1A1" w14:textId="5C184F8E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 Каждый участник вправе подать только одну заявку на участие </w:t>
      </w:r>
      <w:r>
        <w:rPr>
          <w:rFonts w:ascii="Times New Roman" w:hAnsi="Times New Roman"/>
          <w:sz w:val="24"/>
          <w:szCs w:val="24"/>
        </w:rPr>
        <w:br/>
        <w:t>в каждой номинации Конкурса в своей возрастной группе. Количество номинаций для участия в Конкурсе не ограничено.</w:t>
      </w:r>
    </w:p>
    <w:p w14:paraId="356C8018" w14:textId="2E31EEF9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К каждой работе должна быть приложена текстовая </w:t>
      </w:r>
      <w:r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на участие в Конкурсе, содержащая следующую информацию: авторское название, название работы, ФИО и возраст участника (количество полных лет), краткая информация об участнике (например, об увлечениях, представлениях  о будущей профессии и своей работе, именах любимых героев, названия любимых фильмов, книг, информация о семье, друзьях и т.д.),  контактная информация автора (адрес эл. почты, телефон, почтовый адрес) по форме №1 </w:t>
      </w:r>
      <w:r>
        <w:rPr>
          <w:rFonts w:ascii="Times New Roman" w:hAnsi="Times New Roman"/>
          <w:b/>
          <w:sz w:val="24"/>
          <w:szCs w:val="24"/>
        </w:rPr>
        <w:t>(Приложение №1).</w:t>
      </w:r>
    </w:p>
    <w:p w14:paraId="1E7AF40F" w14:textId="474A0450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Запрещается выставлять на конкурс чужие работы. Если будет обнаружена творческая работа, поданная для участия в Конкурсе, не принадлежащая отправителю, заявка будет снята с Конкурса.</w:t>
      </w:r>
    </w:p>
    <w:p w14:paraId="6DF1A708" w14:textId="3D9EEB8E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7.6. Заявка на участие в Конкурсе подается по электронной почте. Оператором конкурса каждой заявке присваивается Регистрационный номер.   Конкурсные работы могут быть пересланы    курьерской службой (или почтовым отправлением) на адрес Инициатора Конкурса.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          </w:t>
      </w:r>
      <w:r w:rsidR="00E3104B">
        <w:rPr>
          <w:rFonts w:ascii="Times New Roman" w:hAnsi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</w:rPr>
        <w:t xml:space="preserve">7.7. Каждому Участнику Конкурса по электронной почте, указанной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в заявке, высылается уведомление о регистрации заявки с информацией </w:t>
      </w:r>
      <w:r>
        <w:rPr>
          <w:rFonts w:ascii="Times New Roman" w:hAnsi="Times New Roman"/>
          <w:bCs/>
          <w:iCs/>
          <w:sz w:val="24"/>
          <w:szCs w:val="24"/>
        </w:rPr>
        <w:br/>
        <w:t>о присвоенном номере.</w:t>
      </w:r>
    </w:p>
    <w:p w14:paraId="6AA1D7F6" w14:textId="14BF690D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7.8. </w:t>
      </w:r>
      <w:r>
        <w:rPr>
          <w:rFonts w:ascii="Times New Roman" w:hAnsi="Times New Roman"/>
          <w:bCs/>
          <w:sz w:val="24"/>
          <w:szCs w:val="24"/>
        </w:rPr>
        <w:t xml:space="preserve">Конкурсные работы принимаются в срок </w:t>
      </w:r>
      <w:r>
        <w:rPr>
          <w:rFonts w:ascii="Times New Roman" w:hAnsi="Times New Roman"/>
          <w:b/>
          <w:bCs/>
          <w:sz w:val="24"/>
          <w:szCs w:val="24"/>
        </w:rPr>
        <w:t>до 20 августа 2023 года</w:t>
      </w:r>
      <w:r>
        <w:rPr>
          <w:rFonts w:ascii="Times New Roman" w:hAnsi="Times New Roman"/>
          <w:bCs/>
          <w:sz w:val="24"/>
          <w:szCs w:val="24"/>
        </w:rPr>
        <w:t xml:space="preserve"> в натуральной или электронной форме по адресу: </w:t>
      </w:r>
    </w:p>
    <w:p w14:paraId="5DE6F486" w14:textId="2F5A4783" w:rsidR="00096A9A" w:rsidRDefault="00096A9A" w:rsidP="00FF4BEC">
      <w:pPr>
        <w:numPr>
          <w:ilvl w:val="0"/>
          <w:numId w:val="5"/>
        </w:num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почтовых отправлений: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142115, </w:t>
      </w:r>
      <w:r w:rsidR="00E3104B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Подольск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key-valueitem-value"/>
          <w:rFonts w:ascii="Times New Roman" w:hAnsi="Times New Roman"/>
          <w:sz w:val="24"/>
          <w:szCs w:val="24"/>
        </w:rPr>
        <w:t xml:space="preserve"> ул. М</w:t>
      </w:r>
      <w:r w:rsidR="00F74E28">
        <w:rPr>
          <w:rStyle w:val="key-valueitem-value"/>
          <w:rFonts w:ascii="Times New Roman" w:hAnsi="Times New Roman"/>
          <w:sz w:val="24"/>
          <w:szCs w:val="24"/>
        </w:rPr>
        <w:t>ашиностроителей, 7а (с пометкой</w:t>
      </w:r>
      <w:r>
        <w:rPr>
          <w:rStyle w:val="key-valueitem-value"/>
          <w:rFonts w:ascii="Times New Roman" w:hAnsi="Times New Roman"/>
          <w:sz w:val="24"/>
          <w:szCs w:val="24"/>
        </w:rPr>
        <w:t xml:space="preserve"> «На конкурс»);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03F91B3" w14:textId="77777777" w:rsidR="00096A9A" w:rsidRDefault="00096A9A" w:rsidP="00FF4BEC">
      <w:pPr>
        <w:numPr>
          <w:ilvl w:val="0"/>
          <w:numId w:val="5"/>
        </w:num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-mail: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konkurs112@mail.ru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21C52B6A" w14:textId="0FC8CA29" w:rsidR="00096A9A" w:rsidRDefault="00096A9A" w:rsidP="00FF4BEC">
      <w:pPr>
        <w:shd w:val="clear" w:color="auto" w:fill="FFFFFF"/>
        <w:spacing w:line="360" w:lineRule="auto"/>
        <w:ind w:left="-567" w:firstLine="709"/>
        <w:rPr>
          <w:rFonts w:ascii="Times New Roman" w:hAnsi="Times New Roman"/>
          <w:bCs/>
          <w:sz w:val="24"/>
          <w:szCs w:val="24"/>
        </w:rPr>
      </w:pPr>
      <w:r w:rsidRPr="00F74E28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Информация о Конкурсе размещена на сайте: </w:t>
      </w:r>
      <w:hyperlink r:id="rId6" w:tgtFrame="_blank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112mo.</w:t>
        </w:r>
        <w:r w:rsidRPr="00E3104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и 112.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Контактное лицо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Алёна Никифорова, главный специалист отдела РЦОВ 112</w:t>
      </w:r>
      <w:r>
        <w:rPr>
          <w:rFonts w:ascii="Times New Roman" w:hAnsi="Times New Roman"/>
          <w:sz w:val="24"/>
          <w:szCs w:val="24"/>
        </w:rPr>
        <w:t xml:space="preserve">, контактный телефон: </w:t>
      </w:r>
      <w:r>
        <w:rPr>
          <w:rFonts w:ascii="Times New Roman" w:hAnsi="Times New Roman"/>
          <w:sz w:val="24"/>
          <w:szCs w:val="24"/>
          <w:shd w:val="clear" w:color="auto" w:fill="FFFFFF"/>
        </w:rPr>
        <w:t>8(919)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168-68-98.</w:t>
      </w:r>
      <w:r>
        <w:rPr>
          <w:rFonts w:ascii="Times New Roman" w:hAnsi="Times New Roman"/>
          <w:bCs/>
          <w:iCs/>
          <w:sz w:val="24"/>
          <w:szCs w:val="24"/>
        </w:rPr>
        <w:br/>
      </w: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7.9. Заявки, поступившие в Оргкомитет позднее 20 августа 2023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br/>
        <w:t xml:space="preserve">а также с нарушением требований к их содержанию, не рассматриваются. </w:t>
      </w:r>
    </w:p>
    <w:p w14:paraId="241F3B81" w14:textId="5E35F2B3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7.10. Отправляя работы на Конкурс, автор дает разрешение </w:t>
      </w:r>
      <w:r>
        <w:rPr>
          <w:rFonts w:ascii="Times New Roman" w:hAnsi="Times New Roman"/>
          <w:sz w:val="24"/>
          <w:szCs w:val="24"/>
        </w:rPr>
        <w:br/>
        <w:t xml:space="preserve">на использование представленного им материала организаторами конкурса </w:t>
      </w:r>
      <w:r>
        <w:rPr>
          <w:rFonts w:ascii="Times New Roman" w:hAnsi="Times New Roman"/>
          <w:sz w:val="24"/>
          <w:szCs w:val="24"/>
        </w:rPr>
        <w:br/>
        <w:t xml:space="preserve">в любых целях, связанных с его проведением. </w:t>
      </w:r>
      <w:r>
        <w:rPr>
          <w:rFonts w:ascii="Times New Roman" w:hAnsi="Times New Roman"/>
          <w:bCs/>
          <w:sz w:val="24"/>
          <w:szCs w:val="24"/>
        </w:rPr>
        <w:t xml:space="preserve">Материалы, присланные </w:t>
      </w:r>
      <w:r>
        <w:rPr>
          <w:rFonts w:ascii="Times New Roman" w:hAnsi="Times New Roman"/>
          <w:bCs/>
          <w:sz w:val="24"/>
          <w:szCs w:val="24"/>
        </w:rPr>
        <w:br/>
        <w:t>на   Конкурс, не рецензируются и не возвращаются.</w:t>
      </w:r>
    </w:p>
    <w:p w14:paraId="5D3A9C5A" w14:textId="5864080D" w:rsidR="00096A9A" w:rsidRDefault="00096A9A" w:rsidP="00FF4BEC">
      <w:pPr>
        <w:shd w:val="clear" w:color="auto" w:fill="FFFFFF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7.11. </w:t>
      </w:r>
      <w:r>
        <w:rPr>
          <w:rFonts w:ascii="Times New Roman" w:hAnsi="Times New Roman"/>
          <w:sz w:val="24"/>
          <w:szCs w:val="24"/>
        </w:rPr>
        <w:t xml:space="preserve">Участвуя в настоящем Конкурсе, автор соглашается с условиями Конкурса и дает разрешение на обработку персональных данных, на участие </w:t>
      </w:r>
      <w:r>
        <w:rPr>
          <w:rFonts w:ascii="Times New Roman" w:hAnsi="Times New Roman"/>
          <w:sz w:val="24"/>
          <w:szCs w:val="24"/>
        </w:rPr>
        <w:br/>
        <w:t xml:space="preserve">в фото и </w:t>
      </w:r>
      <w:r w:rsidR="007018C7">
        <w:rPr>
          <w:rFonts w:ascii="Times New Roman" w:hAnsi="Times New Roman"/>
          <w:sz w:val="24"/>
          <w:szCs w:val="24"/>
        </w:rPr>
        <w:t>видеосъёмке</w:t>
      </w:r>
      <w:r>
        <w:rPr>
          <w:rFonts w:ascii="Times New Roman" w:hAnsi="Times New Roman"/>
          <w:sz w:val="24"/>
          <w:szCs w:val="24"/>
        </w:rPr>
        <w:t xml:space="preserve"> в соответствии с п. 4 ст. 9 Федерального закона </w:t>
      </w:r>
      <w:r>
        <w:rPr>
          <w:rFonts w:ascii="Times New Roman" w:hAnsi="Times New Roman"/>
          <w:sz w:val="24"/>
          <w:szCs w:val="24"/>
        </w:rPr>
        <w:br/>
        <w:t>от 27.07.2006 N 152-ФЗ «О персональных данных».</w:t>
      </w:r>
    </w:p>
    <w:p w14:paraId="2C8D1664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8. Описание регламента и критериев оценки конкурсных работ</w:t>
      </w:r>
    </w:p>
    <w:p w14:paraId="3BA0D12C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>Победители и лауреаты Конкурса в каждой номинации определяются Жюри Конкурса на основе бальной системы, в соответствии с критериями, указанными ниже.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23854C78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Состав Жюри формирует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ГКУ МО «Центр 112».</w:t>
      </w:r>
      <w:r>
        <w:rPr>
          <w:rFonts w:ascii="Times New Roman" w:eastAsia="Calibri" w:hAnsi="Times New Roman"/>
          <w:sz w:val="24"/>
          <w:szCs w:val="24"/>
        </w:rPr>
        <w:t xml:space="preserve"> В состав Жюри Конкурса входит не менее 5 (пяти) человек и могут включаться представители:</w:t>
      </w:r>
    </w:p>
    <w:p w14:paraId="4BD35602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ГКУ МО «Центр 112»; </w:t>
      </w:r>
    </w:p>
    <w:p w14:paraId="05977055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Главного управления гражданской защиты Московской области;</w:t>
      </w:r>
    </w:p>
    <w:p w14:paraId="1DBD2C0C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Главного управления МЧС России по Московской области;</w:t>
      </w:r>
    </w:p>
    <w:p w14:paraId="7D4F808D" w14:textId="77777777" w:rsidR="00096A9A" w:rsidRDefault="00096A9A" w:rsidP="00FF4BEC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Профильных творческих союзов и общественных организаций Московской области;</w:t>
      </w:r>
    </w:p>
    <w:p w14:paraId="6E03AA44" w14:textId="1E75369C" w:rsidR="00096A9A" w:rsidRPr="00E3104B" w:rsidRDefault="00E3104B" w:rsidP="00E3104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6A9A" w:rsidRPr="00E3104B">
        <w:rPr>
          <w:rFonts w:ascii="Times New Roman" w:hAnsi="Times New Roman"/>
          <w:sz w:val="24"/>
          <w:szCs w:val="24"/>
        </w:rPr>
        <w:t>8.3. Жюри конкурса выполняет следующие функции:</w:t>
      </w:r>
    </w:p>
    <w:p w14:paraId="1DA7D516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 оценку конкурсных материалов и принимает решение </w:t>
      </w:r>
      <w:r>
        <w:rPr>
          <w:rFonts w:ascii="Times New Roman" w:hAnsi="Times New Roman"/>
          <w:sz w:val="24"/>
          <w:szCs w:val="24"/>
        </w:rPr>
        <w:br/>
        <w:t>об участниках - победителях Конкурса, занявших призовые места (1-е, 2-е, 3-е места);</w:t>
      </w:r>
    </w:p>
    <w:p w14:paraId="4AA67380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Жюри конкурса проходит на безвозмездной основе.</w:t>
      </w:r>
    </w:p>
    <w:p w14:paraId="6EA9CC6A" w14:textId="77777777" w:rsidR="00096A9A" w:rsidRDefault="00096A9A" w:rsidP="00FF4BEC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Жюри конкурса может проходить в очном или заочном форматах и считается правомочным, если в нем приняли участие </w:t>
      </w:r>
      <w:r>
        <w:rPr>
          <w:rFonts w:ascii="Times New Roman" w:hAnsi="Times New Roman"/>
          <w:sz w:val="24"/>
          <w:szCs w:val="24"/>
        </w:rPr>
        <w:br/>
        <w:t>не менее ½ от численного состава членов Жюри конкурса.</w:t>
      </w:r>
    </w:p>
    <w:p w14:paraId="0313F353" w14:textId="77777777" w:rsidR="00096A9A" w:rsidRDefault="00096A9A" w:rsidP="00FF4BEC">
      <w:pPr>
        <w:pStyle w:val="1"/>
        <w:spacing w:after="0"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8.4. Жюри в рамках каждой номинации осуществляет просмотр, оценку </w:t>
      </w:r>
      <w:r>
        <w:rPr>
          <w:rFonts w:ascii="Times New Roman" w:hAnsi="Times New Roman"/>
          <w:bCs/>
          <w:iCs/>
          <w:sz w:val="24"/>
          <w:szCs w:val="24"/>
        </w:rPr>
        <w:br/>
        <w:t>и отбор работ согласно перечисленным ниже критериям. Оценка производится по каждому критерию с   использованием пятибалльной шкалы. Лучшие работы   выявляются путем сложения оценочных баллов, выставленных всеми членами Жюри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6565"/>
        <w:gridCol w:w="2034"/>
      </w:tblGrid>
      <w:tr w:rsidR="00096A9A" w14:paraId="082163B3" w14:textId="77777777" w:rsidTr="00096A9A">
        <w:trPr>
          <w:trHeight w:val="11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7186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844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473A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от 0 до 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(с шагом 1)</w:t>
            </w:r>
          </w:p>
        </w:tc>
      </w:tr>
      <w:tr w:rsidR="00096A9A" w14:paraId="7DA34D04" w14:textId="77777777" w:rsidTr="00096A9A">
        <w:trPr>
          <w:trHeight w:val="2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859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0192" w14:textId="77777777" w:rsidR="00096A9A" w:rsidRDefault="00096A9A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Актуальность выбранной темы и ее соответствие целям Конкурса и заявленной номинации,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наличие авторского видения ее решения, индивидуальность позиции автора/авторов проекта и оригинальность идеи или замысла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005B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7C9D8571" w14:textId="77777777" w:rsidTr="00096A9A">
        <w:trPr>
          <w:trHeight w:val="19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87DD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1B67" w14:textId="77777777" w:rsidR="00096A9A" w:rsidRDefault="00096A9A">
            <w:p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Содержательное, выразительное и оригинальное авторское решение, творческий и креативный подход к раскрытию темы или созданию конкурсных материалов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0A7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5B3EC7C1" w14:textId="77777777" w:rsidTr="00096A9A">
        <w:trPr>
          <w:trHeight w:val="22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36D1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B695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Уровни творческого, художественного и эстетического исполнения/воплощения,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сложность и выразительность используемых форм и техник исполнения, художественных средств, завершенность работы и качество ее исполнения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56FB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062DD4D9" w14:textId="77777777" w:rsidTr="00096A9A">
        <w:trPr>
          <w:trHeight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1886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8541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Соответствие содержания проекта возрастным интересам и возможностям разработчика, самостоятельность выполнения, включая особенности участников с ограниченными возможностями здоровья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C769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  <w:tr w:rsidR="00096A9A" w14:paraId="2D0616A8" w14:textId="77777777" w:rsidTr="00096A9A">
        <w:trPr>
          <w:trHeight w:val="11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4A2C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3C73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Оформление конкурсной работы, аккуратность выполнения.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BFAC" w14:textId="77777777" w:rsidR="00096A9A" w:rsidRDefault="00096A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0 1 2 3 4 5</w:t>
            </w:r>
          </w:p>
        </w:tc>
      </w:tr>
    </w:tbl>
    <w:p w14:paraId="5D9FF788" w14:textId="77777777" w:rsidR="00096A9A" w:rsidRDefault="00096A9A" w:rsidP="00096A9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E807B4" w14:textId="3AE34EB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8.5. </w:t>
      </w:r>
      <w:r>
        <w:rPr>
          <w:rFonts w:ascii="Times New Roman" w:hAnsi="Times New Roman"/>
          <w:sz w:val="24"/>
          <w:szCs w:val="24"/>
        </w:rPr>
        <w:t xml:space="preserve">В каждой возрастной группе каждой номинации </w:t>
      </w:r>
      <w:r>
        <w:rPr>
          <w:rFonts w:ascii="Times New Roman" w:hAnsi="Times New Roman"/>
          <w:bCs/>
          <w:iCs/>
          <w:sz w:val="24"/>
          <w:szCs w:val="24"/>
        </w:rPr>
        <w:t>Жюри</w:t>
      </w:r>
      <w:r>
        <w:rPr>
          <w:rFonts w:ascii="Times New Roman" w:hAnsi="Times New Roman"/>
          <w:sz w:val="24"/>
          <w:szCs w:val="24"/>
        </w:rPr>
        <w:t xml:space="preserve"> конкурса определяет   одного Победителя (1-ое (первое место</w:t>
      </w:r>
      <w:r w:rsidR="00E3104B">
        <w:rPr>
          <w:rFonts w:ascii="Times New Roman" w:hAnsi="Times New Roman"/>
          <w:color w:val="000000"/>
          <w:sz w:val="24"/>
          <w:szCs w:val="24"/>
        </w:rPr>
        <w:t>) и двух Лауреатов</w:t>
      </w:r>
      <w:r>
        <w:rPr>
          <w:rFonts w:ascii="Times New Roman" w:hAnsi="Times New Roman"/>
          <w:color w:val="000000"/>
          <w:sz w:val="24"/>
          <w:szCs w:val="24"/>
        </w:rPr>
        <w:t xml:space="preserve"> (2 –е (второе) и 3-е (третье) места).</w:t>
      </w:r>
    </w:p>
    <w:p w14:paraId="4C7C626D" w14:textId="77777777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Если участники Конкурса набрали равное количество баллов, то решение Жюри конкурса принимается простым большинством голосов. </w:t>
      </w:r>
    </w:p>
    <w:p w14:paraId="5AD8C7DD" w14:textId="63E52DA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голосов, голос Председателя жюри является определяющим.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E3104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8.7. </w:t>
      </w:r>
      <w:r>
        <w:rPr>
          <w:rFonts w:ascii="Times New Roman" w:hAnsi="Times New Roman"/>
          <w:bCs/>
          <w:iCs/>
          <w:sz w:val="24"/>
          <w:szCs w:val="24"/>
        </w:rPr>
        <w:t>Решение Жюри оформляется Протоколом.</w:t>
      </w:r>
      <w:r>
        <w:rPr>
          <w:rFonts w:ascii="Times New Roman" w:hAnsi="Times New Roman"/>
          <w:sz w:val="24"/>
          <w:szCs w:val="24"/>
        </w:rPr>
        <w:t xml:space="preserve"> Протокол утверждает Председатель жюри конкурса. В отсутствии председателя Жюри конкурса его обязанности исполняет заместитель председателя Жюри конкурса.</w:t>
      </w:r>
    </w:p>
    <w:p w14:paraId="49784213" w14:textId="77777777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</w:rPr>
        <w:t>8.8. Победителю в каждой номинации по отдельным возрастным группам присваивается звание Победителя конкурса с вручением Диплома, приза-кубка и подарка, два Лауреата каждой номинации получают Дипломы, призы-кубки и подарки.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58BB61C" w14:textId="6A14BEB3" w:rsidR="00096A9A" w:rsidRDefault="00096A9A" w:rsidP="00E3104B">
      <w:pPr>
        <w:pStyle w:val="a5"/>
        <w:tabs>
          <w:tab w:val="left" w:pos="0"/>
          <w:tab w:val="left" w:pos="1134"/>
        </w:tabs>
        <w:spacing w:line="360" w:lineRule="auto"/>
        <w:ind w:left="-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8.9. Номинанты Конкурса будут официально уведомлены информационными письмами (по электронной почте) о включении их в состав номинантов и приглашены для участия в церемонии открытия выставки и награждения победителей и лауреатов.</w:t>
      </w:r>
    </w:p>
    <w:p w14:paraId="7BD61687" w14:textId="38E4B5DD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8.10. Жюри конкурса по своему усмотрению может учреждать дополнительные номинации и специальные призы. </w:t>
      </w:r>
    </w:p>
    <w:p w14:paraId="5F2B2863" w14:textId="11BCB18D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8.11. </w:t>
      </w:r>
      <w:r>
        <w:rPr>
          <w:rFonts w:ascii="Times New Roman" w:hAnsi="Times New Roman"/>
          <w:bCs/>
          <w:sz w:val="24"/>
          <w:szCs w:val="24"/>
        </w:rPr>
        <w:t xml:space="preserve">Победители и лауреаты Конкурса будут объявлены на сайте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ГКУ МО «Центр 112»</w:t>
      </w:r>
      <w:r>
        <w:rPr>
          <w:rFonts w:ascii="Times New Roman" w:hAnsi="Times New Roman"/>
          <w:sz w:val="24"/>
          <w:szCs w:val="24"/>
        </w:rPr>
        <w:t xml:space="preserve"> (112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не позднее 30 сентября 2023 года. Торжественная церемония награждения победителей и лауреатов и выставка работ пройдут не позднее 30 сентября.</w:t>
      </w:r>
    </w:p>
    <w:p w14:paraId="15B934CF" w14:textId="77777777" w:rsidR="00096A9A" w:rsidRDefault="00096A9A" w:rsidP="00E3104B">
      <w:pPr>
        <w:pStyle w:val="a5"/>
        <w:tabs>
          <w:tab w:val="left" w:pos="0"/>
          <w:tab w:val="left" w:pos="709"/>
        </w:tabs>
        <w:spacing w:line="36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8.12. Для Победителей и лауреатов Конкурса в случае необходимости будут предоставлены транспортные услуги от точки сбора до места проведения Торжественной церемонии.</w:t>
      </w:r>
    </w:p>
    <w:p w14:paraId="7D2BB0AD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14:paraId="1025E7FE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для подачи заявок: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konkurs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112@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bookmarkStart w:id="1" w:name="OLE_LINK33"/>
      <w:bookmarkStart w:id="2" w:name="OLE_LINK30"/>
      <w:bookmarkStart w:id="3" w:name="OLE_LINK29"/>
      <w:bookmarkStart w:id="4" w:name="OLE_LINK28"/>
      <w:bookmarkStart w:id="5" w:name="OLE_LINK4"/>
      <w:bookmarkStart w:id="6" w:name="OLE_LINK5"/>
      <w:bookmarkStart w:id="7" w:name="OLE_LINK11"/>
      <w:bookmarkStart w:id="8" w:name="OLE_LINK12"/>
      <w:bookmarkStart w:id="9" w:name="OLE_LINK13"/>
      <w:bookmarkStart w:id="10" w:name="OLE_LINK14"/>
      <w:proofErr w:type="spellEnd"/>
    </w:p>
    <w:p w14:paraId="1941BA97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почтовых отправлений:</w:t>
      </w:r>
      <w:bookmarkStart w:id="11" w:name="OLE_LINK10"/>
      <w:r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142115,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Московская область,  г.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Подольск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Pr="00E310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ул. Машиностроителей, 7А.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ГКУ МО «Центр 112». </w:t>
      </w:r>
    </w:p>
    <w:p w14:paraId="099FF8FE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Style w:val="wmi-callto"/>
          <w:color w:val="000000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Контактное лицо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Алёна Никифорова, главный специалист отдела РЦОВ 112</w:t>
      </w:r>
      <w:r>
        <w:rPr>
          <w:rFonts w:ascii="Times New Roman" w:hAnsi="Times New Roman"/>
          <w:color w:val="000000"/>
          <w:sz w:val="24"/>
          <w:szCs w:val="24"/>
        </w:rPr>
        <w:t xml:space="preserve">, контактный телефон: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8(919)1686898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91FDC59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highlight w:val="yellow"/>
        </w:rPr>
      </w:pPr>
    </w:p>
    <w:p w14:paraId="36552563" w14:textId="77777777" w:rsidR="00096A9A" w:rsidRDefault="00096A9A" w:rsidP="00E3104B">
      <w:pPr>
        <w:tabs>
          <w:tab w:val="left" w:pos="0"/>
        </w:tabs>
        <w:spacing w:line="360" w:lineRule="auto"/>
        <w:ind w:left="-567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B8825BF" w14:textId="77777777" w:rsidR="00096A9A" w:rsidRDefault="00096A9A" w:rsidP="00096A9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1D07F9" w14:textId="77777777" w:rsidR="00096A9A" w:rsidRDefault="00096A9A" w:rsidP="00096A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C7B166" w14:textId="77777777" w:rsidR="00096A9A" w:rsidRDefault="00096A9A" w:rsidP="00096A9A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 1 к Положению </w:t>
      </w:r>
      <w:r>
        <w:rPr>
          <w:rFonts w:ascii="Times New Roman" w:hAnsi="Times New Roman"/>
          <w:bCs/>
          <w:sz w:val="24"/>
          <w:szCs w:val="24"/>
        </w:rPr>
        <w:t>о Конкурсе</w:t>
      </w:r>
    </w:p>
    <w:p w14:paraId="24ED7D02" w14:textId="77777777" w:rsidR="00096A9A" w:rsidRDefault="00096A9A" w:rsidP="00096A9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Заявка-представление участника Конкурса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«Служба спасения Московской области глазами детей»</w:t>
      </w:r>
    </w:p>
    <w:p w14:paraId="45E17F3B" w14:textId="77777777" w:rsidR="00096A9A" w:rsidRDefault="00096A9A" w:rsidP="00096A9A">
      <w:pPr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(автора)_________________________________________________________________________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ФИО</w:t>
      </w:r>
      <w:proofErr w:type="spellEnd"/>
      <w:r>
        <w:rPr>
          <w:rFonts w:ascii="Times New Roman" w:hAnsi="Times New Roman"/>
          <w:sz w:val="24"/>
          <w:szCs w:val="24"/>
        </w:rPr>
        <w:t xml:space="preserve"> (представителя)__________________________________________________________________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(в случае необходимости)</w:t>
      </w:r>
    </w:p>
    <w:p w14:paraId="76DADB8A" w14:textId="77777777" w:rsidR="00096A9A" w:rsidRDefault="00096A9A" w:rsidP="00096A9A">
      <w:pPr>
        <w:tabs>
          <w:tab w:val="left" w:pos="426"/>
        </w:tabs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25268F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(указать число полных лет) _______________</w:t>
      </w:r>
    </w:p>
    <w:p w14:paraId="3D45054E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(указать почтовый адрес) _______________________________ ________________________________________________________________________________</w:t>
      </w:r>
    </w:p>
    <w:p w14:paraId="1BE95482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</w:t>
      </w:r>
    </w:p>
    <w:p w14:paraId="615BCA87" w14:textId="77777777" w:rsidR="00096A9A" w:rsidRDefault="00096A9A" w:rsidP="00096A9A">
      <w:pPr>
        <w:tabs>
          <w:tab w:val="left" w:pos="426"/>
          <w:tab w:val="left" w:pos="6120"/>
          <w:tab w:val="left" w:pos="630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Сведения о конкурсной работе:</w:t>
      </w:r>
    </w:p>
    <w:p w14:paraId="19758BF1" w14:textId="77777777" w:rsidR="00096A9A" w:rsidRDefault="00096A9A" w:rsidP="00096A9A">
      <w:pPr>
        <w:tabs>
          <w:tab w:val="left" w:pos="426"/>
          <w:tab w:val="left" w:pos="4860"/>
          <w:tab w:val="left" w:pos="5040"/>
          <w:tab w:val="left" w:pos="5220"/>
          <w:tab w:val="left" w:pos="5400"/>
          <w:tab w:val="left" w:pos="5940"/>
          <w:tab w:val="left" w:pos="6120"/>
          <w:tab w:val="left" w:pos="63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______________________________________________________________________</w:t>
      </w:r>
    </w:p>
    <w:p w14:paraId="4D86496F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_______________________________________________________________________</w:t>
      </w:r>
    </w:p>
    <w:p w14:paraId="33BBF999" w14:textId="5E156ECE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работы (презентация, проект, те</w:t>
      </w:r>
      <w:r w:rsidR="00E3104B">
        <w:rPr>
          <w:rFonts w:ascii="Times New Roman" w:hAnsi="Times New Roman"/>
          <w:sz w:val="24"/>
          <w:szCs w:val="24"/>
        </w:rPr>
        <w:t>кстовой документ, арт-</w:t>
      </w:r>
      <w:proofErr w:type="spellStart"/>
      <w:r w:rsidR="00E3104B">
        <w:rPr>
          <w:rFonts w:ascii="Times New Roman" w:hAnsi="Times New Roman"/>
          <w:sz w:val="24"/>
          <w:szCs w:val="24"/>
        </w:rPr>
        <w:t>обьект</w:t>
      </w:r>
      <w:proofErr w:type="spellEnd"/>
      <w:r w:rsidR="00E3104B">
        <w:rPr>
          <w:rFonts w:ascii="Times New Roman" w:hAnsi="Times New Roman"/>
          <w:sz w:val="24"/>
          <w:szCs w:val="24"/>
        </w:rPr>
        <w:t>, ви</w:t>
      </w:r>
      <w:r>
        <w:rPr>
          <w:rFonts w:ascii="Times New Roman" w:hAnsi="Times New Roman"/>
          <w:sz w:val="24"/>
          <w:szCs w:val="24"/>
        </w:rPr>
        <w:t>део/фотоматериал, рисунок и т.д.) ___________________________________________________________________</w:t>
      </w:r>
    </w:p>
    <w:p w14:paraId="4D6326FE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</w:t>
      </w:r>
      <w:r>
        <w:rPr>
          <w:rFonts w:ascii="Times New Roman" w:hAnsi="Times New Roman"/>
          <w:bCs/>
          <w:i/>
          <w:iCs/>
          <w:sz w:val="24"/>
          <w:szCs w:val="24"/>
        </w:rPr>
        <w:t> (ФИО)____________________________________________________________________</w:t>
      </w:r>
    </w:p>
    <w:p w14:paraId="6FDBB1E4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предоставляет Организатору конкурса исключительное право на:</w:t>
      </w:r>
    </w:p>
    <w:p w14:paraId="5A446CF1" w14:textId="77777777" w:rsidR="00096A9A" w:rsidRDefault="00096A9A" w:rsidP="00096A9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1.1.  Изготовление ограниченного количества копий работы для целей и задач Конкурса.</w:t>
      </w:r>
    </w:p>
    <w:p w14:paraId="0E142FCC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1.2.  Показ конкурсной работы на сайте в Интернете, на неограниченном количестве выставок на территории Российской Федерации в течение одного календарного года после даты окончания Конкурса без выплаты вознаграждения Автору.</w:t>
      </w:r>
    </w:p>
    <w:p w14:paraId="377A5B35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Участник подтверждает, что обладает всеми правами и полномочиями для выполнения условий настоящей заявки. В случае предъявления претензий со стороны третьих лиц относительно передаваемых Участником Конкурса Оператору по настоящему Договору-заявке прав всю ответственность по указанным претензиям несет Заявитель (Участник) в соответствии с законодательством РФ.</w:t>
      </w:r>
    </w:p>
    <w:p w14:paraId="6C09DFA3" w14:textId="77777777" w:rsidR="00096A9A" w:rsidRDefault="00096A9A" w:rsidP="00096A9A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Оператор обеспечивает участие конкурсной работы в   Конкурсе при выполнении Участником всех заявленных условий и соблюдении последним всех требований </w:t>
      </w:r>
      <w:r>
        <w:rPr>
          <w:rFonts w:ascii="Times New Roman" w:hAnsi="Times New Roman"/>
          <w:bCs/>
          <w:i/>
          <w:iCs/>
          <w:sz w:val="24"/>
          <w:szCs w:val="24"/>
        </w:rPr>
        <w:br/>
      </w: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к оформлению поданной заявки, формату подачи конкурсных работ и установленных сроков приема конкурсных работ.</w:t>
      </w:r>
    </w:p>
    <w:p w14:paraId="51D552D2" w14:textId="77777777" w:rsidR="00096A9A" w:rsidRDefault="00096A9A" w:rsidP="00096A9A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Автор/представитель конкурсной работы:</w:t>
      </w:r>
      <w:r>
        <w:rPr>
          <w:rFonts w:ascii="Times New Roman" w:hAnsi="Times New Roman"/>
          <w:bCs/>
          <w:i/>
          <w:iCs/>
          <w:sz w:val="24"/>
          <w:szCs w:val="24"/>
        </w:rPr>
        <w:t>    ___________________     /     ________________</w:t>
      </w:r>
    </w:p>
    <w:p w14:paraId="7FD71DA0" w14:textId="77777777" w:rsidR="00096A9A" w:rsidRDefault="00096A9A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 (Ф.И.О.)                                                                          (подпись)</w:t>
      </w:r>
      <w:r>
        <w:rPr>
          <w:rFonts w:ascii="Times New Roman" w:hAnsi="Times New Roman"/>
          <w:bCs/>
          <w:i/>
          <w:iCs/>
          <w:sz w:val="24"/>
          <w:szCs w:val="24"/>
        </w:rPr>
        <w:tab/>
        <w:t xml:space="preserve">                                         (дата)</w:t>
      </w:r>
    </w:p>
    <w:p w14:paraId="0F8AB4A8" w14:textId="77777777" w:rsidR="007018C7" w:rsidRDefault="007018C7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A986D12" w14:textId="77777777" w:rsidR="00096A9A" w:rsidRDefault="00096A9A" w:rsidP="00096A9A">
      <w:pPr>
        <w:tabs>
          <w:tab w:val="left" w:pos="426"/>
        </w:tabs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ВНИМАНИЕ!</w:t>
      </w:r>
    </w:p>
    <w:p w14:paraId="449D45BF" w14:textId="7F11B246" w:rsidR="00096A9A" w:rsidRDefault="00096A9A" w:rsidP="00096A9A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Дополнительная информация об участнике Конкурса </w:t>
      </w:r>
      <w:r>
        <w:rPr>
          <w:rFonts w:ascii="Times New Roman" w:hAnsi="Times New Roman"/>
          <w:sz w:val="24"/>
          <w:szCs w:val="24"/>
        </w:rPr>
        <w:t xml:space="preserve">(например, об увлечениях, представлениях о будущей профессии и своей работе, именах любимых героев, названиях любимых фильмов, игр и книг, информация о семье (семейное фото), друзьях и т.д.), </w:t>
      </w:r>
      <w:r>
        <w:rPr>
          <w:rFonts w:ascii="Times New Roman" w:hAnsi="Times New Roman"/>
          <w:bCs/>
          <w:iCs/>
          <w:sz w:val="24"/>
          <w:szCs w:val="24"/>
        </w:rPr>
        <w:t>представляется по же</w:t>
      </w:r>
      <w:r w:rsidR="007D68C2">
        <w:rPr>
          <w:rFonts w:ascii="Times New Roman" w:hAnsi="Times New Roman"/>
          <w:bCs/>
          <w:iCs/>
          <w:sz w:val="24"/>
          <w:szCs w:val="24"/>
        </w:rPr>
        <w:t>ланию в свободной форме (А4, объ</w:t>
      </w:r>
      <w:r>
        <w:rPr>
          <w:rFonts w:ascii="Times New Roman" w:hAnsi="Times New Roman"/>
          <w:bCs/>
          <w:iCs/>
          <w:sz w:val="24"/>
          <w:szCs w:val="24"/>
        </w:rPr>
        <w:t>ем - не более 1 страницы).</w:t>
      </w:r>
    </w:p>
    <w:p w14:paraId="6089941D" w14:textId="77777777" w:rsidR="00096A9A" w:rsidRDefault="00096A9A" w:rsidP="00096A9A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DCE40" w14:textId="77777777" w:rsidR="00BD0E29" w:rsidRDefault="00BD0E29"/>
    <w:sectPr w:rsidR="00BD0E29" w:rsidSect="00E3104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C9A"/>
    <w:multiLevelType w:val="hybridMultilevel"/>
    <w:tmpl w:val="2BC8E1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C0A64"/>
    <w:multiLevelType w:val="hybridMultilevel"/>
    <w:tmpl w:val="8012A6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77C"/>
    <w:multiLevelType w:val="hybridMultilevel"/>
    <w:tmpl w:val="7F240D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20CE1"/>
    <w:multiLevelType w:val="multilevel"/>
    <w:tmpl w:val="BB08BF34"/>
    <w:lvl w:ilvl="0">
      <w:start w:val="1"/>
      <w:numFmt w:val="decimal"/>
      <w:lvlText w:val="%1."/>
      <w:lvlJc w:val="left"/>
      <w:pPr>
        <w:ind w:left="2343" w:hanging="360"/>
      </w:pPr>
    </w:lvl>
    <w:lvl w:ilvl="1">
      <w:start w:val="1"/>
      <w:numFmt w:val="decimal"/>
      <w:isLgl/>
      <w:lvlText w:val="%1.%2."/>
      <w:lvlJc w:val="left"/>
      <w:pPr>
        <w:ind w:left="2703" w:hanging="7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063" w:hanging="108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3423" w:hanging="144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3783" w:hanging="180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4143" w:hanging="216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143" w:hanging="216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3" w:hanging="252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3" w:hanging="2880"/>
      </w:pPr>
      <w:rPr>
        <w:b w:val="0"/>
        <w:sz w:val="24"/>
      </w:rPr>
    </w:lvl>
  </w:abstractNum>
  <w:abstractNum w:abstractNumId="4">
    <w:nsid w:val="323C6B5F"/>
    <w:multiLevelType w:val="hybridMultilevel"/>
    <w:tmpl w:val="D1F08C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672558"/>
    <w:multiLevelType w:val="hybridMultilevel"/>
    <w:tmpl w:val="92B6DA5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81668D"/>
    <w:multiLevelType w:val="hybridMultilevel"/>
    <w:tmpl w:val="109CA6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29"/>
    <w:rsid w:val="00096A9A"/>
    <w:rsid w:val="00096E55"/>
    <w:rsid w:val="000A0246"/>
    <w:rsid w:val="002F7C12"/>
    <w:rsid w:val="00454D83"/>
    <w:rsid w:val="007018C7"/>
    <w:rsid w:val="007D68C2"/>
    <w:rsid w:val="00BD0E29"/>
    <w:rsid w:val="00E3104B"/>
    <w:rsid w:val="00F74E28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A9A"/>
    <w:rPr>
      <w:color w:val="0563C1" w:themeColor="hyperlink"/>
      <w:u w:val="single"/>
    </w:rPr>
  </w:style>
  <w:style w:type="character" w:customStyle="1" w:styleId="a4">
    <w:name w:val="Абзац списка Знак"/>
    <w:aliases w:val="асз.Списка Знак,Bullet 1 Знак,Use Case List Paragraph Знак,Абзац основного текста Знак"/>
    <w:link w:val="a5"/>
    <w:uiPriority w:val="34"/>
    <w:locked/>
    <w:rsid w:val="00096A9A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aliases w:val="асз.Списка,Bullet 1,Use Case List Paragraph,Абзац основного текста"/>
    <w:basedOn w:val="a"/>
    <w:link w:val="a4"/>
    <w:uiPriority w:val="34"/>
    <w:qFormat/>
    <w:rsid w:val="00096A9A"/>
    <w:pPr>
      <w:ind w:left="720"/>
      <w:contextualSpacing/>
    </w:pPr>
  </w:style>
  <w:style w:type="paragraph" w:customStyle="1" w:styleId="1">
    <w:name w:val="Абзац списка1"/>
    <w:basedOn w:val="a"/>
    <w:rsid w:val="00096A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096A9A"/>
  </w:style>
  <w:style w:type="character" w:customStyle="1" w:styleId="wmi-callto">
    <w:name w:val="wmi-callto"/>
    <w:basedOn w:val="a0"/>
    <w:rsid w:val="00096A9A"/>
  </w:style>
  <w:style w:type="paragraph" w:styleId="a6">
    <w:name w:val="Balloon Text"/>
    <w:basedOn w:val="a"/>
    <w:link w:val="a7"/>
    <w:uiPriority w:val="99"/>
    <w:semiHidden/>
    <w:unhideWhenUsed/>
    <w:rsid w:val="00096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55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A9A"/>
    <w:rPr>
      <w:color w:val="0563C1" w:themeColor="hyperlink"/>
      <w:u w:val="single"/>
    </w:rPr>
  </w:style>
  <w:style w:type="character" w:customStyle="1" w:styleId="a4">
    <w:name w:val="Абзац списка Знак"/>
    <w:aliases w:val="асз.Списка Знак,Bullet 1 Знак,Use Case List Paragraph Знак,Абзац основного текста Знак"/>
    <w:link w:val="a5"/>
    <w:uiPriority w:val="34"/>
    <w:locked/>
    <w:rsid w:val="00096A9A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aliases w:val="асз.Списка,Bullet 1,Use Case List Paragraph,Абзац основного текста"/>
    <w:basedOn w:val="a"/>
    <w:link w:val="a4"/>
    <w:uiPriority w:val="34"/>
    <w:qFormat/>
    <w:rsid w:val="00096A9A"/>
    <w:pPr>
      <w:ind w:left="720"/>
      <w:contextualSpacing/>
    </w:pPr>
  </w:style>
  <w:style w:type="paragraph" w:customStyle="1" w:styleId="1">
    <w:name w:val="Абзац списка1"/>
    <w:basedOn w:val="a"/>
    <w:rsid w:val="00096A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key-valueitem-value">
    <w:name w:val="key-value__item-value"/>
    <w:basedOn w:val="a0"/>
    <w:rsid w:val="00096A9A"/>
  </w:style>
  <w:style w:type="character" w:customStyle="1" w:styleId="wmi-callto">
    <w:name w:val="wmi-callto"/>
    <w:basedOn w:val="a0"/>
    <w:rsid w:val="00096A9A"/>
  </w:style>
  <w:style w:type="paragraph" w:styleId="a6">
    <w:name w:val="Balloon Text"/>
    <w:basedOn w:val="a"/>
    <w:link w:val="a7"/>
    <w:uiPriority w:val="99"/>
    <w:semiHidden/>
    <w:unhideWhenUsed/>
    <w:rsid w:val="00096E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5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text=%D1%81%D0%BB%D1%83%D0%B6%D0%B1%D0%B0%20112%20%D0%BC%D0%BE%D1%81%D0%BA%D0%BE%D0%B2%D1%81%D0%BA%D0%BE%D0%B9%20%D0%BE%D0%B1%D0%BB%D0%B0%D1%81%D1%82%D0%B8%20%D0%BE%D1%84%D0%B8%D1%86%D0%B8%D0%B0%D0%BB%D1%8C%D0%BD%D1%8B%D0%B9%20%D1%81%D0%B0%D0%B9%D1%82&amp;source=wizbiz_new_map_single&amp;z=14&amp;ll=37.571804%2C55.410804&amp;sctx=ZAAAAAgCEAAaKAoSCQ1RhT%2FD00JAEX%2BJeOv84UtAEhIJ%2F2ut9MyRtD8RFdr0iuAkpz8iBQABAgQFKAAwATivie6H8POXgSpAypIH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iBtaWRkbGVfZGlyZWN0X2V4cGVyaW1lbnQtaWQ9NzI3O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U3AkATCAQW278zlBg%3D%3D&amp;ol=biz&amp;oid=1823684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12.m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Джулиетта</dc:creator>
  <cp:lastModifiedBy>Горбунова Надежда Витальевна</cp:lastModifiedBy>
  <cp:revision>2</cp:revision>
  <cp:lastPrinted>2023-03-13T14:04:00Z</cp:lastPrinted>
  <dcterms:created xsi:type="dcterms:W3CDTF">2023-04-11T14:56:00Z</dcterms:created>
  <dcterms:modified xsi:type="dcterms:W3CDTF">2023-04-11T14:56:00Z</dcterms:modified>
</cp:coreProperties>
</file>