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62" w:rsidRPr="00881CED" w:rsidRDefault="00915562" w:rsidP="00915562">
      <w:pPr>
        <w:autoSpaceDE w:val="0"/>
        <w:autoSpaceDN w:val="0"/>
        <w:adjustRightInd w:val="0"/>
        <w:jc w:val="center"/>
        <w:rPr>
          <w:rFonts w:ascii="Arial" w:eastAsia="Calibri" w:hAnsi="Arial" w:cs="Arial"/>
        </w:rPr>
      </w:pPr>
      <w:r w:rsidRPr="00881CED">
        <w:rPr>
          <w:rFonts w:ascii="Arial" w:eastAsia="Calibri" w:hAnsi="Arial" w:cs="Arial"/>
        </w:rPr>
        <w:t>АДМИНИСТРАЦИЯ</w:t>
      </w:r>
    </w:p>
    <w:p w:rsidR="00915562" w:rsidRPr="00881CED" w:rsidRDefault="00915562" w:rsidP="00915562">
      <w:pPr>
        <w:jc w:val="center"/>
        <w:rPr>
          <w:rFonts w:ascii="Arial" w:eastAsia="Calibri" w:hAnsi="Arial" w:cs="Arial"/>
        </w:rPr>
      </w:pPr>
      <w:r w:rsidRPr="00881CED">
        <w:rPr>
          <w:rFonts w:ascii="Arial" w:eastAsia="Calibri" w:hAnsi="Arial" w:cs="Arial"/>
        </w:rPr>
        <w:t>ОДИНЦОВСКОГО ГОРОДСКОГО ОКРУГА</w:t>
      </w:r>
    </w:p>
    <w:p w:rsidR="00915562" w:rsidRPr="00881CED" w:rsidRDefault="00915562" w:rsidP="00915562">
      <w:pPr>
        <w:jc w:val="center"/>
        <w:rPr>
          <w:rFonts w:ascii="Arial" w:eastAsia="Calibri" w:hAnsi="Arial" w:cs="Arial"/>
        </w:rPr>
      </w:pPr>
      <w:r w:rsidRPr="00881CED">
        <w:rPr>
          <w:rFonts w:ascii="Arial" w:eastAsia="Calibri" w:hAnsi="Arial" w:cs="Arial"/>
        </w:rPr>
        <w:t>МОСКОВСКОЙ ОБЛАСТИ</w:t>
      </w:r>
    </w:p>
    <w:p w:rsidR="00915562" w:rsidRPr="00881CED" w:rsidRDefault="00915562" w:rsidP="00915562">
      <w:pPr>
        <w:jc w:val="center"/>
        <w:rPr>
          <w:rFonts w:ascii="Arial" w:eastAsia="Calibri" w:hAnsi="Arial" w:cs="Arial"/>
        </w:rPr>
      </w:pPr>
      <w:r w:rsidRPr="00881CED">
        <w:rPr>
          <w:rFonts w:ascii="Arial" w:eastAsia="Calibri" w:hAnsi="Arial" w:cs="Arial"/>
        </w:rPr>
        <w:t>ПОСТАНОВЛЕНИЕ</w:t>
      </w:r>
    </w:p>
    <w:p w:rsidR="00915562" w:rsidRPr="00881CED" w:rsidRDefault="00915562" w:rsidP="00915562">
      <w:pPr>
        <w:jc w:val="center"/>
        <w:rPr>
          <w:rFonts w:ascii="Arial" w:eastAsia="Calibri" w:hAnsi="Arial" w:cs="Arial"/>
        </w:rPr>
      </w:pPr>
      <w:r w:rsidRPr="00881CED">
        <w:rPr>
          <w:rFonts w:ascii="Arial" w:eastAsia="Calibri" w:hAnsi="Arial" w:cs="Arial"/>
        </w:rPr>
        <w:t>02.05.2023 № 2657</w:t>
      </w:r>
    </w:p>
    <w:p w:rsidR="006C458E" w:rsidRPr="00881CED" w:rsidRDefault="006C458E" w:rsidP="00915562">
      <w:pPr>
        <w:autoSpaceDE w:val="0"/>
        <w:autoSpaceDN w:val="0"/>
        <w:adjustRightInd w:val="0"/>
        <w:jc w:val="center"/>
        <w:rPr>
          <w:rFonts w:ascii="Arial" w:hAnsi="Arial" w:cs="Arial"/>
          <w:color w:val="FFFFFF" w:themeColor="background1"/>
        </w:rPr>
      </w:pPr>
    </w:p>
    <w:p w:rsidR="00B94B87" w:rsidRPr="00881CED" w:rsidRDefault="00B94B87" w:rsidP="000F052B">
      <w:pPr>
        <w:autoSpaceDE w:val="0"/>
        <w:autoSpaceDN w:val="0"/>
        <w:adjustRightInd w:val="0"/>
        <w:jc w:val="both"/>
        <w:rPr>
          <w:rFonts w:ascii="Arial" w:hAnsi="Arial" w:cs="Arial"/>
        </w:rPr>
      </w:pPr>
    </w:p>
    <w:p w:rsidR="002E1A68" w:rsidRPr="00881CED" w:rsidRDefault="002E1A68" w:rsidP="000F052B">
      <w:pPr>
        <w:autoSpaceDE w:val="0"/>
        <w:autoSpaceDN w:val="0"/>
        <w:adjustRightInd w:val="0"/>
        <w:jc w:val="both"/>
        <w:rPr>
          <w:rFonts w:ascii="Arial" w:hAnsi="Arial" w:cs="Arial"/>
        </w:rPr>
      </w:pPr>
    </w:p>
    <w:p w:rsidR="004F7DE9" w:rsidRPr="00881CED" w:rsidRDefault="001E423F" w:rsidP="001E423F">
      <w:pPr>
        <w:autoSpaceDE w:val="0"/>
        <w:autoSpaceDN w:val="0"/>
        <w:adjustRightInd w:val="0"/>
        <w:jc w:val="center"/>
        <w:rPr>
          <w:rFonts w:ascii="Arial" w:hAnsi="Arial" w:cs="Arial"/>
        </w:rPr>
      </w:pPr>
      <w:r w:rsidRPr="00881CED">
        <w:rPr>
          <w:rFonts w:ascii="Arial" w:hAnsi="Arial" w:cs="Arial"/>
        </w:rPr>
        <w:t xml:space="preserve">О внесении изменений в муниципальную программу </w:t>
      </w:r>
    </w:p>
    <w:p w:rsidR="00412CEE" w:rsidRPr="00881CED" w:rsidRDefault="001E423F" w:rsidP="001E423F">
      <w:pPr>
        <w:autoSpaceDE w:val="0"/>
        <w:autoSpaceDN w:val="0"/>
        <w:adjustRightInd w:val="0"/>
        <w:jc w:val="center"/>
        <w:rPr>
          <w:rFonts w:ascii="Arial" w:hAnsi="Arial" w:cs="Arial"/>
        </w:rPr>
      </w:pPr>
      <w:r w:rsidRPr="00881CED">
        <w:rPr>
          <w:rFonts w:ascii="Arial" w:hAnsi="Arial" w:cs="Arial"/>
        </w:rPr>
        <w:t xml:space="preserve">Одинцовского городского округа Московской области «Образование» </w:t>
      </w:r>
    </w:p>
    <w:p w:rsidR="001E423F" w:rsidRPr="00881CED" w:rsidRDefault="0005119E" w:rsidP="001E423F">
      <w:pPr>
        <w:autoSpaceDE w:val="0"/>
        <w:autoSpaceDN w:val="0"/>
        <w:adjustRightInd w:val="0"/>
        <w:jc w:val="center"/>
        <w:rPr>
          <w:rFonts w:ascii="Arial" w:hAnsi="Arial" w:cs="Arial"/>
        </w:rPr>
      </w:pPr>
      <w:r w:rsidRPr="00881CED">
        <w:rPr>
          <w:rFonts w:ascii="Arial" w:hAnsi="Arial" w:cs="Arial"/>
        </w:rPr>
        <w:t>на 2023-2027</w:t>
      </w:r>
      <w:r w:rsidR="001E423F" w:rsidRPr="00881CED">
        <w:rPr>
          <w:rFonts w:ascii="Arial" w:hAnsi="Arial" w:cs="Arial"/>
        </w:rPr>
        <w:t xml:space="preserve"> годы</w:t>
      </w:r>
    </w:p>
    <w:p w:rsidR="001E423F" w:rsidRPr="00881CED" w:rsidRDefault="001E423F" w:rsidP="007B592F">
      <w:pPr>
        <w:autoSpaceDE w:val="0"/>
        <w:autoSpaceDN w:val="0"/>
        <w:adjustRightInd w:val="0"/>
        <w:jc w:val="both"/>
        <w:rPr>
          <w:rFonts w:ascii="Arial" w:hAnsi="Arial" w:cs="Arial"/>
        </w:rPr>
      </w:pPr>
    </w:p>
    <w:p w:rsidR="004F7DE9" w:rsidRPr="00881CED" w:rsidRDefault="004F7DE9" w:rsidP="007B592F">
      <w:pPr>
        <w:autoSpaceDE w:val="0"/>
        <w:autoSpaceDN w:val="0"/>
        <w:adjustRightInd w:val="0"/>
        <w:jc w:val="both"/>
        <w:rPr>
          <w:rFonts w:ascii="Arial" w:hAnsi="Arial" w:cs="Arial"/>
        </w:rPr>
      </w:pPr>
    </w:p>
    <w:p w:rsidR="006B5543" w:rsidRPr="00881CED" w:rsidRDefault="00D22607" w:rsidP="009D7125">
      <w:pPr>
        <w:autoSpaceDE w:val="0"/>
        <w:autoSpaceDN w:val="0"/>
        <w:adjustRightInd w:val="0"/>
        <w:spacing w:line="276" w:lineRule="auto"/>
        <w:ind w:firstLine="539"/>
        <w:jc w:val="both"/>
        <w:rPr>
          <w:rFonts w:ascii="Arial" w:hAnsi="Arial" w:cs="Arial"/>
        </w:rPr>
      </w:pPr>
      <w:r w:rsidRPr="00881CED">
        <w:rPr>
          <w:rFonts w:ascii="Arial" w:hAnsi="Arial" w:cs="Arial"/>
        </w:rPr>
        <w:t xml:space="preserve">В соответствии с </w:t>
      </w:r>
      <w:r w:rsidR="00C67AF8" w:rsidRPr="00881CED">
        <w:rPr>
          <w:rFonts w:ascii="Arial" w:hAnsi="Arial" w:cs="Arial"/>
        </w:rPr>
        <w:t xml:space="preserve">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w:t>
      </w:r>
      <w:r w:rsidR="00E913AD" w:rsidRPr="00881CED">
        <w:rPr>
          <w:rFonts w:ascii="Arial" w:hAnsi="Arial" w:cs="Arial"/>
        </w:rPr>
        <w:t>от 30.12.2022 № 7905</w:t>
      </w:r>
      <w:r w:rsidRPr="00881CED">
        <w:rPr>
          <w:rFonts w:ascii="Arial" w:hAnsi="Arial" w:cs="Arial"/>
        </w:rPr>
        <w:t xml:space="preserve">, </w:t>
      </w:r>
      <w:r w:rsidR="00E60D39" w:rsidRPr="00881CED">
        <w:rPr>
          <w:rFonts w:ascii="Arial" w:hAnsi="Arial" w:cs="Arial"/>
        </w:rPr>
        <w:t>в связи с перераспределением и изменение</w:t>
      </w:r>
      <w:r w:rsidR="00E913AD" w:rsidRPr="00881CED">
        <w:rPr>
          <w:rFonts w:ascii="Arial" w:hAnsi="Arial" w:cs="Arial"/>
        </w:rPr>
        <w:t>м объемов</w:t>
      </w:r>
      <w:r w:rsidR="00E475E5" w:rsidRPr="00881CED">
        <w:rPr>
          <w:rFonts w:ascii="Arial" w:hAnsi="Arial" w:cs="Arial"/>
        </w:rPr>
        <w:t xml:space="preserve"> </w:t>
      </w:r>
      <w:r w:rsidR="0005119E" w:rsidRPr="00881CED">
        <w:rPr>
          <w:rFonts w:ascii="Arial" w:hAnsi="Arial" w:cs="Arial"/>
        </w:rPr>
        <w:t>финансирования на 2023</w:t>
      </w:r>
      <w:r w:rsidR="009016AE" w:rsidRPr="00881CED">
        <w:rPr>
          <w:rFonts w:ascii="Arial" w:hAnsi="Arial" w:cs="Arial"/>
        </w:rPr>
        <w:t xml:space="preserve"> год</w:t>
      </w:r>
      <w:r w:rsidR="00CB6430" w:rsidRPr="00881CED">
        <w:rPr>
          <w:rFonts w:ascii="Arial" w:hAnsi="Arial" w:cs="Arial"/>
        </w:rPr>
        <w:t xml:space="preserve">, изменением перечня мероприятий </w:t>
      </w:r>
      <w:r w:rsidR="0092486E" w:rsidRPr="00881CED">
        <w:rPr>
          <w:rFonts w:ascii="Arial" w:hAnsi="Arial" w:cs="Arial"/>
        </w:rPr>
        <w:t xml:space="preserve">муниципальной программы </w:t>
      </w:r>
      <w:r w:rsidR="0029222C" w:rsidRPr="00881CED">
        <w:rPr>
          <w:rFonts w:ascii="Arial" w:hAnsi="Arial" w:cs="Arial"/>
        </w:rPr>
        <w:t>Одинцовского городского округа Московск</w:t>
      </w:r>
      <w:r w:rsidR="0005119E" w:rsidRPr="00881CED">
        <w:rPr>
          <w:rFonts w:ascii="Arial" w:hAnsi="Arial" w:cs="Arial"/>
        </w:rPr>
        <w:t>ой области «Образование» на 2023-2027</w:t>
      </w:r>
      <w:r w:rsidR="0029222C" w:rsidRPr="00881CED">
        <w:rPr>
          <w:rFonts w:ascii="Arial" w:hAnsi="Arial" w:cs="Arial"/>
        </w:rPr>
        <w:t xml:space="preserve"> годы</w:t>
      </w:r>
      <w:r w:rsidR="006705F2" w:rsidRPr="00881CED">
        <w:rPr>
          <w:rFonts w:ascii="Arial" w:hAnsi="Arial" w:cs="Arial"/>
        </w:rPr>
        <w:t xml:space="preserve">, </w:t>
      </w:r>
    </w:p>
    <w:p w:rsidR="00E61BEF" w:rsidRPr="00881CED" w:rsidRDefault="00E61BEF" w:rsidP="009D7125">
      <w:pPr>
        <w:autoSpaceDE w:val="0"/>
        <w:autoSpaceDN w:val="0"/>
        <w:adjustRightInd w:val="0"/>
        <w:spacing w:line="276" w:lineRule="auto"/>
        <w:jc w:val="both"/>
        <w:rPr>
          <w:rFonts w:ascii="Arial" w:hAnsi="Arial" w:cs="Arial"/>
        </w:rPr>
      </w:pPr>
    </w:p>
    <w:p w:rsidR="00E67303" w:rsidRPr="00881CED" w:rsidRDefault="008752D8" w:rsidP="008752D8">
      <w:pPr>
        <w:tabs>
          <w:tab w:val="center" w:pos="4677"/>
          <w:tab w:val="right" w:pos="9354"/>
        </w:tabs>
        <w:autoSpaceDE w:val="0"/>
        <w:autoSpaceDN w:val="0"/>
        <w:adjustRightInd w:val="0"/>
        <w:spacing w:line="276" w:lineRule="auto"/>
        <w:rPr>
          <w:rFonts w:ascii="Arial" w:hAnsi="Arial" w:cs="Arial"/>
        </w:rPr>
      </w:pPr>
      <w:r w:rsidRPr="00881CED">
        <w:rPr>
          <w:rFonts w:ascii="Arial" w:hAnsi="Arial" w:cs="Arial"/>
        </w:rPr>
        <w:tab/>
      </w:r>
      <w:r w:rsidR="00D8644A" w:rsidRPr="00881CED">
        <w:rPr>
          <w:rFonts w:ascii="Arial" w:hAnsi="Arial" w:cs="Arial"/>
        </w:rPr>
        <w:t>ПОСТАНОВЛЯЮ:</w:t>
      </w:r>
    </w:p>
    <w:p w:rsidR="0057331C" w:rsidRPr="00881CED" w:rsidRDefault="0057331C" w:rsidP="008752D8">
      <w:pPr>
        <w:tabs>
          <w:tab w:val="center" w:pos="4677"/>
          <w:tab w:val="right" w:pos="9354"/>
        </w:tabs>
        <w:autoSpaceDE w:val="0"/>
        <w:autoSpaceDN w:val="0"/>
        <w:adjustRightInd w:val="0"/>
        <w:spacing w:line="276" w:lineRule="auto"/>
        <w:rPr>
          <w:rFonts w:ascii="Arial" w:hAnsi="Arial" w:cs="Arial"/>
        </w:rPr>
      </w:pPr>
    </w:p>
    <w:p w:rsidR="00D22607" w:rsidRPr="00881CED" w:rsidRDefault="00DB00D0" w:rsidP="00D22607">
      <w:pPr>
        <w:autoSpaceDE w:val="0"/>
        <w:autoSpaceDN w:val="0"/>
        <w:adjustRightInd w:val="0"/>
        <w:spacing w:line="276" w:lineRule="auto"/>
        <w:ind w:firstLine="539"/>
        <w:jc w:val="both"/>
        <w:rPr>
          <w:rFonts w:ascii="Arial" w:hAnsi="Arial" w:cs="Arial"/>
        </w:rPr>
      </w:pPr>
      <w:r w:rsidRPr="00881CED">
        <w:rPr>
          <w:rFonts w:ascii="Arial" w:hAnsi="Arial" w:cs="Arial"/>
        </w:rPr>
        <w:t xml:space="preserve">1. </w:t>
      </w:r>
      <w:r w:rsidR="00611CF6" w:rsidRPr="00881CED">
        <w:rPr>
          <w:rFonts w:ascii="Arial" w:hAnsi="Arial" w:cs="Arial"/>
        </w:rPr>
        <w:t xml:space="preserve">Внести в </w:t>
      </w:r>
      <w:r w:rsidR="00D22607" w:rsidRPr="00881CED">
        <w:rPr>
          <w:rFonts w:ascii="Arial" w:hAnsi="Arial" w:cs="Arial"/>
        </w:rPr>
        <w:t xml:space="preserve">муниципальную </w:t>
      </w:r>
      <w:hyperlink w:anchor="Par30" w:history="1">
        <w:r w:rsidR="00D22607" w:rsidRPr="00881CED">
          <w:rPr>
            <w:rStyle w:val="ae"/>
            <w:rFonts w:ascii="Arial" w:hAnsi="Arial" w:cs="Arial"/>
            <w:color w:val="auto"/>
            <w:u w:val="none"/>
          </w:rPr>
          <w:t>программу</w:t>
        </w:r>
      </w:hyperlink>
      <w:r w:rsidR="00D22607" w:rsidRPr="00881CED">
        <w:rPr>
          <w:rFonts w:ascii="Arial" w:hAnsi="Arial" w:cs="Arial"/>
        </w:rPr>
        <w:t xml:space="preserve"> Одинцовского </w:t>
      </w:r>
      <w:r w:rsidR="00C67AF8" w:rsidRPr="00881CED">
        <w:rPr>
          <w:rFonts w:ascii="Arial" w:hAnsi="Arial" w:cs="Arial"/>
        </w:rPr>
        <w:t>городского округа</w:t>
      </w:r>
      <w:r w:rsidR="00D22607" w:rsidRPr="00881CED">
        <w:rPr>
          <w:rFonts w:ascii="Arial" w:hAnsi="Arial" w:cs="Arial"/>
        </w:rPr>
        <w:t xml:space="preserve"> Московской области «</w:t>
      </w:r>
      <w:r w:rsidR="00C67AF8" w:rsidRPr="00881CED">
        <w:rPr>
          <w:rFonts w:ascii="Arial" w:hAnsi="Arial" w:cs="Arial"/>
        </w:rPr>
        <w:t>Образование</w:t>
      </w:r>
      <w:r w:rsidR="00D22607" w:rsidRPr="00881CED">
        <w:rPr>
          <w:rFonts w:ascii="Arial" w:hAnsi="Arial" w:cs="Arial"/>
        </w:rPr>
        <w:t>»</w:t>
      </w:r>
      <w:r w:rsidR="0005119E" w:rsidRPr="00881CED">
        <w:rPr>
          <w:rFonts w:ascii="Arial" w:hAnsi="Arial" w:cs="Arial"/>
        </w:rPr>
        <w:t xml:space="preserve"> на 2023-2027</w:t>
      </w:r>
      <w:r w:rsidR="008C6235" w:rsidRPr="00881CED">
        <w:rPr>
          <w:rFonts w:ascii="Arial" w:hAnsi="Arial" w:cs="Arial"/>
        </w:rPr>
        <w:t xml:space="preserve"> годы</w:t>
      </w:r>
      <w:r w:rsidR="00611CF6" w:rsidRPr="00881CED">
        <w:rPr>
          <w:rFonts w:ascii="Arial" w:hAnsi="Arial" w:cs="Arial"/>
        </w:rPr>
        <w:t xml:space="preserve">, утвержденную постановлением Администрации Одинцовского </w:t>
      </w:r>
      <w:r w:rsidR="00C67AF8" w:rsidRPr="00881CED">
        <w:rPr>
          <w:rFonts w:ascii="Arial" w:hAnsi="Arial" w:cs="Arial"/>
        </w:rPr>
        <w:t>городского округа</w:t>
      </w:r>
      <w:r w:rsidR="00611CF6" w:rsidRPr="00881CED">
        <w:rPr>
          <w:rFonts w:ascii="Arial" w:hAnsi="Arial" w:cs="Arial"/>
        </w:rPr>
        <w:t xml:space="preserve"> Московской области </w:t>
      </w:r>
      <w:r w:rsidR="0005119E" w:rsidRPr="00881CED">
        <w:rPr>
          <w:rFonts w:ascii="Arial" w:hAnsi="Arial" w:cs="Arial"/>
        </w:rPr>
        <w:t>от 18.11.2022</w:t>
      </w:r>
      <w:r w:rsidR="002226C3" w:rsidRPr="00881CED">
        <w:rPr>
          <w:rFonts w:ascii="Arial" w:hAnsi="Arial" w:cs="Arial"/>
        </w:rPr>
        <w:t xml:space="preserve"> № </w:t>
      </w:r>
      <w:r w:rsidR="0005119E" w:rsidRPr="00881CED">
        <w:rPr>
          <w:rFonts w:ascii="Arial" w:hAnsi="Arial" w:cs="Arial"/>
        </w:rPr>
        <w:t>6826</w:t>
      </w:r>
      <w:r w:rsidR="000D3A12" w:rsidRPr="00881CED">
        <w:rPr>
          <w:rFonts w:ascii="Arial" w:hAnsi="Arial" w:cs="Arial"/>
        </w:rPr>
        <w:t xml:space="preserve"> (</w:t>
      </w:r>
      <w:r w:rsidR="009A2677" w:rsidRPr="00881CED">
        <w:rPr>
          <w:rFonts w:ascii="Arial" w:hAnsi="Arial" w:cs="Arial"/>
        </w:rPr>
        <w:t>в редакции</w:t>
      </w:r>
      <w:r w:rsidR="000D3A12" w:rsidRPr="00881CED">
        <w:rPr>
          <w:rFonts w:ascii="Arial" w:hAnsi="Arial" w:cs="Arial"/>
        </w:rPr>
        <w:t xml:space="preserve"> от 07.03</w:t>
      </w:r>
      <w:r w:rsidR="00E913AD" w:rsidRPr="00881CED">
        <w:rPr>
          <w:rFonts w:ascii="Arial" w:hAnsi="Arial" w:cs="Arial"/>
        </w:rPr>
        <w:t xml:space="preserve">.2023 </w:t>
      </w:r>
      <w:r w:rsidR="000D3A12" w:rsidRPr="00881CED">
        <w:rPr>
          <w:rFonts w:ascii="Arial" w:hAnsi="Arial" w:cs="Arial"/>
        </w:rPr>
        <w:t>№ 1193</w:t>
      </w:r>
      <w:r w:rsidR="00E913AD" w:rsidRPr="00881CED">
        <w:rPr>
          <w:rFonts w:ascii="Arial" w:hAnsi="Arial" w:cs="Arial"/>
        </w:rPr>
        <w:t>)</w:t>
      </w:r>
      <w:r w:rsidR="0005119E" w:rsidRPr="00881CED">
        <w:rPr>
          <w:rFonts w:ascii="Arial" w:hAnsi="Arial" w:cs="Arial"/>
        </w:rPr>
        <w:t xml:space="preserve"> </w:t>
      </w:r>
      <w:r w:rsidR="00B77401" w:rsidRPr="00881CED">
        <w:rPr>
          <w:rFonts w:ascii="Arial" w:hAnsi="Arial" w:cs="Arial"/>
        </w:rPr>
        <w:t>(</w:t>
      </w:r>
      <w:r w:rsidR="008C6235" w:rsidRPr="00881CED">
        <w:rPr>
          <w:rFonts w:ascii="Arial" w:hAnsi="Arial" w:cs="Arial"/>
        </w:rPr>
        <w:t>далее – Муниципальная программа)</w:t>
      </w:r>
      <w:r w:rsidR="00611CF6" w:rsidRPr="00881CED">
        <w:rPr>
          <w:rFonts w:ascii="Arial" w:hAnsi="Arial" w:cs="Arial"/>
        </w:rPr>
        <w:t xml:space="preserve">, </w:t>
      </w:r>
      <w:r w:rsidR="009A6412" w:rsidRPr="00881CED">
        <w:rPr>
          <w:rFonts w:ascii="Arial" w:hAnsi="Arial" w:cs="Arial"/>
        </w:rPr>
        <w:t xml:space="preserve">следующие </w:t>
      </w:r>
      <w:r w:rsidR="00611CF6" w:rsidRPr="00881CED">
        <w:rPr>
          <w:rFonts w:ascii="Arial" w:hAnsi="Arial" w:cs="Arial"/>
        </w:rPr>
        <w:t>изменения</w:t>
      </w:r>
      <w:r w:rsidR="009A6412" w:rsidRPr="00881CED">
        <w:rPr>
          <w:rFonts w:ascii="Arial" w:hAnsi="Arial" w:cs="Arial"/>
        </w:rPr>
        <w:t>:</w:t>
      </w:r>
    </w:p>
    <w:p w:rsidR="00425203" w:rsidRPr="00881CED" w:rsidRDefault="001040FA" w:rsidP="00425203">
      <w:pPr>
        <w:autoSpaceDE w:val="0"/>
        <w:autoSpaceDN w:val="0"/>
        <w:adjustRightInd w:val="0"/>
        <w:spacing w:line="276" w:lineRule="auto"/>
        <w:ind w:firstLine="539"/>
        <w:jc w:val="both"/>
        <w:rPr>
          <w:rFonts w:ascii="Arial" w:hAnsi="Arial" w:cs="Arial"/>
        </w:rPr>
      </w:pPr>
      <w:r w:rsidRPr="00881CED">
        <w:rPr>
          <w:rFonts w:ascii="Arial" w:hAnsi="Arial" w:cs="Arial"/>
        </w:rPr>
        <w:t>1)</w:t>
      </w:r>
      <w:r w:rsidR="006D0E1B" w:rsidRPr="00881CED">
        <w:rPr>
          <w:rFonts w:ascii="Arial" w:hAnsi="Arial" w:cs="Arial"/>
        </w:rPr>
        <w:t xml:space="preserve"> </w:t>
      </w:r>
      <w:r w:rsidR="00425203" w:rsidRPr="00881CED">
        <w:rPr>
          <w:rFonts w:ascii="Arial" w:hAnsi="Arial" w:cs="Arial"/>
        </w:rPr>
        <w:t>текстовую часть</w:t>
      </w:r>
      <w:r w:rsidR="006957B6" w:rsidRPr="00881CED">
        <w:rPr>
          <w:rFonts w:ascii="Arial" w:hAnsi="Arial" w:cs="Arial"/>
        </w:rPr>
        <w:t xml:space="preserve"> М</w:t>
      </w:r>
      <w:r w:rsidR="00F91E6B" w:rsidRPr="00881CED">
        <w:rPr>
          <w:rFonts w:ascii="Arial" w:hAnsi="Arial" w:cs="Arial"/>
        </w:rPr>
        <w:t xml:space="preserve">униципальной программы </w:t>
      </w:r>
      <w:r w:rsidR="00425203" w:rsidRPr="00881CED">
        <w:rPr>
          <w:rFonts w:ascii="Arial" w:hAnsi="Arial" w:cs="Arial"/>
        </w:rPr>
        <w:t>изложить в редакции согласно приложению 1 к настоящему постановлению;</w:t>
      </w:r>
    </w:p>
    <w:p w:rsidR="009E2B0F" w:rsidRPr="00881CED" w:rsidRDefault="00FD6D0C" w:rsidP="001C1D29">
      <w:pPr>
        <w:autoSpaceDE w:val="0"/>
        <w:autoSpaceDN w:val="0"/>
        <w:adjustRightInd w:val="0"/>
        <w:spacing w:line="276" w:lineRule="auto"/>
        <w:ind w:firstLine="539"/>
        <w:jc w:val="both"/>
        <w:rPr>
          <w:rFonts w:ascii="Arial" w:hAnsi="Arial" w:cs="Arial"/>
        </w:rPr>
      </w:pPr>
      <w:r w:rsidRPr="00881CED">
        <w:rPr>
          <w:rFonts w:ascii="Arial" w:hAnsi="Arial" w:cs="Arial"/>
        </w:rPr>
        <w:t>2)</w:t>
      </w:r>
      <w:r w:rsidR="00237A0B" w:rsidRPr="00881CED">
        <w:rPr>
          <w:rFonts w:ascii="Arial" w:hAnsi="Arial" w:cs="Arial"/>
          <w:bCs/>
        </w:rPr>
        <w:t xml:space="preserve"> </w:t>
      </w:r>
      <w:r w:rsidR="00ED2C6C" w:rsidRPr="00881CED">
        <w:rPr>
          <w:rFonts w:ascii="Arial" w:hAnsi="Arial" w:cs="Arial"/>
        </w:rPr>
        <w:t xml:space="preserve">приложение 1 к Муниципальной программе изложить </w:t>
      </w:r>
      <w:r w:rsidR="007E6583" w:rsidRPr="00881CED">
        <w:rPr>
          <w:rFonts w:ascii="Arial" w:hAnsi="Arial" w:cs="Arial"/>
        </w:rPr>
        <w:t>в редакции согласно приложению</w:t>
      </w:r>
      <w:r w:rsidR="00ED2C6C" w:rsidRPr="00881CED">
        <w:rPr>
          <w:rFonts w:ascii="Arial" w:hAnsi="Arial" w:cs="Arial"/>
        </w:rPr>
        <w:t xml:space="preserve"> </w:t>
      </w:r>
      <w:r w:rsidR="00425203" w:rsidRPr="00881CED">
        <w:rPr>
          <w:rFonts w:ascii="Arial" w:hAnsi="Arial" w:cs="Arial"/>
        </w:rPr>
        <w:t>2</w:t>
      </w:r>
      <w:r w:rsidR="00D143C9" w:rsidRPr="00881CED">
        <w:rPr>
          <w:rFonts w:ascii="Arial" w:hAnsi="Arial" w:cs="Arial"/>
        </w:rPr>
        <w:t xml:space="preserve"> </w:t>
      </w:r>
      <w:r w:rsidR="00ED2C6C" w:rsidRPr="00881CED">
        <w:rPr>
          <w:rFonts w:ascii="Arial" w:hAnsi="Arial" w:cs="Arial"/>
        </w:rPr>
        <w:t xml:space="preserve">к настоящему </w:t>
      </w:r>
      <w:r w:rsidR="00D143C9" w:rsidRPr="00881CED">
        <w:rPr>
          <w:rFonts w:ascii="Arial" w:hAnsi="Arial" w:cs="Arial"/>
        </w:rPr>
        <w:t>постановлению;</w:t>
      </w:r>
    </w:p>
    <w:p w:rsidR="00D143C9" w:rsidRPr="00881CED" w:rsidRDefault="00D143C9" w:rsidP="00D143C9">
      <w:pPr>
        <w:autoSpaceDE w:val="0"/>
        <w:autoSpaceDN w:val="0"/>
        <w:adjustRightInd w:val="0"/>
        <w:spacing w:line="276" w:lineRule="auto"/>
        <w:ind w:firstLine="539"/>
        <w:jc w:val="both"/>
        <w:rPr>
          <w:rFonts w:ascii="Arial" w:hAnsi="Arial" w:cs="Arial"/>
        </w:rPr>
      </w:pPr>
      <w:r w:rsidRPr="00881CED">
        <w:rPr>
          <w:rFonts w:ascii="Arial" w:hAnsi="Arial" w:cs="Arial"/>
        </w:rPr>
        <w:t xml:space="preserve">3) приложение 4 к Муниципальной программе изложить в редакции согласно приложению </w:t>
      </w:r>
      <w:r w:rsidR="00425203" w:rsidRPr="00881CED">
        <w:rPr>
          <w:rFonts w:ascii="Arial" w:hAnsi="Arial" w:cs="Arial"/>
        </w:rPr>
        <w:t>3</w:t>
      </w:r>
      <w:r w:rsidRPr="00881CED">
        <w:rPr>
          <w:rFonts w:ascii="Arial" w:hAnsi="Arial" w:cs="Arial"/>
        </w:rPr>
        <w:t xml:space="preserve"> к настоящему постановлению.</w:t>
      </w:r>
    </w:p>
    <w:p w:rsidR="009E2B0F" w:rsidRPr="00881CED" w:rsidRDefault="00637B1D" w:rsidP="001C1D29">
      <w:pPr>
        <w:autoSpaceDE w:val="0"/>
        <w:autoSpaceDN w:val="0"/>
        <w:adjustRightInd w:val="0"/>
        <w:spacing w:line="276" w:lineRule="auto"/>
        <w:ind w:firstLine="539"/>
        <w:jc w:val="both"/>
        <w:rPr>
          <w:rFonts w:ascii="Arial" w:hAnsi="Arial" w:cs="Arial"/>
        </w:rPr>
      </w:pPr>
      <w:r w:rsidRPr="00881CED">
        <w:rPr>
          <w:rFonts w:ascii="Arial" w:hAnsi="Arial" w:cs="Arial"/>
        </w:rPr>
        <w:t xml:space="preserve">2. </w:t>
      </w:r>
      <w:r w:rsidR="00B64C95" w:rsidRPr="00881CED">
        <w:rPr>
          <w:rFonts w:ascii="Arial" w:hAnsi="Arial" w:cs="Arial"/>
        </w:rPr>
        <w:t>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«Интернет».</w:t>
      </w:r>
    </w:p>
    <w:p w:rsidR="009E5974" w:rsidRPr="00881CED" w:rsidRDefault="00B64C95" w:rsidP="00EB7139">
      <w:pPr>
        <w:autoSpaceDE w:val="0"/>
        <w:autoSpaceDN w:val="0"/>
        <w:adjustRightInd w:val="0"/>
        <w:spacing w:line="276" w:lineRule="auto"/>
        <w:ind w:firstLine="539"/>
        <w:jc w:val="both"/>
        <w:rPr>
          <w:rFonts w:ascii="Arial" w:hAnsi="Arial" w:cs="Arial"/>
          <w:color w:val="000000" w:themeColor="text1"/>
        </w:rPr>
      </w:pPr>
      <w:r w:rsidRPr="00881CED">
        <w:rPr>
          <w:rFonts w:ascii="Arial" w:hAnsi="Arial" w:cs="Arial"/>
        </w:rPr>
        <w:t>3. Настоящее постановление вступает в силу со дня его официального опубликования.</w:t>
      </w:r>
      <w:r w:rsidR="00EB7139" w:rsidRPr="00881CED">
        <w:rPr>
          <w:rFonts w:ascii="Arial" w:hAnsi="Arial" w:cs="Arial"/>
          <w:color w:val="000000" w:themeColor="text1"/>
        </w:rPr>
        <w:t xml:space="preserve"> </w:t>
      </w:r>
    </w:p>
    <w:p w:rsidR="00AA4D3C" w:rsidRPr="00881CED" w:rsidRDefault="00AA4D3C" w:rsidP="00826ABC">
      <w:pPr>
        <w:autoSpaceDE w:val="0"/>
        <w:autoSpaceDN w:val="0"/>
        <w:adjustRightInd w:val="0"/>
        <w:jc w:val="both"/>
        <w:rPr>
          <w:rFonts w:ascii="Arial" w:hAnsi="Arial" w:cs="Arial"/>
          <w:color w:val="000000" w:themeColor="text1"/>
        </w:rPr>
      </w:pPr>
    </w:p>
    <w:p w:rsidR="00D93426" w:rsidRPr="00881CED" w:rsidRDefault="00D93426" w:rsidP="00826ABC">
      <w:pPr>
        <w:autoSpaceDE w:val="0"/>
        <w:autoSpaceDN w:val="0"/>
        <w:adjustRightInd w:val="0"/>
        <w:jc w:val="both"/>
        <w:rPr>
          <w:rFonts w:ascii="Arial" w:hAnsi="Arial" w:cs="Arial"/>
          <w:color w:val="000000" w:themeColor="text1"/>
        </w:rPr>
      </w:pPr>
    </w:p>
    <w:p w:rsidR="009F4597" w:rsidRPr="00881CED" w:rsidRDefault="009F4597" w:rsidP="00826ABC">
      <w:pPr>
        <w:autoSpaceDE w:val="0"/>
        <w:autoSpaceDN w:val="0"/>
        <w:adjustRightInd w:val="0"/>
        <w:jc w:val="both"/>
        <w:rPr>
          <w:rFonts w:ascii="Arial" w:hAnsi="Arial" w:cs="Arial"/>
          <w:color w:val="000000" w:themeColor="text1"/>
        </w:rPr>
      </w:pPr>
      <w:proofErr w:type="gramStart"/>
      <w:r w:rsidRPr="00881CED">
        <w:rPr>
          <w:rFonts w:ascii="Arial" w:hAnsi="Arial" w:cs="Arial"/>
          <w:color w:val="000000" w:themeColor="text1"/>
        </w:rPr>
        <w:t>Исполняющий</w:t>
      </w:r>
      <w:proofErr w:type="gramEnd"/>
      <w:r w:rsidRPr="00881CED">
        <w:rPr>
          <w:rFonts w:ascii="Arial" w:hAnsi="Arial" w:cs="Arial"/>
          <w:color w:val="000000" w:themeColor="text1"/>
        </w:rPr>
        <w:t xml:space="preserve"> обязанности </w:t>
      </w:r>
    </w:p>
    <w:p w:rsidR="00866715" w:rsidRPr="00881CED" w:rsidRDefault="009F4597" w:rsidP="00826ABC">
      <w:pPr>
        <w:autoSpaceDE w:val="0"/>
        <w:autoSpaceDN w:val="0"/>
        <w:adjustRightInd w:val="0"/>
        <w:jc w:val="both"/>
        <w:rPr>
          <w:rFonts w:ascii="Arial" w:hAnsi="Arial" w:cs="Arial"/>
          <w:color w:val="000000" w:themeColor="text1"/>
        </w:rPr>
      </w:pPr>
      <w:r w:rsidRPr="00881CED">
        <w:rPr>
          <w:rFonts w:ascii="Arial" w:hAnsi="Arial" w:cs="Arial"/>
          <w:color w:val="000000" w:themeColor="text1"/>
        </w:rPr>
        <w:t>Главы</w:t>
      </w:r>
      <w:r w:rsidR="00F22CAB" w:rsidRPr="00881CED">
        <w:rPr>
          <w:rFonts w:ascii="Arial" w:hAnsi="Arial" w:cs="Arial"/>
          <w:color w:val="000000" w:themeColor="text1"/>
        </w:rPr>
        <w:t xml:space="preserve"> Одинцовского городского округа</w:t>
      </w:r>
      <w:r w:rsidR="00124A8A" w:rsidRPr="00881CED">
        <w:rPr>
          <w:rFonts w:ascii="Arial" w:hAnsi="Arial" w:cs="Arial"/>
          <w:color w:val="000000" w:themeColor="text1"/>
        </w:rPr>
        <w:t xml:space="preserve">                         </w:t>
      </w:r>
      <w:r w:rsidRPr="00881CED">
        <w:rPr>
          <w:rFonts w:ascii="Arial" w:hAnsi="Arial" w:cs="Arial"/>
          <w:color w:val="000000" w:themeColor="text1"/>
        </w:rPr>
        <w:t xml:space="preserve">              </w:t>
      </w:r>
      <w:r w:rsidR="00915562" w:rsidRPr="00881CED">
        <w:rPr>
          <w:rFonts w:ascii="Arial" w:hAnsi="Arial" w:cs="Arial"/>
          <w:color w:val="000000" w:themeColor="text1"/>
        </w:rPr>
        <w:t xml:space="preserve">                       </w:t>
      </w:r>
      <w:r w:rsidRPr="00881CED">
        <w:rPr>
          <w:rFonts w:ascii="Arial" w:hAnsi="Arial" w:cs="Arial"/>
          <w:color w:val="000000" w:themeColor="text1"/>
        </w:rPr>
        <w:t>А.А</w:t>
      </w:r>
      <w:r w:rsidR="009E28C9" w:rsidRPr="00881CED">
        <w:rPr>
          <w:rFonts w:ascii="Arial" w:hAnsi="Arial" w:cs="Arial"/>
          <w:color w:val="000000" w:themeColor="text1"/>
        </w:rPr>
        <w:t xml:space="preserve">. </w:t>
      </w:r>
      <w:r w:rsidRPr="00881CED">
        <w:rPr>
          <w:rFonts w:ascii="Arial" w:hAnsi="Arial" w:cs="Arial"/>
          <w:color w:val="000000" w:themeColor="text1"/>
        </w:rPr>
        <w:t>Тесля</w:t>
      </w:r>
    </w:p>
    <w:p w:rsidR="00915562" w:rsidRPr="00881CED" w:rsidRDefault="00826ABC" w:rsidP="00826ABC">
      <w:pPr>
        <w:autoSpaceDE w:val="0"/>
        <w:autoSpaceDN w:val="0"/>
        <w:adjustRightInd w:val="0"/>
        <w:jc w:val="both"/>
        <w:rPr>
          <w:rFonts w:ascii="Arial" w:hAnsi="Arial" w:cs="Arial"/>
          <w:color w:val="FFFFFF" w:themeColor="background1"/>
        </w:rPr>
      </w:pPr>
      <w:r w:rsidRPr="00881CED">
        <w:rPr>
          <w:rFonts w:ascii="Arial" w:hAnsi="Arial" w:cs="Arial"/>
          <w:color w:val="FFFFFF" w:themeColor="background1"/>
        </w:rPr>
        <w:t xml:space="preserve">Верно: </w:t>
      </w:r>
      <w:proofErr w:type="gramStart"/>
      <w:r w:rsidRPr="00881CED">
        <w:rPr>
          <w:rFonts w:ascii="Arial" w:hAnsi="Arial" w:cs="Arial"/>
          <w:color w:val="FFFFFF" w:themeColor="background1"/>
        </w:rPr>
        <w:t>н</w:t>
      </w:r>
      <w:proofErr w:type="gramEnd"/>
    </w:p>
    <w:tbl>
      <w:tblPr>
        <w:tblW w:w="0" w:type="auto"/>
        <w:tblLook w:val="04A0" w:firstRow="1" w:lastRow="0" w:firstColumn="1" w:lastColumn="0" w:noHBand="0" w:noVBand="1"/>
      </w:tblPr>
      <w:tblGrid>
        <w:gridCol w:w="5353"/>
        <w:gridCol w:w="4394"/>
      </w:tblGrid>
      <w:tr w:rsidR="00915562" w:rsidRPr="00881CED" w:rsidTr="006157BB">
        <w:tc>
          <w:tcPr>
            <w:tcW w:w="5353" w:type="dxa"/>
            <w:shd w:val="clear" w:color="auto" w:fill="auto"/>
          </w:tcPr>
          <w:p w:rsidR="00915562" w:rsidRPr="00881CED" w:rsidRDefault="00915562" w:rsidP="00915562">
            <w:pPr>
              <w:widowControl w:val="0"/>
              <w:autoSpaceDE w:val="0"/>
              <w:autoSpaceDN w:val="0"/>
              <w:adjustRightInd w:val="0"/>
              <w:jc w:val="right"/>
              <w:rPr>
                <w:rFonts w:ascii="Arial" w:eastAsia="Calibri" w:hAnsi="Arial" w:cs="Arial"/>
              </w:rPr>
            </w:pPr>
          </w:p>
          <w:p w:rsidR="00915562" w:rsidRPr="00881CED" w:rsidRDefault="00915562" w:rsidP="00915562">
            <w:pPr>
              <w:widowControl w:val="0"/>
              <w:autoSpaceDE w:val="0"/>
              <w:autoSpaceDN w:val="0"/>
              <w:adjustRightInd w:val="0"/>
              <w:jc w:val="right"/>
              <w:rPr>
                <w:rFonts w:ascii="Arial" w:eastAsia="Calibri" w:hAnsi="Arial" w:cs="Arial"/>
              </w:rPr>
            </w:pPr>
          </w:p>
          <w:p w:rsidR="00915562" w:rsidRPr="00881CED" w:rsidRDefault="00915562" w:rsidP="00915562">
            <w:pPr>
              <w:widowControl w:val="0"/>
              <w:autoSpaceDE w:val="0"/>
              <w:autoSpaceDN w:val="0"/>
              <w:adjustRightInd w:val="0"/>
              <w:jc w:val="right"/>
              <w:rPr>
                <w:rFonts w:ascii="Arial" w:eastAsia="Calibri" w:hAnsi="Arial" w:cs="Arial"/>
              </w:rPr>
            </w:pPr>
          </w:p>
        </w:tc>
        <w:tc>
          <w:tcPr>
            <w:tcW w:w="4394" w:type="dxa"/>
            <w:shd w:val="clear" w:color="auto" w:fill="auto"/>
          </w:tcPr>
          <w:p w:rsidR="00915562" w:rsidRPr="00881CED" w:rsidRDefault="00915562" w:rsidP="00915562">
            <w:pPr>
              <w:widowControl w:val="0"/>
              <w:autoSpaceDE w:val="0"/>
              <w:autoSpaceDN w:val="0"/>
              <w:adjustRightInd w:val="0"/>
              <w:rPr>
                <w:rFonts w:ascii="Arial" w:eastAsia="Calibri" w:hAnsi="Arial" w:cs="Arial"/>
              </w:rPr>
            </w:pPr>
          </w:p>
          <w:p w:rsidR="00915562" w:rsidRPr="00881CED" w:rsidRDefault="00915562" w:rsidP="00915562">
            <w:pPr>
              <w:widowControl w:val="0"/>
              <w:autoSpaceDE w:val="0"/>
              <w:autoSpaceDN w:val="0"/>
              <w:adjustRightInd w:val="0"/>
              <w:rPr>
                <w:rFonts w:ascii="Arial" w:eastAsia="Calibri" w:hAnsi="Arial" w:cs="Arial"/>
              </w:rPr>
            </w:pPr>
          </w:p>
          <w:p w:rsidR="00915562" w:rsidRPr="00881CED" w:rsidRDefault="00915562" w:rsidP="00915562">
            <w:pPr>
              <w:widowControl w:val="0"/>
              <w:autoSpaceDE w:val="0"/>
              <w:autoSpaceDN w:val="0"/>
              <w:adjustRightInd w:val="0"/>
              <w:rPr>
                <w:rFonts w:ascii="Arial" w:eastAsia="Calibri" w:hAnsi="Arial" w:cs="Arial"/>
              </w:rPr>
            </w:pPr>
          </w:p>
          <w:p w:rsidR="00915562" w:rsidRPr="00881CED" w:rsidRDefault="00915562" w:rsidP="00915562">
            <w:pPr>
              <w:widowControl w:val="0"/>
              <w:autoSpaceDE w:val="0"/>
              <w:autoSpaceDN w:val="0"/>
              <w:adjustRightInd w:val="0"/>
              <w:rPr>
                <w:rFonts w:ascii="Arial" w:eastAsia="Calibri" w:hAnsi="Arial" w:cs="Arial"/>
              </w:rPr>
            </w:pPr>
          </w:p>
          <w:p w:rsidR="00915562" w:rsidRPr="00881CED" w:rsidRDefault="00915562" w:rsidP="00915562">
            <w:pPr>
              <w:widowControl w:val="0"/>
              <w:autoSpaceDE w:val="0"/>
              <w:autoSpaceDN w:val="0"/>
              <w:adjustRightInd w:val="0"/>
              <w:rPr>
                <w:rFonts w:ascii="Arial" w:eastAsia="Calibri" w:hAnsi="Arial" w:cs="Arial"/>
              </w:rPr>
            </w:pPr>
          </w:p>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 xml:space="preserve">Приложение 1 к постановлению </w:t>
            </w:r>
            <w:r w:rsidRPr="00881CED">
              <w:rPr>
                <w:rFonts w:ascii="Arial" w:eastAsia="Calibri" w:hAnsi="Arial" w:cs="Arial"/>
              </w:rPr>
              <w:lastRenderedPageBreak/>
              <w:t>Администрации Одинцовского городского округа</w:t>
            </w:r>
          </w:p>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Московской области</w:t>
            </w:r>
          </w:p>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от 02.05. 2023 № 2657</w:t>
            </w:r>
          </w:p>
        </w:tc>
      </w:tr>
      <w:tr w:rsidR="00915562" w:rsidRPr="00881CED" w:rsidTr="006157BB">
        <w:tc>
          <w:tcPr>
            <w:tcW w:w="5353" w:type="dxa"/>
            <w:shd w:val="clear" w:color="auto" w:fill="auto"/>
          </w:tcPr>
          <w:p w:rsidR="00915562" w:rsidRPr="00881CED" w:rsidRDefault="00915562" w:rsidP="00915562">
            <w:pPr>
              <w:widowControl w:val="0"/>
              <w:autoSpaceDE w:val="0"/>
              <w:autoSpaceDN w:val="0"/>
              <w:adjustRightInd w:val="0"/>
              <w:jc w:val="right"/>
              <w:rPr>
                <w:rFonts w:ascii="Arial" w:eastAsia="Calibri" w:hAnsi="Arial" w:cs="Arial"/>
              </w:rPr>
            </w:pPr>
          </w:p>
          <w:p w:rsidR="00915562" w:rsidRPr="00881CED" w:rsidRDefault="00915562" w:rsidP="00915562">
            <w:pPr>
              <w:widowControl w:val="0"/>
              <w:autoSpaceDE w:val="0"/>
              <w:autoSpaceDN w:val="0"/>
              <w:adjustRightInd w:val="0"/>
              <w:jc w:val="right"/>
              <w:rPr>
                <w:rFonts w:ascii="Arial" w:eastAsia="Calibri" w:hAnsi="Arial" w:cs="Arial"/>
              </w:rPr>
            </w:pPr>
          </w:p>
        </w:tc>
        <w:tc>
          <w:tcPr>
            <w:tcW w:w="4394" w:type="dxa"/>
            <w:shd w:val="clear" w:color="auto" w:fill="auto"/>
          </w:tcPr>
          <w:p w:rsidR="00915562" w:rsidRPr="00881CED" w:rsidRDefault="00915562" w:rsidP="00915562">
            <w:pPr>
              <w:widowControl w:val="0"/>
              <w:autoSpaceDE w:val="0"/>
              <w:autoSpaceDN w:val="0"/>
              <w:adjustRightInd w:val="0"/>
              <w:rPr>
                <w:rFonts w:ascii="Arial" w:eastAsia="Calibri" w:hAnsi="Arial" w:cs="Arial"/>
              </w:rPr>
            </w:pPr>
          </w:p>
        </w:tc>
      </w:tr>
      <w:tr w:rsidR="00915562" w:rsidRPr="00881CED" w:rsidTr="006157BB">
        <w:tc>
          <w:tcPr>
            <w:tcW w:w="5353" w:type="dxa"/>
            <w:shd w:val="clear" w:color="auto" w:fill="auto"/>
          </w:tcPr>
          <w:p w:rsidR="00915562" w:rsidRPr="00881CED" w:rsidRDefault="00915562" w:rsidP="00915562">
            <w:pPr>
              <w:widowControl w:val="0"/>
              <w:autoSpaceDE w:val="0"/>
              <w:autoSpaceDN w:val="0"/>
              <w:adjustRightInd w:val="0"/>
              <w:jc w:val="right"/>
              <w:rPr>
                <w:rFonts w:ascii="Arial" w:eastAsia="Calibri" w:hAnsi="Arial" w:cs="Arial"/>
              </w:rPr>
            </w:pPr>
          </w:p>
        </w:tc>
        <w:tc>
          <w:tcPr>
            <w:tcW w:w="4394" w:type="dxa"/>
            <w:shd w:val="clear" w:color="auto" w:fill="auto"/>
          </w:tcPr>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 xml:space="preserve">«Утверждена </w:t>
            </w:r>
          </w:p>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 xml:space="preserve">постановлением Администрации </w:t>
            </w:r>
          </w:p>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 xml:space="preserve">Одинцовского городского округа </w:t>
            </w:r>
          </w:p>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Московской области</w:t>
            </w:r>
          </w:p>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от 18.11.2022 № 6826</w:t>
            </w:r>
          </w:p>
          <w:p w:rsidR="00915562" w:rsidRPr="00881CED" w:rsidRDefault="00915562" w:rsidP="00915562">
            <w:pPr>
              <w:widowControl w:val="0"/>
              <w:autoSpaceDE w:val="0"/>
              <w:autoSpaceDN w:val="0"/>
              <w:adjustRightInd w:val="0"/>
              <w:rPr>
                <w:rFonts w:ascii="Arial" w:eastAsia="Calibri" w:hAnsi="Arial" w:cs="Arial"/>
              </w:rPr>
            </w:pPr>
          </w:p>
        </w:tc>
      </w:tr>
    </w:tbl>
    <w:p w:rsidR="00915562" w:rsidRPr="00881CED" w:rsidRDefault="00915562" w:rsidP="00915562">
      <w:pPr>
        <w:widowControl w:val="0"/>
        <w:autoSpaceDE w:val="0"/>
        <w:autoSpaceDN w:val="0"/>
        <w:adjustRightInd w:val="0"/>
        <w:ind w:firstLine="720"/>
        <w:jc w:val="right"/>
        <w:rPr>
          <w:rFonts w:ascii="Arial" w:eastAsia="Calibri" w:hAnsi="Arial" w:cs="Arial"/>
        </w:rPr>
      </w:pPr>
    </w:p>
    <w:p w:rsidR="00915562" w:rsidRPr="00881CED" w:rsidRDefault="00915562" w:rsidP="00915562">
      <w:pPr>
        <w:widowControl w:val="0"/>
        <w:autoSpaceDE w:val="0"/>
        <w:autoSpaceDN w:val="0"/>
        <w:adjustRightInd w:val="0"/>
        <w:ind w:firstLine="720"/>
        <w:jc w:val="right"/>
        <w:rPr>
          <w:rFonts w:ascii="Arial" w:eastAsia="Calibri" w:hAnsi="Arial" w:cs="Arial"/>
        </w:rPr>
      </w:pPr>
    </w:p>
    <w:p w:rsidR="00915562" w:rsidRPr="00881CED" w:rsidRDefault="00915562" w:rsidP="00915562">
      <w:pPr>
        <w:widowControl w:val="0"/>
        <w:autoSpaceDE w:val="0"/>
        <w:autoSpaceDN w:val="0"/>
        <w:adjustRightInd w:val="0"/>
        <w:ind w:firstLine="720"/>
        <w:jc w:val="right"/>
        <w:rPr>
          <w:rFonts w:ascii="Arial" w:eastAsia="Calibri" w:hAnsi="Arial" w:cs="Arial"/>
        </w:rPr>
      </w:pPr>
    </w:p>
    <w:p w:rsidR="00915562" w:rsidRPr="00881CED" w:rsidRDefault="00915562" w:rsidP="00915562">
      <w:pPr>
        <w:widowControl w:val="0"/>
        <w:autoSpaceDE w:val="0"/>
        <w:autoSpaceDN w:val="0"/>
        <w:adjustRightInd w:val="0"/>
        <w:ind w:firstLine="720"/>
        <w:jc w:val="right"/>
        <w:rPr>
          <w:rFonts w:ascii="Arial" w:eastAsia="Calibri" w:hAnsi="Arial" w:cs="Arial"/>
        </w:rPr>
      </w:pPr>
    </w:p>
    <w:p w:rsidR="00915562" w:rsidRPr="00881CED" w:rsidRDefault="00915562" w:rsidP="00915562">
      <w:pPr>
        <w:widowControl w:val="0"/>
        <w:autoSpaceDE w:val="0"/>
        <w:autoSpaceDN w:val="0"/>
        <w:adjustRightInd w:val="0"/>
        <w:ind w:firstLine="720"/>
        <w:jc w:val="right"/>
        <w:rPr>
          <w:rFonts w:ascii="Arial" w:eastAsia="Calibri" w:hAnsi="Arial" w:cs="Arial"/>
        </w:rPr>
      </w:pPr>
    </w:p>
    <w:p w:rsidR="00915562" w:rsidRPr="00881CED" w:rsidRDefault="00915562" w:rsidP="00915562">
      <w:pPr>
        <w:widowControl w:val="0"/>
        <w:autoSpaceDE w:val="0"/>
        <w:autoSpaceDN w:val="0"/>
        <w:adjustRightInd w:val="0"/>
        <w:rPr>
          <w:rFonts w:ascii="Arial" w:eastAsia="Calibri" w:hAnsi="Arial" w:cs="Arial"/>
          <w:bCs/>
          <w:i/>
        </w:rPr>
      </w:pPr>
    </w:p>
    <w:p w:rsidR="00915562" w:rsidRPr="00881CED" w:rsidRDefault="00915562" w:rsidP="00915562">
      <w:pPr>
        <w:widowControl w:val="0"/>
        <w:autoSpaceDE w:val="0"/>
        <w:autoSpaceDN w:val="0"/>
        <w:adjustRightInd w:val="0"/>
        <w:rPr>
          <w:rFonts w:ascii="Arial" w:eastAsia="Calibri" w:hAnsi="Arial" w:cs="Arial"/>
          <w:bCs/>
        </w:rPr>
      </w:pPr>
    </w:p>
    <w:p w:rsidR="00915562" w:rsidRPr="00881CED" w:rsidRDefault="00915562" w:rsidP="00915562">
      <w:pPr>
        <w:widowControl w:val="0"/>
        <w:autoSpaceDE w:val="0"/>
        <w:autoSpaceDN w:val="0"/>
        <w:adjustRightInd w:val="0"/>
        <w:jc w:val="center"/>
        <w:rPr>
          <w:rFonts w:ascii="Arial" w:eastAsia="Calibri" w:hAnsi="Arial" w:cs="Arial"/>
          <w:bCs/>
        </w:rPr>
      </w:pPr>
      <w:r w:rsidRPr="00881CED">
        <w:rPr>
          <w:rFonts w:ascii="Arial" w:eastAsia="Calibri" w:hAnsi="Arial" w:cs="Arial"/>
          <w:bCs/>
        </w:rPr>
        <w:t xml:space="preserve">Муниципальная программа Одинцовского городского округа Московской области </w:t>
      </w:r>
    </w:p>
    <w:p w:rsidR="00915562" w:rsidRPr="00881CED" w:rsidRDefault="00915562" w:rsidP="00915562">
      <w:pPr>
        <w:widowControl w:val="0"/>
        <w:autoSpaceDE w:val="0"/>
        <w:autoSpaceDN w:val="0"/>
        <w:adjustRightInd w:val="0"/>
        <w:jc w:val="center"/>
        <w:rPr>
          <w:rFonts w:ascii="Arial" w:eastAsia="Calibri" w:hAnsi="Arial" w:cs="Arial"/>
          <w:bCs/>
        </w:rPr>
      </w:pPr>
      <w:r w:rsidRPr="00881CED">
        <w:rPr>
          <w:rFonts w:ascii="Arial" w:eastAsia="Calibri" w:hAnsi="Arial" w:cs="Arial"/>
          <w:bCs/>
        </w:rPr>
        <w:t xml:space="preserve">«Образование» </w:t>
      </w:r>
    </w:p>
    <w:p w:rsidR="00915562" w:rsidRPr="00881CED" w:rsidRDefault="00915562" w:rsidP="00915562">
      <w:pPr>
        <w:widowControl w:val="0"/>
        <w:autoSpaceDE w:val="0"/>
        <w:autoSpaceDN w:val="0"/>
        <w:adjustRightInd w:val="0"/>
        <w:jc w:val="center"/>
        <w:rPr>
          <w:rFonts w:ascii="Arial" w:eastAsia="Calibri" w:hAnsi="Arial" w:cs="Arial"/>
          <w:bCs/>
        </w:rPr>
      </w:pPr>
      <w:r w:rsidRPr="00881CED">
        <w:rPr>
          <w:rFonts w:ascii="Arial" w:eastAsia="Calibri" w:hAnsi="Arial" w:cs="Arial"/>
          <w:bCs/>
        </w:rPr>
        <w:t>на 2023-2027 годы</w:t>
      </w:r>
    </w:p>
    <w:p w:rsidR="00915562" w:rsidRPr="00881CED" w:rsidRDefault="00915562" w:rsidP="00915562">
      <w:pPr>
        <w:autoSpaceDE w:val="0"/>
        <w:autoSpaceDN w:val="0"/>
        <w:adjustRightInd w:val="0"/>
        <w:ind w:left="6237"/>
        <w:jc w:val="right"/>
        <w:rPr>
          <w:rFonts w:ascii="Arial" w:eastAsia="Calibri" w:hAnsi="Arial" w:cs="Arial"/>
          <w:bCs/>
          <w:i/>
        </w:rPr>
      </w:pPr>
    </w:p>
    <w:p w:rsidR="00915562" w:rsidRPr="00881CED" w:rsidRDefault="00915562" w:rsidP="00915562">
      <w:pPr>
        <w:rPr>
          <w:rFonts w:ascii="Arial" w:eastAsia="Calibri" w:hAnsi="Arial" w:cs="Arial"/>
        </w:rPr>
      </w:pPr>
    </w:p>
    <w:p w:rsidR="00915562" w:rsidRPr="00881CED" w:rsidRDefault="00915562" w:rsidP="00915562">
      <w:pPr>
        <w:rPr>
          <w:rFonts w:ascii="Arial" w:eastAsia="Calibri" w:hAnsi="Arial" w:cs="Arial"/>
        </w:rPr>
      </w:pPr>
    </w:p>
    <w:p w:rsidR="00915562" w:rsidRPr="00881CED" w:rsidRDefault="00915562" w:rsidP="00915562">
      <w:pPr>
        <w:rPr>
          <w:rFonts w:ascii="Arial" w:eastAsia="Calibri" w:hAnsi="Arial" w:cs="Arial"/>
        </w:rPr>
      </w:pPr>
    </w:p>
    <w:p w:rsidR="00915562" w:rsidRPr="00881CED" w:rsidRDefault="00915562" w:rsidP="00915562">
      <w:pPr>
        <w:rPr>
          <w:rFonts w:ascii="Arial" w:eastAsia="Calibri" w:hAnsi="Arial" w:cs="Arial"/>
        </w:rPr>
      </w:pPr>
    </w:p>
    <w:p w:rsidR="00915562" w:rsidRPr="00881CED" w:rsidRDefault="00915562" w:rsidP="00915562">
      <w:pPr>
        <w:rPr>
          <w:rFonts w:ascii="Arial" w:eastAsia="Calibri" w:hAnsi="Arial" w:cs="Arial"/>
        </w:rPr>
      </w:pPr>
    </w:p>
    <w:p w:rsidR="00915562" w:rsidRPr="00881CED" w:rsidRDefault="00915562" w:rsidP="00915562">
      <w:pPr>
        <w:rPr>
          <w:rFonts w:ascii="Arial" w:eastAsia="Calibri" w:hAnsi="Arial" w:cs="Arial"/>
        </w:rPr>
      </w:pPr>
    </w:p>
    <w:p w:rsidR="00915562" w:rsidRPr="00881CED" w:rsidRDefault="00915562" w:rsidP="00915562">
      <w:pPr>
        <w:rPr>
          <w:rFonts w:ascii="Arial" w:eastAsia="Calibri" w:hAnsi="Arial" w:cs="Arial"/>
        </w:rPr>
      </w:pPr>
    </w:p>
    <w:p w:rsidR="00915562" w:rsidRPr="00881CED" w:rsidRDefault="00915562" w:rsidP="00915562">
      <w:pPr>
        <w:rPr>
          <w:rFonts w:ascii="Arial" w:eastAsia="Calibri" w:hAnsi="Arial" w:cs="Arial"/>
        </w:rPr>
      </w:pPr>
    </w:p>
    <w:p w:rsidR="00915562" w:rsidRPr="00881CED" w:rsidRDefault="00915562" w:rsidP="00915562">
      <w:pPr>
        <w:tabs>
          <w:tab w:val="left" w:pos="4350"/>
        </w:tabs>
        <w:jc w:val="center"/>
        <w:rPr>
          <w:rFonts w:ascii="Arial" w:eastAsia="Calibri" w:hAnsi="Arial" w:cs="Arial"/>
        </w:rPr>
      </w:pPr>
    </w:p>
    <w:p w:rsidR="00915562" w:rsidRPr="00881CED" w:rsidRDefault="00915562" w:rsidP="00915562">
      <w:pPr>
        <w:tabs>
          <w:tab w:val="left" w:pos="4350"/>
        </w:tabs>
        <w:jc w:val="center"/>
        <w:rPr>
          <w:rFonts w:ascii="Arial" w:eastAsia="Calibri" w:hAnsi="Arial" w:cs="Arial"/>
        </w:rPr>
        <w:sectPr w:rsidR="00915562" w:rsidRPr="00881CED" w:rsidSect="0091556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021" w:right="851" w:bottom="1134" w:left="1134" w:header="284" w:footer="170" w:gutter="0"/>
          <w:cols w:space="708"/>
          <w:vAlign w:val="center"/>
          <w:titlePg/>
          <w:docGrid w:linePitch="360"/>
        </w:sectPr>
      </w:pPr>
      <w:r w:rsidRPr="00881CED">
        <w:rPr>
          <w:rFonts w:ascii="Arial" w:eastAsia="Calibri" w:hAnsi="Arial" w:cs="Arial"/>
        </w:rPr>
        <w:t>г. Одинцово</w:t>
      </w:r>
    </w:p>
    <w:p w:rsidR="00915562" w:rsidRPr="00881CED" w:rsidRDefault="00915562" w:rsidP="00915562">
      <w:pPr>
        <w:tabs>
          <w:tab w:val="left" w:pos="4350"/>
        </w:tabs>
        <w:jc w:val="center"/>
        <w:rPr>
          <w:rFonts w:ascii="Arial" w:eastAsia="Calibri" w:hAnsi="Arial" w:cs="Arial"/>
          <w:bCs/>
        </w:rPr>
      </w:pPr>
      <w:r w:rsidRPr="00881CED">
        <w:rPr>
          <w:rFonts w:ascii="Arial" w:eastAsia="Calibri" w:hAnsi="Arial" w:cs="Arial"/>
          <w:bCs/>
        </w:rPr>
        <w:lastRenderedPageBreak/>
        <w:t>1</w:t>
      </w:r>
      <w:r w:rsidRPr="00881CED">
        <w:rPr>
          <w:rFonts w:ascii="Arial" w:eastAsia="Calibri" w:hAnsi="Arial" w:cs="Arial"/>
        </w:rPr>
        <w:t>.</w:t>
      </w:r>
      <w:hyperlink r:id="rId15" w:anchor="Par288" w:history="1">
        <w:r w:rsidRPr="00881CED">
          <w:rPr>
            <w:rFonts w:ascii="Arial" w:eastAsia="Calibri" w:hAnsi="Arial" w:cs="Arial"/>
            <w:bCs/>
          </w:rPr>
          <w:t>Паспорт</w:t>
        </w:r>
      </w:hyperlink>
      <w:r w:rsidRPr="00881CED">
        <w:rPr>
          <w:rFonts w:ascii="Arial" w:eastAsia="Calibri" w:hAnsi="Arial" w:cs="Arial"/>
          <w:bCs/>
        </w:rPr>
        <w:t xml:space="preserve"> муниципальной программы</w:t>
      </w:r>
      <w:r w:rsidRPr="00881CED">
        <w:rPr>
          <w:rFonts w:ascii="Arial" w:eastAsia="Calibri" w:hAnsi="Arial" w:cs="Arial"/>
        </w:rPr>
        <w:t xml:space="preserve"> </w:t>
      </w:r>
      <w:r w:rsidRPr="00881CED">
        <w:rPr>
          <w:rFonts w:ascii="Arial" w:eastAsia="Calibri" w:hAnsi="Arial" w:cs="Arial"/>
          <w:bCs/>
        </w:rPr>
        <w:t>«Образование»</w:t>
      </w:r>
    </w:p>
    <w:p w:rsidR="00915562" w:rsidRPr="00881CED" w:rsidRDefault="00915562" w:rsidP="00915562">
      <w:pPr>
        <w:tabs>
          <w:tab w:val="left" w:pos="4350"/>
        </w:tabs>
        <w:rPr>
          <w:rFonts w:ascii="Arial" w:eastAsia="Calibri" w:hAnsi="Arial" w:cs="Arial"/>
        </w:rPr>
      </w:pPr>
    </w:p>
    <w:tbl>
      <w:tblPr>
        <w:tblW w:w="14742" w:type="dxa"/>
        <w:tblCellSpacing w:w="5" w:type="nil"/>
        <w:tblLayout w:type="fixed"/>
        <w:tblCellMar>
          <w:left w:w="75" w:type="dxa"/>
          <w:right w:w="75" w:type="dxa"/>
        </w:tblCellMar>
        <w:tblLook w:val="0000" w:firstRow="0" w:lastRow="0" w:firstColumn="0" w:lastColumn="0" w:noHBand="0" w:noVBand="0"/>
      </w:tblPr>
      <w:tblGrid>
        <w:gridCol w:w="4543"/>
        <w:gridCol w:w="1654"/>
        <w:gridCol w:w="1654"/>
        <w:gridCol w:w="1654"/>
        <w:gridCol w:w="1654"/>
        <w:gridCol w:w="1654"/>
        <w:gridCol w:w="1929"/>
      </w:tblGrid>
      <w:tr w:rsidR="00915562" w:rsidRPr="00881CED" w:rsidTr="00915562">
        <w:trPr>
          <w:trHeight w:val="481"/>
          <w:tblCellSpacing w:w="5" w:type="nil"/>
        </w:trPr>
        <w:tc>
          <w:tcPr>
            <w:tcW w:w="4679" w:type="dxa"/>
            <w:tcBorders>
              <w:top w:val="single" w:sz="4" w:space="0" w:color="auto"/>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Координатор муниципальной</w:t>
            </w:r>
            <w:r w:rsidRPr="00881CED">
              <w:rPr>
                <w:rFonts w:ascii="Arial" w:eastAsia="Calibri" w:hAnsi="Arial" w:cs="Arial"/>
              </w:rPr>
              <w:br/>
              <w:t xml:space="preserve">программы                   </w:t>
            </w:r>
          </w:p>
        </w:tc>
        <w:tc>
          <w:tcPr>
            <w:tcW w:w="10489" w:type="dxa"/>
            <w:gridSpan w:val="6"/>
            <w:tcBorders>
              <w:top w:val="single" w:sz="4" w:space="0" w:color="auto"/>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Заместитель Главы Администрации Одинцовского городского округа Московской области          О.В Дмитриев</w:t>
            </w:r>
          </w:p>
        </w:tc>
      </w:tr>
      <w:tr w:rsidR="00915562" w:rsidRPr="00881CED" w:rsidTr="00915562">
        <w:trPr>
          <w:trHeight w:val="531"/>
          <w:tblCellSpacing w:w="5" w:type="nil"/>
        </w:trPr>
        <w:tc>
          <w:tcPr>
            <w:tcW w:w="4679" w:type="dxa"/>
            <w:tcBorders>
              <w:top w:val="single" w:sz="4" w:space="0" w:color="auto"/>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 xml:space="preserve">Муниципальный заказчик    </w:t>
            </w:r>
            <w:r w:rsidRPr="00881CED">
              <w:rPr>
                <w:rFonts w:ascii="Arial" w:eastAsia="Calibri" w:hAnsi="Arial" w:cs="Arial"/>
              </w:rPr>
              <w:br/>
              <w:t xml:space="preserve">муниципальной программы   </w:t>
            </w:r>
          </w:p>
        </w:tc>
        <w:tc>
          <w:tcPr>
            <w:tcW w:w="10489" w:type="dxa"/>
            <w:gridSpan w:val="6"/>
            <w:tcBorders>
              <w:top w:val="single" w:sz="4" w:space="0" w:color="auto"/>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Управление образования Администрации Одинцовского городского округа Московской области</w:t>
            </w:r>
          </w:p>
        </w:tc>
      </w:tr>
      <w:tr w:rsidR="00915562" w:rsidRPr="00881CED" w:rsidTr="00915562">
        <w:trPr>
          <w:trHeight w:val="553"/>
          <w:tblCellSpacing w:w="5" w:type="nil"/>
        </w:trPr>
        <w:tc>
          <w:tcPr>
            <w:tcW w:w="4679" w:type="dxa"/>
            <w:tcBorders>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 xml:space="preserve">Цели муниципальной       </w:t>
            </w:r>
            <w:r w:rsidRPr="00881CED">
              <w:rPr>
                <w:rFonts w:ascii="Arial" w:eastAsia="Calibri" w:hAnsi="Arial" w:cs="Arial"/>
              </w:rPr>
              <w:br/>
              <w:t xml:space="preserve">программы                   </w:t>
            </w:r>
          </w:p>
        </w:tc>
        <w:tc>
          <w:tcPr>
            <w:tcW w:w="10489" w:type="dxa"/>
            <w:gridSpan w:val="6"/>
            <w:tcBorders>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Обеспечение высокого качества образования в соответствии с меняющимися запросами населения и перспективными задачами развития Одинцовского городского округа Московской области</w:t>
            </w:r>
          </w:p>
        </w:tc>
      </w:tr>
      <w:tr w:rsidR="00915562" w:rsidRPr="00881CED" w:rsidTr="00915562">
        <w:trPr>
          <w:trHeight w:val="348"/>
          <w:tblCellSpacing w:w="5" w:type="nil"/>
        </w:trPr>
        <w:tc>
          <w:tcPr>
            <w:tcW w:w="4679" w:type="dxa"/>
            <w:tcBorders>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Перечень подпрограмм:</w:t>
            </w:r>
          </w:p>
        </w:tc>
        <w:tc>
          <w:tcPr>
            <w:tcW w:w="10489" w:type="dxa"/>
            <w:gridSpan w:val="6"/>
            <w:tcBorders>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Муниципальный заказчик подпрограммы:</w:t>
            </w:r>
          </w:p>
        </w:tc>
      </w:tr>
      <w:tr w:rsidR="00915562" w:rsidRPr="00881CED" w:rsidTr="00915562">
        <w:trPr>
          <w:trHeight w:val="519"/>
          <w:tblCellSpacing w:w="5" w:type="nil"/>
        </w:trPr>
        <w:tc>
          <w:tcPr>
            <w:tcW w:w="4679" w:type="dxa"/>
            <w:tcBorders>
              <w:left w:val="single" w:sz="4" w:space="0" w:color="auto"/>
              <w:bottom w:val="single" w:sz="4" w:space="0" w:color="auto"/>
              <w:right w:val="single" w:sz="4" w:space="0" w:color="auto"/>
            </w:tcBorders>
          </w:tcPr>
          <w:p w:rsidR="00915562" w:rsidRPr="00881CED" w:rsidRDefault="00915562" w:rsidP="00915562">
            <w:pPr>
              <w:widowControl w:val="0"/>
              <w:numPr>
                <w:ilvl w:val="0"/>
                <w:numId w:val="28"/>
              </w:numPr>
              <w:autoSpaceDE w:val="0"/>
              <w:autoSpaceDN w:val="0"/>
              <w:adjustRightInd w:val="0"/>
              <w:rPr>
                <w:rFonts w:ascii="Arial" w:eastAsia="Calibri" w:hAnsi="Arial" w:cs="Arial"/>
              </w:rPr>
            </w:pPr>
            <w:r w:rsidRPr="00881CED">
              <w:rPr>
                <w:rFonts w:ascii="Arial" w:eastAsia="Calibri" w:hAnsi="Arial" w:cs="Arial"/>
              </w:rPr>
              <w:t>Подпрограмма 1 «Общее образование»</w:t>
            </w:r>
          </w:p>
          <w:p w:rsidR="00915562" w:rsidRPr="00881CED" w:rsidRDefault="00915562" w:rsidP="00915562">
            <w:pPr>
              <w:widowControl w:val="0"/>
              <w:numPr>
                <w:ilvl w:val="0"/>
                <w:numId w:val="28"/>
              </w:numPr>
              <w:autoSpaceDE w:val="0"/>
              <w:autoSpaceDN w:val="0"/>
              <w:adjustRightInd w:val="0"/>
              <w:rPr>
                <w:rFonts w:ascii="Arial" w:eastAsia="Calibri" w:hAnsi="Arial" w:cs="Arial"/>
              </w:rPr>
            </w:pPr>
            <w:r w:rsidRPr="00881CED">
              <w:rPr>
                <w:rFonts w:ascii="Arial" w:eastAsia="Calibri" w:hAnsi="Arial" w:cs="Arial"/>
              </w:rPr>
              <w:t>Подпрограмма 2 «Дополнительное образование, воспитание и психолого-социальное сопровождение детей»</w:t>
            </w:r>
          </w:p>
          <w:p w:rsidR="00915562" w:rsidRPr="00881CED" w:rsidRDefault="00915562" w:rsidP="00915562">
            <w:pPr>
              <w:widowControl w:val="0"/>
              <w:numPr>
                <w:ilvl w:val="0"/>
                <w:numId w:val="28"/>
              </w:numPr>
              <w:autoSpaceDE w:val="0"/>
              <w:autoSpaceDN w:val="0"/>
              <w:adjustRightInd w:val="0"/>
              <w:rPr>
                <w:rFonts w:ascii="Arial" w:eastAsia="Calibri" w:hAnsi="Arial" w:cs="Arial"/>
              </w:rPr>
            </w:pPr>
            <w:r w:rsidRPr="00881CED">
              <w:rPr>
                <w:rFonts w:ascii="Arial" w:eastAsia="Calibri" w:hAnsi="Arial" w:cs="Arial"/>
              </w:rPr>
              <w:t>Подпрограмма 4 «Обеспечивающая подпрограмма»</w:t>
            </w:r>
          </w:p>
        </w:tc>
        <w:tc>
          <w:tcPr>
            <w:tcW w:w="10489" w:type="dxa"/>
            <w:gridSpan w:val="6"/>
            <w:tcBorders>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Управление образования Администрации Одинцовского городского округа Московской области</w:t>
            </w:r>
          </w:p>
        </w:tc>
      </w:tr>
      <w:tr w:rsidR="00915562" w:rsidRPr="00881CED" w:rsidTr="00915562">
        <w:trPr>
          <w:trHeight w:val="543"/>
          <w:tblCellSpacing w:w="5" w:type="nil"/>
        </w:trPr>
        <w:tc>
          <w:tcPr>
            <w:tcW w:w="4679" w:type="dxa"/>
            <w:vMerge w:val="restart"/>
            <w:tcBorders>
              <w:top w:val="single" w:sz="4" w:space="0" w:color="auto"/>
              <w:left w:val="single" w:sz="4" w:space="0" w:color="auto"/>
              <w:right w:val="single" w:sz="4" w:space="0" w:color="auto"/>
            </w:tcBorders>
          </w:tcPr>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Краткая характеристика подпрограмм</w:t>
            </w:r>
          </w:p>
        </w:tc>
        <w:tc>
          <w:tcPr>
            <w:tcW w:w="10489" w:type="dxa"/>
            <w:gridSpan w:val="6"/>
            <w:tcBorders>
              <w:top w:val="single" w:sz="4" w:space="0" w:color="auto"/>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jc w:val="both"/>
              <w:rPr>
                <w:rFonts w:ascii="Arial" w:eastAsia="Calibri" w:hAnsi="Arial" w:cs="Arial"/>
              </w:rPr>
            </w:pPr>
            <w:r w:rsidRPr="00881CED">
              <w:rPr>
                <w:rFonts w:ascii="Arial" w:eastAsia="Calibri" w:hAnsi="Arial" w:cs="Arial"/>
              </w:rPr>
              <w:t>1. Подпрограмма 1 «Общее образование» направлена на решение проблемы доступности и повышения качества услуг дошкольного образования и общего образования в соответствии с потребностями граждан и требованиями инновационного развития экономики Одинцовского городского округа Московской области. Данная подпрограмма обеспечивает достижение одного из основных результатов муниципальной программы – 100 процентов доступа к услугам дошкольного образования детей в возрасте от 2 месяцев до 7 лет, нуждающихся в услуге дошкольного образования. Результатом реализации подпрограммы является выполнение Указа Президента Российской Федерации № 597, достижение средней заработной платы педагогических работников общеобразовательных организаций не менее 100 процентов от среднего дохода от трудовой деятельности по Московской области.</w:t>
            </w:r>
          </w:p>
        </w:tc>
      </w:tr>
      <w:tr w:rsidR="00915562" w:rsidRPr="00881CED" w:rsidTr="00915562">
        <w:trPr>
          <w:trHeight w:val="543"/>
          <w:tblCellSpacing w:w="5" w:type="nil"/>
        </w:trPr>
        <w:tc>
          <w:tcPr>
            <w:tcW w:w="4679" w:type="dxa"/>
            <w:vMerge/>
            <w:tcBorders>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rPr>
                <w:rFonts w:ascii="Arial" w:eastAsia="Calibri" w:hAnsi="Arial" w:cs="Arial"/>
              </w:rPr>
            </w:pPr>
          </w:p>
        </w:tc>
        <w:tc>
          <w:tcPr>
            <w:tcW w:w="10489" w:type="dxa"/>
            <w:gridSpan w:val="6"/>
            <w:tcBorders>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jc w:val="both"/>
              <w:rPr>
                <w:rFonts w:ascii="Arial" w:eastAsia="Calibri" w:hAnsi="Arial" w:cs="Arial"/>
              </w:rPr>
            </w:pPr>
            <w:r w:rsidRPr="00881CED">
              <w:rPr>
                <w:rFonts w:ascii="Arial" w:eastAsia="Calibri" w:hAnsi="Arial" w:cs="Arial"/>
              </w:rPr>
              <w:t xml:space="preserve">2. Подпрограмма 2 «Дополнительное образование, воспитание и психолого-социальное сопровождение детей» направлена на решение проблем, связанных с обеспечением доступности дополнительного образования детей и профилактикой асоциальных явлений, решение задач и реализацию мероприятий, способствующих развитию дополнительного образования, воспитания и психолого-социального сопровождения </w:t>
            </w:r>
            <w:r w:rsidRPr="00881CED">
              <w:rPr>
                <w:rFonts w:ascii="Arial" w:eastAsia="Calibri" w:hAnsi="Arial" w:cs="Arial"/>
              </w:rPr>
              <w:lastRenderedPageBreak/>
              <w:t xml:space="preserve">детей. Данная подпрограмма обеспечивает достижение одного из основных результатов муниципальной программы – 90 % детей и молодежи в возрасте от 5 до 18 лет охвачены дополнительными образовательными программами, в том числе 35,5% - программами технической и естественнонаучной направленности. </w:t>
            </w:r>
          </w:p>
          <w:p w:rsidR="00915562" w:rsidRPr="00881CED" w:rsidRDefault="00915562" w:rsidP="00915562">
            <w:pPr>
              <w:widowControl w:val="0"/>
              <w:autoSpaceDE w:val="0"/>
              <w:autoSpaceDN w:val="0"/>
              <w:adjustRightInd w:val="0"/>
              <w:jc w:val="both"/>
              <w:rPr>
                <w:rFonts w:ascii="Arial" w:eastAsia="Calibri" w:hAnsi="Arial" w:cs="Arial"/>
              </w:rPr>
            </w:pPr>
            <w:r w:rsidRPr="00881CED">
              <w:rPr>
                <w:rFonts w:ascii="Arial" w:eastAsia="Calibri" w:hAnsi="Arial" w:cs="Arial"/>
              </w:rPr>
              <w:t xml:space="preserve">Результатом реализации подпрограммы является выполнение Указа Президента Российской Федерации № 599, достижение доли детей в возрасте от 5 до 18 лет, охваченных дополнительным </w:t>
            </w:r>
          </w:p>
        </w:tc>
      </w:tr>
      <w:tr w:rsidR="00915562" w:rsidRPr="00881CED" w:rsidTr="00915562">
        <w:trPr>
          <w:trHeight w:val="543"/>
          <w:tblCellSpacing w:w="5" w:type="nil"/>
        </w:trPr>
        <w:tc>
          <w:tcPr>
            <w:tcW w:w="4679" w:type="dxa"/>
            <w:vMerge w:val="restart"/>
            <w:tcBorders>
              <w:top w:val="single" w:sz="4" w:space="0" w:color="auto"/>
              <w:left w:val="single" w:sz="4" w:space="0" w:color="auto"/>
              <w:right w:val="single" w:sz="4" w:space="0" w:color="auto"/>
            </w:tcBorders>
          </w:tcPr>
          <w:p w:rsidR="00915562" w:rsidRPr="00881CED" w:rsidRDefault="00915562" w:rsidP="00915562">
            <w:pPr>
              <w:widowControl w:val="0"/>
              <w:autoSpaceDE w:val="0"/>
              <w:autoSpaceDN w:val="0"/>
              <w:adjustRightInd w:val="0"/>
              <w:rPr>
                <w:rFonts w:ascii="Arial" w:eastAsia="Calibri" w:hAnsi="Arial" w:cs="Arial"/>
              </w:rPr>
            </w:pPr>
          </w:p>
        </w:tc>
        <w:tc>
          <w:tcPr>
            <w:tcW w:w="10489" w:type="dxa"/>
            <w:gridSpan w:val="6"/>
            <w:tcBorders>
              <w:top w:val="single" w:sz="4" w:space="0" w:color="auto"/>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jc w:val="both"/>
              <w:rPr>
                <w:rFonts w:ascii="Arial" w:eastAsia="Calibri" w:hAnsi="Arial" w:cs="Arial"/>
              </w:rPr>
            </w:pPr>
            <w:r w:rsidRPr="00881CED">
              <w:rPr>
                <w:rFonts w:ascii="Arial" w:eastAsia="Calibri" w:hAnsi="Arial" w:cs="Arial"/>
              </w:rPr>
              <w:t>образованием общеобразовательных организаций, доли детей (от 5 до 18 лет), охваченных дополнительными общеразвивающими программами технической и естественнонаучной направленности.</w:t>
            </w:r>
          </w:p>
        </w:tc>
      </w:tr>
      <w:tr w:rsidR="00915562" w:rsidRPr="00881CED" w:rsidTr="00915562">
        <w:trPr>
          <w:trHeight w:val="543"/>
          <w:tblCellSpacing w:w="5" w:type="nil"/>
        </w:trPr>
        <w:tc>
          <w:tcPr>
            <w:tcW w:w="4679" w:type="dxa"/>
            <w:vMerge/>
            <w:tcBorders>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rPr>
                <w:rFonts w:ascii="Arial" w:eastAsia="Calibri" w:hAnsi="Arial" w:cs="Arial"/>
              </w:rPr>
            </w:pPr>
          </w:p>
        </w:tc>
        <w:tc>
          <w:tcPr>
            <w:tcW w:w="10489" w:type="dxa"/>
            <w:gridSpan w:val="6"/>
            <w:tcBorders>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jc w:val="both"/>
              <w:rPr>
                <w:rFonts w:ascii="Arial" w:eastAsia="Calibri" w:hAnsi="Arial" w:cs="Arial"/>
              </w:rPr>
            </w:pPr>
            <w:r w:rsidRPr="00881CED">
              <w:rPr>
                <w:rFonts w:ascii="Arial" w:eastAsia="Calibri" w:hAnsi="Arial" w:cs="Arial"/>
              </w:rPr>
              <w:t>3.</w:t>
            </w:r>
            <w:r w:rsidRPr="00881CED">
              <w:rPr>
                <w:rFonts w:ascii="Arial" w:eastAsia="Calibri" w:hAnsi="Arial" w:cs="Arial"/>
                <w:color w:val="FF0000"/>
              </w:rPr>
              <w:t xml:space="preserve"> </w:t>
            </w:r>
            <w:r w:rsidRPr="00881CED">
              <w:rPr>
                <w:rFonts w:ascii="Arial" w:eastAsia="Calibri" w:hAnsi="Arial" w:cs="Arial"/>
              </w:rPr>
              <w:t>Подпрограмма 4 «Обеспечивающая подпрограмма» направлена на повышение эффективности использования бюджетных сре</w:t>
            </w:r>
            <w:proofErr w:type="gramStart"/>
            <w:r w:rsidRPr="00881CED">
              <w:rPr>
                <w:rFonts w:ascii="Arial" w:eastAsia="Calibri" w:hAnsi="Arial" w:cs="Arial"/>
              </w:rPr>
              <w:t>дств в с</w:t>
            </w:r>
            <w:proofErr w:type="gramEnd"/>
            <w:r w:rsidRPr="00881CED">
              <w:rPr>
                <w:rFonts w:ascii="Arial" w:eastAsia="Calibri" w:hAnsi="Arial" w:cs="Arial"/>
              </w:rPr>
              <w:t>истеме образования, повышение уровня общественной поддержки процесса модернизации образования в Одинцовском городском округе Московской области. В рамках подпрограммы решаются две задачи, которые ведут к повышению эффективности использования бюджетных сре</w:t>
            </w:r>
            <w:proofErr w:type="gramStart"/>
            <w:r w:rsidRPr="00881CED">
              <w:rPr>
                <w:rFonts w:ascii="Arial" w:eastAsia="Calibri" w:hAnsi="Arial" w:cs="Arial"/>
              </w:rPr>
              <w:t>дств в с</w:t>
            </w:r>
            <w:proofErr w:type="gramEnd"/>
            <w:r w:rsidRPr="00881CED">
              <w:rPr>
                <w:rFonts w:ascii="Arial" w:eastAsia="Calibri" w:hAnsi="Arial" w:cs="Arial"/>
              </w:rPr>
              <w:t>истеме образования, а также внедрению инструментов управления по результатам.</w:t>
            </w:r>
          </w:p>
        </w:tc>
      </w:tr>
      <w:tr w:rsidR="00915562" w:rsidRPr="00881CED" w:rsidTr="00915562">
        <w:trPr>
          <w:trHeight w:val="447"/>
          <w:tblCellSpacing w:w="5" w:type="nil"/>
        </w:trPr>
        <w:tc>
          <w:tcPr>
            <w:tcW w:w="4679" w:type="dxa"/>
            <w:tcBorders>
              <w:top w:val="single" w:sz="4" w:space="0" w:color="auto"/>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Источники финансирования муниципальной программы, в том числе по годам реализации программы (тыс. руб.)</w:t>
            </w:r>
          </w:p>
        </w:tc>
        <w:tc>
          <w:tcPr>
            <w:tcW w:w="1701" w:type="dxa"/>
            <w:tcBorders>
              <w:left w:val="single" w:sz="4" w:space="0" w:color="auto"/>
              <w:bottom w:val="single" w:sz="4" w:space="0" w:color="auto"/>
              <w:right w:val="single" w:sz="4" w:space="0" w:color="auto"/>
            </w:tcBorders>
            <w:vAlign w:val="center"/>
          </w:tcPr>
          <w:p w:rsidR="00915562" w:rsidRPr="00881CED" w:rsidRDefault="00915562" w:rsidP="00915562">
            <w:pPr>
              <w:widowControl w:val="0"/>
              <w:autoSpaceDE w:val="0"/>
              <w:autoSpaceDN w:val="0"/>
              <w:adjustRightInd w:val="0"/>
              <w:jc w:val="center"/>
              <w:rPr>
                <w:rFonts w:ascii="Arial" w:eastAsia="Calibri" w:hAnsi="Arial" w:cs="Arial"/>
              </w:rPr>
            </w:pPr>
            <w:r w:rsidRPr="00881CED">
              <w:rPr>
                <w:rFonts w:ascii="Arial" w:eastAsia="Calibri" w:hAnsi="Arial" w:cs="Arial"/>
              </w:rPr>
              <w:t>Всего</w:t>
            </w:r>
          </w:p>
        </w:tc>
        <w:tc>
          <w:tcPr>
            <w:tcW w:w="1701" w:type="dxa"/>
            <w:tcBorders>
              <w:left w:val="single" w:sz="4" w:space="0" w:color="auto"/>
              <w:bottom w:val="single" w:sz="4" w:space="0" w:color="auto"/>
              <w:right w:val="single" w:sz="4" w:space="0" w:color="auto"/>
            </w:tcBorders>
            <w:vAlign w:val="center"/>
          </w:tcPr>
          <w:p w:rsidR="00915562" w:rsidRPr="00881CED" w:rsidRDefault="00915562" w:rsidP="00915562">
            <w:pPr>
              <w:widowControl w:val="0"/>
              <w:autoSpaceDE w:val="0"/>
              <w:autoSpaceDN w:val="0"/>
              <w:adjustRightInd w:val="0"/>
              <w:jc w:val="center"/>
              <w:rPr>
                <w:rFonts w:ascii="Arial" w:eastAsia="Calibri" w:hAnsi="Arial" w:cs="Arial"/>
              </w:rPr>
            </w:pPr>
            <w:r w:rsidRPr="00881CED">
              <w:rPr>
                <w:rFonts w:ascii="Arial" w:eastAsia="Calibri" w:hAnsi="Arial" w:cs="Arial"/>
              </w:rPr>
              <w:t>2023 год</w:t>
            </w:r>
          </w:p>
        </w:tc>
        <w:tc>
          <w:tcPr>
            <w:tcW w:w="1701" w:type="dxa"/>
            <w:tcBorders>
              <w:left w:val="single" w:sz="4" w:space="0" w:color="auto"/>
              <w:bottom w:val="single" w:sz="4" w:space="0" w:color="auto"/>
              <w:right w:val="single" w:sz="4" w:space="0" w:color="auto"/>
            </w:tcBorders>
            <w:vAlign w:val="center"/>
          </w:tcPr>
          <w:p w:rsidR="00915562" w:rsidRPr="00881CED" w:rsidRDefault="00915562" w:rsidP="00915562">
            <w:pPr>
              <w:widowControl w:val="0"/>
              <w:autoSpaceDE w:val="0"/>
              <w:autoSpaceDN w:val="0"/>
              <w:adjustRightInd w:val="0"/>
              <w:jc w:val="center"/>
              <w:rPr>
                <w:rFonts w:ascii="Arial" w:eastAsia="Calibri" w:hAnsi="Arial" w:cs="Arial"/>
              </w:rPr>
            </w:pPr>
            <w:r w:rsidRPr="00881CED">
              <w:rPr>
                <w:rFonts w:ascii="Arial" w:eastAsia="Calibri" w:hAnsi="Arial" w:cs="Arial"/>
              </w:rPr>
              <w:t>2024 год</w:t>
            </w:r>
          </w:p>
        </w:tc>
        <w:tc>
          <w:tcPr>
            <w:tcW w:w="1701" w:type="dxa"/>
            <w:tcBorders>
              <w:left w:val="single" w:sz="4" w:space="0" w:color="auto"/>
              <w:bottom w:val="single" w:sz="4" w:space="0" w:color="auto"/>
              <w:right w:val="single" w:sz="4" w:space="0" w:color="auto"/>
            </w:tcBorders>
            <w:vAlign w:val="center"/>
          </w:tcPr>
          <w:p w:rsidR="00915562" w:rsidRPr="00881CED" w:rsidRDefault="00915562" w:rsidP="00915562">
            <w:pPr>
              <w:widowControl w:val="0"/>
              <w:autoSpaceDE w:val="0"/>
              <w:autoSpaceDN w:val="0"/>
              <w:adjustRightInd w:val="0"/>
              <w:jc w:val="center"/>
              <w:rPr>
                <w:rFonts w:ascii="Arial" w:eastAsia="Calibri" w:hAnsi="Arial" w:cs="Arial"/>
              </w:rPr>
            </w:pPr>
            <w:r w:rsidRPr="00881CED">
              <w:rPr>
                <w:rFonts w:ascii="Arial" w:eastAsia="Calibri" w:hAnsi="Arial" w:cs="Arial"/>
              </w:rPr>
              <w:t>2025 год</w:t>
            </w:r>
          </w:p>
        </w:tc>
        <w:tc>
          <w:tcPr>
            <w:tcW w:w="1701" w:type="dxa"/>
            <w:tcBorders>
              <w:left w:val="single" w:sz="4" w:space="0" w:color="auto"/>
              <w:bottom w:val="single" w:sz="4" w:space="0" w:color="auto"/>
              <w:right w:val="single" w:sz="4" w:space="0" w:color="auto"/>
            </w:tcBorders>
            <w:vAlign w:val="center"/>
          </w:tcPr>
          <w:p w:rsidR="00915562" w:rsidRPr="00881CED" w:rsidRDefault="00915562" w:rsidP="00915562">
            <w:pPr>
              <w:widowControl w:val="0"/>
              <w:autoSpaceDE w:val="0"/>
              <w:autoSpaceDN w:val="0"/>
              <w:adjustRightInd w:val="0"/>
              <w:jc w:val="center"/>
              <w:rPr>
                <w:rFonts w:ascii="Arial" w:eastAsia="Calibri" w:hAnsi="Arial" w:cs="Arial"/>
              </w:rPr>
            </w:pPr>
            <w:r w:rsidRPr="00881CED">
              <w:rPr>
                <w:rFonts w:ascii="Arial" w:eastAsia="Calibri" w:hAnsi="Arial" w:cs="Arial"/>
              </w:rPr>
              <w:t>2026 год</w:t>
            </w:r>
          </w:p>
        </w:tc>
        <w:tc>
          <w:tcPr>
            <w:tcW w:w="1984" w:type="dxa"/>
            <w:tcBorders>
              <w:left w:val="single" w:sz="4" w:space="0" w:color="auto"/>
              <w:bottom w:val="single" w:sz="4" w:space="0" w:color="auto"/>
              <w:right w:val="single" w:sz="4" w:space="0" w:color="auto"/>
            </w:tcBorders>
            <w:vAlign w:val="center"/>
          </w:tcPr>
          <w:p w:rsidR="00915562" w:rsidRPr="00881CED" w:rsidRDefault="00915562" w:rsidP="00915562">
            <w:pPr>
              <w:widowControl w:val="0"/>
              <w:autoSpaceDE w:val="0"/>
              <w:autoSpaceDN w:val="0"/>
              <w:adjustRightInd w:val="0"/>
              <w:jc w:val="center"/>
              <w:rPr>
                <w:rFonts w:ascii="Arial" w:eastAsia="Calibri" w:hAnsi="Arial" w:cs="Arial"/>
              </w:rPr>
            </w:pPr>
            <w:r w:rsidRPr="00881CED">
              <w:rPr>
                <w:rFonts w:ascii="Arial" w:eastAsia="Calibri" w:hAnsi="Arial" w:cs="Arial"/>
              </w:rPr>
              <w:t>2027 год</w:t>
            </w:r>
          </w:p>
        </w:tc>
      </w:tr>
      <w:tr w:rsidR="00915562" w:rsidRPr="00881CED" w:rsidTr="00915562">
        <w:trPr>
          <w:trHeight w:val="547"/>
          <w:tblCellSpacing w:w="5" w:type="nil"/>
        </w:trPr>
        <w:tc>
          <w:tcPr>
            <w:tcW w:w="4679" w:type="dxa"/>
            <w:tcBorders>
              <w:top w:val="single" w:sz="4" w:space="0" w:color="auto"/>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1 764 294,61767</w:t>
            </w:r>
          </w:p>
        </w:tc>
        <w:tc>
          <w:tcPr>
            <w:tcW w:w="1701" w:type="dxa"/>
            <w:tcBorders>
              <w:top w:val="single" w:sz="4" w:space="0" w:color="auto"/>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392 208,06922</w:t>
            </w:r>
          </w:p>
        </w:tc>
        <w:tc>
          <w:tcPr>
            <w:tcW w:w="1701" w:type="dxa"/>
            <w:tcBorders>
              <w:top w:val="single" w:sz="4" w:space="0" w:color="auto"/>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359 949,76239</w:t>
            </w:r>
          </w:p>
        </w:tc>
        <w:tc>
          <w:tcPr>
            <w:tcW w:w="1701" w:type="dxa"/>
            <w:tcBorders>
              <w:top w:val="single" w:sz="4" w:space="0" w:color="auto"/>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337 378,92606</w:t>
            </w:r>
          </w:p>
        </w:tc>
        <w:tc>
          <w:tcPr>
            <w:tcW w:w="1701" w:type="dxa"/>
            <w:tcBorders>
              <w:top w:val="single" w:sz="4" w:space="0" w:color="auto"/>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337 378,93000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337 378,93000</w:t>
            </w:r>
          </w:p>
        </w:tc>
      </w:tr>
      <w:tr w:rsidR="00915562" w:rsidRPr="00881CED" w:rsidTr="00915562">
        <w:trPr>
          <w:trHeight w:val="569"/>
          <w:tblCellSpacing w:w="5" w:type="nil"/>
        </w:trPr>
        <w:tc>
          <w:tcPr>
            <w:tcW w:w="4679" w:type="dxa"/>
            <w:tcBorders>
              <w:top w:val="single" w:sz="4" w:space="0" w:color="auto"/>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FFFFFF"/>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36 747 295,58659</w:t>
            </w:r>
          </w:p>
        </w:tc>
        <w:tc>
          <w:tcPr>
            <w:tcW w:w="1701" w:type="dxa"/>
            <w:tcBorders>
              <w:top w:val="single" w:sz="4" w:space="0" w:color="auto"/>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7 699 359,73624</w:t>
            </w:r>
          </w:p>
        </w:tc>
        <w:tc>
          <w:tcPr>
            <w:tcW w:w="1701"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7 423 985,22941</w:t>
            </w:r>
          </w:p>
        </w:tc>
        <w:tc>
          <w:tcPr>
            <w:tcW w:w="1701"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7 314 046,68094</w:t>
            </w:r>
          </w:p>
        </w:tc>
        <w:tc>
          <w:tcPr>
            <w:tcW w:w="1701"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7 154 951,97000</w:t>
            </w:r>
          </w:p>
        </w:tc>
        <w:tc>
          <w:tcPr>
            <w:tcW w:w="1984"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7 154 951,97000</w:t>
            </w:r>
          </w:p>
        </w:tc>
      </w:tr>
      <w:tr w:rsidR="00915562" w:rsidRPr="00881CED" w:rsidTr="00915562">
        <w:trPr>
          <w:trHeight w:val="416"/>
          <w:tblCellSpacing w:w="5" w:type="nil"/>
        </w:trPr>
        <w:tc>
          <w:tcPr>
            <w:tcW w:w="4679" w:type="dxa"/>
            <w:tcBorders>
              <w:top w:val="single" w:sz="4" w:space="0" w:color="auto"/>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 xml:space="preserve">Средства бюджета Одинцовского городского округа </w:t>
            </w:r>
          </w:p>
        </w:tc>
        <w:tc>
          <w:tcPr>
            <w:tcW w:w="1701" w:type="dxa"/>
            <w:tcBorders>
              <w:top w:val="nil"/>
              <w:left w:val="single" w:sz="4" w:space="0" w:color="auto"/>
              <w:bottom w:val="single" w:sz="4" w:space="0" w:color="auto"/>
              <w:right w:val="single" w:sz="4" w:space="0" w:color="auto"/>
            </w:tcBorders>
            <w:shd w:val="clear" w:color="auto" w:fill="FFFFFF"/>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18 061 449,53220</w:t>
            </w:r>
          </w:p>
        </w:tc>
        <w:tc>
          <w:tcPr>
            <w:tcW w:w="1701" w:type="dxa"/>
            <w:tcBorders>
              <w:top w:val="single" w:sz="4" w:space="0" w:color="auto"/>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3 881 114,96203</w:t>
            </w:r>
          </w:p>
        </w:tc>
        <w:tc>
          <w:tcPr>
            <w:tcW w:w="1701"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3 595 462,14477</w:t>
            </w:r>
          </w:p>
        </w:tc>
        <w:tc>
          <w:tcPr>
            <w:tcW w:w="1701"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3 548 141,88340</w:t>
            </w:r>
          </w:p>
        </w:tc>
        <w:tc>
          <w:tcPr>
            <w:tcW w:w="1701"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3 518 365,27100</w:t>
            </w:r>
          </w:p>
        </w:tc>
        <w:tc>
          <w:tcPr>
            <w:tcW w:w="1984"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3 518 365,27100</w:t>
            </w:r>
          </w:p>
        </w:tc>
      </w:tr>
      <w:tr w:rsidR="00915562" w:rsidRPr="00881CED" w:rsidTr="00915562">
        <w:trPr>
          <w:trHeight w:val="416"/>
          <w:tblCellSpacing w:w="5" w:type="nil"/>
        </w:trPr>
        <w:tc>
          <w:tcPr>
            <w:tcW w:w="4679" w:type="dxa"/>
            <w:tcBorders>
              <w:top w:val="single" w:sz="4" w:space="0" w:color="auto"/>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в том числе за счет средств родительской платы за присмотр и уход за детьми</w:t>
            </w:r>
          </w:p>
        </w:tc>
        <w:tc>
          <w:tcPr>
            <w:tcW w:w="1701" w:type="dxa"/>
            <w:tcBorders>
              <w:top w:val="nil"/>
              <w:left w:val="single" w:sz="4" w:space="0" w:color="auto"/>
              <w:bottom w:val="single" w:sz="4" w:space="0" w:color="auto"/>
              <w:right w:val="single" w:sz="4" w:space="0" w:color="auto"/>
            </w:tcBorders>
            <w:shd w:val="clear" w:color="auto" w:fill="FFFFFF"/>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2 234 620,00000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446 924,00000</w:t>
            </w:r>
          </w:p>
        </w:tc>
        <w:tc>
          <w:tcPr>
            <w:tcW w:w="1701"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446 924,00000</w:t>
            </w:r>
          </w:p>
        </w:tc>
        <w:tc>
          <w:tcPr>
            <w:tcW w:w="1701"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446 924,00000</w:t>
            </w:r>
          </w:p>
        </w:tc>
        <w:tc>
          <w:tcPr>
            <w:tcW w:w="1701"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446 924,00000</w:t>
            </w:r>
          </w:p>
        </w:tc>
        <w:tc>
          <w:tcPr>
            <w:tcW w:w="1984"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446 924,00000</w:t>
            </w:r>
          </w:p>
        </w:tc>
      </w:tr>
      <w:tr w:rsidR="00915562" w:rsidRPr="00881CED" w:rsidTr="00915562">
        <w:trPr>
          <w:trHeight w:val="416"/>
          <w:tblCellSpacing w:w="5" w:type="nil"/>
        </w:trPr>
        <w:tc>
          <w:tcPr>
            <w:tcW w:w="4679" w:type="dxa"/>
            <w:tcBorders>
              <w:top w:val="single" w:sz="4" w:space="0" w:color="auto"/>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Внебюджетные источники, в том числе:</w:t>
            </w:r>
          </w:p>
        </w:tc>
        <w:tc>
          <w:tcPr>
            <w:tcW w:w="1701" w:type="dxa"/>
            <w:tcBorders>
              <w:top w:val="nil"/>
              <w:left w:val="single" w:sz="4" w:space="0" w:color="auto"/>
              <w:bottom w:val="single" w:sz="4" w:space="0" w:color="auto"/>
              <w:right w:val="single" w:sz="4" w:space="0" w:color="auto"/>
            </w:tcBorders>
            <w:shd w:val="clear" w:color="auto" w:fill="FFFFFF"/>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2 693 239,35900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538 647,87180</w:t>
            </w:r>
          </w:p>
        </w:tc>
        <w:tc>
          <w:tcPr>
            <w:tcW w:w="1701"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538 647,87180</w:t>
            </w:r>
          </w:p>
        </w:tc>
        <w:tc>
          <w:tcPr>
            <w:tcW w:w="1701"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538 647,87180</w:t>
            </w:r>
          </w:p>
        </w:tc>
        <w:tc>
          <w:tcPr>
            <w:tcW w:w="1701"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538 647,87180</w:t>
            </w:r>
          </w:p>
        </w:tc>
        <w:tc>
          <w:tcPr>
            <w:tcW w:w="1984"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538 647,87180</w:t>
            </w:r>
          </w:p>
        </w:tc>
      </w:tr>
      <w:tr w:rsidR="00915562" w:rsidRPr="00881CED" w:rsidTr="00915562">
        <w:trPr>
          <w:trHeight w:val="834"/>
          <w:tblCellSpacing w:w="5" w:type="nil"/>
        </w:trPr>
        <w:tc>
          <w:tcPr>
            <w:tcW w:w="4679" w:type="dxa"/>
            <w:tcBorders>
              <w:top w:val="single" w:sz="4" w:space="0" w:color="auto"/>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доходы от предпринимательской и иной, приносящей доход деятельности</w:t>
            </w:r>
          </w:p>
        </w:tc>
        <w:tc>
          <w:tcPr>
            <w:tcW w:w="1701" w:type="dxa"/>
            <w:tcBorders>
              <w:top w:val="nil"/>
              <w:left w:val="single" w:sz="4" w:space="0" w:color="auto"/>
              <w:bottom w:val="single" w:sz="4" w:space="0" w:color="auto"/>
              <w:right w:val="single" w:sz="4" w:space="0" w:color="auto"/>
            </w:tcBorders>
            <w:shd w:val="clear" w:color="auto" w:fill="FFFFFF"/>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2 577 282,34900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515 456,46980</w:t>
            </w:r>
          </w:p>
        </w:tc>
        <w:tc>
          <w:tcPr>
            <w:tcW w:w="1701"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515 456,46980</w:t>
            </w:r>
          </w:p>
        </w:tc>
        <w:tc>
          <w:tcPr>
            <w:tcW w:w="1701"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515 456,46980</w:t>
            </w:r>
          </w:p>
        </w:tc>
        <w:tc>
          <w:tcPr>
            <w:tcW w:w="1701"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515 456,46980</w:t>
            </w:r>
          </w:p>
        </w:tc>
        <w:tc>
          <w:tcPr>
            <w:tcW w:w="1984"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515 456,46980</w:t>
            </w:r>
          </w:p>
        </w:tc>
      </w:tr>
      <w:tr w:rsidR="00915562" w:rsidRPr="00881CED" w:rsidTr="00915562">
        <w:trPr>
          <w:trHeight w:val="579"/>
          <w:tblCellSpacing w:w="5" w:type="nil"/>
        </w:trPr>
        <w:tc>
          <w:tcPr>
            <w:tcW w:w="4679" w:type="dxa"/>
            <w:tcBorders>
              <w:top w:val="single" w:sz="4" w:space="0" w:color="auto"/>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lastRenderedPageBreak/>
              <w:t>средства родительской платы за присмотр и уход за детьми</w:t>
            </w:r>
          </w:p>
        </w:tc>
        <w:tc>
          <w:tcPr>
            <w:tcW w:w="1701" w:type="dxa"/>
            <w:tcBorders>
              <w:top w:val="nil"/>
              <w:left w:val="single" w:sz="4" w:space="0" w:color="auto"/>
              <w:bottom w:val="single" w:sz="4" w:space="0" w:color="auto"/>
              <w:right w:val="single" w:sz="4" w:space="0" w:color="auto"/>
            </w:tcBorders>
            <w:shd w:val="clear" w:color="auto" w:fill="FFFFFF"/>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115 957,01000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23 191,40200</w:t>
            </w:r>
          </w:p>
        </w:tc>
        <w:tc>
          <w:tcPr>
            <w:tcW w:w="1701"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23 191,40200</w:t>
            </w:r>
          </w:p>
        </w:tc>
        <w:tc>
          <w:tcPr>
            <w:tcW w:w="1701"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23 191,40200</w:t>
            </w:r>
          </w:p>
        </w:tc>
        <w:tc>
          <w:tcPr>
            <w:tcW w:w="1701"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23 191,40200</w:t>
            </w:r>
          </w:p>
        </w:tc>
        <w:tc>
          <w:tcPr>
            <w:tcW w:w="1984" w:type="dxa"/>
            <w:tcBorders>
              <w:top w:val="nil"/>
              <w:left w:val="nil"/>
              <w:bottom w:val="single" w:sz="4" w:space="0" w:color="auto"/>
              <w:right w:val="single" w:sz="4" w:space="0" w:color="auto"/>
            </w:tcBorders>
            <w:shd w:val="clear" w:color="auto" w:fill="auto"/>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23 191,40200</w:t>
            </w:r>
          </w:p>
        </w:tc>
      </w:tr>
      <w:tr w:rsidR="00915562" w:rsidRPr="00881CED" w:rsidTr="00915562">
        <w:trPr>
          <w:trHeight w:val="670"/>
          <w:tblCellSpacing w:w="5" w:type="nil"/>
        </w:trPr>
        <w:tc>
          <w:tcPr>
            <w:tcW w:w="4679" w:type="dxa"/>
            <w:tcBorders>
              <w:top w:val="single" w:sz="4" w:space="0" w:color="auto"/>
              <w:left w:val="single" w:sz="4" w:space="0" w:color="auto"/>
              <w:bottom w:val="single" w:sz="4" w:space="0" w:color="auto"/>
              <w:right w:val="single" w:sz="4" w:space="0" w:color="auto"/>
            </w:tcBorders>
          </w:tcPr>
          <w:p w:rsidR="00915562" w:rsidRPr="00881CED" w:rsidRDefault="00915562" w:rsidP="00915562">
            <w:pPr>
              <w:widowControl w:val="0"/>
              <w:autoSpaceDE w:val="0"/>
              <w:autoSpaceDN w:val="0"/>
              <w:adjustRightInd w:val="0"/>
              <w:rPr>
                <w:rFonts w:ascii="Arial" w:eastAsia="Calibri" w:hAnsi="Arial" w:cs="Arial"/>
              </w:rPr>
            </w:pPr>
            <w:r w:rsidRPr="00881CED">
              <w:rPr>
                <w:rFonts w:ascii="Arial" w:eastAsia="Calibri" w:hAnsi="Arial" w:cs="Arial"/>
              </w:rPr>
              <w:t>Всего, в том числе по годам: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59 266 279,09546</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12 511 330,63929</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11 918 045,00837</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11 738 215,36220</w:t>
            </w:r>
          </w:p>
        </w:tc>
        <w:tc>
          <w:tcPr>
            <w:tcW w:w="1701" w:type="dxa"/>
            <w:tcBorders>
              <w:top w:val="single" w:sz="4" w:space="0" w:color="auto"/>
              <w:left w:val="nil"/>
              <w:bottom w:val="single" w:sz="4" w:space="0" w:color="auto"/>
              <w:right w:val="single" w:sz="4" w:space="0" w:color="auto"/>
            </w:tcBorders>
            <w:shd w:val="clear" w:color="auto" w:fill="FFFFFF"/>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11 549 344,04280</w:t>
            </w:r>
          </w:p>
        </w:tc>
        <w:tc>
          <w:tcPr>
            <w:tcW w:w="1984" w:type="dxa"/>
            <w:tcBorders>
              <w:top w:val="single" w:sz="4" w:space="0" w:color="auto"/>
              <w:left w:val="nil"/>
              <w:bottom w:val="single" w:sz="4" w:space="0" w:color="auto"/>
              <w:right w:val="single" w:sz="4" w:space="0" w:color="auto"/>
            </w:tcBorders>
            <w:shd w:val="clear" w:color="auto" w:fill="FFFFFF"/>
            <w:vAlign w:val="center"/>
          </w:tcPr>
          <w:p w:rsidR="00915562" w:rsidRPr="00881CED" w:rsidRDefault="00915562" w:rsidP="00915562">
            <w:pPr>
              <w:jc w:val="center"/>
              <w:rPr>
                <w:rFonts w:ascii="Arial" w:eastAsia="Calibri" w:hAnsi="Arial" w:cs="Arial"/>
              </w:rPr>
            </w:pPr>
            <w:r w:rsidRPr="00881CED">
              <w:rPr>
                <w:rFonts w:ascii="Arial" w:eastAsia="Calibri" w:hAnsi="Arial" w:cs="Arial"/>
              </w:rPr>
              <w:t>11 549 344,04280</w:t>
            </w:r>
          </w:p>
        </w:tc>
      </w:tr>
    </w:tbl>
    <w:p w:rsidR="00915562" w:rsidRPr="00881CED" w:rsidRDefault="00915562" w:rsidP="00915562">
      <w:pPr>
        <w:tabs>
          <w:tab w:val="left" w:pos="360"/>
        </w:tabs>
        <w:rPr>
          <w:rFonts w:ascii="Arial" w:eastAsia="Calibri" w:hAnsi="Arial" w:cs="Arial"/>
        </w:rPr>
        <w:sectPr w:rsidR="00915562" w:rsidRPr="00881CED" w:rsidSect="006157BB">
          <w:pgSz w:w="16838" w:h="11906" w:orient="landscape"/>
          <w:pgMar w:top="1134" w:right="1021" w:bottom="851" w:left="1134" w:header="284" w:footer="170" w:gutter="0"/>
          <w:cols w:space="708"/>
          <w:docGrid w:linePitch="360"/>
        </w:sectPr>
      </w:pPr>
    </w:p>
    <w:p w:rsidR="00915562" w:rsidRPr="00881CED" w:rsidRDefault="00915562" w:rsidP="00915562">
      <w:pPr>
        <w:tabs>
          <w:tab w:val="left" w:pos="360"/>
        </w:tabs>
        <w:jc w:val="center"/>
        <w:rPr>
          <w:rFonts w:ascii="Arial" w:eastAsia="Calibri" w:hAnsi="Arial" w:cs="Arial"/>
        </w:rPr>
      </w:pPr>
    </w:p>
    <w:p w:rsidR="00915562" w:rsidRPr="00881CED" w:rsidRDefault="00915562" w:rsidP="00915562">
      <w:pPr>
        <w:tabs>
          <w:tab w:val="left" w:pos="360"/>
        </w:tabs>
        <w:jc w:val="center"/>
        <w:rPr>
          <w:rFonts w:ascii="Arial" w:eastAsia="Calibri" w:hAnsi="Arial" w:cs="Arial"/>
        </w:rPr>
      </w:pPr>
      <w:r w:rsidRPr="00881CED">
        <w:rPr>
          <w:rFonts w:ascii="Arial" w:eastAsia="Calibri" w:hAnsi="Arial" w:cs="Arial"/>
        </w:rPr>
        <w:t>2. Общая характеристика муниципальной программы</w:t>
      </w:r>
    </w:p>
    <w:p w:rsidR="00915562" w:rsidRPr="00881CED" w:rsidRDefault="00915562" w:rsidP="00915562">
      <w:pPr>
        <w:shd w:val="clear" w:color="auto" w:fill="FFFFFF"/>
        <w:spacing w:line="315" w:lineRule="atLeast"/>
        <w:jc w:val="both"/>
        <w:textAlignment w:val="baseline"/>
        <w:rPr>
          <w:rFonts w:ascii="Arial" w:eastAsia="Calibri" w:hAnsi="Arial" w:cs="Arial"/>
        </w:rPr>
      </w:pPr>
    </w:p>
    <w:p w:rsidR="00915562" w:rsidRPr="00881CED" w:rsidRDefault="00915562" w:rsidP="00915562">
      <w:pPr>
        <w:ind w:firstLine="708"/>
        <w:jc w:val="both"/>
        <w:rPr>
          <w:rFonts w:ascii="Arial" w:hAnsi="Arial" w:cs="Arial"/>
        </w:rPr>
      </w:pPr>
      <w:r w:rsidRPr="00881CED">
        <w:rPr>
          <w:rFonts w:ascii="Arial" w:hAnsi="Arial" w:cs="Arial"/>
        </w:rPr>
        <w:t>Развитие системы образования на территории Одинцовского городского округа Московской области осуществляется в соответствии с основными направлениями государственной, региональной и муниципальной политики через реализацию муниципальной программы Одинцовского округа Московской области «Образование», мероприятий национального проекта «Образование», комплексов мер по модернизации муниципальной системы общего образования.</w:t>
      </w:r>
    </w:p>
    <w:p w:rsidR="00915562" w:rsidRPr="00881CED" w:rsidRDefault="00915562" w:rsidP="00915562">
      <w:pPr>
        <w:ind w:firstLine="708"/>
        <w:jc w:val="both"/>
        <w:rPr>
          <w:rFonts w:ascii="Arial" w:hAnsi="Arial" w:cs="Arial"/>
        </w:rPr>
      </w:pPr>
      <w:r w:rsidRPr="00881CED">
        <w:rPr>
          <w:rFonts w:ascii="Arial" w:hAnsi="Arial" w:cs="Arial"/>
        </w:rPr>
        <w:t>Муниципальная программа Одинцовского городского округа Московской области «Образование» на 2023 - 2027 годы (далее - Программа) определяет цели, задачи и направления развития системы образования Одинцовского городского округа финансовое обеспечение и механизмы реализации предусмотренных мероприятий, показатели их результативности.</w:t>
      </w:r>
    </w:p>
    <w:p w:rsidR="00915562" w:rsidRPr="00881CED" w:rsidRDefault="00915562" w:rsidP="00915562">
      <w:pPr>
        <w:ind w:firstLine="708"/>
        <w:jc w:val="both"/>
        <w:rPr>
          <w:rFonts w:ascii="Arial" w:hAnsi="Arial" w:cs="Arial"/>
        </w:rPr>
      </w:pPr>
      <w:r w:rsidRPr="00881CED">
        <w:rPr>
          <w:rFonts w:ascii="Arial" w:hAnsi="Arial" w:cs="Arial"/>
        </w:rPr>
        <w:t>Программа разработана в целях повышения доступности, качества и эффективности системы образования с учетом потребностей граждан, общества и государства, создания условий для обеспечения реализации прав детей, проживающих на территории Одинцовского городского округа.</w:t>
      </w:r>
    </w:p>
    <w:p w:rsidR="00915562" w:rsidRPr="00881CED" w:rsidRDefault="00915562" w:rsidP="00915562">
      <w:pPr>
        <w:ind w:firstLine="708"/>
        <w:jc w:val="both"/>
        <w:rPr>
          <w:rFonts w:ascii="Arial" w:hAnsi="Arial" w:cs="Arial"/>
        </w:rPr>
      </w:pPr>
      <w:r w:rsidRPr="00881CED">
        <w:rPr>
          <w:rFonts w:ascii="Arial" w:hAnsi="Arial" w:cs="Arial"/>
        </w:rPr>
        <w:t>В условиях высоких темпов развития социальной и экономической сфер жизни Одинцовского городского округа к системе образования Одинцовского городского округа предъявляются высокие требования:</w:t>
      </w:r>
    </w:p>
    <w:p w:rsidR="00915562" w:rsidRPr="00881CED" w:rsidRDefault="00915562" w:rsidP="00915562">
      <w:pPr>
        <w:ind w:firstLine="708"/>
        <w:jc w:val="both"/>
        <w:rPr>
          <w:rFonts w:ascii="Arial" w:hAnsi="Arial" w:cs="Arial"/>
        </w:rPr>
      </w:pPr>
      <w:r w:rsidRPr="00881CED">
        <w:rPr>
          <w:rFonts w:ascii="Arial" w:hAnsi="Arial" w:cs="Arial"/>
        </w:rPr>
        <w:t>- обеспечение разнообразия и вариативности образовательных программ, способных повысить доступность и качество всех образовательных услуг;</w:t>
      </w:r>
    </w:p>
    <w:p w:rsidR="00915562" w:rsidRPr="00881CED" w:rsidRDefault="00915562" w:rsidP="00915562">
      <w:pPr>
        <w:ind w:firstLine="708"/>
        <w:jc w:val="both"/>
        <w:rPr>
          <w:rFonts w:ascii="Arial" w:hAnsi="Arial" w:cs="Arial"/>
        </w:rPr>
      </w:pPr>
      <w:r w:rsidRPr="00881CED">
        <w:rPr>
          <w:rFonts w:ascii="Arial" w:hAnsi="Arial" w:cs="Arial"/>
        </w:rPr>
        <w:t>- достижение соответствия содержания и качества образовательных услуг запросам населения и муниципального рынка труда;</w:t>
      </w:r>
    </w:p>
    <w:p w:rsidR="00915562" w:rsidRPr="00881CED" w:rsidRDefault="00915562" w:rsidP="00915562">
      <w:pPr>
        <w:ind w:firstLine="708"/>
        <w:jc w:val="both"/>
        <w:rPr>
          <w:rFonts w:ascii="Arial" w:hAnsi="Arial" w:cs="Arial"/>
        </w:rPr>
      </w:pPr>
      <w:r w:rsidRPr="00881CED">
        <w:rPr>
          <w:rFonts w:ascii="Arial" w:hAnsi="Arial" w:cs="Arial"/>
        </w:rPr>
        <w:t>- повышение эффективности управления системой образования.</w:t>
      </w:r>
    </w:p>
    <w:p w:rsidR="00915562" w:rsidRPr="00881CED" w:rsidRDefault="00915562" w:rsidP="00915562">
      <w:pPr>
        <w:ind w:firstLine="708"/>
        <w:jc w:val="both"/>
        <w:rPr>
          <w:rFonts w:ascii="Arial" w:hAnsi="Arial" w:cs="Arial"/>
        </w:rPr>
      </w:pPr>
      <w:proofErr w:type="gramStart"/>
      <w:r w:rsidRPr="00881CED">
        <w:rPr>
          <w:rFonts w:ascii="Arial" w:hAnsi="Arial" w:cs="Arial"/>
        </w:rPr>
        <w:t>Реализация муниципальной программы Одинцовского городского округа Московской области «Образование» на 2020-2024 годы в соответствии с Государственной программой Московской области «Образование Подмосковья» на 2020-2026 годы позволила усовершенствовать условия для осуществления образовательного процесса в соответствии с современными требованиями: укрепить материально-техническую базу образовательных организаций, реализовать проекты и программы развития, внедрить новые технологии, обеспечить безопасность организаций образования.</w:t>
      </w:r>
      <w:proofErr w:type="gramEnd"/>
    </w:p>
    <w:p w:rsidR="00915562" w:rsidRPr="00881CED" w:rsidRDefault="00915562" w:rsidP="00915562">
      <w:pPr>
        <w:ind w:firstLine="708"/>
        <w:jc w:val="both"/>
        <w:rPr>
          <w:rFonts w:ascii="Arial" w:hAnsi="Arial" w:cs="Arial"/>
        </w:rPr>
      </w:pPr>
      <w:r w:rsidRPr="00881CED">
        <w:rPr>
          <w:rFonts w:ascii="Arial" w:hAnsi="Arial" w:cs="Arial"/>
        </w:rPr>
        <w:t>Образование выступает в качестве одной из отраслей, призванных обеспечить высокое качество жизни населения. Доступность и качество образования, обеспечение современных условий воспитания и обучения детей и школьников, их позитивной социализации являются ключевыми факторами, определяющими уровень жизни населения. Образовательная политика в Одинцовском городском округе Московской области является частью социальной политики, ориентированной на обеспечение широкого спектра социальных эффектов: инновационное развитие округа; доступность качественного образования; улучшение здоровья подрастающего поколения; снижение вероятности и масштабов проявления социальных рисков: безнадзорности, правонарушений среди несовершеннолетних; повышение социального статуса учителей.</w:t>
      </w:r>
    </w:p>
    <w:p w:rsidR="00915562" w:rsidRPr="00881CED" w:rsidRDefault="00915562" w:rsidP="00915562">
      <w:pPr>
        <w:ind w:firstLine="708"/>
        <w:jc w:val="both"/>
        <w:rPr>
          <w:rFonts w:ascii="Arial" w:hAnsi="Arial" w:cs="Arial"/>
        </w:rPr>
      </w:pPr>
      <w:proofErr w:type="gramStart"/>
      <w:r w:rsidRPr="00881CED">
        <w:rPr>
          <w:rFonts w:ascii="Arial" w:hAnsi="Arial" w:cs="Arial"/>
        </w:rPr>
        <w:t>В Одинцовском городском округе создана многофункциональная сеть образовательных учреждений, реализующих основную общеобразовательную программу дошкольного образования, позволяющая предоставлять разнообразные образовательные услуги с учетом возрастных и индивидуальных особенностей развития ребенка, потребностей родителей (законных представителей).</w:t>
      </w:r>
      <w:proofErr w:type="gramEnd"/>
    </w:p>
    <w:p w:rsidR="00915562" w:rsidRPr="00881CED" w:rsidRDefault="00915562" w:rsidP="00915562">
      <w:pPr>
        <w:ind w:firstLine="708"/>
        <w:jc w:val="both"/>
        <w:rPr>
          <w:rFonts w:ascii="Arial" w:hAnsi="Arial" w:cs="Arial"/>
        </w:rPr>
      </w:pPr>
      <w:r w:rsidRPr="00881CED">
        <w:rPr>
          <w:rFonts w:ascii="Arial" w:hAnsi="Arial" w:cs="Arial"/>
        </w:rPr>
        <w:t xml:space="preserve">В соответствии с поручением Губернатора Московской области А.Ю. Воробьева о создании образовательных комплексов на территории Московской области в течение 2021 года проводились мероприятия по реорганизации образовательных учреждений. </w:t>
      </w:r>
      <w:proofErr w:type="gramStart"/>
      <w:r w:rsidRPr="00881CED">
        <w:rPr>
          <w:rFonts w:ascii="Arial" w:hAnsi="Arial" w:cs="Arial"/>
        </w:rPr>
        <w:t xml:space="preserve">На </w:t>
      </w:r>
      <w:r w:rsidRPr="00881CED">
        <w:rPr>
          <w:rFonts w:ascii="Arial" w:hAnsi="Arial" w:cs="Arial"/>
        </w:rPr>
        <w:lastRenderedPageBreak/>
        <w:t>1 января 2023 года муниципальная система образования округа включает 45 юридических лиц (32 образовательных комплекса, 2 общеобразовательных учреждения, 2 общеобразовательные школы для обучающихся с ограниченными возможностями здоровья, 1 специальная (коррекционная) школа-интернат, 2 дошкольных образовательных учреждения, 4 учреждения дополнительного образования, Методический центр «Развитие образования», Центр психолого-педагогической и социальной помощи «Сопровождение».</w:t>
      </w:r>
      <w:proofErr w:type="gramEnd"/>
    </w:p>
    <w:p w:rsidR="00915562" w:rsidRPr="00881CED" w:rsidRDefault="00915562" w:rsidP="00915562">
      <w:pPr>
        <w:ind w:firstLine="708"/>
        <w:jc w:val="both"/>
        <w:rPr>
          <w:rFonts w:ascii="Arial" w:hAnsi="Arial" w:cs="Arial"/>
        </w:rPr>
      </w:pPr>
      <w:r w:rsidRPr="00881CED">
        <w:rPr>
          <w:rFonts w:ascii="Arial" w:hAnsi="Arial" w:cs="Arial"/>
        </w:rPr>
        <w:t xml:space="preserve">В 2022 году в общеобразовательных учреждениях численность обучающихся составила 55 812 человек (на 2994 человек больше, чем в 2021 году – 52 818, на 7 614 человек, чем в 2020 году). 12 зданий образовательных комплексов (в 2021 году 34 учреждения – 82,9%) работают в одну смену. В 24 зданиях образовательных комплексов во вторую смену продолжают учиться 5 897 детей (в 2021 году – 5 926 детей). Число </w:t>
      </w:r>
      <w:proofErr w:type="gramStart"/>
      <w:r w:rsidRPr="00881CED">
        <w:rPr>
          <w:rFonts w:ascii="Arial" w:hAnsi="Arial" w:cs="Arial"/>
        </w:rPr>
        <w:t>обучающихся</w:t>
      </w:r>
      <w:proofErr w:type="gramEnd"/>
      <w:r w:rsidRPr="00881CED">
        <w:rPr>
          <w:rFonts w:ascii="Arial" w:hAnsi="Arial" w:cs="Arial"/>
        </w:rPr>
        <w:t xml:space="preserve"> во вторую смену обусловлено приростом детского населения.</w:t>
      </w:r>
    </w:p>
    <w:p w:rsidR="00915562" w:rsidRPr="00881CED" w:rsidRDefault="00915562" w:rsidP="00915562">
      <w:pPr>
        <w:ind w:firstLine="708"/>
        <w:jc w:val="both"/>
        <w:rPr>
          <w:rFonts w:ascii="Arial" w:hAnsi="Arial" w:cs="Arial"/>
        </w:rPr>
      </w:pPr>
      <w:r w:rsidRPr="00881CED">
        <w:rPr>
          <w:rFonts w:ascii="Arial" w:hAnsi="Arial" w:cs="Arial"/>
        </w:rPr>
        <w:t xml:space="preserve">Малокомплектных школ в районе нет. Транспортной услугой пользуются более 5600 </w:t>
      </w:r>
      <w:proofErr w:type="gramStart"/>
      <w:r w:rsidRPr="00881CED">
        <w:rPr>
          <w:rFonts w:ascii="Arial" w:hAnsi="Arial" w:cs="Arial"/>
        </w:rPr>
        <w:t>обучающихся</w:t>
      </w:r>
      <w:proofErr w:type="gramEnd"/>
      <w:r w:rsidRPr="00881CED">
        <w:rPr>
          <w:rFonts w:ascii="Arial" w:hAnsi="Arial" w:cs="Arial"/>
        </w:rPr>
        <w:t xml:space="preserve"> из 25 общеобразовательных организаций. </w:t>
      </w:r>
    </w:p>
    <w:p w:rsidR="00915562" w:rsidRPr="00881CED" w:rsidRDefault="00915562" w:rsidP="00915562">
      <w:pPr>
        <w:ind w:firstLine="708"/>
        <w:jc w:val="both"/>
        <w:rPr>
          <w:rFonts w:ascii="Arial" w:hAnsi="Arial" w:cs="Arial"/>
        </w:rPr>
      </w:pPr>
      <w:r w:rsidRPr="00881CED">
        <w:rPr>
          <w:rFonts w:ascii="Arial" w:hAnsi="Arial" w:cs="Arial"/>
        </w:rPr>
        <w:t>За время реализации муниципальной программы Одинцовского городского округа Московской области «Образование» на 2020-2024 годы охват обучающихся горячим питанием составил 100%.</w:t>
      </w:r>
    </w:p>
    <w:p w:rsidR="00915562" w:rsidRPr="00881CED" w:rsidRDefault="00915562" w:rsidP="00915562">
      <w:pPr>
        <w:ind w:firstLine="708"/>
        <w:jc w:val="both"/>
        <w:rPr>
          <w:rFonts w:ascii="Arial" w:hAnsi="Arial" w:cs="Arial"/>
        </w:rPr>
      </w:pPr>
      <w:r w:rsidRPr="00881CED">
        <w:rPr>
          <w:rFonts w:ascii="Arial" w:hAnsi="Arial" w:cs="Arial"/>
        </w:rPr>
        <w:t>В соответствии с постановлением Администрации Одинцовского городского округа от 08.07.2022 № 3074 «О создании муниципального автономного учреждения «Комбинат питания «Доброе кафе» Одинцовского городского округа Московской области» создано муниципальное автономное учреждение «Комбинат питания «Доброе кафе». Учредителем предприятия стала Администрация Одинцовского городского округа, а отдельные функции и полномочия возложены на Управление образования. Цель создания МАУ «Комбинат питания «Доброе кафе» - принципиальное изменение качества питания во всех школах и переход от системы столовой к формату школьного кафе.</w:t>
      </w:r>
    </w:p>
    <w:p w:rsidR="00915562" w:rsidRPr="00881CED" w:rsidRDefault="00915562" w:rsidP="00915562">
      <w:pPr>
        <w:ind w:firstLine="708"/>
        <w:jc w:val="both"/>
        <w:rPr>
          <w:rFonts w:ascii="Arial" w:hAnsi="Arial" w:cs="Arial"/>
        </w:rPr>
      </w:pPr>
      <w:r w:rsidRPr="00881CED">
        <w:rPr>
          <w:rFonts w:ascii="Arial" w:hAnsi="Arial" w:cs="Arial"/>
        </w:rPr>
        <w:t xml:space="preserve">В настоящее время в округе обеспечена доступность качественных образовательных услуг общего образования: охват обучающихся 10-11-х классов профильным обучением – около 99%; охват обучающихся программами углубленного изучения предметов составляет 57,66%.  </w:t>
      </w:r>
    </w:p>
    <w:p w:rsidR="00915562" w:rsidRPr="00881CED" w:rsidRDefault="00915562" w:rsidP="00915562">
      <w:pPr>
        <w:ind w:firstLine="708"/>
        <w:jc w:val="both"/>
        <w:rPr>
          <w:rFonts w:ascii="Arial" w:hAnsi="Arial" w:cs="Arial"/>
        </w:rPr>
      </w:pPr>
      <w:r w:rsidRPr="00881CED">
        <w:rPr>
          <w:rFonts w:ascii="Arial" w:hAnsi="Arial" w:cs="Arial"/>
        </w:rPr>
        <w:t xml:space="preserve">В сеть муниципальных образовательных организаций </w:t>
      </w:r>
      <w:proofErr w:type="gramStart"/>
      <w:r w:rsidRPr="00881CED">
        <w:rPr>
          <w:rFonts w:ascii="Arial" w:hAnsi="Arial" w:cs="Arial"/>
        </w:rPr>
        <w:t>дополнительного</w:t>
      </w:r>
      <w:proofErr w:type="gramEnd"/>
      <w:r w:rsidRPr="00881CED">
        <w:rPr>
          <w:rFonts w:ascii="Arial" w:hAnsi="Arial" w:cs="Arial"/>
        </w:rPr>
        <w:t xml:space="preserve"> образования детей входят: Одинцовский центр эстетического воспитания, центр детского творчества «Пушкинская школа», Одинцовская станция юных техников, дом детского творчества г. Звенигород. Количество </w:t>
      </w:r>
      <w:proofErr w:type="gramStart"/>
      <w:r w:rsidRPr="00881CED">
        <w:rPr>
          <w:rFonts w:ascii="Arial" w:hAnsi="Arial" w:cs="Arial"/>
        </w:rPr>
        <w:t>обучающихся</w:t>
      </w:r>
      <w:proofErr w:type="gramEnd"/>
      <w:r w:rsidRPr="00881CED">
        <w:rPr>
          <w:rFonts w:ascii="Arial" w:hAnsi="Arial" w:cs="Arial"/>
        </w:rPr>
        <w:t xml:space="preserve"> в истекшем году возросло на 733 человека (19%) по сравнению с прошлым, 2021-2022 учебным годом, и составило 4833 человека. Всего в 2022 году охвачено дополнительным образованием в учреждениях системы образования округа – 34181 человек, в частных общеобразовательных организациях – 1124 человек.</w:t>
      </w:r>
    </w:p>
    <w:p w:rsidR="00915562" w:rsidRPr="00881CED" w:rsidRDefault="00915562" w:rsidP="00915562">
      <w:pPr>
        <w:ind w:firstLine="708"/>
        <w:jc w:val="both"/>
        <w:rPr>
          <w:rFonts w:ascii="Arial" w:hAnsi="Arial" w:cs="Arial"/>
        </w:rPr>
      </w:pPr>
      <w:r w:rsidRPr="00881CED">
        <w:rPr>
          <w:rFonts w:ascii="Arial" w:hAnsi="Arial" w:cs="Arial"/>
        </w:rPr>
        <w:t>С момента запуска проекта персонифицированного финансирования дополнительного образования в округе сертификатами уже воспользовались более 33 319 учащихся. Зарегистрировано 2842 общеобразовательных программы разных направлений.</w:t>
      </w:r>
    </w:p>
    <w:p w:rsidR="00915562" w:rsidRPr="00881CED" w:rsidRDefault="00915562" w:rsidP="00915562">
      <w:pPr>
        <w:ind w:firstLine="708"/>
        <w:jc w:val="both"/>
        <w:rPr>
          <w:rFonts w:ascii="Arial" w:hAnsi="Arial" w:cs="Arial"/>
        </w:rPr>
      </w:pPr>
      <w:r w:rsidRPr="00881CED">
        <w:rPr>
          <w:rFonts w:ascii="Arial" w:hAnsi="Arial" w:cs="Arial"/>
        </w:rPr>
        <w:t xml:space="preserve">В настоящее время в муниципальной сфере образования Одинцовского городского округа работают 2579 чел. (2021 - 2468 чел.) из них педагогических работников – 892 чел., учителя - 1687 человек. На одного учителя в городском округе приходится 33 </w:t>
      </w:r>
      <w:proofErr w:type="gramStart"/>
      <w:r w:rsidRPr="00881CED">
        <w:rPr>
          <w:rFonts w:ascii="Arial" w:hAnsi="Arial" w:cs="Arial"/>
        </w:rPr>
        <w:t>обучающихся</w:t>
      </w:r>
      <w:proofErr w:type="gramEnd"/>
      <w:r w:rsidRPr="00881CED">
        <w:rPr>
          <w:rFonts w:ascii="Arial" w:hAnsi="Arial" w:cs="Arial"/>
        </w:rPr>
        <w:t>, что превышает областной норматив. Доля учителей в возрасте до 35 лет составляет 36,04% (608 человек).</w:t>
      </w:r>
    </w:p>
    <w:p w:rsidR="00915562" w:rsidRPr="00881CED" w:rsidRDefault="00915562" w:rsidP="00915562">
      <w:pPr>
        <w:ind w:firstLine="708"/>
        <w:jc w:val="both"/>
        <w:rPr>
          <w:rFonts w:ascii="Arial" w:hAnsi="Arial" w:cs="Arial"/>
        </w:rPr>
      </w:pPr>
      <w:r w:rsidRPr="00881CED">
        <w:rPr>
          <w:rFonts w:ascii="Arial" w:hAnsi="Arial" w:cs="Arial"/>
        </w:rPr>
        <w:t xml:space="preserve">Система образования городского округа направлена на реализацию мероприятий и достижение </w:t>
      </w:r>
      <w:hyperlink r:id="rId16" w:history="1">
        <w:r w:rsidRPr="00881CED">
          <w:rPr>
            <w:rFonts w:ascii="Arial" w:hAnsi="Arial" w:cs="Arial"/>
          </w:rPr>
          <w:t xml:space="preserve">Указов Президента Российской Федерации от 09.05.2017 № 203 «О Стратегии развития информационного общества в Российской Федерации на 2017 - 2030 годы» </w:t>
        </w:r>
      </w:hyperlink>
      <w:r w:rsidRPr="00881CED">
        <w:rPr>
          <w:rFonts w:ascii="Arial" w:hAnsi="Arial" w:cs="Arial"/>
        </w:rPr>
        <w:t>и</w:t>
      </w:r>
      <w:r w:rsidRPr="00881CED">
        <w:rPr>
          <w:rFonts w:ascii="Arial" w:eastAsia="Calibri" w:hAnsi="Arial" w:cs="Arial"/>
        </w:rPr>
        <w:t xml:space="preserve"> </w:t>
      </w:r>
      <w:r w:rsidRPr="00881CED">
        <w:rPr>
          <w:rFonts w:ascii="Arial" w:hAnsi="Arial" w:cs="Arial"/>
        </w:rPr>
        <w:t>от 29.05.2017 № 240 «Об объявлении в Российской Федерации Десятилетия детства».</w:t>
      </w:r>
    </w:p>
    <w:p w:rsidR="00915562" w:rsidRPr="00881CED" w:rsidRDefault="00915562" w:rsidP="00915562">
      <w:pPr>
        <w:ind w:firstLine="708"/>
        <w:jc w:val="both"/>
        <w:rPr>
          <w:rFonts w:ascii="Arial" w:hAnsi="Arial" w:cs="Arial"/>
        </w:rPr>
      </w:pPr>
      <w:proofErr w:type="gramStart"/>
      <w:r w:rsidRPr="00881CED">
        <w:rPr>
          <w:rFonts w:ascii="Arial" w:hAnsi="Arial" w:cs="Arial"/>
        </w:rPr>
        <w:lastRenderedPageBreak/>
        <w:t xml:space="preserve">В рамках федерального проекта «Современная школа» национального проекта «Образование» в 2022 году открыты 8 Центров образования естественно-научной и технологической направленностей «Точка роста» на базе МБОУ Успенская СОШ Отделение </w:t>
      </w:r>
      <w:proofErr w:type="spellStart"/>
      <w:r w:rsidRPr="00881CED">
        <w:rPr>
          <w:rFonts w:ascii="Arial" w:hAnsi="Arial" w:cs="Arial"/>
        </w:rPr>
        <w:t>Горковская</w:t>
      </w:r>
      <w:proofErr w:type="spellEnd"/>
      <w:r w:rsidRPr="00881CED">
        <w:rPr>
          <w:rFonts w:ascii="Arial" w:hAnsi="Arial" w:cs="Arial"/>
        </w:rPr>
        <w:t xml:space="preserve"> СОШ, МАОУ «Православная гимназия во имя преподобного Саввы </w:t>
      </w:r>
      <w:proofErr w:type="spellStart"/>
      <w:r w:rsidRPr="00881CED">
        <w:rPr>
          <w:rFonts w:ascii="Arial" w:hAnsi="Arial" w:cs="Arial"/>
        </w:rPr>
        <w:t>Сторожевского</w:t>
      </w:r>
      <w:proofErr w:type="spellEnd"/>
      <w:r w:rsidRPr="00881CED">
        <w:rPr>
          <w:rFonts w:ascii="Arial" w:hAnsi="Arial" w:cs="Arial"/>
        </w:rPr>
        <w:t xml:space="preserve">», МБОУ Кубинская СОШ №1 им. Героя Российской Федерации И.В. Ткаченко, МБОУ </w:t>
      </w:r>
      <w:proofErr w:type="spellStart"/>
      <w:r w:rsidRPr="00881CED">
        <w:rPr>
          <w:rFonts w:ascii="Arial" w:hAnsi="Arial" w:cs="Arial"/>
        </w:rPr>
        <w:t>Старогородковская</w:t>
      </w:r>
      <w:proofErr w:type="spellEnd"/>
      <w:r w:rsidRPr="00881CED">
        <w:rPr>
          <w:rFonts w:ascii="Arial" w:hAnsi="Arial" w:cs="Arial"/>
        </w:rPr>
        <w:t xml:space="preserve"> СОШ Отделение </w:t>
      </w:r>
      <w:proofErr w:type="spellStart"/>
      <w:r w:rsidRPr="00881CED">
        <w:rPr>
          <w:rFonts w:ascii="Arial" w:hAnsi="Arial" w:cs="Arial"/>
        </w:rPr>
        <w:t>Новогородковская</w:t>
      </w:r>
      <w:proofErr w:type="spellEnd"/>
      <w:r w:rsidRPr="00881CED">
        <w:rPr>
          <w:rFonts w:ascii="Arial" w:hAnsi="Arial" w:cs="Arial"/>
        </w:rPr>
        <w:t xml:space="preserve"> СОШ, МБОУ </w:t>
      </w:r>
      <w:proofErr w:type="spellStart"/>
      <w:r w:rsidRPr="00881CED">
        <w:rPr>
          <w:rFonts w:ascii="Arial" w:hAnsi="Arial" w:cs="Arial"/>
        </w:rPr>
        <w:t>Голицынская</w:t>
      </w:r>
      <w:proofErr w:type="spellEnd"/>
      <w:r w:rsidRPr="00881CED">
        <w:rPr>
          <w:rFonts w:ascii="Arial" w:hAnsi="Arial" w:cs="Arial"/>
        </w:rPr>
        <w:t xml:space="preserve"> СОШ №2 Отделение</w:t>
      </w:r>
      <w:proofErr w:type="gramEnd"/>
      <w:r w:rsidRPr="00881CED">
        <w:rPr>
          <w:rFonts w:ascii="Arial" w:hAnsi="Arial" w:cs="Arial"/>
        </w:rPr>
        <w:t xml:space="preserve"> </w:t>
      </w:r>
      <w:proofErr w:type="spellStart"/>
      <w:r w:rsidRPr="00881CED">
        <w:rPr>
          <w:rFonts w:ascii="Arial" w:hAnsi="Arial" w:cs="Arial"/>
        </w:rPr>
        <w:t>Большевяземская</w:t>
      </w:r>
      <w:proofErr w:type="spellEnd"/>
      <w:r w:rsidRPr="00881CED">
        <w:rPr>
          <w:rFonts w:ascii="Arial" w:hAnsi="Arial" w:cs="Arial"/>
        </w:rPr>
        <w:t xml:space="preserve"> СОШ, МБОУ </w:t>
      </w:r>
      <w:proofErr w:type="spellStart"/>
      <w:r w:rsidRPr="00881CED">
        <w:rPr>
          <w:rFonts w:ascii="Arial" w:hAnsi="Arial" w:cs="Arial"/>
        </w:rPr>
        <w:t>Немчиновский</w:t>
      </w:r>
      <w:proofErr w:type="spellEnd"/>
      <w:r w:rsidRPr="00881CED">
        <w:rPr>
          <w:rFonts w:ascii="Arial" w:hAnsi="Arial" w:cs="Arial"/>
        </w:rPr>
        <w:t xml:space="preserve"> лицей, МБОУ Кубинская СОШ №2 им. Героя Советского Союза Безбородова В.П. Отделение </w:t>
      </w:r>
      <w:proofErr w:type="spellStart"/>
      <w:r w:rsidRPr="00881CED">
        <w:rPr>
          <w:rFonts w:ascii="Arial" w:hAnsi="Arial" w:cs="Arial"/>
        </w:rPr>
        <w:t>Акуловская</w:t>
      </w:r>
      <w:proofErr w:type="spellEnd"/>
      <w:r w:rsidRPr="00881CED">
        <w:rPr>
          <w:rFonts w:ascii="Arial" w:hAnsi="Arial" w:cs="Arial"/>
        </w:rPr>
        <w:t xml:space="preserve"> СОШ, МБОУ Барвихинская СОШ. Центры призваны обеспечить повышение охвата обучающихся программами основного общего и дополнительного образования естественно-научной и </w:t>
      </w:r>
      <w:proofErr w:type="gramStart"/>
      <w:r w:rsidRPr="00881CED">
        <w:rPr>
          <w:rFonts w:ascii="Arial" w:hAnsi="Arial" w:cs="Arial"/>
        </w:rPr>
        <w:t>технологической</w:t>
      </w:r>
      <w:proofErr w:type="gramEnd"/>
      <w:r w:rsidRPr="00881CED">
        <w:rPr>
          <w:rFonts w:ascii="Arial" w:hAnsi="Arial" w:cs="Arial"/>
        </w:rPr>
        <w:t xml:space="preserve"> направленностей с использованием современного оборудования. </w:t>
      </w:r>
    </w:p>
    <w:p w:rsidR="00915562" w:rsidRPr="00881CED" w:rsidRDefault="00915562" w:rsidP="00915562">
      <w:pPr>
        <w:ind w:firstLine="708"/>
        <w:jc w:val="both"/>
        <w:rPr>
          <w:rFonts w:ascii="Arial" w:hAnsi="Arial" w:cs="Arial"/>
        </w:rPr>
      </w:pPr>
      <w:r w:rsidRPr="00881CED">
        <w:rPr>
          <w:rFonts w:ascii="Arial" w:hAnsi="Arial" w:cs="Arial"/>
        </w:rPr>
        <w:t xml:space="preserve">С сентября 2022 года реализуется программа «Инклюзивное образование для детей с расстройством аутистического спектра на базе ресурсного класса в МБОУ </w:t>
      </w:r>
      <w:proofErr w:type="spellStart"/>
      <w:r w:rsidRPr="00881CED">
        <w:rPr>
          <w:rFonts w:ascii="Arial" w:hAnsi="Arial" w:cs="Arial"/>
        </w:rPr>
        <w:t>Лесногородской</w:t>
      </w:r>
      <w:proofErr w:type="spellEnd"/>
      <w:r w:rsidRPr="00881CED">
        <w:rPr>
          <w:rFonts w:ascii="Arial" w:hAnsi="Arial" w:cs="Arial"/>
        </w:rPr>
        <w:t xml:space="preserve"> СОШ» на 2022-2027 годы подпрограммы «Обеспечивающая подпрограмма» муниципальной программы Одинцовского городского округа Московской области «Образование» на 2020-2024 годы.</w:t>
      </w:r>
    </w:p>
    <w:p w:rsidR="00915562" w:rsidRPr="00881CED" w:rsidRDefault="00915562" w:rsidP="00915562">
      <w:pPr>
        <w:ind w:firstLine="708"/>
        <w:jc w:val="both"/>
        <w:rPr>
          <w:rFonts w:ascii="Arial" w:hAnsi="Arial" w:cs="Arial"/>
        </w:rPr>
      </w:pPr>
      <w:proofErr w:type="gramStart"/>
      <w:r w:rsidRPr="00881CED">
        <w:rPr>
          <w:rFonts w:ascii="Arial" w:hAnsi="Arial" w:cs="Arial"/>
        </w:rPr>
        <w:t>Главная задача проекта - для каждой школы и детского сада на территории Одинцовского городского округа определить приоритеты развития образовательной системы округа до 2030 года, выработать решения для развития системы общего образования округа, сформировать чёткую дорожную карту по повышению качества образовательного процесса, сформулировать стратегии  развития каждого образовательного учреждения, которые станут опорой для руководителей и драйвером изменений, и разработать единую концепцию развития системы</w:t>
      </w:r>
      <w:proofErr w:type="gramEnd"/>
      <w:r w:rsidRPr="00881CED">
        <w:rPr>
          <w:rFonts w:ascii="Arial" w:hAnsi="Arial" w:cs="Arial"/>
        </w:rPr>
        <w:t xml:space="preserve"> общего образования. Завершение проекта планируется в конце 2022 года.</w:t>
      </w:r>
    </w:p>
    <w:p w:rsidR="00915562" w:rsidRPr="00881CED" w:rsidRDefault="00915562" w:rsidP="00915562">
      <w:pPr>
        <w:ind w:firstLine="708"/>
        <w:jc w:val="both"/>
        <w:rPr>
          <w:rFonts w:ascii="Arial" w:hAnsi="Arial" w:cs="Arial"/>
        </w:rPr>
      </w:pPr>
      <w:r w:rsidRPr="00881CED">
        <w:rPr>
          <w:rFonts w:ascii="Arial" w:hAnsi="Arial" w:cs="Arial"/>
        </w:rPr>
        <w:t>В округе созданы благоприятные условия для деятельности педагогических работников. Средняя заработная плата педагогических работников общего образования за 2022 год составила 76 822,54 рублей, по сравнению с 2021 годом выросла на 6 841,21 рублей, средняя зарплата учителей составила 78 340,27 рублей - выросла на 7 173,83 рублей (по итогам 2021 года средняя заработная плата учителей – 71 166,44, педагогических работников – 69 981,33). У педагогических работников дошкольных образовательных организаций: 2022 год – 64 579,98, 2021 год – 58 606,98 (выросла на 5 973,00 рублей). Средняя заработная плата педагогических работников дополнительного образования за 2022 год составила 72 740,00 рублей, по сравнению с 2021 годом выросла на 2 623,31 рублей, (по итогам 2021 года средняя заработная плата педагогических работников дополнительного образования – 70 116,69 руб.). Представленные выше данные позволяют констатировать выполнение Указов Президента РФ от 07.05.2012 № 597 и от 01.06.2012 №761 для учреждений всех типов и видов.</w:t>
      </w:r>
    </w:p>
    <w:p w:rsidR="00915562" w:rsidRPr="00881CED" w:rsidRDefault="00915562" w:rsidP="00915562">
      <w:pPr>
        <w:ind w:firstLine="708"/>
        <w:jc w:val="both"/>
        <w:rPr>
          <w:rFonts w:ascii="Arial" w:hAnsi="Arial" w:cs="Arial"/>
          <w:bCs/>
        </w:rPr>
      </w:pPr>
      <w:r w:rsidRPr="00881CED">
        <w:rPr>
          <w:rFonts w:ascii="Arial" w:hAnsi="Arial" w:cs="Arial"/>
        </w:rPr>
        <w:t xml:space="preserve">Приоритеты и перспективы развития сферы образования Одинцовского городского округа на 2023-2027 годы на начало реализации муниципальной программы определены в соответствии с стратегическими документами: </w:t>
      </w:r>
      <w:proofErr w:type="gramStart"/>
      <w:r w:rsidRPr="00881CED">
        <w:rPr>
          <w:rFonts w:ascii="Arial" w:hAnsi="Arial" w:cs="Arial"/>
        </w:rPr>
        <w:t>Федеральным законом от 29.12.2012 №273-ФЗ «Об образовании в Российской Федерации», Указом Президента РФ от 07.05.2012 № 597 «О мероприятиях по реализации государственной социальной политики», Программой Губернатора МО «Наше Подмосковье», государственной программой Российской Федерации «Доступная среда» на 2022 - 2030 годы, государственной программой Московской области «Образование Подмосковья» на 2020 - 2026 годы», Распоряжением Правительства РФ от 31.03.2022 № 678-р «Об утверждении Концепции развития дополнительного образования</w:t>
      </w:r>
      <w:proofErr w:type="gramEnd"/>
      <w:r w:rsidRPr="00881CED">
        <w:rPr>
          <w:rFonts w:ascii="Arial" w:hAnsi="Arial" w:cs="Arial"/>
        </w:rPr>
        <w:t xml:space="preserve"> детей до 2030 г. и плана мероприятий по ее реализации»</w:t>
      </w:r>
      <w:r w:rsidRPr="00881CED">
        <w:rPr>
          <w:rFonts w:ascii="Arial" w:hAnsi="Arial" w:cs="Arial"/>
          <w:bCs/>
        </w:rPr>
        <w:t xml:space="preserve"> </w:t>
      </w:r>
      <w:r w:rsidRPr="00881CED">
        <w:rPr>
          <w:rFonts w:ascii="Arial" w:hAnsi="Arial" w:cs="Arial"/>
        </w:rPr>
        <w:t xml:space="preserve">и включают в себя: </w:t>
      </w:r>
    </w:p>
    <w:p w:rsidR="00915562" w:rsidRPr="00881CED" w:rsidRDefault="00915562" w:rsidP="00915562">
      <w:pPr>
        <w:ind w:firstLine="708"/>
        <w:jc w:val="both"/>
        <w:rPr>
          <w:rFonts w:ascii="Arial" w:hAnsi="Arial" w:cs="Arial"/>
        </w:rPr>
      </w:pPr>
      <w:r w:rsidRPr="00881CED">
        <w:rPr>
          <w:rFonts w:ascii="Arial" w:hAnsi="Arial" w:cs="Arial"/>
        </w:rPr>
        <w:lastRenderedPageBreak/>
        <w:t xml:space="preserve">- обеспечение доступности качественных образовательных услуг для граждан независимо от места жительства, состояния здоровья, социально-экономического статуса семьи; </w:t>
      </w:r>
    </w:p>
    <w:p w:rsidR="00915562" w:rsidRPr="00881CED" w:rsidRDefault="00915562" w:rsidP="00915562">
      <w:pPr>
        <w:ind w:firstLine="708"/>
        <w:jc w:val="both"/>
        <w:rPr>
          <w:rFonts w:ascii="Arial" w:hAnsi="Arial" w:cs="Arial"/>
        </w:rPr>
      </w:pPr>
      <w:r w:rsidRPr="00881CED">
        <w:rPr>
          <w:rFonts w:ascii="Arial" w:hAnsi="Arial" w:cs="Arial"/>
        </w:rPr>
        <w:t xml:space="preserve">- удовлетворение потребностей городского округа в педагогических кадрах высокой квалификации;  </w:t>
      </w:r>
    </w:p>
    <w:p w:rsidR="00915562" w:rsidRPr="00881CED" w:rsidRDefault="00915562" w:rsidP="00915562">
      <w:pPr>
        <w:ind w:firstLine="708"/>
        <w:jc w:val="both"/>
        <w:rPr>
          <w:rFonts w:ascii="Arial" w:hAnsi="Arial" w:cs="Arial"/>
        </w:rPr>
      </w:pPr>
      <w:r w:rsidRPr="00881CED">
        <w:rPr>
          <w:rFonts w:ascii="Arial" w:hAnsi="Arial" w:cs="Arial"/>
        </w:rPr>
        <w:t xml:space="preserve">- реализацию потенциала образования в консолидации с социокультурной сферой округа.  </w:t>
      </w:r>
    </w:p>
    <w:p w:rsidR="00915562" w:rsidRPr="00881CED" w:rsidRDefault="00915562" w:rsidP="00915562">
      <w:pPr>
        <w:ind w:firstLine="708"/>
        <w:jc w:val="both"/>
        <w:rPr>
          <w:rFonts w:ascii="Arial" w:hAnsi="Arial" w:cs="Arial"/>
        </w:rPr>
      </w:pPr>
      <w:r w:rsidRPr="00881CED">
        <w:rPr>
          <w:rFonts w:ascii="Arial" w:hAnsi="Arial" w:cs="Arial"/>
        </w:rPr>
        <w:t xml:space="preserve">Образование вносит существенный вклад в формирование человеческого капитала – ключевого фактора конкурентоспособности инновационной экономики. Организованы платные образовательные услуги по всем направлениям образовательной и развивающей деятельности, удовлетворяющим потребностям родителей и детей (спортивно-оздоровительное, художественно-эстетическое, духовно-нравственное, социальное, </w:t>
      </w:r>
      <w:proofErr w:type="spellStart"/>
      <w:r w:rsidRPr="00881CED">
        <w:rPr>
          <w:rFonts w:ascii="Arial" w:hAnsi="Arial" w:cs="Arial"/>
        </w:rPr>
        <w:t>общеинтеллектуальное</w:t>
      </w:r>
      <w:proofErr w:type="spellEnd"/>
      <w:r w:rsidRPr="00881CED">
        <w:rPr>
          <w:rFonts w:ascii="Arial" w:hAnsi="Arial" w:cs="Arial"/>
        </w:rPr>
        <w:t>, общекультурное). Ежегодно на протяжении пяти лет охват платными дополнительными образовательными услугами составляет свыше 21 000 детей.</w:t>
      </w:r>
    </w:p>
    <w:p w:rsidR="00915562" w:rsidRPr="00881CED" w:rsidRDefault="00915562" w:rsidP="00915562">
      <w:pPr>
        <w:ind w:firstLine="708"/>
        <w:jc w:val="both"/>
        <w:rPr>
          <w:rFonts w:ascii="Arial" w:hAnsi="Arial" w:cs="Arial"/>
        </w:rPr>
      </w:pPr>
      <w:r w:rsidRPr="00881CED">
        <w:rPr>
          <w:rFonts w:ascii="Arial" w:hAnsi="Arial" w:cs="Arial"/>
        </w:rPr>
        <w:t>Одним из факторов, оказывающих влияние на качество образования, является обновление компетенций педагогических кадров, повышение уровня инновационной активности и творческой инициативы учителей. Доля учителей, прошедших повышение квалификации и переподготовку в соответствии с федеральным государственным образовательным стандартом (ФГОС) начального и основного общего образования, составила 100%.</w:t>
      </w:r>
    </w:p>
    <w:p w:rsidR="00915562" w:rsidRPr="00881CED" w:rsidRDefault="00915562" w:rsidP="00915562">
      <w:pPr>
        <w:ind w:firstLine="708"/>
        <w:jc w:val="both"/>
        <w:rPr>
          <w:rFonts w:ascii="Arial" w:hAnsi="Arial" w:cs="Arial"/>
        </w:rPr>
      </w:pPr>
      <w:proofErr w:type="gramStart"/>
      <w:r w:rsidRPr="00881CED">
        <w:rPr>
          <w:rFonts w:ascii="Arial" w:hAnsi="Arial" w:cs="Arial"/>
        </w:rPr>
        <w:t>Решение обозначенных проблем в сферах дошкольного, общего и дополнительного образования, социализации детей позволит обеспечить высокое качество образования, повысить его доступность и удовлетворенность населения качеством предоставляемых образовательных услуг, а также повысить эффективность реализации политики в сфере образования, сформировать социальные компетенции и гражданские установки обучающихся, уменьшить число правонарушений и асоциальных проявлений в подростковой среде.</w:t>
      </w:r>
      <w:proofErr w:type="gramEnd"/>
    </w:p>
    <w:p w:rsidR="00915562" w:rsidRPr="00881CED" w:rsidRDefault="00915562" w:rsidP="00915562">
      <w:pPr>
        <w:ind w:firstLine="708"/>
        <w:jc w:val="both"/>
        <w:rPr>
          <w:rFonts w:ascii="Arial" w:hAnsi="Arial" w:cs="Arial"/>
        </w:rPr>
      </w:pPr>
      <w:r w:rsidRPr="00881CED">
        <w:rPr>
          <w:rFonts w:ascii="Arial" w:hAnsi="Arial" w:cs="Arial"/>
        </w:rPr>
        <w:t xml:space="preserve">Таким образом, модернизация сферы образования, являющаяся необходимым условием формирования инновационной экономики, требует разработки муниципальной программы «Образование» на 2023-2027 годы. </w:t>
      </w:r>
    </w:p>
    <w:p w:rsidR="00915562" w:rsidRPr="00881CED" w:rsidRDefault="00915562" w:rsidP="00915562">
      <w:pPr>
        <w:ind w:firstLine="708"/>
        <w:jc w:val="both"/>
        <w:rPr>
          <w:rFonts w:ascii="Arial" w:eastAsia="Calibri" w:hAnsi="Arial" w:cs="Arial"/>
        </w:rPr>
      </w:pPr>
    </w:p>
    <w:p w:rsidR="00915562" w:rsidRPr="00881CED" w:rsidRDefault="00915562" w:rsidP="00915562">
      <w:pPr>
        <w:jc w:val="center"/>
        <w:rPr>
          <w:rFonts w:ascii="Arial" w:eastAsia="Calibri" w:hAnsi="Arial" w:cs="Arial"/>
        </w:rPr>
      </w:pPr>
      <w:r w:rsidRPr="00881CED">
        <w:rPr>
          <w:rFonts w:ascii="Arial" w:eastAsia="Calibri" w:hAnsi="Arial" w:cs="Arial"/>
        </w:rPr>
        <w:t>3. Прогноз развития сферы образования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915562" w:rsidRPr="00881CED" w:rsidRDefault="00915562" w:rsidP="00915562">
      <w:pPr>
        <w:tabs>
          <w:tab w:val="left" w:pos="360"/>
        </w:tabs>
        <w:jc w:val="center"/>
        <w:rPr>
          <w:rFonts w:ascii="Arial" w:eastAsia="Calibri" w:hAnsi="Arial" w:cs="Arial"/>
        </w:rPr>
      </w:pPr>
    </w:p>
    <w:p w:rsidR="00915562" w:rsidRPr="00881CED" w:rsidRDefault="00915562" w:rsidP="00915562">
      <w:pPr>
        <w:shd w:val="clear" w:color="auto" w:fill="FFFFFF"/>
        <w:spacing w:line="315" w:lineRule="atLeast"/>
        <w:ind w:firstLine="708"/>
        <w:jc w:val="both"/>
        <w:textAlignment w:val="baseline"/>
        <w:rPr>
          <w:rFonts w:ascii="Arial" w:hAnsi="Arial" w:cs="Arial"/>
        </w:rPr>
      </w:pPr>
      <w:proofErr w:type="gramStart"/>
      <w:r w:rsidRPr="00881CED">
        <w:rPr>
          <w:rFonts w:ascii="Arial" w:hAnsi="Arial" w:cs="Arial"/>
        </w:rPr>
        <w:t>Разработка и принятие муниципальной программы Одинцовского городского округа Московской области «Образование» на 2023 – 2027 годы является необходимым условием эффективного ответа на вызовы демографических, социальных и технологических изменений, а также для успешной реализации мер, предусмотренных с учетом требований Указов Президента Российской Федерации № 597, № 599, направленных на совершенствование государственной политики в области образования и науки, социальной сфере, Государственной программы Российской Федерации «Развитие</w:t>
      </w:r>
      <w:proofErr w:type="gramEnd"/>
      <w:r w:rsidRPr="00881CED">
        <w:rPr>
          <w:rFonts w:ascii="Arial" w:hAnsi="Arial" w:cs="Arial"/>
        </w:rPr>
        <w:t xml:space="preserve"> </w:t>
      </w:r>
      <w:proofErr w:type="gramStart"/>
      <w:r w:rsidRPr="00881CED">
        <w:rPr>
          <w:rFonts w:ascii="Arial" w:hAnsi="Arial" w:cs="Arial"/>
        </w:rPr>
        <w:t xml:space="preserve">образования», Государственной программы Российской Федерации «Доступная среда» на 2022 -2030 годы, государственной программы Московской области «Образование Подмосковья» на 2020-2026 годы, </w:t>
      </w:r>
      <w:hyperlink r:id="rId17" w:history="1">
        <w:r w:rsidRPr="00881CED">
          <w:rPr>
            <w:rFonts w:ascii="Arial" w:hAnsi="Arial" w:cs="Arial"/>
          </w:rPr>
          <w:t xml:space="preserve">Указа Президента Российской Федерации от 09.05.2017 №203 «О Стратегии развития информационного общества в Российской Федерации на 2017 - 2030 годы»; </w:t>
        </w:r>
      </w:hyperlink>
      <w:hyperlink r:id="rId18" w:history="1">
        <w:r w:rsidRPr="00881CED">
          <w:rPr>
            <w:rFonts w:ascii="Arial" w:hAnsi="Arial" w:cs="Arial"/>
          </w:rPr>
          <w:t>Указа Президента Российской Федерации от 29.05.2017 №240 «Об объявлении в Российской Федерации Десятилетия детства»</w:t>
        </w:r>
      </w:hyperlink>
      <w:r w:rsidRPr="00881CED">
        <w:rPr>
          <w:rFonts w:ascii="Arial" w:hAnsi="Arial" w:cs="Arial"/>
        </w:rPr>
        <w:t>;</w:t>
      </w:r>
      <w:proofErr w:type="gramEnd"/>
      <w:r w:rsidRPr="00881CED">
        <w:rPr>
          <w:rFonts w:ascii="Arial" w:hAnsi="Arial" w:cs="Arial"/>
        </w:rPr>
        <w:t xml:space="preserve"> </w:t>
      </w:r>
      <w:hyperlink r:id="rId19" w:history="1">
        <w:r w:rsidRPr="00881CED">
          <w:rPr>
            <w:rFonts w:ascii="Arial" w:hAnsi="Arial" w:cs="Arial"/>
          </w:rPr>
          <w:t xml:space="preserve">Указа Президента Российской Федерации от 07.05.2018 №204 «О национальных целях и стратегических </w:t>
        </w:r>
        <w:r w:rsidRPr="00881CED">
          <w:rPr>
            <w:rFonts w:ascii="Arial" w:hAnsi="Arial" w:cs="Arial"/>
          </w:rPr>
          <w:lastRenderedPageBreak/>
          <w:t>задачах развития Российской Федерации на период до 2024 года»</w:t>
        </w:r>
      </w:hyperlink>
      <w:r w:rsidRPr="00881CED">
        <w:rPr>
          <w:rFonts w:ascii="Arial" w:hAnsi="Arial" w:cs="Arial"/>
        </w:rPr>
        <w:t xml:space="preserve">; </w:t>
      </w:r>
      <w:hyperlink r:id="rId20" w:history="1">
        <w:r w:rsidRPr="00881CED">
          <w:rPr>
            <w:rFonts w:ascii="Arial" w:hAnsi="Arial" w:cs="Arial"/>
          </w:rPr>
          <w:t>Федерального закона от 24.07.1998 №124-ФЗ «Об основных гарантиях прав ребенка в Российской Федерации»</w:t>
        </w:r>
      </w:hyperlink>
      <w:r w:rsidRPr="00881CED">
        <w:rPr>
          <w:rFonts w:ascii="Arial" w:hAnsi="Arial" w:cs="Arial"/>
        </w:rPr>
        <w:t xml:space="preserve">; </w:t>
      </w:r>
      <w:hyperlink r:id="rId21" w:history="1">
        <w:r w:rsidRPr="00881CED">
          <w:rPr>
            <w:rFonts w:ascii="Arial" w:hAnsi="Arial" w:cs="Arial"/>
          </w:rPr>
          <w:t>Федерального закона от 29.12.2012 №273-ФЗ «Об образовании в Российской Федерации»</w:t>
        </w:r>
      </w:hyperlink>
      <w:r w:rsidRPr="00881CED">
        <w:rPr>
          <w:rFonts w:ascii="Arial" w:hAnsi="Arial" w:cs="Arial"/>
        </w:rPr>
        <w:t xml:space="preserve">; </w:t>
      </w:r>
      <w:hyperlink r:id="rId22" w:history="1">
        <w:r w:rsidRPr="00881CED">
          <w:rPr>
            <w:rFonts w:ascii="Arial" w:hAnsi="Arial" w:cs="Arial"/>
          </w:rPr>
          <w:t>Распоряжения Правительства Российской Федерации от 29 мая 2015 г. №996-р «Стратегия развития воспитания в Российской Федерации на период до 2025 года»</w:t>
        </w:r>
      </w:hyperlink>
      <w:r w:rsidRPr="00881CED">
        <w:rPr>
          <w:rFonts w:ascii="Arial" w:hAnsi="Arial" w:cs="Arial"/>
        </w:rPr>
        <w:t>; Распоряжения Правительства Российской Федерации от 31 марта 2022 года № 678-р «О концепции развития дополнительного образования детей до 2030 года».</w:t>
      </w:r>
    </w:p>
    <w:p w:rsidR="00915562" w:rsidRPr="00881CED" w:rsidRDefault="00915562" w:rsidP="00915562">
      <w:pPr>
        <w:shd w:val="clear" w:color="auto" w:fill="FFFFFF"/>
        <w:spacing w:line="315" w:lineRule="atLeast"/>
        <w:ind w:firstLine="708"/>
        <w:jc w:val="both"/>
        <w:textAlignment w:val="baseline"/>
        <w:rPr>
          <w:rFonts w:ascii="Arial" w:hAnsi="Arial" w:cs="Arial"/>
        </w:rPr>
      </w:pPr>
      <w:proofErr w:type="gramStart"/>
      <w:r w:rsidRPr="00881CED">
        <w:rPr>
          <w:rFonts w:ascii="Arial" w:hAnsi="Arial" w:cs="Arial"/>
        </w:rPr>
        <w:t>Система образования в Одинцовском  городском округе - неотъемлемая часть образовательного пространства Московской области, поэтому стратегия и направления ее развития определяются, с одной стороны, задачами социально-экономического развития городского округа и Московской  области в контексте стратегии перехода экономики России на инновационную социально ориентированную модель развития, с другой стороны, стратегическими ориентирами государственной политики в области образования, особым образом реализующимися в условиях региона и муниципального</w:t>
      </w:r>
      <w:proofErr w:type="gramEnd"/>
      <w:r w:rsidRPr="00881CED">
        <w:rPr>
          <w:rFonts w:ascii="Arial" w:hAnsi="Arial" w:cs="Arial"/>
        </w:rPr>
        <w:t xml:space="preserve"> образования.</w:t>
      </w:r>
    </w:p>
    <w:p w:rsidR="00915562" w:rsidRPr="00881CED" w:rsidRDefault="00915562" w:rsidP="00915562">
      <w:pPr>
        <w:shd w:val="clear" w:color="auto" w:fill="FFFFFF"/>
        <w:spacing w:line="315" w:lineRule="atLeast"/>
        <w:ind w:firstLine="708"/>
        <w:jc w:val="both"/>
        <w:textAlignment w:val="baseline"/>
        <w:rPr>
          <w:rFonts w:ascii="Arial" w:hAnsi="Arial" w:cs="Arial"/>
        </w:rPr>
      </w:pPr>
      <w:r w:rsidRPr="00881CED">
        <w:rPr>
          <w:rFonts w:ascii="Arial" w:hAnsi="Arial" w:cs="Arial"/>
        </w:rPr>
        <w:t>Приоритетом муниципальной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915562" w:rsidRPr="00881CED" w:rsidRDefault="00915562" w:rsidP="00915562">
      <w:pPr>
        <w:shd w:val="clear" w:color="auto" w:fill="FFFFFF"/>
        <w:spacing w:line="315" w:lineRule="atLeast"/>
        <w:ind w:firstLine="708"/>
        <w:jc w:val="both"/>
        <w:textAlignment w:val="baseline"/>
        <w:rPr>
          <w:rFonts w:ascii="Arial" w:hAnsi="Arial" w:cs="Arial"/>
        </w:rPr>
      </w:pPr>
      <w:r w:rsidRPr="00881CED">
        <w:rPr>
          <w:rFonts w:ascii="Arial" w:hAnsi="Arial" w:cs="Arial"/>
        </w:rPr>
        <w:t>Основными приоритетами муниципальной политики в сфере образования на среднесрочную перспективу должны стать:</w:t>
      </w:r>
    </w:p>
    <w:p w:rsidR="00915562" w:rsidRPr="00881CED" w:rsidRDefault="00915562" w:rsidP="00915562">
      <w:pPr>
        <w:shd w:val="clear" w:color="auto" w:fill="FFFFFF"/>
        <w:spacing w:line="315" w:lineRule="atLeast"/>
        <w:ind w:firstLine="708"/>
        <w:jc w:val="both"/>
        <w:textAlignment w:val="baseline"/>
        <w:rPr>
          <w:rFonts w:ascii="Arial" w:hAnsi="Arial" w:cs="Arial"/>
        </w:rPr>
      </w:pPr>
      <w:r w:rsidRPr="00881CED">
        <w:rPr>
          <w:rFonts w:ascii="Arial" w:hAnsi="Arial" w:cs="Arial"/>
        </w:rPr>
        <w:t>- обеспечение равного доступа к качественному дошкольному образованию и обновлению его содержания и технологий;</w:t>
      </w:r>
    </w:p>
    <w:p w:rsidR="00915562" w:rsidRPr="00881CED" w:rsidRDefault="00915562" w:rsidP="00915562">
      <w:pPr>
        <w:shd w:val="clear" w:color="auto" w:fill="FFFFFF"/>
        <w:spacing w:line="315" w:lineRule="atLeast"/>
        <w:ind w:firstLine="708"/>
        <w:jc w:val="both"/>
        <w:textAlignment w:val="baseline"/>
        <w:rPr>
          <w:rFonts w:ascii="Arial" w:hAnsi="Arial" w:cs="Arial"/>
        </w:rPr>
      </w:pPr>
      <w:r w:rsidRPr="00881CED">
        <w:rPr>
          <w:rFonts w:ascii="Arial" w:hAnsi="Arial" w:cs="Arial"/>
        </w:rPr>
        <w:t xml:space="preserve">- ликвидация очередности на зачисление детей в дошкольные образовательные организации и обеспечение 100% доступности </w:t>
      </w:r>
      <w:proofErr w:type="gramStart"/>
      <w:r w:rsidRPr="00881CED">
        <w:rPr>
          <w:rFonts w:ascii="Arial" w:hAnsi="Arial" w:cs="Arial"/>
        </w:rPr>
        <w:t>дошкольного</w:t>
      </w:r>
      <w:proofErr w:type="gramEnd"/>
      <w:r w:rsidRPr="00881CED">
        <w:rPr>
          <w:rFonts w:ascii="Arial" w:hAnsi="Arial" w:cs="Arial"/>
        </w:rPr>
        <w:t xml:space="preserve"> образования для детей в возрасте от 2 месяцев до 8 лет;</w:t>
      </w:r>
    </w:p>
    <w:p w:rsidR="00915562" w:rsidRPr="00881CED" w:rsidRDefault="00915562" w:rsidP="00915562">
      <w:pPr>
        <w:shd w:val="clear" w:color="auto" w:fill="FFFFFF"/>
        <w:spacing w:line="315" w:lineRule="atLeast"/>
        <w:ind w:firstLine="708"/>
        <w:jc w:val="both"/>
        <w:textAlignment w:val="baseline"/>
        <w:rPr>
          <w:rFonts w:ascii="Arial" w:hAnsi="Arial" w:cs="Arial"/>
        </w:rPr>
      </w:pPr>
      <w:r w:rsidRPr="00881CED">
        <w:rPr>
          <w:rFonts w:ascii="Arial" w:hAnsi="Arial" w:cs="Arial"/>
        </w:rPr>
        <w:t>- повышение качества дошкольного образования для обеспечения равных стартовых возможностей для обучения в начальной школе;</w:t>
      </w:r>
    </w:p>
    <w:p w:rsidR="00915562" w:rsidRPr="00881CED" w:rsidRDefault="00915562" w:rsidP="00915562">
      <w:pPr>
        <w:shd w:val="clear" w:color="auto" w:fill="FFFFFF"/>
        <w:spacing w:line="315" w:lineRule="atLeast"/>
        <w:ind w:firstLine="708"/>
        <w:jc w:val="both"/>
        <w:textAlignment w:val="baseline"/>
        <w:rPr>
          <w:rFonts w:ascii="Arial" w:hAnsi="Arial" w:cs="Arial"/>
        </w:rPr>
      </w:pPr>
      <w:r w:rsidRPr="00881CED">
        <w:rPr>
          <w:rFonts w:ascii="Arial" w:hAnsi="Arial" w:cs="Arial"/>
        </w:rPr>
        <w:t xml:space="preserve">- развитие </w:t>
      </w:r>
      <w:proofErr w:type="gramStart"/>
      <w:r w:rsidRPr="00881CED">
        <w:rPr>
          <w:rFonts w:ascii="Arial" w:hAnsi="Arial" w:cs="Arial"/>
        </w:rPr>
        <w:t>инклюзивного</w:t>
      </w:r>
      <w:proofErr w:type="gramEnd"/>
      <w:r w:rsidRPr="00881CED">
        <w:rPr>
          <w:rFonts w:ascii="Arial" w:hAnsi="Arial" w:cs="Arial"/>
        </w:rPr>
        <w:t xml:space="preserve"> дошкольного образования;</w:t>
      </w:r>
    </w:p>
    <w:p w:rsidR="00915562" w:rsidRPr="00881CED" w:rsidRDefault="00915562" w:rsidP="00915562">
      <w:pPr>
        <w:shd w:val="clear" w:color="auto" w:fill="FFFFFF"/>
        <w:spacing w:line="315" w:lineRule="atLeast"/>
        <w:ind w:firstLine="708"/>
        <w:jc w:val="both"/>
        <w:textAlignment w:val="baseline"/>
        <w:rPr>
          <w:rFonts w:ascii="Arial" w:hAnsi="Arial" w:cs="Arial"/>
        </w:rPr>
      </w:pPr>
      <w:r w:rsidRPr="00881CED">
        <w:rPr>
          <w:rFonts w:ascii="Arial" w:hAnsi="Arial" w:cs="Arial"/>
        </w:rPr>
        <w:t>- организация психолого-педагогической поддержки семьи, повышение компетентности родителей в вопросах воспитания и развития;</w:t>
      </w:r>
    </w:p>
    <w:p w:rsidR="00915562" w:rsidRPr="00881CED" w:rsidRDefault="00915562" w:rsidP="00915562">
      <w:pPr>
        <w:shd w:val="clear" w:color="auto" w:fill="FFFFFF"/>
        <w:spacing w:line="315" w:lineRule="atLeast"/>
        <w:ind w:firstLine="708"/>
        <w:jc w:val="both"/>
        <w:textAlignment w:val="baseline"/>
        <w:rPr>
          <w:rFonts w:ascii="Arial" w:hAnsi="Arial" w:cs="Arial"/>
        </w:rPr>
      </w:pPr>
      <w:r w:rsidRPr="00881CED">
        <w:rPr>
          <w:rFonts w:ascii="Arial" w:hAnsi="Arial" w:cs="Arial"/>
        </w:rPr>
        <w:t>- формирование муниципальной сети общеобразовательных учреждений, оптимальной для доступности услуг и эффективного использования ресурсов общего образования;</w:t>
      </w:r>
    </w:p>
    <w:p w:rsidR="00915562" w:rsidRPr="00881CED" w:rsidRDefault="00915562" w:rsidP="00915562">
      <w:pPr>
        <w:shd w:val="clear" w:color="auto" w:fill="FFFFFF"/>
        <w:spacing w:line="315" w:lineRule="atLeast"/>
        <w:ind w:firstLine="708"/>
        <w:jc w:val="both"/>
        <w:textAlignment w:val="baseline"/>
        <w:rPr>
          <w:rFonts w:ascii="Arial" w:hAnsi="Arial" w:cs="Arial"/>
        </w:rPr>
      </w:pPr>
      <w:r w:rsidRPr="00881CED">
        <w:rPr>
          <w:rFonts w:ascii="Arial" w:hAnsi="Arial" w:cs="Arial"/>
        </w:rPr>
        <w:t>- создание муниципальной информационной системы в сфере общего образования для обеспечения гражданам доступности муниципальных услуг и сервисов, предоставляемых общеобразовательными организациями, развитие информационной образовательной среды на основе требований ФГОС;</w:t>
      </w:r>
    </w:p>
    <w:p w:rsidR="00915562" w:rsidRPr="00881CED" w:rsidRDefault="00915562" w:rsidP="00915562">
      <w:pPr>
        <w:shd w:val="clear" w:color="auto" w:fill="FFFFFF"/>
        <w:spacing w:line="315" w:lineRule="atLeast"/>
        <w:ind w:firstLine="708"/>
        <w:jc w:val="both"/>
        <w:textAlignment w:val="baseline"/>
        <w:rPr>
          <w:rFonts w:ascii="Arial" w:hAnsi="Arial" w:cs="Arial"/>
        </w:rPr>
      </w:pPr>
      <w:r w:rsidRPr="00881CED">
        <w:rPr>
          <w:rFonts w:ascii="Arial" w:hAnsi="Arial" w:cs="Arial"/>
        </w:rPr>
        <w:t xml:space="preserve">- обеспечение одинаково высокого качества общего образования детям независимо от места жительства и социально-экономического статуса их семей, создание открытой системы информирования граждан о качестве общего образования Одинцовского городского округа </w:t>
      </w:r>
    </w:p>
    <w:p w:rsidR="00915562" w:rsidRPr="00881CED" w:rsidRDefault="00915562" w:rsidP="00915562">
      <w:pPr>
        <w:shd w:val="clear" w:color="auto" w:fill="FFFFFF"/>
        <w:spacing w:line="315" w:lineRule="atLeast"/>
        <w:ind w:firstLine="708"/>
        <w:jc w:val="both"/>
        <w:textAlignment w:val="baseline"/>
        <w:rPr>
          <w:rFonts w:ascii="Arial" w:hAnsi="Arial" w:cs="Arial"/>
        </w:rPr>
      </w:pPr>
      <w:r w:rsidRPr="00881CED">
        <w:rPr>
          <w:rFonts w:ascii="Arial" w:hAnsi="Arial" w:cs="Arial"/>
        </w:rPr>
        <w:t>- внедрение новых финансово-экономических и организационно-управленческих механизмов, стимулирующих повышение качества услуг и эффективности деятельности муниципальных общеобразовательных организаций;</w:t>
      </w:r>
    </w:p>
    <w:p w:rsidR="00915562" w:rsidRPr="00881CED" w:rsidRDefault="00915562" w:rsidP="00915562">
      <w:pPr>
        <w:shd w:val="clear" w:color="auto" w:fill="FFFFFF"/>
        <w:spacing w:line="315" w:lineRule="atLeast"/>
        <w:ind w:firstLine="708"/>
        <w:jc w:val="both"/>
        <w:textAlignment w:val="baseline"/>
        <w:rPr>
          <w:rFonts w:ascii="Arial" w:hAnsi="Arial" w:cs="Arial"/>
        </w:rPr>
      </w:pPr>
      <w:r w:rsidRPr="00881CED">
        <w:rPr>
          <w:rFonts w:ascii="Arial" w:hAnsi="Arial" w:cs="Arial"/>
        </w:rPr>
        <w:lastRenderedPageBreak/>
        <w:t>- формирование механизмов обеспечения доступности качественных образовательных услуг общего образования детям с ограниченными возможностями здоровья, организация их психолого-педагогического сопровождения;</w:t>
      </w:r>
    </w:p>
    <w:p w:rsidR="00915562" w:rsidRPr="00881CED" w:rsidRDefault="00915562" w:rsidP="00915562">
      <w:pPr>
        <w:shd w:val="clear" w:color="auto" w:fill="FFFFFF"/>
        <w:spacing w:line="315" w:lineRule="atLeast"/>
        <w:ind w:firstLine="708"/>
        <w:jc w:val="both"/>
        <w:textAlignment w:val="baseline"/>
        <w:rPr>
          <w:rFonts w:ascii="Arial" w:hAnsi="Arial" w:cs="Arial"/>
        </w:rPr>
      </w:pPr>
      <w:r w:rsidRPr="00881CED">
        <w:rPr>
          <w:rFonts w:ascii="Arial" w:hAnsi="Arial" w:cs="Arial"/>
        </w:rPr>
        <w:t>- выявление, поддержка и сопровождение талантливых школьников;</w:t>
      </w:r>
    </w:p>
    <w:p w:rsidR="00915562" w:rsidRPr="00881CED" w:rsidRDefault="00915562" w:rsidP="00915562">
      <w:pPr>
        <w:shd w:val="clear" w:color="auto" w:fill="FFFFFF"/>
        <w:spacing w:line="315" w:lineRule="atLeast"/>
        <w:ind w:firstLine="708"/>
        <w:jc w:val="both"/>
        <w:textAlignment w:val="baseline"/>
        <w:rPr>
          <w:rFonts w:ascii="Arial" w:hAnsi="Arial" w:cs="Arial"/>
        </w:rPr>
      </w:pPr>
      <w:r w:rsidRPr="00881CED">
        <w:rPr>
          <w:rFonts w:ascii="Arial" w:hAnsi="Arial" w:cs="Arial"/>
        </w:rPr>
        <w:t>- поддержка и распространение лучших педагогических практик, моделей образовательных систем, обеспечивающих современное качество образования;</w:t>
      </w:r>
    </w:p>
    <w:p w:rsidR="00915562" w:rsidRPr="00881CED" w:rsidRDefault="00915562" w:rsidP="00915562">
      <w:pPr>
        <w:shd w:val="clear" w:color="auto" w:fill="FFFFFF"/>
        <w:spacing w:line="315" w:lineRule="atLeast"/>
        <w:ind w:firstLine="708"/>
        <w:jc w:val="both"/>
        <w:textAlignment w:val="baseline"/>
        <w:rPr>
          <w:rFonts w:ascii="Arial" w:hAnsi="Arial" w:cs="Arial"/>
        </w:rPr>
      </w:pPr>
      <w:r w:rsidRPr="00881CED">
        <w:rPr>
          <w:rFonts w:ascii="Arial" w:hAnsi="Arial" w:cs="Arial"/>
        </w:rPr>
        <w:t>- поддержка и продвижение инновационных разработок, обеспечивающих развитие сферы образования;</w:t>
      </w:r>
    </w:p>
    <w:p w:rsidR="00915562" w:rsidRPr="00881CED" w:rsidRDefault="00915562" w:rsidP="00915562">
      <w:pPr>
        <w:shd w:val="clear" w:color="auto" w:fill="FFFFFF"/>
        <w:spacing w:line="315" w:lineRule="atLeast"/>
        <w:ind w:firstLine="708"/>
        <w:jc w:val="both"/>
        <w:textAlignment w:val="baseline"/>
        <w:rPr>
          <w:rFonts w:ascii="Arial" w:hAnsi="Arial" w:cs="Arial"/>
        </w:rPr>
      </w:pPr>
      <w:r w:rsidRPr="00881CED">
        <w:rPr>
          <w:rFonts w:ascii="Arial" w:hAnsi="Arial" w:cs="Arial"/>
        </w:rPr>
        <w:t>- разностороннее и своевременное развитие детей и молодежи, формирование навыков самообразования и самореализации личности;</w:t>
      </w:r>
    </w:p>
    <w:p w:rsidR="00915562" w:rsidRPr="00881CED" w:rsidRDefault="00915562" w:rsidP="00915562">
      <w:pPr>
        <w:shd w:val="clear" w:color="auto" w:fill="FFFFFF"/>
        <w:spacing w:line="315" w:lineRule="atLeast"/>
        <w:ind w:firstLine="708"/>
        <w:jc w:val="both"/>
        <w:textAlignment w:val="baseline"/>
        <w:rPr>
          <w:rFonts w:ascii="Arial" w:hAnsi="Arial" w:cs="Arial"/>
        </w:rPr>
      </w:pPr>
      <w:r w:rsidRPr="00881CED">
        <w:rPr>
          <w:rFonts w:ascii="Arial" w:hAnsi="Arial" w:cs="Arial"/>
        </w:rPr>
        <w:t>- формирование у детей и молодежи целостного миропонимания и современного научного мировоззрения, развитие культуры межэтнических отношений;</w:t>
      </w:r>
    </w:p>
    <w:p w:rsidR="00915562" w:rsidRPr="00881CED" w:rsidRDefault="00915562" w:rsidP="00915562">
      <w:pPr>
        <w:shd w:val="clear" w:color="auto" w:fill="FFFFFF"/>
        <w:spacing w:line="315" w:lineRule="atLeast"/>
        <w:ind w:firstLine="708"/>
        <w:jc w:val="both"/>
        <w:textAlignment w:val="baseline"/>
        <w:rPr>
          <w:rFonts w:ascii="Arial" w:hAnsi="Arial" w:cs="Arial"/>
        </w:rPr>
      </w:pPr>
      <w:r w:rsidRPr="00881CED">
        <w:rPr>
          <w:rFonts w:ascii="Arial" w:hAnsi="Arial" w:cs="Arial"/>
        </w:rPr>
        <w:t>- создание условий для своевременной реализации социальных прав и гарантий детей-сирот и детей, оставшихся без попечения родителей;</w:t>
      </w:r>
    </w:p>
    <w:p w:rsidR="00915562" w:rsidRPr="00881CED" w:rsidRDefault="00915562" w:rsidP="00915562">
      <w:pPr>
        <w:shd w:val="clear" w:color="auto" w:fill="FFFFFF"/>
        <w:spacing w:line="315" w:lineRule="atLeast"/>
        <w:ind w:firstLine="708"/>
        <w:jc w:val="both"/>
        <w:textAlignment w:val="baseline"/>
        <w:rPr>
          <w:rFonts w:ascii="Arial" w:hAnsi="Arial" w:cs="Arial"/>
        </w:rPr>
      </w:pPr>
      <w:r w:rsidRPr="00881CED">
        <w:rPr>
          <w:rFonts w:ascii="Arial" w:hAnsi="Arial" w:cs="Arial"/>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915562" w:rsidRPr="00881CED" w:rsidRDefault="00915562" w:rsidP="00915562">
      <w:pPr>
        <w:shd w:val="clear" w:color="auto" w:fill="FFFFFF"/>
        <w:spacing w:line="315" w:lineRule="atLeast"/>
        <w:ind w:firstLine="708"/>
        <w:jc w:val="both"/>
        <w:textAlignment w:val="baseline"/>
        <w:rPr>
          <w:rFonts w:ascii="Arial" w:hAnsi="Arial" w:cs="Arial"/>
        </w:rPr>
      </w:pPr>
      <w:r w:rsidRPr="00881CED">
        <w:rPr>
          <w:rFonts w:ascii="Arial" w:hAnsi="Arial" w:cs="Arial"/>
        </w:rPr>
        <w:t>- привлечение талантливых молодых специалистов в сферу образования;</w:t>
      </w:r>
    </w:p>
    <w:p w:rsidR="00915562" w:rsidRPr="00881CED" w:rsidRDefault="00915562" w:rsidP="00915562">
      <w:pPr>
        <w:shd w:val="clear" w:color="auto" w:fill="FFFFFF"/>
        <w:spacing w:line="315" w:lineRule="atLeast"/>
        <w:ind w:firstLine="708"/>
        <w:jc w:val="both"/>
        <w:textAlignment w:val="baseline"/>
        <w:rPr>
          <w:rFonts w:ascii="Arial" w:hAnsi="Arial" w:cs="Arial"/>
        </w:rPr>
      </w:pPr>
      <w:r w:rsidRPr="00881CED">
        <w:rPr>
          <w:rFonts w:ascii="Arial" w:hAnsi="Arial" w:cs="Arial"/>
        </w:rPr>
        <w:t>- обеспечение условий повышения педагогического мастерства;</w:t>
      </w:r>
    </w:p>
    <w:p w:rsidR="00915562" w:rsidRPr="00881CED" w:rsidRDefault="00915562" w:rsidP="00915562">
      <w:pPr>
        <w:shd w:val="clear" w:color="auto" w:fill="FFFFFF"/>
        <w:spacing w:line="315" w:lineRule="atLeast"/>
        <w:ind w:firstLine="708"/>
        <w:jc w:val="both"/>
        <w:textAlignment w:val="baseline"/>
        <w:rPr>
          <w:rFonts w:ascii="Arial" w:hAnsi="Arial" w:cs="Arial"/>
        </w:rPr>
      </w:pPr>
      <w:r w:rsidRPr="00881CED">
        <w:rPr>
          <w:rFonts w:ascii="Arial" w:hAnsi="Arial" w:cs="Arial"/>
        </w:rPr>
        <w:t>- повышение социального престижа и привлекательности педагогической профессии.</w:t>
      </w:r>
    </w:p>
    <w:p w:rsidR="00915562" w:rsidRPr="00881CED" w:rsidRDefault="00915562" w:rsidP="00915562">
      <w:pPr>
        <w:shd w:val="clear" w:color="auto" w:fill="FFFFFF"/>
        <w:spacing w:line="315" w:lineRule="atLeast"/>
        <w:ind w:firstLine="708"/>
        <w:jc w:val="both"/>
        <w:textAlignment w:val="baseline"/>
        <w:rPr>
          <w:rFonts w:ascii="Arial" w:hAnsi="Arial" w:cs="Arial"/>
        </w:rPr>
      </w:pPr>
      <w:r w:rsidRPr="00881CED">
        <w:rPr>
          <w:rFonts w:ascii="Arial" w:eastAsia="Calibri" w:hAnsi="Arial" w:cs="Arial"/>
        </w:rPr>
        <w:t>Цель муниципальной программы: обеспечение высокого качества образования в соответствии с меняющимися запросами населения и перспективными задачами развития Одинцовского городского округа Московской области.</w:t>
      </w:r>
    </w:p>
    <w:p w:rsidR="00915562" w:rsidRPr="00881CED" w:rsidRDefault="00915562" w:rsidP="00915562">
      <w:pPr>
        <w:ind w:firstLine="709"/>
        <w:jc w:val="both"/>
        <w:rPr>
          <w:rFonts w:ascii="Arial" w:eastAsia="Calibri" w:hAnsi="Arial" w:cs="Arial"/>
        </w:rPr>
      </w:pPr>
      <w:r w:rsidRPr="00881CED">
        <w:rPr>
          <w:rFonts w:ascii="Arial" w:eastAsia="Calibri" w:hAnsi="Arial" w:cs="Arial"/>
        </w:rPr>
        <w:t>Основные направления реализации муниципальной программы:</w:t>
      </w:r>
    </w:p>
    <w:p w:rsidR="00915562" w:rsidRPr="00881CED" w:rsidRDefault="00915562" w:rsidP="00915562">
      <w:pPr>
        <w:ind w:firstLine="709"/>
        <w:jc w:val="both"/>
        <w:rPr>
          <w:rFonts w:ascii="Arial" w:eastAsia="Calibri" w:hAnsi="Arial" w:cs="Arial"/>
        </w:rPr>
      </w:pPr>
      <w:r w:rsidRPr="00881CED">
        <w:rPr>
          <w:rFonts w:ascii="Arial" w:eastAsia="Calibri" w:hAnsi="Arial" w:cs="Arial"/>
        </w:rPr>
        <w:t xml:space="preserve">- создание современных условий для развития </w:t>
      </w:r>
      <w:proofErr w:type="gramStart"/>
      <w:r w:rsidRPr="00881CED">
        <w:rPr>
          <w:rFonts w:ascii="Arial" w:eastAsia="Calibri" w:hAnsi="Arial" w:cs="Arial"/>
        </w:rPr>
        <w:t>дошкольного</w:t>
      </w:r>
      <w:proofErr w:type="gramEnd"/>
      <w:r w:rsidRPr="00881CED">
        <w:rPr>
          <w:rFonts w:ascii="Arial" w:eastAsia="Calibri" w:hAnsi="Arial" w:cs="Arial"/>
        </w:rPr>
        <w:t xml:space="preserve"> образования:</w:t>
      </w:r>
    </w:p>
    <w:p w:rsidR="00915562" w:rsidRPr="00881CED" w:rsidRDefault="00915562" w:rsidP="00915562">
      <w:pPr>
        <w:ind w:firstLine="709"/>
        <w:jc w:val="both"/>
        <w:rPr>
          <w:rFonts w:ascii="Arial" w:eastAsia="Calibri" w:hAnsi="Arial" w:cs="Arial"/>
        </w:rPr>
      </w:pPr>
      <w:r w:rsidRPr="00881CED">
        <w:rPr>
          <w:rFonts w:ascii="Arial" w:eastAsia="Calibri" w:hAnsi="Arial" w:cs="Arial"/>
        </w:rPr>
        <w:t>- создание современных условий для развития системы общего образования;</w:t>
      </w:r>
    </w:p>
    <w:p w:rsidR="00915562" w:rsidRPr="00881CED" w:rsidRDefault="00915562" w:rsidP="00915562">
      <w:pPr>
        <w:ind w:firstLine="709"/>
        <w:jc w:val="both"/>
        <w:rPr>
          <w:rFonts w:ascii="Arial" w:eastAsia="Calibri" w:hAnsi="Arial" w:cs="Arial"/>
        </w:rPr>
      </w:pPr>
      <w:r w:rsidRPr="00881CED">
        <w:rPr>
          <w:rFonts w:ascii="Arial" w:eastAsia="Calibri" w:hAnsi="Arial" w:cs="Arial"/>
        </w:rPr>
        <w:t xml:space="preserve">- создание современных условий для развития </w:t>
      </w:r>
      <w:proofErr w:type="gramStart"/>
      <w:r w:rsidRPr="00881CED">
        <w:rPr>
          <w:rFonts w:ascii="Arial" w:eastAsia="Calibri" w:hAnsi="Arial" w:cs="Arial"/>
        </w:rPr>
        <w:t>дополнительного</w:t>
      </w:r>
      <w:proofErr w:type="gramEnd"/>
      <w:r w:rsidRPr="00881CED">
        <w:rPr>
          <w:rFonts w:ascii="Arial" w:eastAsia="Calibri" w:hAnsi="Arial" w:cs="Arial"/>
        </w:rPr>
        <w:t xml:space="preserve"> образования, </w:t>
      </w:r>
    </w:p>
    <w:p w:rsidR="00915562" w:rsidRPr="00881CED" w:rsidRDefault="00915562" w:rsidP="00915562">
      <w:pPr>
        <w:ind w:firstLine="709"/>
        <w:jc w:val="both"/>
        <w:rPr>
          <w:rFonts w:ascii="Arial" w:eastAsia="Calibri" w:hAnsi="Arial" w:cs="Arial"/>
        </w:rPr>
      </w:pPr>
      <w:r w:rsidRPr="00881CED">
        <w:rPr>
          <w:rFonts w:ascii="Arial" w:eastAsia="Calibri" w:hAnsi="Arial" w:cs="Arial"/>
        </w:rPr>
        <w:t>- развитие кадрового ресурса системы образования; создание механизмов мотивации педагогов к повышению качества работы и непрерывному профессиональному развитию;</w:t>
      </w:r>
    </w:p>
    <w:p w:rsidR="00915562" w:rsidRPr="00881CED" w:rsidRDefault="00915562" w:rsidP="00915562">
      <w:pPr>
        <w:ind w:firstLine="709"/>
        <w:jc w:val="both"/>
        <w:rPr>
          <w:rFonts w:ascii="Arial" w:eastAsia="Calibri" w:hAnsi="Arial" w:cs="Arial"/>
        </w:rPr>
      </w:pPr>
      <w:r w:rsidRPr="00881CED">
        <w:rPr>
          <w:rFonts w:ascii="Arial" w:eastAsia="Calibri" w:hAnsi="Arial" w:cs="Arial"/>
        </w:rPr>
        <w:t>- обеспечение доступности образовательных организаций для инвалидов и других маломобильных групп населения.</w:t>
      </w:r>
    </w:p>
    <w:p w:rsidR="00915562" w:rsidRPr="00881CED" w:rsidRDefault="00915562" w:rsidP="00915562">
      <w:pPr>
        <w:jc w:val="both"/>
        <w:rPr>
          <w:rFonts w:ascii="Arial" w:eastAsia="Calibri" w:hAnsi="Arial" w:cs="Arial"/>
        </w:rPr>
      </w:pPr>
    </w:p>
    <w:p w:rsidR="00915562" w:rsidRPr="00881CED" w:rsidRDefault="00915562" w:rsidP="00915562">
      <w:pPr>
        <w:jc w:val="center"/>
        <w:rPr>
          <w:rFonts w:ascii="Arial" w:eastAsia="Calibri" w:hAnsi="Arial" w:cs="Arial"/>
        </w:rPr>
      </w:pPr>
      <w:r w:rsidRPr="00881CED">
        <w:rPr>
          <w:rFonts w:ascii="Arial" w:eastAsia="Calibri" w:hAnsi="Arial" w:cs="Arial"/>
        </w:rPr>
        <w:t>4. Порядок взаимодействия ответственного за выполнение мероприятий муниципальной программы (подпрограммы) с муниципальным заказчиком муниципальной программы (подпрограммы)</w:t>
      </w:r>
    </w:p>
    <w:p w:rsidR="00915562" w:rsidRPr="00881CED" w:rsidRDefault="00915562" w:rsidP="00915562">
      <w:pPr>
        <w:jc w:val="center"/>
        <w:rPr>
          <w:rFonts w:ascii="Arial" w:eastAsia="Calibri" w:hAnsi="Arial" w:cs="Arial"/>
        </w:rPr>
      </w:pPr>
    </w:p>
    <w:p w:rsidR="00915562" w:rsidRPr="00881CED" w:rsidRDefault="00915562" w:rsidP="00915562">
      <w:pPr>
        <w:ind w:firstLine="709"/>
        <w:jc w:val="both"/>
        <w:rPr>
          <w:rFonts w:ascii="Arial" w:eastAsia="Calibri" w:hAnsi="Arial" w:cs="Arial"/>
        </w:rPr>
      </w:pPr>
      <w:r w:rsidRPr="00881CED">
        <w:rPr>
          <w:rFonts w:ascii="Arial" w:eastAsia="Calibri" w:hAnsi="Arial" w:cs="Arial"/>
        </w:rPr>
        <w:t>Управление реализацией муниципальной программы осуществляет координатор муниципальной программы в лице заместителя Главы Администрации Одинцовского городского округа Московской области, курирующего социальные вопросы.</w:t>
      </w:r>
    </w:p>
    <w:p w:rsidR="00915562" w:rsidRPr="00881CED" w:rsidRDefault="00915562" w:rsidP="00915562">
      <w:pPr>
        <w:ind w:firstLine="709"/>
        <w:jc w:val="both"/>
        <w:rPr>
          <w:rFonts w:ascii="Arial" w:eastAsia="Calibri" w:hAnsi="Arial" w:cs="Arial"/>
        </w:rPr>
      </w:pPr>
      <w:r w:rsidRPr="00881CED">
        <w:rPr>
          <w:rFonts w:ascii="Arial" w:eastAsia="Calibri" w:hAnsi="Arial" w:cs="Arial"/>
        </w:rPr>
        <w:t>Муниципальным разработчиком и заказчиком Подпрограмм муниципальной программы является Управление образования Администрации Одинцовского городского округа Московской области.</w:t>
      </w:r>
    </w:p>
    <w:p w:rsidR="00915562" w:rsidRPr="00881CED" w:rsidRDefault="00915562" w:rsidP="00915562">
      <w:pPr>
        <w:ind w:firstLine="708"/>
        <w:jc w:val="both"/>
        <w:rPr>
          <w:rFonts w:ascii="Arial" w:eastAsia="Calibri" w:hAnsi="Arial" w:cs="Arial"/>
        </w:rPr>
      </w:pPr>
      <w:r w:rsidRPr="00881CED">
        <w:rPr>
          <w:rFonts w:ascii="Arial" w:eastAsia="Calibri" w:hAnsi="Arial" w:cs="Arial"/>
        </w:rPr>
        <w:t>Ответственными за выполнение мероприятий муниципальной программы (подпрограмм) является Управление образования Администрации Одинцовского городского округа Московской области.</w:t>
      </w:r>
    </w:p>
    <w:p w:rsidR="00915562" w:rsidRPr="00881CED" w:rsidRDefault="00915562" w:rsidP="00915562">
      <w:pPr>
        <w:ind w:firstLine="708"/>
        <w:jc w:val="both"/>
        <w:rPr>
          <w:rFonts w:ascii="Arial" w:eastAsia="Calibri" w:hAnsi="Arial" w:cs="Arial"/>
        </w:rPr>
      </w:pPr>
      <w:r w:rsidRPr="00881CED">
        <w:rPr>
          <w:rFonts w:ascii="Arial" w:eastAsia="Calibri" w:hAnsi="Arial" w:cs="Arial"/>
        </w:rPr>
        <w:t>Исполнителями мероприятий муниципальной программы (подпрограмм) являются:</w:t>
      </w:r>
    </w:p>
    <w:p w:rsidR="00915562" w:rsidRPr="00881CED" w:rsidRDefault="00915562" w:rsidP="00915562">
      <w:pPr>
        <w:ind w:firstLine="709"/>
        <w:jc w:val="both"/>
        <w:rPr>
          <w:rFonts w:ascii="Arial" w:eastAsia="Calibri" w:hAnsi="Arial" w:cs="Arial"/>
        </w:rPr>
      </w:pPr>
      <w:r w:rsidRPr="00881CED">
        <w:rPr>
          <w:rFonts w:ascii="Arial" w:eastAsia="Calibri" w:hAnsi="Arial" w:cs="Arial"/>
        </w:rPr>
        <w:lastRenderedPageBreak/>
        <w:t>- Управление образования Администрации Одинцовского городского округа Московской области;</w:t>
      </w:r>
    </w:p>
    <w:p w:rsidR="00915562" w:rsidRPr="00881CED" w:rsidRDefault="00915562" w:rsidP="00915562">
      <w:pPr>
        <w:ind w:firstLine="709"/>
        <w:jc w:val="both"/>
        <w:rPr>
          <w:rFonts w:ascii="Arial" w:eastAsia="Calibri" w:hAnsi="Arial" w:cs="Arial"/>
        </w:rPr>
      </w:pPr>
      <w:r w:rsidRPr="00881CED">
        <w:rPr>
          <w:rFonts w:ascii="Arial" w:eastAsia="Calibri" w:hAnsi="Arial" w:cs="Arial"/>
        </w:rPr>
        <w:t xml:space="preserve">- </w:t>
      </w:r>
      <w:proofErr w:type="gramStart"/>
      <w:r w:rsidRPr="00881CED">
        <w:rPr>
          <w:rFonts w:ascii="Arial" w:eastAsia="Calibri" w:hAnsi="Arial" w:cs="Arial"/>
        </w:rPr>
        <w:t>Финансово-казначейское</w:t>
      </w:r>
      <w:proofErr w:type="gramEnd"/>
      <w:r w:rsidRPr="00881CED">
        <w:rPr>
          <w:rFonts w:ascii="Arial" w:eastAsia="Calibri" w:hAnsi="Arial" w:cs="Arial"/>
        </w:rPr>
        <w:t xml:space="preserve"> управление Администрации Одинцовского городского округа Московской области;</w:t>
      </w:r>
    </w:p>
    <w:p w:rsidR="00915562" w:rsidRPr="00881CED" w:rsidRDefault="00915562" w:rsidP="00915562">
      <w:pPr>
        <w:ind w:firstLine="709"/>
        <w:jc w:val="both"/>
        <w:rPr>
          <w:rFonts w:ascii="Arial" w:eastAsia="Calibri" w:hAnsi="Arial" w:cs="Arial"/>
        </w:rPr>
      </w:pPr>
      <w:r w:rsidRPr="00881CED">
        <w:rPr>
          <w:rFonts w:ascii="Arial" w:eastAsia="Calibri" w:hAnsi="Arial" w:cs="Arial"/>
        </w:rPr>
        <w:t xml:space="preserve">- Муниципальное казенное учреждение «Централизованная бухгалтерия </w:t>
      </w:r>
      <w:proofErr w:type="gramStart"/>
      <w:r w:rsidRPr="00881CED">
        <w:rPr>
          <w:rFonts w:ascii="Arial" w:eastAsia="Calibri" w:hAnsi="Arial" w:cs="Arial"/>
        </w:rPr>
        <w:t>муниципальных</w:t>
      </w:r>
      <w:proofErr w:type="gramEnd"/>
      <w:r w:rsidRPr="00881CED">
        <w:rPr>
          <w:rFonts w:ascii="Arial" w:eastAsia="Calibri" w:hAnsi="Arial" w:cs="Arial"/>
        </w:rPr>
        <w:t xml:space="preserve"> организаций Одинцовского городского округа Московской области»;</w:t>
      </w:r>
    </w:p>
    <w:p w:rsidR="00915562" w:rsidRPr="00881CED" w:rsidRDefault="00915562" w:rsidP="00915562">
      <w:pPr>
        <w:ind w:firstLine="709"/>
        <w:jc w:val="both"/>
        <w:rPr>
          <w:rFonts w:ascii="Arial" w:eastAsia="Calibri" w:hAnsi="Arial" w:cs="Arial"/>
        </w:rPr>
      </w:pPr>
      <w:r w:rsidRPr="00881CED">
        <w:rPr>
          <w:rFonts w:ascii="Arial" w:eastAsia="Calibri" w:hAnsi="Arial" w:cs="Arial"/>
        </w:rPr>
        <w:t>- Муниципальное казенное учреждение «Хозяйственно-эксплуатационная служба»;</w:t>
      </w:r>
    </w:p>
    <w:p w:rsidR="00915562" w:rsidRPr="00881CED" w:rsidRDefault="00915562" w:rsidP="00915562">
      <w:pPr>
        <w:ind w:firstLine="709"/>
        <w:jc w:val="both"/>
        <w:rPr>
          <w:rFonts w:ascii="Arial" w:eastAsia="Calibri" w:hAnsi="Arial" w:cs="Arial"/>
        </w:rPr>
      </w:pPr>
      <w:r w:rsidRPr="00881CED">
        <w:rPr>
          <w:rFonts w:ascii="Arial" w:eastAsia="Calibri" w:hAnsi="Arial" w:cs="Arial"/>
        </w:rPr>
        <w:t xml:space="preserve">- Муниципальное бюджетное учреждение </w:t>
      </w:r>
      <w:proofErr w:type="gramStart"/>
      <w:r w:rsidRPr="00881CED">
        <w:rPr>
          <w:rFonts w:ascii="Arial" w:eastAsia="Calibri" w:hAnsi="Arial" w:cs="Arial"/>
        </w:rPr>
        <w:t>дополнительного</w:t>
      </w:r>
      <w:proofErr w:type="gramEnd"/>
      <w:r w:rsidRPr="00881CED">
        <w:rPr>
          <w:rFonts w:ascii="Arial" w:eastAsia="Calibri" w:hAnsi="Arial" w:cs="Arial"/>
        </w:rPr>
        <w:t xml:space="preserve"> профессионального образования Одинцовский учебно-методический центр «Развитие образования»;</w:t>
      </w:r>
    </w:p>
    <w:p w:rsidR="00915562" w:rsidRPr="00881CED" w:rsidRDefault="00915562" w:rsidP="00915562">
      <w:pPr>
        <w:ind w:firstLine="709"/>
        <w:jc w:val="both"/>
        <w:rPr>
          <w:rFonts w:ascii="Arial" w:eastAsia="Calibri" w:hAnsi="Arial" w:cs="Arial"/>
        </w:rPr>
      </w:pPr>
      <w:r w:rsidRPr="00881CED">
        <w:rPr>
          <w:rFonts w:ascii="Arial" w:eastAsia="Calibri" w:hAnsi="Arial" w:cs="Arial"/>
        </w:rPr>
        <w:t>- Муниципальное автономное учреждение «Комбинат питания «Доброе кафе»;</w:t>
      </w:r>
    </w:p>
    <w:p w:rsidR="00915562" w:rsidRPr="00881CED" w:rsidRDefault="00915562" w:rsidP="00915562">
      <w:pPr>
        <w:ind w:firstLine="709"/>
        <w:jc w:val="both"/>
        <w:rPr>
          <w:rFonts w:ascii="Arial" w:eastAsia="Calibri" w:hAnsi="Arial" w:cs="Arial"/>
        </w:rPr>
      </w:pPr>
      <w:r w:rsidRPr="00881CED">
        <w:rPr>
          <w:rFonts w:ascii="Arial" w:eastAsia="Calibri" w:hAnsi="Arial" w:cs="Arial"/>
        </w:rPr>
        <w:t>- Муниципальные бюджетные, автономные и казенные образовательные учреждения, подведомственные Управлению образования Администрации Одинцовского городского округа Московской области;</w:t>
      </w:r>
    </w:p>
    <w:p w:rsidR="00915562" w:rsidRPr="00881CED" w:rsidRDefault="00915562" w:rsidP="00915562">
      <w:pPr>
        <w:ind w:firstLine="709"/>
        <w:jc w:val="both"/>
        <w:rPr>
          <w:rFonts w:ascii="Arial" w:eastAsia="Calibri" w:hAnsi="Arial" w:cs="Arial"/>
        </w:rPr>
      </w:pPr>
      <w:r w:rsidRPr="00881CED">
        <w:rPr>
          <w:rFonts w:ascii="Arial" w:eastAsia="Calibri" w:hAnsi="Arial" w:cs="Arial"/>
        </w:rPr>
        <w:t>- организации, определенные по конкурсу на оказание услуг.</w:t>
      </w:r>
    </w:p>
    <w:p w:rsidR="00915562" w:rsidRPr="00881CED" w:rsidRDefault="00915562" w:rsidP="00915562">
      <w:pPr>
        <w:ind w:firstLine="708"/>
        <w:jc w:val="both"/>
        <w:rPr>
          <w:rFonts w:ascii="Arial" w:eastAsia="Calibri" w:hAnsi="Arial" w:cs="Arial"/>
        </w:rPr>
      </w:pPr>
      <w:r w:rsidRPr="00881CED">
        <w:rPr>
          <w:rFonts w:ascii="Arial" w:eastAsia="Calibri" w:hAnsi="Arial" w:cs="Arial"/>
        </w:rPr>
        <w:t xml:space="preserve">Исполнители мероприятий муниципальной программы (подпрограмм) несут ответственность за своевременную реализацию мероприятий муниципальной программы (подпрограмм), достижение запланированных результатов и в назначенные сроки предоставляют в Управление образования Администрации Одинцовского городского округа Московской области отчет о ходе реализации мероприятий. </w:t>
      </w:r>
    </w:p>
    <w:p w:rsidR="00915562" w:rsidRPr="00881CED" w:rsidRDefault="00915562" w:rsidP="00915562">
      <w:pPr>
        <w:ind w:firstLine="708"/>
        <w:jc w:val="both"/>
        <w:rPr>
          <w:rFonts w:ascii="Arial" w:eastAsia="Calibri" w:hAnsi="Arial" w:cs="Arial"/>
        </w:rPr>
      </w:pPr>
      <w:r w:rsidRPr="00881CED">
        <w:rPr>
          <w:rFonts w:ascii="Arial" w:eastAsia="Calibri" w:hAnsi="Arial" w:cs="Arial"/>
        </w:rPr>
        <w:t>Муниципальный заказчик муниципальной программы:</w:t>
      </w:r>
    </w:p>
    <w:p w:rsidR="00915562" w:rsidRPr="00881CED" w:rsidRDefault="00915562" w:rsidP="00915562">
      <w:pPr>
        <w:ind w:firstLine="708"/>
        <w:jc w:val="both"/>
        <w:rPr>
          <w:rFonts w:ascii="Arial" w:eastAsia="Calibri" w:hAnsi="Arial" w:cs="Arial"/>
        </w:rPr>
      </w:pPr>
      <w:r w:rsidRPr="00881CED">
        <w:rPr>
          <w:rFonts w:ascii="Arial" w:eastAsia="Calibri" w:hAnsi="Arial" w:cs="Arial"/>
        </w:rPr>
        <w:t>- формирует прогноз расходов на реализацию программных мероприятий;</w:t>
      </w:r>
    </w:p>
    <w:p w:rsidR="00915562" w:rsidRPr="00881CED" w:rsidRDefault="00915562" w:rsidP="00915562">
      <w:pPr>
        <w:ind w:firstLine="708"/>
        <w:jc w:val="both"/>
        <w:rPr>
          <w:rFonts w:ascii="Arial" w:eastAsia="Calibri" w:hAnsi="Arial" w:cs="Arial"/>
        </w:rPr>
      </w:pPr>
      <w:r w:rsidRPr="00881CED">
        <w:rPr>
          <w:rFonts w:ascii="Arial" w:eastAsia="Calibri" w:hAnsi="Arial" w:cs="Arial"/>
        </w:rPr>
        <w:t xml:space="preserve">- обеспечивает взаимодействие между </w:t>
      </w:r>
      <w:proofErr w:type="gramStart"/>
      <w:r w:rsidRPr="00881CED">
        <w:rPr>
          <w:rFonts w:ascii="Arial" w:eastAsia="Calibri" w:hAnsi="Arial" w:cs="Arial"/>
        </w:rPr>
        <w:t>ответственными</w:t>
      </w:r>
      <w:proofErr w:type="gramEnd"/>
      <w:r w:rsidRPr="00881CED">
        <w:rPr>
          <w:rFonts w:ascii="Arial" w:eastAsia="Calibri" w:hAnsi="Arial" w:cs="Arial"/>
        </w:rPr>
        <w:t xml:space="preserve"> за выполнение отдельных мероприятий муниципальной программы и координацию их действий по реализации муниципальной программы (подпрограмм);</w:t>
      </w:r>
    </w:p>
    <w:p w:rsidR="00915562" w:rsidRPr="00881CED" w:rsidRDefault="00915562" w:rsidP="00915562">
      <w:pPr>
        <w:ind w:firstLine="708"/>
        <w:jc w:val="both"/>
        <w:rPr>
          <w:rFonts w:ascii="Arial" w:eastAsia="Calibri" w:hAnsi="Arial" w:cs="Arial"/>
        </w:rPr>
      </w:pPr>
      <w:r w:rsidRPr="00881CED">
        <w:rPr>
          <w:rFonts w:ascii="Arial" w:eastAsia="Calibri" w:hAnsi="Arial" w:cs="Arial"/>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915562" w:rsidRPr="00881CED" w:rsidRDefault="00915562" w:rsidP="00915562">
      <w:pPr>
        <w:ind w:firstLine="708"/>
        <w:jc w:val="both"/>
        <w:rPr>
          <w:rFonts w:ascii="Arial" w:eastAsia="Calibri" w:hAnsi="Arial" w:cs="Arial"/>
        </w:rPr>
      </w:pPr>
      <w:r w:rsidRPr="00881CED">
        <w:rPr>
          <w:rFonts w:ascii="Arial" w:eastAsia="Calibri" w:hAnsi="Arial" w:cs="Arial"/>
        </w:rPr>
        <w:t xml:space="preserve">- </w:t>
      </w:r>
      <w:proofErr w:type="gramStart"/>
      <w:r w:rsidRPr="00881CED">
        <w:rPr>
          <w:rFonts w:ascii="Arial" w:eastAsia="Calibri" w:hAnsi="Arial" w:cs="Arial"/>
        </w:rPr>
        <w:t>формирует бюджетные заявки и обоснование на включение мероприятий муниципальной программы в бюджет Одинцовского городского округа на соответствующий финансовый год и несет</w:t>
      </w:r>
      <w:proofErr w:type="gramEnd"/>
      <w:r w:rsidRPr="00881CED">
        <w:rPr>
          <w:rFonts w:ascii="Arial" w:eastAsia="Calibri" w:hAnsi="Arial" w:cs="Arial"/>
        </w:rPr>
        <w:t xml:space="preserve"> ответственность за выполнение мероприятий;</w:t>
      </w:r>
    </w:p>
    <w:p w:rsidR="00915562" w:rsidRPr="00881CED" w:rsidRDefault="00915562" w:rsidP="00915562">
      <w:pPr>
        <w:ind w:firstLine="708"/>
        <w:jc w:val="both"/>
        <w:rPr>
          <w:rFonts w:ascii="Arial" w:eastAsia="Calibri" w:hAnsi="Arial" w:cs="Arial"/>
        </w:rPr>
      </w:pPr>
      <w:r w:rsidRPr="00881CED">
        <w:rPr>
          <w:rFonts w:ascii="Arial" w:eastAsia="Calibri" w:hAnsi="Arial" w:cs="Arial"/>
        </w:rPr>
        <w:t xml:space="preserve">- </w:t>
      </w:r>
      <w:proofErr w:type="gramStart"/>
      <w:r w:rsidRPr="00881CED">
        <w:rPr>
          <w:rFonts w:ascii="Arial" w:eastAsia="Calibri" w:hAnsi="Arial" w:cs="Arial"/>
        </w:rPr>
        <w:t>готовит и представляет</w:t>
      </w:r>
      <w:proofErr w:type="gramEnd"/>
      <w:r w:rsidRPr="00881CED">
        <w:rPr>
          <w:rFonts w:ascii="Arial" w:eastAsia="Calibri" w:hAnsi="Arial" w:cs="Arial"/>
        </w:rPr>
        <w:t xml:space="preserve"> в Управление по инвестициям и поддержке предпринимательства Администрации Одинцовского городского округа Московской области согласованный с Финансово-казначейским управлением Администрации Одинцовского городского округа Московской области отчет о реализации мероприятий муниципальной программы.</w:t>
      </w:r>
    </w:p>
    <w:p w:rsidR="00915562" w:rsidRPr="00881CED" w:rsidRDefault="00915562" w:rsidP="00915562">
      <w:pPr>
        <w:jc w:val="center"/>
        <w:rPr>
          <w:rFonts w:ascii="Arial" w:eastAsia="Calibri" w:hAnsi="Arial" w:cs="Arial"/>
        </w:rPr>
      </w:pPr>
    </w:p>
    <w:p w:rsidR="00915562" w:rsidRPr="00881CED" w:rsidRDefault="00915562" w:rsidP="00915562">
      <w:pPr>
        <w:numPr>
          <w:ilvl w:val="0"/>
          <w:numId w:val="29"/>
        </w:numPr>
        <w:jc w:val="center"/>
        <w:rPr>
          <w:rFonts w:ascii="Arial" w:eastAsia="Calibri" w:hAnsi="Arial" w:cs="Arial"/>
        </w:rPr>
      </w:pPr>
      <w:r w:rsidRPr="00881CED">
        <w:rPr>
          <w:rFonts w:ascii="Arial" w:eastAsia="Calibri" w:hAnsi="Arial" w:cs="Arial"/>
        </w:rPr>
        <w:t>Состав, форма и сроки представления отчетности о ходе реализации мероприятий муниципальной программы (подпрограммы)</w:t>
      </w:r>
    </w:p>
    <w:p w:rsidR="00915562" w:rsidRPr="00881CED" w:rsidRDefault="00915562" w:rsidP="00915562">
      <w:pPr>
        <w:ind w:left="720"/>
        <w:rPr>
          <w:rFonts w:ascii="Arial" w:eastAsia="Calibri" w:hAnsi="Arial" w:cs="Arial"/>
        </w:rPr>
      </w:pPr>
    </w:p>
    <w:p w:rsidR="00915562" w:rsidRPr="00881CED" w:rsidRDefault="00915562" w:rsidP="00915562">
      <w:pPr>
        <w:ind w:firstLine="708"/>
        <w:jc w:val="both"/>
        <w:rPr>
          <w:rFonts w:ascii="Arial" w:eastAsia="Calibri" w:hAnsi="Arial" w:cs="Arial"/>
        </w:rPr>
      </w:pPr>
      <w:r w:rsidRPr="00881CED">
        <w:rPr>
          <w:rFonts w:ascii="Arial" w:eastAsia="Calibri" w:hAnsi="Arial" w:cs="Arial"/>
        </w:rPr>
        <w:t xml:space="preserve">С целью </w:t>
      </w:r>
      <w:proofErr w:type="gramStart"/>
      <w:r w:rsidRPr="00881CED">
        <w:rPr>
          <w:rFonts w:ascii="Arial" w:eastAsia="Calibri" w:hAnsi="Arial" w:cs="Arial"/>
        </w:rPr>
        <w:t>контроля за</w:t>
      </w:r>
      <w:proofErr w:type="gramEnd"/>
      <w:r w:rsidRPr="00881CED">
        <w:rPr>
          <w:rFonts w:ascii="Arial" w:eastAsia="Calibri" w:hAnsi="Arial" w:cs="Arial"/>
        </w:rPr>
        <w:t xml:space="preserve"> реализацией муниципальной программы Управление образования Администрации Одинцовского городского округа Московской области в подсистеме ГАСУ МО формирует: </w:t>
      </w:r>
    </w:p>
    <w:p w:rsidR="00915562" w:rsidRPr="00881CED" w:rsidRDefault="00915562" w:rsidP="00915562">
      <w:pPr>
        <w:ind w:firstLine="708"/>
        <w:jc w:val="both"/>
        <w:rPr>
          <w:rFonts w:ascii="Arial" w:eastAsia="Calibri" w:hAnsi="Arial" w:cs="Arial"/>
        </w:rPr>
      </w:pPr>
      <w:r w:rsidRPr="00881CED">
        <w:rPr>
          <w:rFonts w:ascii="Arial" w:eastAsia="Calibri" w:hAnsi="Arial" w:cs="Arial"/>
        </w:rPr>
        <w:t>1) оперативный отчет о реализации мероприятий муниципальной программы ежеквартально до 15 числа месяца, следующего за отчетным кварталом, включающий информацию о выполненных мероприятиях и их результатах;</w:t>
      </w:r>
    </w:p>
    <w:p w:rsidR="00915562" w:rsidRPr="00881CED" w:rsidRDefault="00915562" w:rsidP="00915562">
      <w:pPr>
        <w:ind w:firstLine="708"/>
        <w:jc w:val="both"/>
        <w:rPr>
          <w:rFonts w:ascii="Arial" w:eastAsia="Calibri" w:hAnsi="Arial" w:cs="Arial"/>
        </w:rPr>
      </w:pPr>
      <w:proofErr w:type="gramStart"/>
      <w:r w:rsidRPr="00881CED">
        <w:rPr>
          <w:rFonts w:ascii="Arial" w:eastAsia="Calibri" w:hAnsi="Arial" w:cs="Arial"/>
        </w:rPr>
        <w:t>2) ежегодно в срок до 01 марта года, следующего за отчетным, годовой отчет о реализации мероприятий муниципальной программы, включающий информацию о выполненных мероприятиях и их результатах, достижении целевых показателях муниципальной программы и согласовывает с Финансово-казначейским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w:t>
      </w:r>
      <w:proofErr w:type="gramEnd"/>
    </w:p>
    <w:p w:rsidR="00915562" w:rsidRPr="00881CED" w:rsidRDefault="00915562" w:rsidP="00915562">
      <w:pPr>
        <w:ind w:firstLine="708"/>
        <w:jc w:val="both"/>
        <w:rPr>
          <w:rFonts w:ascii="Arial" w:eastAsia="Calibri" w:hAnsi="Arial" w:cs="Arial"/>
        </w:rPr>
      </w:pPr>
      <w:r w:rsidRPr="00881CED">
        <w:rPr>
          <w:rFonts w:ascii="Arial" w:eastAsia="Calibri" w:hAnsi="Arial" w:cs="Arial"/>
        </w:rPr>
        <w:lastRenderedPageBreak/>
        <w:t>К годовому отчету о реализации муниципальной программы представляется аналитическая записка, в которой отражаются результаты анализа:</w:t>
      </w:r>
    </w:p>
    <w:p w:rsidR="00915562" w:rsidRPr="00881CED" w:rsidRDefault="00915562" w:rsidP="00915562">
      <w:pPr>
        <w:ind w:firstLine="708"/>
        <w:jc w:val="both"/>
        <w:rPr>
          <w:rFonts w:ascii="Arial" w:eastAsia="Calibri" w:hAnsi="Arial" w:cs="Arial"/>
        </w:rPr>
      </w:pPr>
      <w:r w:rsidRPr="00881CED">
        <w:rPr>
          <w:rFonts w:ascii="Arial" w:eastAsia="Calibri" w:hAnsi="Arial" w:cs="Arial"/>
        </w:rPr>
        <w:t>- достижения целевых показателей муниципальной программы (при их наличии);</w:t>
      </w:r>
    </w:p>
    <w:p w:rsidR="00915562" w:rsidRPr="00881CED" w:rsidRDefault="00915562" w:rsidP="00915562">
      <w:pPr>
        <w:ind w:firstLine="708"/>
        <w:jc w:val="both"/>
        <w:rPr>
          <w:rFonts w:ascii="Arial" w:eastAsia="Calibri" w:hAnsi="Arial" w:cs="Arial"/>
        </w:rPr>
      </w:pPr>
      <w:r w:rsidRPr="00881CED">
        <w:rPr>
          <w:rFonts w:ascii="Arial" w:eastAsia="Calibri" w:hAnsi="Arial" w:cs="Arial"/>
        </w:rPr>
        <w:t>- выполнения мероприятий муниципальной программы, влияющих на достижение ее результатов и целевых показателей;</w:t>
      </w:r>
    </w:p>
    <w:p w:rsidR="00915562" w:rsidRPr="00881CED" w:rsidRDefault="00915562" w:rsidP="00915562">
      <w:pPr>
        <w:ind w:firstLine="708"/>
        <w:jc w:val="both"/>
        <w:rPr>
          <w:rFonts w:ascii="Arial" w:eastAsia="Calibri" w:hAnsi="Arial" w:cs="Arial"/>
        </w:rPr>
      </w:pPr>
      <w:r w:rsidRPr="00881CED">
        <w:rPr>
          <w:rFonts w:ascii="Arial" w:eastAsia="Calibri" w:hAnsi="Arial" w:cs="Arial"/>
        </w:rPr>
        <w:t xml:space="preserve">- причин невыполнения или выполнения не в полном объеме мероприятий и их результатов, </w:t>
      </w:r>
      <w:proofErr w:type="spellStart"/>
      <w:r w:rsidRPr="00881CED">
        <w:rPr>
          <w:rFonts w:ascii="Arial" w:eastAsia="Calibri" w:hAnsi="Arial" w:cs="Arial"/>
        </w:rPr>
        <w:t>недостижения</w:t>
      </w:r>
      <w:proofErr w:type="spellEnd"/>
      <w:r w:rsidRPr="00881CED">
        <w:rPr>
          <w:rFonts w:ascii="Arial" w:eastAsia="Calibri" w:hAnsi="Arial" w:cs="Arial"/>
        </w:rPr>
        <w:t xml:space="preserve"> целевых показателей муниципальной программы;</w:t>
      </w:r>
    </w:p>
    <w:p w:rsidR="00915562" w:rsidRPr="00881CED" w:rsidRDefault="00915562" w:rsidP="00915562">
      <w:pPr>
        <w:ind w:firstLine="708"/>
        <w:jc w:val="both"/>
        <w:rPr>
          <w:rFonts w:ascii="Arial" w:eastAsia="Calibri" w:hAnsi="Arial" w:cs="Arial"/>
        </w:rPr>
      </w:pPr>
      <w:r w:rsidRPr="00881CED">
        <w:rPr>
          <w:rFonts w:ascii="Arial" w:eastAsia="Calibri" w:hAnsi="Arial" w:cs="Arial"/>
        </w:rPr>
        <w:t xml:space="preserve">- фактически произведенных расходов, в том числе по источникам финансирования, с указанием основных причин </w:t>
      </w:r>
      <w:proofErr w:type="spellStart"/>
      <w:r w:rsidRPr="00881CED">
        <w:rPr>
          <w:rFonts w:ascii="Arial" w:eastAsia="Calibri" w:hAnsi="Arial" w:cs="Arial"/>
        </w:rPr>
        <w:t>неосвоения</w:t>
      </w:r>
      <w:proofErr w:type="spellEnd"/>
      <w:r w:rsidRPr="00881CED">
        <w:rPr>
          <w:rFonts w:ascii="Arial" w:eastAsia="Calibri" w:hAnsi="Arial" w:cs="Arial"/>
        </w:rPr>
        <w:t xml:space="preserve"> средств.</w:t>
      </w:r>
    </w:p>
    <w:p w:rsidR="00915562" w:rsidRPr="00881CED" w:rsidRDefault="00915562" w:rsidP="00915562">
      <w:pPr>
        <w:ind w:firstLine="708"/>
        <w:jc w:val="both"/>
        <w:rPr>
          <w:rFonts w:ascii="Arial" w:eastAsia="Calibri" w:hAnsi="Arial" w:cs="Arial"/>
        </w:rPr>
      </w:pPr>
      <w:proofErr w:type="gramStart"/>
      <w:r w:rsidRPr="00881CED">
        <w:rPr>
          <w:rFonts w:ascii="Arial" w:eastAsia="Calibri" w:hAnsi="Arial" w:cs="Arial"/>
        </w:rPr>
        <w:t>Формы годового (оперативного) отчета о реализации мероприятий муниципальной программы, оценки достижения целевых показателей муниципальной программы предоставляются по формам, установленным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30.12.2022 № 7905 «Об утверждении Порядка разработки и реализации муниципальных программ Одинцовского городского округа Московской области».</w:t>
      </w:r>
      <w:proofErr w:type="gramEnd"/>
    </w:p>
    <w:p w:rsidR="00915562" w:rsidRPr="00881CED" w:rsidRDefault="00915562" w:rsidP="00915562">
      <w:pPr>
        <w:jc w:val="right"/>
        <w:rPr>
          <w:rFonts w:ascii="Arial" w:eastAsia="Calibri" w:hAnsi="Arial" w:cs="Arial"/>
        </w:rPr>
      </w:pPr>
      <w:r w:rsidRPr="00881CED">
        <w:rPr>
          <w:rFonts w:ascii="Arial" w:eastAsia="Calibri" w:hAnsi="Arial" w:cs="Arial"/>
        </w:rPr>
        <w:t>».</w:t>
      </w:r>
    </w:p>
    <w:p w:rsidR="00915562" w:rsidRPr="00881CED" w:rsidRDefault="00915562" w:rsidP="00915562">
      <w:pPr>
        <w:jc w:val="both"/>
        <w:rPr>
          <w:rFonts w:ascii="Arial" w:eastAsia="Calibri" w:hAnsi="Arial" w:cs="Arial"/>
        </w:rPr>
      </w:pPr>
    </w:p>
    <w:p w:rsidR="00915562" w:rsidRPr="00881CED" w:rsidRDefault="00915562" w:rsidP="00915562">
      <w:pPr>
        <w:jc w:val="both"/>
        <w:rPr>
          <w:rFonts w:ascii="Arial" w:eastAsia="Calibri" w:hAnsi="Arial" w:cs="Arial"/>
        </w:rPr>
      </w:pPr>
    </w:p>
    <w:p w:rsidR="00915562" w:rsidRPr="00881CED" w:rsidRDefault="00915562" w:rsidP="00915562">
      <w:pPr>
        <w:jc w:val="both"/>
        <w:rPr>
          <w:rFonts w:ascii="Arial" w:eastAsia="Calibri" w:hAnsi="Arial" w:cs="Arial"/>
        </w:rPr>
      </w:pPr>
      <w:r w:rsidRPr="00881CED">
        <w:rPr>
          <w:rFonts w:ascii="Arial" w:eastAsia="Calibri" w:hAnsi="Arial" w:cs="Arial"/>
        </w:rPr>
        <w:t xml:space="preserve">Заместитель начальника </w:t>
      </w:r>
    </w:p>
    <w:p w:rsidR="00915562" w:rsidRPr="00881CED" w:rsidRDefault="00915562" w:rsidP="00915562">
      <w:pPr>
        <w:jc w:val="both"/>
        <w:rPr>
          <w:rFonts w:ascii="Arial" w:hAnsi="Arial" w:cs="Arial"/>
          <w:color w:val="FFFFFF" w:themeColor="background1"/>
        </w:rPr>
        <w:sectPr w:rsidR="00915562" w:rsidRPr="00881CED" w:rsidSect="00915562">
          <w:headerReference w:type="default" r:id="rId23"/>
          <w:headerReference w:type="first" r:id="rId24"/>
          <w:type w:val="continuous"/>
          <w:pgSz w:w="11906" w:h="16838"/>
          <w:pgMar w:top="1134" w:right="567" w:bottom="1134" w:left="1134" w:header="709" w:footer="454" w:gutter="0"/>
          <w:pgNumType w:start="1"/>
          <w:cols w:space="708"/>
          <w:titlePg/>
          <w:docGrid w:linePitch="360"/>
        </w:sectPr>
      </w:pPr>
      <w:r w:rsidRPr="00881CED">
        <w:rPr>
          <w:rFonts w:ascii="Arial" w:eastAsia="Calibri" w:hAnsi="Arial" w:cs="Arial"/>
        </w:rPr>
        <w:t xml:space="preserve">Управления образования                                                                   О.В. </w:t>
      </w:r>
      <w:proofErr w:type="spellStart"/>
      <w:r w:rsidRPr="00881CED">
        <w:rPr>
          <w:rFonts w:ascii="Arial" w:eastAsia="Calibri" w:hAnsi="Arial" w:cs="Arial"/>
        </w:rPr>
        <w:t>Новожилова</w:t>
      </w:r>
      <w:r w:rsidR="00826ABC" w:rsidRPr="00881CED">
        <w:rPr>
          <w:rFonts w:ascii="Arial" w:hAnsi="Arial" w:cs="Arial"/>
          <w:color w:val="FFFFFF" w:themeColor="background1"/>
        </w:rPr>
        <w:t>го</w:t>
      </w:r>
      <w:proofErr w:type="spellEnd"/>
      <w:r w:rsidR="00826ABC" w:rsidRPr="00881CED">
        <w:rPr>
          <w:rFonts w:ascii="Arial" w:hAnsi="Arial" w:cs="Arial"/>
          <w:color w:val="FFFFFF" w:themeColor="background1"/>
        </w:rPr>
        <w:t xml:space="preserve"> отдела                                                       Е.П. Кочеткова</w:t>
      </w:r>
    </w:p>
    <w:tbl>
      <w:tblPr>
        <w:tblW w:w="14678" w:type="dxa"/>
        <w:tblInd w:w="108" w:type="dxa"/>
        <w:tblLook w:val="04A0" w:firstRow="1" w:lastRow="0" w:firstColumn="1" w:lastColumn="0" w:noHBand="0" w:noVBand="1"/>
      </w:tblPr>
      <w:tblGrid>
        <w:gridCol w:w="505"/>
        <w:gridCol w:w="2596"/>
        <w:gridCol w:w="1123"/>
        <w:gridCol w:w="10454"/>
      </w:tblGrid>
      <w:tr w:rsidR="00915562" w:rsidRPr="00881CED" w:rsidTr="00915562">
        <w:trPr>
          <w:trHeight w:val="360"/>
        </w:trPr>
        <w:tc>
          <w:tcPr>
            <w:tcW w:w="505" w:type="dxa"/>
            <w:tcBorders>
              <w:top w:val="nil"/>
              <w:left w:val="nil"/>
              <w:bottom w:val="nil"/>
              <w:right w:val="nil"/>
            </w:tcBorders>
            <w:shd w:val="clear" w:color="000000" w:fill="FFFFFF"/>
            <w:noWrap/>
            <w:hideMark/>
          </w:tcPr>
          <w:p w:rsidR="00915562" w:rsidRPr="00881CED" w:rsidRDefault="00915562" w:rsidP="00915562">
            <w:pPr>
              <w:rPr>
                <w:rFonts w:ascii="Arial" w:hAnsi="Arial" w:cs="Arial"/>
              </w:rPr>
            </w:pPr>
            <w:bookmarkStart w:id="0" w:name="RANGE!A1:P399"/>
            <w:r w:rsidRPr="00881CED">
              <w:rPr>
                <w:rFonts w:ascii="Arial" w:hAnsi="Arial" w:cs="Arial"/>
              </w:rPr>
              <w:lastRenderedPageBreak/>
              <w:t> </w:t>
            </w:r>
            <w:bookmarkEnd w:id="0"/>
          </w:p>
        </w:tc>
        <w:tc>
          <w:tcPr>
            <w:tcW w:w="2596" w:type="dxa"/>
            <w:tcBorders>
              <w:top w:val="nil"/>
              <w:left w:val="nil"/>
              <w:bottom w:val="nil"/>
              <w:right w:val="nil"/>
            </w:tcBorders>
            <w:shd w:val="clear" w:color="000000" w:fill="FFFFFF"/>
            <w:noWrap/>
            <w:hideMark/>
          </w:tcPr>
          <w:p w:rsidR="00915562" w:rsidRPr="00881CED" w:rsidRDefault="00915562" w:rsidP="00915562">
            <w:pPr>
              <w:rPr>
                <w:rFonts w:ascii="Arial" w:hAnsi="Arial" w:cs="Arial"/>
              </w:rPr>
            </w:pPr>
            <w:r w:rsidRPr="00881CED">
              <w:rPr>
                <w:rFonts w:ascii="Arial" w:hAnsi="Arial" w:cs="Arial"/>
              </w:rPr>
              <w:t> </w:t>
            </w:r>
          </w:p>
        </w:tc>
        <w:tc>
          <w:tcPr>
            <w:tcW w:w="1123" w:type="dxa"/>
            <w:tcBorders>
              <w:top w:val="nil"/>
              <w:left w:val="nil"/>
              <w:bottom w:val="nil"/>
              <w:right w:val="nil"/>
            </w:tcBorders>
            <w:shd w:val="clear" w:color="000000" w:fill="FFFFFF"/>
            <w:noWrap/>
            <w:hideMark/>
          </w:tcPr>
          <w:p w:rsidR="00915562" w:rsidRPr="00881CED" w:rsidRDefault="00915562" w:rsidP="00915562">
            <w:pPr>
              <w:rPr>
                <w:rFonts w:ascii="Arial" w:hAnsi="Arial" w:cs="Arial"/>
              </w:rPr>
            </w:pPr>
            <w:r w:rsidRPr="00881CED">
              <w:rPr>
                <w:rFonts w:ascii="Arial" w:hAnsi="Arial" w:cs="Arial"/>
              </w:rPr>
              <w:t> </w:t>
            </w:r>
          </w:p>
        </w:tc>
        <w:tc>
          <w:tcPr>
            <w:tcW w:w="10454" w:type="dxa"/>
            <w:vMerge w:val="restart"/>
            <w:tcBorders>
              <w:top w:val="nil"/>
              <w:left w:val="nil"/>
            </w:tcBorders>
            <w:shd w:val="clear" w:color="000000" w:fill="FFFFFF"/>
            <w:noWrap/>
            <w:hideMark/>
          </w:tcPr>
          <w:p w:rsidR="00915562" w:rsidRPr="00881CED" w:rsidRDefault="00915562" w:rsidP="00915562">
            <w:pPr>
              <w:rPr>
                <w:rFonts w:ascii="Arial" w:hAnsi="Arial" w:cs="Arial"/>
              </w:rPr>
            </w:pPr>
            <w:r w:rsidRPr="00881CED">
              <w:rPr>
                <w:rFonts w:ascii="Arial" w:hAnsi="Arial" w:cs="Arial"/>
              </w:rPr>
              <w:t> </w:t>
            </w:r>
          </w:p>
          <w:p w:rsidR="00915562" w:rsidRPr="00881CED" w:rsidRDefault="00915562" w:rsidP="00915562">
            <w:pPr>
              <w:jc w:val="right"/>
              <w:rPr>
                <w:rFonts w:ascii="Arial" w:hAnsi="Arial" w:cs="Arial"/>
              </w:rPr>
            </w:pPr>
            <w:r w:rsidRPr="00881CED">
              <w:rPr>
                <w:rFonts w:ascii="Arial" w:hAnsi="Arial" w:cs="Arial"/>
              </w:rPr>
              <w:t>Приложение 2</w:t>
            </w:r>
          </w:p>
          <w:p w:rsidR="00915562" w:rsidRPr="00881CED" w:rsidRDefault="00915562" w:rsidP="00915562">
            <w:pPr>
              <w:jc w:val="right"/>
              <w:rPr>
                <w:rFonts w:ascii="Arial" w:hAnsi="Arial" w:cs="Arial"/>
              </w:rPr>
            </w:pPr>
            <w:r w:rsidRPr="00881CED">
              <w:rPr>
                <w:rFonts w:ascii="Arial" w:hAnsi="Arial" w:cs="Arial"/>
              </w:rPr>
              <w:t xml:space="preserve"> к постановлению Администрации Одинцовского </w:t>
            </w:r>
          </w:p>
          <w:p w:rsidR="00915562" w:rsidRPr="00881CED" w:rsidRDefault="00915562" w:rsidP="00915562">
            <w:pPr>
              <w:jc w:val="right"/>
              <w:rPr>
                <w:rFonts w:ascii="Arial" w:hAnsi="Arial" w:cs="Arial"/>
              </w:rPr>
            </w:pPr>
            <w:r w:rsidRPr="00881CED">
              <w:rPr>
                <w:rFonts w:ascii="Arial" w:hAnsi="Arial" w:cs="Arial"/>
              </w:rPr>
              <w:t>  городского округа Московской области</w:t>
            </w:r>
          </w:p>
          <w:p w:rsidR="00915562" w:rsidRPr="00881CED" w:rsidRDefault="00915562" w:rsidP="00915562">
            <w:pPr>
              <w:jc w:val="right"/>
              <w:rPr>
                <w:rFonts w:ascii="Arial" w:hAnsi="Arial" w:cs="Arial"/>
              </w:rPr>
            </w:pPr>
            <w:r w:rsidRPr="00881CED">
              <w:rPr>
                <w:rFonts w:ascii="Arial" w:hAnsi="Arial" w:cs="Arial"/>
              </w:rPr>
              <w:t>  от «02» 05. 2023 № 2657</w:t>
            </w:r>
          </w:p>
          <w:p w:rsidR="00915562" w:rsidRPr="00881CED" w:rsidRDefault="00915562" w:rsidP="00915562">
            <w:pPr>
              <w:rPr>
                <w:rFonts w:ascii="Arial" w:hAnsi="Arial" w:cs="Arial"/>
              </w:rPr>
            </w:pPr>
            <w:r w:rsidRPr="00881CED">
              <w:rPr>
                <w:rFonts w:ascii="Arial" w:hAnsi="Arial" w:cs="Arial"/>
              </w:rPr>
              <w:t> </w:t>
            </w:r>
          </w:p>
          <w:p w:rsidR="00915562" w:rsidRPr="00881CED" w:rsidRDefault="00915562" w:rsidP="00915562">
            <w:pPr>
              <w:jc w:val="right"/>
              <w:rPr>
                <w:rFonts w:ascii="Arial" w:hAnsi="Arial" w:cs="Arial"/>
              </w:rPr>
            </w:pPr>
            <w:r w:rsidRPr="00881CED">
              <w:rPr>
                <w:rFonts w:ascii="Arial" w:hAnsi="Arial" w:cs="Arial"/>
              </w:rPr>
              <w:t xml:space="preserve">  Приложение 1 к муниципальной программе </w:t>
            </w:r>
          </w:p>
          <w:p w:rsidR="00915562" w:rsidRPr="00881CED" w:rsidRDefault="00915562" w:rsidP="00915562">
            <w:pPr>
              <w:rPr>
                <w:rFonts w:ascii="Arial" w:hAnsi="Arial" w:cs="Arial"/>
              </w:rPr>
            </w:pPr>
            <w:r w:rsidRPr="00881CED">
              <w:rPr>
                <w:rFonts w:ascii="Arial" w:hAnsi="Arial" w:cs="Arial"/>
              </w:rPr>
              <w:t>  </w:t>
            </w:r>
          </w:p>
          <w:p w:rsidR="00915562" w:rsidRPr="00881CED" w:rsidRDefault="00915562" w:rsidP="00915562">
            <w:pPr>
              <w:rPr>
                <w:rFonts w:ascii="Arial" w:hAnsi="Arial" w:cs="Arial"/>
              </w:rPr>
            </w:pPr>
            <w:r w:rsidRPr="00881CED">
              <w:rPr>
                <w:rFonts w:ascii="Arial" w:hAnsi="Arial" w:cs="Arial"/>
              </w:rPr>
              <w:t> </w:t>
            </w:r>
          </w:p>
          <w:p w:rsidR="00915562" w:rsidRPr="00881CED" w:rsidRDefault="00915562" w:rsidP="00915562">
            <w:pPr>
              <w:jc w:val="right"/>
              <w:rPr>
                <w:rFonts w:ascii="Arial" w:hAnsi="Arial" w:cs="Arial"/>
              </w:rPr>
            </w:pPr>
            <w:r w:rsidRPr="00881CED">
              <w:rPr>
                <w:rFonts w:ascii="Arial" w:hAnsi="Arial" w:cs="Arial"/>
              </w:rPr>
              <w:t> </w:t>
            </w:r>
          </w:p>
          <w:p w:rsidR="00915562" w:rsidRPr="00881CED" w:rsidRDefault="00915562" w:rsidP="00915562">
            <w:pPr>
              <w:jc w:val="right"/>
              <w:rPr>
                <w:rFonts w:ascii="Arial" w:hAnsi="Arial" w:cs="Arial"/>
              </w:rPr>
            </w:pPr>
            <w:r w:rsidRPr="00881CED">
              <w:rPr>
                <w:rFonts w:ascii="Arial" w:hAnsi="Arial" w:cs="Arial"/>
              </w:rPr>
              <w:t> </w:t>
            </w:r>
          </w:p>
        </w:tc>
      </w:tr>
      <w:tr w:rsidR="00915562" w:rsidRPr="00881CED" w:rsidTr="00915562">
        <w:trPr>
          <w:trHeight w:val="360"/>
        </w:trPr>
        <w:tc>
          <w:tcPr>
            <w:tcW w:w="505" w:type="dxa"/>
            <w:tcBorders>
              <w:top w:val="nil"/>
              <w:left w:val="nil"/>
              <w:bottom w:val="nil"/>
              <w:right w:val="nil"/>
            </w:tcBorders>
            <w:shd w:val="clear" w:color="000000" w:fill="FFFFFF"/>
            <w:noWrap/>
            <w:hideMark/>
          </w:tcPr>
          <w:p w:rsidR="00915562" w:rsidRPr="00881CED" w:rsidRDefault="00915562" w:rsidP="00915562">
            <w:pPr>
              <w:rPr>
                <w:rFonts w:ascii="Arial" w:hAnsi="Arial" w:cs="Arial"/>
              </w:rPr>
            </w:pPr>
            <w:r w:rsidRPr="00881CED">
              <w:rPr>
                <w:rFonts w:ascii="Arial" w:hAnsi="Arial" w:cs="Arial"/>
              </w:rPr>
              <w:t> </w:t>
            </w:r>
          </w:p>
        </w:tc>
        <w:tc>
          <w:tcPr>
            <w:tcW w:w="2596" w:type="dxa"/>
            <w:tcBorders>
              <w:top w:val="nil"/>
              <w:left w:val="nil"/>
              <w:bottom w:val="nil"/>
              <w:right w:val="nil"/>
            </w:tcBorders>
            <w:shd w:val="clear" w:color="000000" w:fill="FFFFFF"/>
            <w:noWrap/>
            <w:hideMark/>
          </w:tcPr>
          <w:p w:rsidR="00915562" w:rsidRPr="00881CED" w:rsidRDefault="00915562" w:rsidP="00915562">
            <w:pPr>
              <w:rPr>
                <w:rFonts w:ascii="Arial" w:hAnsi="Arial" w:cs="Arial"/>
              </w:rPr>
            </w:pPr>
            <w:r w:rsidRPr="00881CED">
              <w:rPr>
                <w:rFonts w:ascii="Arial" w:hAnsi="Arial" w:cs="Arial"/>
              </w:rPr>
              <w:t> </w:t>
            </w:r>
          </w:p>
        </w:tc>
        <w:tc>
          <w:tcPr>
            <w:tcW w:w="1123" w:type="dxa"/>
            <w:tcBorders>
              <w:top w:val="nil"/>
              <w:left w:val="nil"/>
              <w:bottom w:val="nil"/>
              <w:right w:val="nil"/>
            </w:tcBorders>
            <w:shd w:val="clear" w:color="000000" w:fill="FFFFFF"/>
            <w:noWrap/>
            <w:hideMark/>
          </w:tcPr>
          <w:p w:rsidR="00915562" w:rsidRPr="00881CED" w:rsidRDefault="00915562" w:rsidP="00915562">
            <w:pPr>
              <w:rPr>
                <w:rFonts w:ascii="Arial" w:hAnsi="Arial" w:cs="Arial"/>
              </w:rPr>
            </w:pPr>
            <w:r w:rsidRPr="00881CED">
              <w:rPr>
                <w:rFonts w:ascii="Arial" w:hAnsi="Arial" w:cs="Arial"/>
              </w:rPr>
              <w:t> </w:t>
            </w:r>
          </w:p>
        </w:tc>
        <w:tc>
          <w:tcPr>
            <w:tcW w:w="10454" w:type="dxa"/>
            <w:vMerge/>
            <w:tcBorders>
              <w:left w:val="nil"/>
            </w:tcBorders>
            <w:shd w:val="clear" w:color="000000" w:fill="FFFFFF"/>
            <w:noWrap/>
            <w:hideMark/>
          </w:tcPr>
          <w:p w:rsidR="00915562" w:rsidRPr="00881CED" w:rsidRDefault="00915562" w:rsidP="00915562">
            <w:pPr>
              <w:jc w:val="right"/>
              <w:rPr>
                <w:rFonts w:ascii="Arial" w:hAnsi="Arial" w:cs="Arial"/>
              </w:rPr>
            </w:pPr>
          </w:p>
        </w:tc>
      </w:tr>
      <w:tr w:rsidR="00915562" w:rsidRPr="00881CED" w:rsidTr="00915562">
        <w:trPr>
          <w:trHeight w:val="360"/>
        </w:trPr>
        <w:tc>
          <w:tcPr>
            <w:tcW w:w="505" w:type="dxa"/>
            <w:tcBorders>
              <w:top w:val="nil"/>
              <w:left w:val="nil"/>
              <w:bottom w:val="nil"/>
              <w:right w:val="nil"/>
            </w:tcBorders>
            <w:shd w:val="clear" w:color="000000" w:fill="FFFFFF"/>
            <w:noWrap/>
            <w:hideMark/>
          </w:tcPr>
          <w:p w:rsidR="00915562" w:rsidRPr="00881CED" w:rsidRDefault="00915562" w:rsidP="00915562">
            <w:pPr>
              <w:rPr>
                <w:rFonts w:ascii="Arial" w:hAnsi="Arial" w:cs="Arial"/>
              </w:rPr>
            </w:pPr>
            <w:r w:rsidRPr="00881CED">
              <w:rPr>
                <w:rFonts w:ascii="Arial" w:hAnsi="Arial" w:cs="Arial"/>
              </w:rPr>
              <w:t> </w:t>
            </w:r>
          </w:p>
        </w:tc>
        <w:tc>
          <w:tcPr>
            <w:tcW w:w="2596" w:type="dxa"/>
            <w:tcBorders>
              <w:top w:val="nil"/>
              <w:left w:val="nil"/>
              <w:bottom w:val="nil"/>
              <w:right w:val="nil"/>
            </w:tcBorders>
            <w:shd w:val="clear" w:color="auto" w:fill="auto"/>
            <w:noWrap/>
            <w:vAlign w:val="bottom"/>
            <w:hideMark/>
          </w:tcPr>
          <w:p w:rsidR="00915562" w:rsidRPr="00881CED" w:rsidRDefault="00915562" w:rsidP="00915562">
            <w:pPr>
              <w:rPr>
                <w:rFonts w:ascii="Arial" w:hAnsi="Arial" w:cs="Arial"/>
              </w:rPr>
            </w:pPr>
          </w:p>
        </w:tc>
        <w:tc>
          <w:tcPr>
            <w:tcW w:w="1123" w:type="dxa"/>
            <w:tcBorders>
              <w:top w:val="nil"/>
              <w:left w:val="nil"/>
              <w:bottom w:val="nil"/>
              <w:right w:val="nil"/>
            </w:tcBorders>
            <w:shd w:val="clear" w:color="000000" w:fill="FFFFFF"/>
            <w:noWrap/>
            <w:hideMark/>
          </w:tcPr>
          <w:p w:rsidR="00915562" w:rsidRPr="00881CED" w:rsidRDefault="00915562" w:rsidP="00915562">
            <w:pPr>
              <w:rPr>
                <w:rFonts w:ascii="Arial" w:hAnsi="Arial" w:cs="Arial"/>
              </w:rPr>
            </w:pPr>
            <w:r w:rsidRPr="00881CED">
              <w:rPr>
                <w:rFonts w:ascii="Arial" w:hAnsi="Arial" w:cs="Arial"/>
              </w:rPr>
              <w:t> </w:t>
            </w:r>
          </w:p>
        </w:tc>
        <w:tc>
          <w:tcPr>
            <w:tcW w:w="10454" w:type="dxa"/>
            <w:vMerge/>
            <w:tcBorders>
              <w:left w:val="nil"/>
            </w:tcBorders>
            <w:shd w:val="clear" w:color="000000" w:fill="FFFFFF"/>
            <w:noWrap/>
            <w:hideMark/>
          </w:tcPr>
          <w:p w:rsidR="00915562" w:rsidRPr="00881CED" w:rsidRDefault="00915562" w:rsidP="00915562">
            <w:pPr>
              <w:jc w:val="right"/>
              <w:rPr>
                <w:rFonts w:ascii="Arial" w:hAnsi="Arial" w:cs="Arial"/>
              </w:rPr>
            </w:pPr>
          </w:p>
        </w:tc>
      </w:tr>
      <w:tr w:rsidR="00915562" w:rsidRPr="00881CED" w:rsidTr="00915562">
        <w:trPr>
          <w:trHeight w:val="360"/>
        </w:trPr>
        <w:tc>
          <w:tcPr>
            <w:tcW w:w="505" w:type="dxa"/>
            <w:tcBorders>
              <w:top w:val="nil"/>
              <w:left w:val="nil"/>
              <w:bottom w:val="nil"/>
              <w:right w:val="nil"/>
            </w:tcBorders>
            <w:shd w:val="clear" w:color="000000" w:fill="FFFFFF"/>
            <w:noWrap/>
            <w:hideMark/>
          </w:tcPr>
          <w:p w:rsidR="00915562" w:rsidRPr="00881CED" w:rsidRDefault="00915562" w:rsidP="00915562">
            <w:pPr>
              <w:rPr>
                <w:rFonts w:ascii="Arial" w:hAnsi="Arial" w:cs="Arial"/>
              </w:rPr>
            </w:pPr>
            <w:r w:rsidRPr="00881CED">
              <w:rPr>
                <w:rFonts w:ascii="Arial" w:hAnsi="Arial" w:cs="Arial"/>
              </w:rPr>
              <w:t> </w:t>
            </w:r>
          </w:p>
        </w:tc>
        <w:tc>
          <w:tcPr>
            <w:tcW w:w="2596" w:type="dxa"/>
            <w:tcBorders>
              <w:top w:val="nil"/>
              <w:left w:val="nil"/>
              <w:bottom w:val="nil"/>
              <w:right w:val="nil"/>
            </w:tcBorders>
            <w:shd w:val="clear" w:color="000000" w:fill="FFFFFF"/>
            <w:noWrap/>
            <w:hideMark/>
          </w:tcPr>
          <w:p w:rsidR="00915562" w:rsidRPr="00881CED" w:rsidRDefault="00915562" w:rsidP="00915562">
            <w:pPr>
              <w:rPr>
                <w:rFonts w:ascii="Arial" w:hAnsi="Arial" w:cs="Arial"/>
              </w:rPr>
            </w:pPr>
            <w:r w:rsidRPr="00881CED">
              <w:rPr>
                <w:rFonts w:ascii="Arial" w:hAnsi="Arial" w:cs="Arial"/>
              </w:rPr>
              <w:t> </w:t>
            </w:r>
          </w:p>
        </w:tc>
        <w:tc>
          <w:tcPr>
            <w:tcW w:w="1123" w:type="dxa"/>
            <w:tcBorders>
              <w:top w:val="nil"/>
              <w:left w:val="nil"/>
              <w:bottom w:val="nil"/>
              <w:right w:val="nil"/>
            </w:tcBorders>
            <w:shd w:val="clear" w:color="000000" w:fill="FFFFFF"/>
            <w:noWrap/>
            <w:hideMark/>
          </w:tcPr>
          <w:p w:rsidR="00915562" w:rsidRPr="00881CED" w:rsidRDefault="00915562" w:rsidP="00915562">
            <w:pPr>
              <w:rPr>
                <w:rFonts w:ascii="Arial" w:hAnsi="Arial" w:cs="Arial"/>
              </w:rPr>
            </w:pPr>
            <w:r w:rsidRPr="00881CED">
              <w:rPr>
                <w:rFonts w:ascii="Arial" w:hAnsi="Arial" w:cs="Arial"/>
              </w:rPr>
              <w:t> </w:t>
            </w:r>
          </w:p>
        </w:tc>
        <w:tc>
          <w:tcPr>
            <w:tcW w:w="10454" w:type="dxa"/>
            <w:vMerge/>
            <w:tcBorders>
              <w:left w:val="nil"/>
            </w:tcBorders>
            <w:shd w:val="clear" w:color="000000" w:fill="FFFFFF"/>
            <w:noWrap/>
            <w:hideMark/>
          </w:tcPr>
          <w:p w:rsidR="00915562" w:rsidRPr="00881CED" w:rsidRDefault="00915562" w:rsidP="00915562">
            <w:pPr>
              <w:jc w:val="right"/>
              <w:rPr>
                <w:rFonts w:ascii="Arial" w:hAnsi="Arial" w:cs="Arial"/>
              </w:rPr>
            </w:pPr>
          </w:p>
        </w:tc>
      </w:tr>
      <w:tr w:rsidR="00915562" w:rsidRPr="00881CED" w:rsidTr="00915562">
        <w:trPr>
          <w:trHeight w:val="300"/>
        </w:trPr>
        <w:tc>
          <w:tcPr>
            <w:tcW w:w="505" w:type="dxa"/>
            <w:tcBorders>
              <w:top w:val="nil"/>
              <w:left w:val="nil"/>
              <w:bottom w:val="nil"/>
              <w:right w:val="nil"/>
            </w:tcBorders>
            <w:shd w:val="clear" w:color="000000" w:fill="FFFFFF"/>
            <w:noWrap/>
            <w:hideMark/>
          </w:tcPr>
          <w:p w:rsidR="00915562" w:rsidRPr="00881CED" w:rsidRDefault="00915562" w:rsidP="00915562">
            <w:pPr>
              <w:rPr>
                <w:rFonts w:ascii="Arial" w:hAnsi="Arial" w:cs="Arial"/>
              </w:rPr>
            </w:pPr>
            <w:r w:rsidRPr="00881CED">
              <w:rPr>
                <w:rFonts w:ascii="Arial" w:hAnsi="Arial" w:cs="Arial"/>
              </w:rPr>
              <w:t> </w:t>
            </w:r>
          </w:p>
        </w:tc>
        <w:tc>
          <w:tcPr>
            <w:tcW w:w="2596" w:type="dxa"/>
            <w:tcBorders>
              <w:top w:val="nil"/>
              <w:left w:val="nil"/>
              <w:bottom w:val="nil"/>
              <w:right w:val="nil"/>
            </w:tcBorders>
            <w:shd w:val="clear" w:color="000000" w:fill="FFFFFF"/>
            <w:noWrap/>
            <w:hideMark/>
          </w:tcPr>
          <w:p w:rsidR="00915562" w:rsidRPr="00881CED" w:rsidRDefault="00915562" w:rsidP="00915562">
            <w:pPr>
              <w:rPr>
                <w:rFonts w:ascii="Arial" w:hAnsi="Arial" w:cs="Arial"/>
              </w:rPr>
            </w:pPr>
            <w:r w:rsidRPr="00881CED">
              <w:rPr>
                <w:rFonts w:ascii="Arial" w:hAnsi="Arial" w:cs="Arial"/>
              </w:rPr>
              <w:t> </w:t>
            </w:r>
          </w:p>
        </w:tc>
        <w:tc>
          <w:tcPr>
            <w:tcW w:w="1123" w:type="dxa"/>
            <w:tcBorders>
              <w:top w:val="nil"/>
              <w:left w:val="nil"/>
              <w:bottom w:val="nil"/>
              <w:right w:val="nil"/>
            </w:tcBorders>
            <w:shd w:val="clear" w:color="000000" w:fill="FFFFFF"/>
            <w:noWrap/>
            <w:hideMark/>
          </w:tcPr>
          <w:p w:rsidR="00915562" w:rsidRPr="00881CED" w:rsidRDefault="00915562" w:rsidP="00915562">
            <w:pPr>
              <w:rPr>
                <w:rFonts w:ascii="Arial" w:hAnsi="Arial" w:cs="Arial"/>
              </w:rPr>
            </w:pPr>
            <w:r w:rsidRPr="00881CED">
              <w:rPr>
                <w:rFonts w:ascii="Arial" w:hAnsi="Arial" w:cs="Arial"/>
              </w:rPr>
              <w:t> </w:t>
            </w:r>
          </w:p>
        </w:tc>
        <w:tc>
          <w:tcPr>
            <w:tcW w:w="10454" w:type="dxa"/>
            <w:vMerge/>
            <w:tcBorders>
              <w:left w:val="nil"/>
            </w:tcBorders>
            <w:shd w:val="clear" w:color="000000" w:fill="FFFFFF"/>
            <w:noWrap/>
            <w:hideMark/>
          </w:tcPr>
          <w:p w:rsidR="00915562" w:rsidRPr="00881CED" w:rsidRDefault="00915562" w:rsidP="00915562">
            <w:pPr>
              <w:jc w:val="right"/>
              <w:rPr>
                <w:rFonts w:ascii="Arial" w:hAnsi="Arial" w:cs="Arial"/>
              </w:rPr>
            </w:pPr>
          </w:p>
        </w:tc>
      </w:tr>
      <w:tr w:rsidR="00915562" w:rsidRPr="00881CED" w:rsidTr="00915562">
        <w:trPr>
          <w:trHeight w:val="360"/>
        </w:trPr>
        <w:tc>
          <w:tcPr>
            <w:tcW w:w="505" w:type="dxa"/>
            <w:tcBorders>
              <w:top w:val="nil"/>
              <w:left w:val="nil"/>
              <w:bottom w:val="nil"/>
              <w:right w:val="nil"/>
            </w:tcBorders>
            <w:shd w:val="clear" w:color="000000" w:fill="FFFFFF"/>
            <w:noWrap/>
            <w:vAlign w:val="bottom"/>
            <w:hideMark/>
          </w:tcPr>
          <w:p w:rsidR="00915562" w:rsidRPr="00881CED" w:rsidRDefault="00915562" w:rsidP="00915562">
            <w:pPr>
              <w:rPr>
                <w:rFonts w:ascii="Arial" w:hAnsi="Arial" w:cs="Arial"/>
              </w:rPr>
            </w:pPr>
            <w:r w:rsidRPr="00881CED">
              <w:rPr>
                <w:rFonts w:ascii="Arial" w:hAnsi="Arial" w:cs="Arial"/>
              </w:rPr>
              <w:t> </w:t>
            </w:r>
          </w:p>
        </w:tc>
        <w:tc>
          <w:tcPr>
            <w:tcW w:w="2596" w:type="dxa"/>
            <w:tcBorders>
              <w:top w:val="nil"/>
              <w:left w:val="nil"/>
              <w:bottom w:val="nil"/>
              <w:right w:val="nil"/>
            </w:tcBorders>
            <w:shd w:val="clear" w:color="000000" w:fill="FFFFFF"/>
            <w:noWrap/>
            <w:hideMark/>
          </w:tcPr>
          <w:p w:rsidR="00915562" w:rsidRPr="00881CED" w:rsidRDefault="00915562" w:rsidP="00915562">
            <w:pPr>
              <w:rPr>
                <w:rFonts w:ascii="Arial" w:hAnsi="Arial" w:cs="Arial"/>
              </w:rPr>
            </w:pPr>
            <w:r w:rsidRPr="00881CED">
              <w:rPr>
                <w:rFonts w:ascii="Arial" w:hAnsi="Arial" w:cs="Arial"/>
              </w:rPr>
              <w:t> </w:t>
            </w:r>
          </w:p>
        </w:tc>
        <w:tc>
          <w:tcPr>
            <w:tcW w:w="1123" w:type="dxa"/>
            <w:tcBorders>
              <w:top w:val="nil"/>
              <w:left w:val="nil"/>
              <w:bottom w:val="nil"/>
              <w:right w:val="nil"/>
            </w:tcBorders>
            <w:shd w:val="clear" w:color="000000" w:fill="FFFFFF"/>
            <w:noWrap/>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0454" w:type="dxa"/>
            <w:vMerge/>
            <w:tcBorders>
              <w:left w:val="nil"/>
            </w:tcBorders>
            <w:shd w:val="clear" w:color="000000" w:fill="FFFFFF"/>
            <w:noWrap/>
            <w:hideMark/>
          </w:tcPr>
          <w:p w:rsidR="00915562" w:rsidRPr="00881CED" w:rsidRDefault="00915562" w:rsidP="00915562">
            <w:pPr>
              <w:jc w:val="right"/>
              <w:rPr>
                <w:rFonts w:ascii="Arial" w:hAnsi="Arial" w:cs="Arial"/>
              </w:rPr>
            </w:pPr>
          </w:p>
        </w:tc>
      </w:tr>
      <w:tr w:rsidR="00915562" w:rsidRPr="00881CED" w:rsidTr="00915562">
        <w:trPr>
          <w:trHeight w:val="360"/>
        </w:trPr>
        <w:tc>
          <w:tcPr>
            <w:tcW w:w="505" w:type="dxa"/>
            <w:tcBorders>
              <w:top w:val="nil"/>
              <w:left w:val="nil"/>
              <w:bottom w:val="nil"/>
              <w:right w:val="nil"/>
            </w:tcBorders>
            <w:shd w:val="clear" w:color="000000" w:fill="FFFFFF"/>
            <w:noWrap/>
            <w:vAlign w:val="bottom"/>
            <w:hideMark/>
          </w:tcPr>
          <w:p w:rsidR="00915562" w:rsidRPr="00881CED" w:rsidRDefault="00915562" w:rsidP="00915562">
            <w:pPr>
              <w:rPr>
                <w:rFonts w:ascii="Arial" w:hAnsi="Arial" w:cs="Arial"/>
              </w:rPr>
            </w:pPr>
            <w:r w:rsidRPr="00881CED">
              <w:rPr>
                <w:rFonts w:ascii="Arial" w:hAnsi="Arial" w:cs="Arial"/>
              </w:rPr>
              <w:t> </w:t>
            </w:r>
          </w:p>
        </w:tc>
        <w:tc>
          <w:tcPr>
            <w:tcW w:w="2596" w:type="dxa"/>
            <w:tcBorders>
              <w:top w:val="nil"/>
              <w:left w:val="nil"/>
              <w:bottom w:val="nil"/>
              <w:right w:val="nil"/>
            </w:tcBorders>
            <w:shd w:val="clear" w:color="000000" w:fill="FFFFFF"/>
            <w:noWrap/>
            <w:hideMark/>
          </w:tcPr>
          <w:p w:rsidR="00915562" w:rsidRPr="00881CED" w:rsidRDefault="00915562" w:rsidP="00915562">
            <w:pPr>
              <w:rPr>
                <w:rFonts w:ascii="Arial" w:hAnsi="Arial" w:cs="Arial"/>
              </w:rPr>
            </w:pPr>
            <w:r w:rsidRPr="00881CED">
              <w:rPr>
                <w:rFonts w:ascii="Arial" w:hAnsi="Arial" w:cs="Arial"/>
              </w:rPr>
              <w:t> </w:t>
            </w:r>
          </w:p>
        </w:tc>
        <w:tc>
          <w:tcPr>
            <w:tcW w:w="1123" w:type="dxa"/>
            <w:tcBorders>
              <w:top w:val="nil"/>
              <w:left w:val="nil"/>
              <w:bottom w:val="nil"/>
              <w:right w:val="nil"/>
            </w:tcBorders>
            <w:shd w:val="clear" w:color="000000" w:fill="FFFFFF"/>
            <w:noWrap/>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0454" w:type="dxa"/>
            <w:vMerge/>
            <w:tcBorders>
              <w:left w:val="nil"/>
              <w:bottom w:val="nil"/>
            </w:tcBorders>
            <w:shd w:val="clear" w:color="000000" w:fill="FFFFFF"/>
            <w:noWrap/>
            <w:hideMark/>
          </w:tcPr>
          <w:p w:rsidR="00915562" w:rsidRPr="00881CED" w:rsidRDefault="00915562" w:rsidP="00915562">
            <w:pPr>
              <w:jc w:val="right"/>
              <w:rPr>
                <w:rFonts w:ascii="Arial" w:hAnsi="Arial" w:cs="Arial"/>
              </w:rPr>
            </w:pPr>
          </w:p>
        </w:tc>
      </w:tr>
    </w:tbl>
    <w:p w:rsidR="00915562" w:rsidRPr="00881CED" w:rsidRDefault="00915562"/>
    <w:tbl>
      <w:tblPr>
        <w:tblW w:w="14786" w:type="dxa"/>
        <w:tblLook w:val="04A0" w:firstRow="1" w:lastRow="0" w:firstColumn="1" w:lastColumn="0" w:noHBand="0" w:noVBand="1"/>
      </w:tblPr>
      <w:tblGrid>
        <w:gridCol w:w="357"/>
        <w:gridCol w:w="164"/>
        <w:gridCol w:w="159"/>
        <w:gridCol w:w="1275"/>
        <w:gridCol w:w="427"/>
        <w:gridCol w:w="397"/>
        <w:gridCol w:w="299"/>
        <w:gridCol w:w="286"/>
        <w:gridCol w:w="538"/>
        <w:gridCol w:w="704"/>
        <w:gridCol w:w="387"/>
        <w:gridCol w:w="472"/>
        <w:gridCol w:w="256"/>
        <w:gridCol w:w="276"/>
        <w:gridCol w:w="291"/>
        <w:gridCol w:w="253"/>
        <w:gridCol w:w="188"/>
        <w:gridCol w:w="275"/>
        <w:gridCol w:w="236"/>
        <w:gridCol w:w="202"/>
        <w:gridCol w:w="244"/>
        <w:gridCol w:w="200"/>
        <w:gridCol w:w="210"/>
        <w:gridCol w:w="248"/>
        <w:gridCol w:w="186"/>
        <w:gridCol w:w="244"/>
        <w:gridCol w:w="267"/>
        <w:gridCol w:w="196"/>
        <w:gridCol w:w="221"/>
        <w:gridCol w:w="386"/>
        <w:gridCol w:w="367"/>
        <w:gridCol w:w="239"/>
        <w:gridCol w:w="340"/>
        <w:gridCol w:w="393"/>
        <w:gridCol w:w="234"/>
        <w:gridCol w:w="320"/>
        <w:gridCol w:w="418"/>
        <w:gridCol w:w="228"/>
        <w:gridCol w:w="301"/>
        <w:gridCol w:w="444"/>
        <w:gridCol w:w="222"/>
        <w:gridCol w:w="280"/>
        <w:gridCol w:w="1156"/>
      </w:tblGrid>
      <w:tr w:rsidR="00915562" w:rsidRPr="00881CED" w:rsidTr="00F86275">
        <w:trPr>
          <w:trHeight w:val="810"/>
        </w:trPr>
        <w:tc>
          <w:tcPr>
            <w:tcW w:w="688" w:type="dxa"/>
            <w:gridSpan w:val="3"/>
            <w:tcBorders>
              <w:top w:val="nil"/>
              <w:left w:val="nil"/>
              <w:bottom w:val="nil"/>
              <w:right w:val="nil"/>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 </w:t>
            </w:r>
          </w:p>
        </w:tc>
        <w:tc>
          <w:tcPr>
            <w:tcW w:w="12957" w:type="dxa"/>
            <w:gridSpan w:val="39"/>
            <w:tcBorders>
              <w:top w:val="nil"/>
              <w:left w:val="nil"/>
              <w:bottom w:val="nil"/>
              <w:right w:val="nil"/>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t>ПЕРЕЧЕНЬ МЕРОПРИЯТИЙ МУНИЦИПАЛЬНОЙ ПРОГРАММЫ ОДИНЦОВСКОГО ГОРОДСКОГО ОКРУГА                                                                                                                                                                                                                                                                                                                         МОСКОВСКОЙ ОБЛАСТИ "ОБРАЗОВАНИЕ" НА 2023-2027 ГОДЫ</w:t>
            </w:r>
          </w:p>
        </w:tc>
        <w:tc>
          <w:tcPr>
            <w:tcW w:w="1141" w:type="dxa"/>
            <w:tcBorders>
              <w:top w:val="nil"/>
              <w:left w:val="nil"/>
              <w:bottom w:val="nil"/>
              <w:right w:val="nil"/>
            </w:tcBorders>
            <w:shd w:val="clear" w:color="auto" w:fill="auto"/>
            <w:hideMark/>
          </w:tcPr>
          <w:p w:rsidR="00915562" w:rsidRPr="00881CED" w:rsidRDefault="00915562" w:rsidP="00915562">
            <w:pPr>
              <w:rPr>
                <w:rFonts w:ascii="Arial" w:hAnsi="Arial" w:cs="Arial"/>
              </w:rPr>
            </w:pPr>
            <w:r w:rsidRPr="00881CED">
              <w:rPr>
                <w:rFonts w:ascii="Arial" w:hAnsi="Arial" w:cs="Arial"/>
              </w:rPr>
              <w:t> </w:t>
            </w:r>
          </w:p>
        </w:tc>
      </w:tr>
      <w:tr w:rsidR="00915562" w:rsidRPr="00881CED" w:rsidTr="00F86275">
        <w:trPr>
          <w:trHeight w:val="315"/>
        </w:trPr>
        <w:tc>
          <w:tcPr>
            <w:tcW w:w="688" w:type="dxa"/>
            <w:gridSpan w:val="3"/>
            <w:tcBorders>
              <w:top w:val="nil"/>
              <w:left w:val="nil"/>
              <w:bottom w:val="nil"/>
              <w:right w:val="nil"/>
            </w:tcBorders>
            <w:shd w:val="clear" w:color="auto" w:fill="auto"/>
            <w:noWrap/>
            <w:vAlign w:val="bottom"/>
            <w:hideMark/>
          </w:tcPr>
          <w:p w:rsidR="00915562" w:rsidRPr="00881CED" w:rsidRDefault="00915562" w:rsidP="00915562">
            <w:pPr>
              <w:jc w:val="center"/>
              <w:rPr>
                <w:rFonts w:ascii="Arial" w:hAnsi="Arial" w:cs="Arial"/>
              </w:rPr>
            </w:pPr>
            <w:r w:rsidRPr="00881CED">
              <w:rPr>
                <w:rFonts w:ascii="Arial" w:hAnsi="Arial" w:cs="Arial"/>
              </w:rPr>
              <w:t> </w:t>
            </w:r>
          </w:p>
        </w:tc>
        <w:tc>
          <w:tcPr>
            <w:tcW w:w="2102" w:type="dxa"/>
            <w:gridSpan w:val="3"/>
            <w:tcBorders>
              <w:top w:val="nil"/>
              <w:left w:val="nil"/>
              <w:bottom w:val="nil"/>
              <w:right w:val="nil"/>
            </w:tcBorders>
            <w:shd w:val="clear" w:color="auto" w:fill="auto"/>
            <w:noWrap/>
            <w:hideMark/>
          </w:tcPr>
          <w:p w:rsidR="00915562" w:rsidRPr="00881CED" w:rsidRDefault="00915562" w:rsidP="00915562">
            <w:pPr>
              <w:rPr>
                <w:rFonts w:ascii="Arial" w:hAnsi="Arial" w:cs="Arial"/>
              </w:rPr>
            </w:pPr>
            <w:r w:rsidRPr="00881CED">
              <w:rPr>
                <w:rFonts w:ascii="Arial" w:hAnsi="Arial" w:cs="Arial"/>
              </w:rPr>
              <w:t> </w:t>
            </w:r>
          </w:p>
        </w:tc>
        <w:tc>
          <w:tcPr>
            <w:tcW w:w="1107" w:type="dxa"/>
            <w:gridSpan w:val="3"/>
            <w:tcBorders>
              <w:top w:val="nil"/>
              <w:left w:val="nil"/>
              <w:bottom w:val="nil"/>
              <w:right w:val="nil"/>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540" w:type="dxa"/>
            <w:gridSpan w:val="3"/>
            <w:tcBorders>
              <w:top w:val="nil"/>
              <w:left w:val="nil"/>
              <w:bottom w:val="nil"/>
              <w:right w:val="nil"/>
            </w:tcBorders>
            <w:shd w:val="clear" w:color="auto" w:fill="auto"/>
            <w:noWrap/>
            <w:hideMark/>
          </w:tcPr>
          <w:p w:rsidR="00915562" w:rsidRPr="00881CED" w:rsidRDefault="00915562" w:rsidP="00915562">
            <w:pPr>
              <w:rPr>
                <w:rFonts w:ascii="Arial" w:hAnsi="Arial" w:cs="Arial"/>
              </w:rPr>
            </w:pPr>
            <w:r w:rsidRPr="00881CED">
              <w:rPr>
                <w:rFonts w:ascii="Arial" w:hAnsi="Arial" w:cs="Arial"/>
              </w:rPr>
              <w:t> </w:t>
            </w:r>
          </w:p>
        </w:tc>
        <w:tc>
          <w:tcPr>
            <w:tcW w:w="1107" w:type="dxa"/>
            <w:gridSpan w:val="4"/>
            <w:tcBorders>
              <w:top w:val="nil"/>
              <w:left w:val="nil"/>
              <w:bottom w:val="nil"/>
              <w:right w:val="nil"/>
            </w:tcBorders>
            <w:shd w:val="clear" w:color="auto" w:fill="auto"/>
            <w:noWrap/>
            <w:hideMark/>
          </w:tcPr>
          <w:p w:rsidR="00915562" w:rsidRPr="00881CED" w:rsidRDefault="00915562" w:rsidP="00915562">
            <w:pPr>
              <w:rPr>
                <w:rFonts w:ascii="Arial" w:hAnsi="Arial" w:cs="Arial"/>
              </w:rPr>
            </w:pPr>
          </w:p>
        </w:tc>
        <w:tc>
          <w:tcPr>
            <w:tcW w:w="855" w:type="dxa"/>
            <w:gridSpan w:val="4"/>
            <w:tcBorders>
              <w:top w:val="nil"/>
              <w:left w:val="nil"/>
              <w:bottom w:val="nil"/>
              <w:right w:val="nil"/>
            </w:tcBorders>
            <w:shd w:val="clear" w:color="auto" w:fill="auto"/>
            <w:hideMark/>
          </w:tcPr>
          <w:p w:rsidR="00915562" w:rsidRPr="00881CED" w:rsidRDefault="00915562" w:rsidP="00915562">
            <w:pPr>
              <w:rPr>
                <w:rFonts w:ascii="Arial" w:hAnsi="Arial" w:cs="Arial"/>
              </w:rPr>
            </w:pPr>
            <w:r w:rsidRPr="00881CED">
              <w:rPr>
                <w:rFonts w:ascii="Arial" w:hAnsi="Arial" w:cs="Arial"/>
              </w:rPr>
              <w:t> </w:t>
            </w:r>
          </w:p>
        </w:tc>
        <w:tc>
          <w:tcPr>
            <w:tcW w:w="661" w:type="dxa"/>
            <w:gridSpan w:val="3"/>
            <w:tcBorders>
              <w:top w:val="nil"/>
              <w:left w:val="nil"/>
              <w:bottom w:val="nil"/>
              <w:right w:val="nil"/>
            </w:tcBorders>
            <w:shd w:val="clear" w:color="auto" w:fill="auto"/>
            <w:hideMark/>
          </w:tcPr>
          <w:p w:rsidR="00915562" w:rsidRPr="00881CED" w:rsidRDefault="00915562" w:rsidP="00915562">
            <w:pPr>
              <w:rPr>
                <w:rFonts w:ascii="Arial" w:hAnsi="Arial" w:cs="Arial"/>
              </w:rPr>
            </w:pPr>
            <w:r w:rsidRPr="00881CED">
              <w:rPr>
                <w:rFonts w:ascii="Arial" w:hAnsi="Arial" w:cs="Arial"/>
              </w:rPr>
              <w:t> </w:t>
            </w:r>
          </w:p>
        </w:tc>
        <w:tc>
          <w:tcPr>
            <w:tcW w:w="664" w:type="dxa"/>
            <w:gridSpan w:val="3"/>
            <w:tcBorders>
              <w:top w:val="nil"/>
              <w:left w:val="nil"/>
              <w:bottom w:val="nil"/>
              <w:right w:val="nil"/>
            </w:tcBorders>
            <w:shd w:val="clear" w:color="auto" w:fill="auto"/>
            <w:hideMark/>
          </w:tcPr>
          <w:p w:rsidR="00915562" w:rsidRPr="00881CED" w:rsidRDefault="00915562" w:rsidP="00915562">
            <w:pPr>
              <w:rPr>
                <w:rFonts w:ascii="Arial" w:hAnsi="Arial" w:cs="Arial"/>
              </w:rPr>
            </w:pPr>
            <w:r w:rsidRPr="00881CED">
              <w:rPr>
                <w:rFonts w:ascii="Arial" w:hAnsi="Arial" w:cs="Arial"/>
              </w:rPr>
              <w:t> </w:t>
            </w:r>
          </w:p>
        </w:tc>
        <w:tc>
          <w:tcPr>
            <w:tcW w:w="666" w:type="dxa"/>
            <w:gridSpan w:val="3"/>
            <w:tcBorders>
              <w:top w:val="nil"/>
              <w:left w:val="nil"/>
              <w:bottom w:val="nil"/>
              <w:right w:val="nil"/>
            </w:tcBorders>
            <w:shd w:val="clear" w:color="auto" w:fill="auto"/>
            <w:hideMark/>
          </w:tcPr>
          <w:p w:rsidR="00915562" w:rsidRPr="00881CED" w:rsidRDefault="00915562" w:rsidP="00915562">
            <w:pPr>
              <w:rPr>
                <w:rFonts w:ascii="Arial" w:hAnsi="Arial" w:cs="Arial"/>
              </w:rPr>
            </w:pPr>
            <w:r w:rsidRPr="00881CED">
              <w:rPr>
                <w:rFonts w:ascii="Arial" w:hAnsi="Arial" w:cs="Arial"/>
              </w:rPr>
              <w:t> </w:t>
            </w:r>
          </w:p>
        </w:tc>
        <w:tc>
          <w:tcPr>
            <w:tcW w:w="384" w:type="dxa"/>
            <w:tcBorders>
              <w:top w:val="nil"/>
              <w:left w:val="nil"/>
              <w:bottom w:val="nil"/>
              <w:right w:val="nil"/>
            </w:tcBorders>
            <w:shd w:val="clear" w:color="auto" w:fill="auto"/>
            <w:hideMark/>
          </w:tcPr>
          <w:p w:rsidR="00915562" w:rsidRPr="00881CED" w:rsidRDefault="00915562" w:rsidP="00915562">
            <w:pPr>
              <w:rPr>
                <w:rFonts w:ascii="Arial" w:hAnsi="Arial" w:cs="Arial"/>
              </w:rPr>
            </w:pPr>
            <w:r w:rsidRPr="00881CED">
              <w:rPr>
                <w:rFonts w:ascii="Arial" w:hAnsi="Arial" w:cs="Arial"/>
              </w:rPr>
              <w:t> </w:t>
            </w:r>
          </w:p>
        </w:tc>
        <w:tc>
          <w:tcPr>
            <w:tcW w:w="968" w:type="dxa"/>
            <w:gridSpan w:val="3"/>
            <w:tcBorders>
              <w:top w:val="nil"/>
              <w:left w:val="nil"/>
              <w:bottom w:val="nil"/>
              <w:right w:val="nil"/>
            </w:tcBorders>
            <w:shd w:val="clear" w:color="auto" w:fill="auto"/>
            <w:hideMark/>
          </w:tcPr>
          <w:p w:rsidR="00915562" w:rsidRPr="00881CED" w:rsidRDefault="00915562" w:rsidP="00915562">
            <w:pPr>
              <w:rPr>
                <w:rFonts w:ascii="Arial" w:hAnsi="Arial" w:cs="Arial"/>
              </w:rPr>
            </w:pPr>
            <w:r w:rsidRPr="00881CED">
              <w:rPr>
                <w:rFonts w:ascii="Arial" w:hAnsi="Arial" w:cs="Arial"/>
              </w:rPr>
              <w:t> </w:t>
            </w:r>
          </w:p>
        </w:tc>
        <w:tc>
          <w:tcPr>
            <w:tcW w:w="968" w:type="dxa"/>
            <w:gridSpan w:val="3"/>
            <w:tcBorders>
              <w:top w:val="nil"/>
              <w:left w:val="nil"/>
              <w:bottom w:val="nil"/>
              <w:right w:val="nil"/>
            </w:tcBorders>
            <w:shd w:val="clear" w:color="auto" w:fill="auto"/>
            <w:hideMark/>
          </w:tcPr>
          <w:p w:rsidR="00915562" w:rsidRPr="00881CED" w:rsidRDefault="00915562" w:rsidP="00915562">
            <w:pPr>
              <w:rPr>
                <w:rFonts w:ascii="Arial" w:hAnsi="Arial" w:cs="Arial"/>
              </w:rPr>
            </w:pPr>
            <w:r w:rsidRPr="00881CED">
              <w:rPr>
                <w:rFonts w:ascii="Arial" w:hAnsi="Arial" w:cs="Arial"/>
              </w:rPr>
              <w:t> </w:t>
            </w:r>
          </w:p>
        </w:tc>
        <w:tc>
          <w:tcPr>
            <w:tcW w:w="968" w:type="dxa"/>
            <w:gridSpan w:val="3"/>
            <w:tcBorders>
              <w:top w:val="nil"/>
              <w:left w:val="nil"/>
              <w:bottom w:val="nil"/>
              <w:right w:val="nil"/>
            </w:tcBorders>
            <w:shd w:val="clear" w:color="auto" w:fill="auto"/>
            <w:hideMark/>
          </w:tcPr>
          <w:p w:rsidR="00915562" w:rsidRPr="00881CED" w:rsidRDefault="00915562" w:rsidP="00915562">
            <w:pPr>
              <w:rPr>
                <w:rFonts w:ascii="Arial" w:hAnsi="Arial" w:cs="Arial"/>
              </w:rPr>
            </w:pPr>
            <w:r w:rsidRPr="00881CED">
              <w:rPr>
                <w:rFonts w:ascii="Arial" w:hAnsi="Arial" w:cs="Arial"/>
              </w:rPr>
              <w:t> </w:t>
            </w:r>
          </w:p>
        </w:tc>
        <w:tc>
          <w:tcPr>
            <w:tcW w:w="967" w:type="dxa"/>
            <w:gridSpan w:val="3"/>
            <w:tcBorders>
              <w:top w:val="nil"/>
              <w:left w:val="nil"/>
              <w:bottom w:val="nil"/>
              <w:right w:val="nil"/>
            </w:tcBorders>
            <w:shd w:val="clear" w:color="auto" w:fill="auto"/>
            <w:hideMark/>
          </w:tcPr>
          <w:p w:rsidR="00915562" w:rsidRPr="00881CED" w:rsidRDefault="00915562" w:rsidP="00915562">
            <w:pPr>
              <w:rPr>
                <w:rFonts w:ascii="Arial" w:hAnsi="Arial" w:cs="Arial"/>
              </w:rPr>
            </w:pPr>
            <w:r w:rsidRPr="00881CED">
              <w:rPr>
                <w:rFonts w:ascii="Arial" w:hAnsi="Arial" w:cs="Arial"/>
              </w:rPr>
              <w:t> </w:t>
            </w:r>
          </w:p>
        </w:tc>
        <w:tc>
          <w:tcPr>
            <w:tcW w:w="1141" w:type="dxa"/>
            <w:tcBorders>
              <w:top w:val="nil"/>
              <w:left w:val="nil"/>
              <w:bottom w:val="nil"/>
              <w:right w:val="nil"/>
            </w:tcBorders>
            <w:shd w:val="clear" w:color="auto" w:fill="auto"/>
            <w:hideMark/>
          </w:tcPr>
          <w:p w:rsidR="00915562" w:rsidRPr="00881CED" w:rsidRDefault="00915562" w:rsidP="00915562">
            <w:pPr>
              <w:rPr>
                <w:rFonts w:ascii="Arial" w:hAnsi="Arial" w:cs="Arial"/>
              </w:rPr>
            </w:pPr>
            <w:r w:rsidRPr="00881CED">
              <w:rPr>
                <w:rFonts w:ascii="Arial" w:hAnsi="Arial" w:cs="Arial"/>
              </w:rPr>
              <w:t> </w:t>
            </w:r>
          </w:p>
        </w:tc>
      </w:tr>
      <w:tr w:rsidR="00915562" w:rsidRPr="00881CED" w:rsidTr="00F86275">
        <w:trPr>
          <w:trHeight w:val="322"/>
        </w:trPr>
        <w:tc>
          <w:tcPr>
            <w:tcW w:w="68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xml:space="preserve">№ </w:t>
            </w:r>
            <w:proofErr w:type="spellStart"/>
            <w:r w:rsidRPr="00881CED">
              <w:rPr>
                <w:rFonts w:ascii="Arial" w:hAnsi="Arial" w:cs="Arial"/>
              </w:rPr>
              <w:t>п</w:t>
            </w:r>
            <w:proofErr w:type="gramStart"/>
            <w:r w:rsidRPr="00881CED">
              <w:rPr>
                <w:rFonts w:ascii="Arial" w:hAnsi="Arial" w:cs="Arial"/>
              </w:rPr>
              <w:t>.п</w:t>
            </w:r>
            <w:proofErr w:type="spellEnd"/>
            <w:proofErr w:type="gramEnd"/>
          </w:p>
        </w:tc>
        <w:tc>
          <w:tcPr>
            <w:tcW w:w="21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Мероприятия подпрограммы</w:t>
            </w:r>
          </w:p>
        </w:tc>
        <w:tc>
          <w:tcPr>
            <w:tcW w:w="110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Срок исполнения мероприятия</w:t>
            </w:r>
          </w:p>
        </w:tc>
        <w:tc>
          <w:tcPr>
            <w:tcW w:w="1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Источники финансирования</w:t>
            </w:r>
          </w:p>
        </w:tc>
        <w:tc>
          <w:tcPr>
            <w:tcW w:w="110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Всего                       (тыс. руб.)</w:t>
            </w:r>
          </w:p>
        </w:tc>
        <w:tc>
          <w:tcPr>
            <w:tcW w:w="7101" w:type="dxa"/>
            <w:gridSpan w:val="2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Объем финансирования по годам (тыс. руб.)</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proofErr w:type="gramStart"/>
            <w:r w:rsidRPr="00881CED">
              <w:rPr>
                <w:rFonts w:ascii="Arial" w:hAnsi="Arial" w:cs="Arial"/>
              </w:rPr>
              <w:t>Ответственный</w:t>
            </w:r>
            <w:proofErr w:type="gramEnd"/>
            <w:r w:rsidRPr="00881CED">
              <w:rPr>
                <w:rFonts w:ascii="Arial" w:hAnsi="Arial" w:cs="Arial"/>
              </w:rPr>
              <w:t xml:space="preserve"> за выполнение мероприятия</w:t>
            </w:r>
          </w:p>
        </w:tc>
      </w:tr>
      <w:tr w:rsidR="00915562" w:rsidRPr="00881CED" w:rsidTr="00F86275">
        <w:trPr>
          <w:trHeight w:val="322"/>
        </w:trPr>
        <w:tc>
          <w:tcPr>
            <w:tcW w:w="68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7101" w:type="dxa"/>
            <w:gridSpan w:val="2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915"/>
        </w:trPr>
        <w:tc>
          <w:tcPr>
            <w:tcW w:w="68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 год</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 год</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 год</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 год</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 год</w:t>
            </w:r>
          </w:p>
        </w:tc>
        <w:tc>
          <w:tcPr>
            <w:tcW w:w="11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345"/>
        </w:trPr>
        <w:tc>
          <w:tcPr>
            <w:tcW w:w="688" w:type="dxa"/>
            <w:gridSpan w:val="3"/>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1</w:t>
            </w:r>
          </w:p>
        </w:tc>
        <w:tc>
          <w:tcPr>
            <w:tcW w:w="2102" w:type="dxa"/>
            <w:gridSpan w:val="3"/>
            <w:tcBorders>
              <w:top w:val="nil"/>
              <w:left w:val="nil"/>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2</w:t>
            </w:r>
          </w:p>
        </w:tc>
        <w:tc>
          <w:tcPr>
            <w:tcW w:w="1107" w:type="dxa"/>
            <w:gridSpan w:val="3"/>
            <w:tcBorders>
              <w:top w:val="nil"/>
              <w:left w:val="nil"/>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3</w:t>
            </w:r>
          </w:p>
        </w:tc>
        <w:tc>
          <w:tcPr>
            <w:tcW w:w="1540" w:type="dxa"/>
            <w:gridSpan w:val="3"/>
            <w:tcBorders>
              <w:top w:val="nil"/>
              <w:left w:val="nil"/>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4</w:t>
            </w:r>
          </w:p>
        </w:tc>
        <w:tc>
          <w:tcPr>
            <w:tcW w:w="1107" w:type="dxa"/>
            <w:gridSpan w:val="4"/>
            <w:tcBorders>
              <w:top w:val="nil"/>
              <w:left w:val="nil"/>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5</w:t>
            </w:r>
          </w:p>
        </w:tc>
        <w:tc>
          <w:tcPr>
            <w:tcW w:w="3230" w:type="dxa"/>
            <w:gridSpan w:val="14"/>
            <w:tcBorders>
              <w:top w:val="single" w:sz="4" w:space="0" w:color="auto"/>
              <w:left w:val="nil"/>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6</w:t>
            </w:r>
          </w:p>
        </w:tc>
        <w:tc>
          <w:tcPr>
            <w:tcW w:w="968" w:type="dxa"/>
            <w:gridSpan w:val="3"/>
            <w:tcBorders>
              <w:top w:val="nil"/>
              <w:left w:val="nil"/>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7</w:t>
            </w:r>
          </w:p>
        </w:tc>
        <w:tc>
          <w:tcPr>
            <w:tcW w:w="968" w:type="dxa"/>
            <w:gridSpan w:val="3"/>
            <w:tcBorders>
              <w:top w:val="nil"/>
              <w:left w:val="nil"/>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8</w:t>
            </w:r>
          </w:p>
        </w:tc>
        <w:tc>
          <w:tcPr>
            <w:tcW w:w="968" w:type="dxa"/>
            <w:gridSpan w:val="3"/>
            <w:tcBorders>
              <w:top w:val="nil"/>
              <w:left w:val="nil"/>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9</w:t>
            </w:r>
          </w:p>
        </w:tc>
        <w:tc>
          <w:tcPr>
            <w:tcW w:w="967" w:type="dxa"/>
            <w:gridSpan w:val="3"/>
            <w:tcBorders>
              <w:top w:val="nil"/>
              <w:left w:val="nil"/>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10</w:t>
            </w:r>
          </w:p>
        </w:tc>
        <w:tc>
          <w:tcPr>
            <w:tcW w:w="1141" w:type="dxa"/>
            <w:tcBorders>
              <w:top w:val="nil"/>
              <w:left w:val="nil"/>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11</w:t>
            </w:r>
          </w:p>
        </w:tc>
      </w:tr>
      <w:tr w:rsidR="00915562" w:rsidRPr="00881CED" w:rsidTr="00F86275">
        <w:trPr>
          <w:trHeight w:val="510"/>
        </w:trPr>
        <w:tc>
          <w:tcPr>
            <w:tcW w:w="14786" w:type="dxa"/>
            <w:gridSpan w:val="4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Подпрограмма 1 "Общее образование"</w:t>
            </w:r>
          </w:p>
        </w:tc>
      </w:tr>
      <w:tr w:rsidR="00915562" w:rsidRPr="00881CED" w:rsidTr="00F86275">
        <w:trPr>
          <w:trHeight w:val="360"/>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1</w:t>
            </w:r>
          </w:p>
        </w:tc>
        <w:tc>
          <w:tcPr>
            <w:tcW w:w="210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xml:space="preserve">Основное мероприятие 01. "Финансовое обеспечение деятельности </w:t>
            </w:r>
            <w:proofErr w:type="gramStart"/>
            <w:r w:rsidRPr="00881CED">
              <w:rPr>
                <w:rFonts w:ascii="Arial" w:hAnsi="Arial" w:cs="Arial"/>
              </w:rPr>
              <w:t>образовательных</w:t>
            </w:r>
            <w:proofErr w:type="gramEnd"/>
            <w:r w:rsidRPr="00881CED">
              <w:rPr>
                <w:rFonts w:ascii="Arial" w:hAnsi="Arial" w:cs="Arial"/>
              </w:rPr>
              <w:t xml:space="preserve"> организаций"</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Итого:</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51 459 299,52367</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10 392 517,90767</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10 266 695,40400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10 266 695,40400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10 266 695,40400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10 266 695,40400</w:t>
            </w:r>
          </w:p>
        </w:tc>
        <w:tc>
          <w:tcPr>
            <w:tcW w:w="1141" w:type="dxa"/>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 </w:t>
            </w:r>
          </w:p>
        </w:tc>
      </w:tr>
      <w:tr w:rsidR="00915562" w:rsidRPr="00881CED" w:rsidTr="00F86275">
        <w:trPr>
          <w:trHeight w:val="7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751 520,00000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149 076,00000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150 611,00000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150 611,00000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150 611,00000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150 611,00000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9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34 158 315,44896</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6 844 835,44896</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6 828 370,00000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6 828 370,00000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6 828 370,00000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6 828 370,00000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17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14 425 152,42971</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2 973 744,12971</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2 862 852,07500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2 862 852,07500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2 862 852,07500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2 862 852,07500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54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за счет средств родительской платы за присмотр и уход за детьми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2 234 620,00000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446 924,00000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446 924,00000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446 924,00000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446 924,00000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446 924,00000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2 124 311,64500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424 862,32900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424 862,32900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424 862,32900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424 862,32900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424 862,32900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87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за счет доходов от предпринимательской и иной, приносящей доход деятельности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2 008 354,63500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401 670,92700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401 670,92700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401 670,92700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401 670,92700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401 670,92700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80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за счет средств  родительской платы за присмотр и уход за детьми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115 957,01000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23 191,40200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23 191,40200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23 191,40200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23 191,40200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23 191,40200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35"/>
        </w:trPr>
        <w:tc>
          <w:tcPr>
            <w:tcW w:w="688"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t>1.1</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01.01.                                                                                        Проведение капитального ремонта, технического переоснащения и благоустройства территорий учреждений образования</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1 103 100,36592</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303 100,36592</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200 000,00000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200 000,00000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200 000,00000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200 000,00000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85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60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Количество общеобразовательных учреждений, в которых созданы условия, отвечающие требованиям </w:t>
            </w:r>
            <w:r w:rsidRPr="00881CED">
              <w:rPr>
                <w:rFonts w:ascii="Arial" w:hAnsi="Arial" w:cs="Arial"/>
              </w:rPr>
              <w:lastRenderedPageBreak/>
              <w:t xml:space="preserve">СанПиН. (Проведение капитального ремонта, технического переоснащения и благоустройства территорий), шт.                         </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60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85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145</w:t>
            </w:r>
          </w:p>
        </w:tc>
        <w:tc>
          <w:tcPr>
            <w:tcW w:w="855" w:type="dxa"/>
            <w:gridSpan w:val="4"/>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29</w:t>
            </w: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29</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29</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29</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29</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29</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35"/>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lastRenderedPageBreak/>
              <w:t>1.2</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01.02.                                                                                         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1 482 895,47630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293 001,14830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297 473,58200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297 473,58200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297 473,58200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297 473,58200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25"/>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 </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Обеспечение подвоза </w:t>
            </w:r>
            <w:proofErr w:type="gramStart"/>
            <w:r w:rsidRPr="00881CED">
              <w:rPr>
                <w:rFonts w:ascii="Arial" w:hAnsi="Arial" w:cs="Arial"/>
              </w:rPr>
              <w:t>обучающихся</w:t>
            </w:r>
            <w:proofErr w:type="gramEnd"/>
            <w:r w:rsidRPr="00881CED">
              <w:rPr>
                <w:rFonts w:ascii="Arial" w:hAnsi="Arial" w:cs="Arial"/>
              </w:rPr>
              <w:t xml:space="preserve"> к месту учебы и обратно, %</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60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855" w:type="dxa"/>
            <w:gridSpan w:val="4"/>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35"/>
        </w:trPr>
        <w:tc>
          <w:tcPr>
            <w:tcW w:w="688"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lastRenderedPageBreak/>
              <w:t>1.3</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Мероприятие 01.03.                                                                                         Обеспечение условий для функционирования центров образования естественно-научной и </w:t>
            </w:r>
            <w:proofErr w:type="gramStart"/>
            <w:r w:rsidRPr="00881CED">
              <w:rPr>
                <w:rFonts w:ascii="Arial" w:hAnsi="Arial" w:cs="Arial"/>
              </w:rPr>
              <w:t>технологической</w:t>
            </w:r>
            <w:proofErr w:type="gramEnd"/>
            <w:r w:rsidRPr="00881CED">
              <w:rPr>
                <w:rFonts w:ascii="Arial" w:hAnsi="Arial" w:cs="Arial"/>
              </w:rPr>
              <w:t xml:space="preserve"> направленностей за счет средств местного бюджета</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25"/>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В общеобразовательных организациях, расположенных в сельской местности и малых городах, обеспечены условия для функционирования центров образования </w:t>
            </w:r>
            <w:proofErr w:type="gramStart"/>
            <w:r w:rsidRPr="00881CED">
              <w:rPr>
                <w:rFonts w:ascii="Arial" w:hAnsi="Arial" w:cs="Arial"/>
              </w:rPr>
              <w:t>естественно-научной</w:t>
            </w:r>
            <w:proofErr w:type="gramEnd"/>
            <w:r w:rsidRPr="00881CED">
              <w:rPr>
                <w:rFonts w:ascii="Arial" w:hAnsi="Arial" w:cs="Arial"/>
              </w:rPr>
              <w:t xml:space="preserve"> и технологической направленносте</w:t>
            </w:r>
            <w:r w:rsidRPr="00881CED">
              <w:rPr>
                <w:rFonts w:ascii="Arial" w:hAnsi="Arial" w:cs="Arial"/>
              </w:rPr>
              <w:lastRenderedPageBreak/>
              <w:t>й за счет средств местного бюджета, шт.</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20"/>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600"/>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w:t>
            </w:r>
          </w:p>
        </w:tc>
        <w:tc>
          <w:tcPr>
            <w:tcW w:w="855" w:type="dxa"/>
            <w:gridSpan w:val="4"/>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5</w:t>
            </w: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5</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350"/>
        </w:trPr>
        <w:tc>
          <w:tcPr>
            <w:tcW w:w="688"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lastRenderedPageBreak/>
              <w:t>1.4</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Мероприятие 01.07.                                                                                          </w:t>
            </w:r>
            <w:proofErr w:type="gramStart"/>
            <w:r w:rsidRPr="00881CED">
              <w:rPr>
                <w:rFonts w:ascii="Arial" w:hAnsi="Arial" w:cs="Arial"/>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Pr="00881CED">
              <w:rPr>
                <w:rFonts w:ascii="Arial" w:hAnsi="Arial" w:cs="Arial"/>
              </w:rPr>
              <w:lastRenderedPageBreak/>
              <w:t>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sidRPr="00881CED">
              <w:rPr>
                <w:rFonts w:ascii="Arial" w:hAnsi="Arial" w:cs="Arial"/>
              </w:rPr>
              <w:t xml:space="preserve"> зданий и оплату коммунальных услуг)</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751 520,00000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149 076,00000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150 611,00000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150 611,00000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150 611,00000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150 611,00000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135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30 773 430,44896</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6 167 858,44896</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6 151 393,00000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6 151 393,00000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6 151 393,00000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6 151 393,00000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90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7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Доля обучающихся, обеспеченных общедоступным и бесплатным дошкольным, начальным общим, основным </w:t>
            </w:r>
            <w:r w:rsidRPr="00881CED">
              <w:rPr>
                <w:rFonts w:ascii="Arial" w:hAnsi="Arial" w:cs="Arial"/>
              </w:rPr>
              <w:lastRenderedPageBreak/>
              <w:t xml:space="preserve">общим, средним общим образованием, дополнительным образованием в муниципальных дошкольных и общеобразовательных организациях, в общей </w:t>
            </w:r>
            <w:proofErr w:type="gramStart"/>
            <w:r w:rsidRPr="00881CED">
              <w:rPr>
                <w:rFonts w:ascii="Arial" w:hAnsi="Arial" w:cs="Arial"/>
              </w:rPr>
              <w:t>численности</w:t>
            </w:r>
            <w:proofErr w:type="gramEnd"/>
            <w:r w:rsidRPr="00881CED">
              <w:rPr>
                <w:rFonts w:ascii="Arial" w:hAnsi="Arial" w:cs="Arial"/>
              </w:rPr>
              <w:t xml:space="preserve"> обучающихся в муниципальных дошкольных и общеобразовательных организациях, %</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57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15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855" w:type="dxa"/>
            <w:gridSpan w:val="4"/>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455"/>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lastRenderedPageBreak/>
              <w:t>1.5</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Мероприятие 01.08.                                                                                          </w:t>
            </w:r>
            <w:proofErr w:type="gramStart"/>
            <w:r w:rsidRPr="00881CED">
              <w:rPr>
                <w:rFonts w:ascii="Arial" w:hAnsi="Arial" w:cs="Arial"/>
              </w:rPr>
              <w:t xml:space="preserve">Финансовое обеспечение получения гражданами дошкольного образования в частных дошкольных </w:t>
            </w:r>
            <w:r w:rsidRPr="00881CED">
              <w:rPr>
                <w:rFonts w:ascii="Arial" w:hAnsi="Arial" w:cs="Arial"/>
              </w:rPr>
              <w:lastRenderedPageBreak/>
              <w:t xml:space="preserve">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w:t>
            </w:r>
            <w:r w:rsidRPr="00881CED">
              <w:rPr>
                <w:rFonts w:ascii="Arial" w:hAnsi="Arial" w:cs="Arial"/>
              </w:rPr>
              <w:lastRenderedPageBreak/>
              <w:t>игрушек (за исключением расходов на содержание зданий и оплату коммунальных услуг), и на обеспечение</w:t>
            </w:r>
            <w:proofErr w:type="gramEnd"/>
            <w:r w:rsidRPr="00881CED">
              <w:rPr>
                <w:rFonts w:ascii="Arial" w:hAnsi="Arial" w:cs="Arial"/>
              </w:rPr>
              <w:t xml:space="preserve">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145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2 692 260,00000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538 452,00000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538 452,00000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538 452,00000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538 452,00000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538 452,00000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45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45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61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Доля обучающихся, обеспеченных общедоступным </w:t>
            </w:r>
            <w:r w:rsidRPr="00881CED">
              <w:rPr>
                <w:rFonts w:ascii="Arial" w:hAnsi="Arial" w:cs="Arial"/>
              </w:rPr>
              <w:lastRenderedPageBreak/>
              <w:t xml:space="preserve">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w:t>
            </w:r>
            <w:proofErr w:type="gramStart"/>
            <w:r w:rsidRPr="00881CED">
              <w:rPr>
                <w:rFonts w:ascii="Arial" w:hAnsi="Arial" w:cs="Arial"/>
              </w:rPr>
              <w:t>численности</w:t>
            </w:r>
            <w:proofErr w:type="gramEnd"/>
            <w:r w:rsidRPr="00881CED">
              <w:rPr>
                <w:rFonts w:ascii="Arial" w:hAnsi="Arial" w:cs="Arial"/>
              </w:rPr>
              <w:t xml:space="preserve"> обучающихся в частных дошкольных и общеобразовательных организациях,%</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61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3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50"/>
        </w:trPr>
        <w:tc>
          <w:tcPr>
            <w:tcW w:w="688"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lastRenderedPageBreak/>
              <w:t>1.6</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Мероприятие 01.10.                                                                                Финансовое обеспечение выплаты компенсации родительской платы за </w:t>
            </w:r>
            <w:r w:rsidRPr="00881CED">
              <w:rPr>
                <w:rFonts w:ascii="Arial" w:hAnsi="Arial" w:cs="Arial"/>
              </w:rPr>
              <w:lastRenderedPageBreak/>
              <w:t xml:space="preserve">присмотр и уход за детьми, осваивающими образовательные программы </w:t>
            </w:r>
            <w:proofErr w:type="gramStart"/>
            <w:r w:rsidRPr="00881CED">
              <w:rPr>
                <w:rFonts w:ascii="Arial" w:hAnsi="Arial" w:cs="Arial"/>
              </w:rPr>
              <w:t>дошкольного</w:t>
            </w:r>
            <w:proofErr w:type="gramEnd"/>
            <w:r w:rsidRPr="00881CED">
              <w:rPr>
                <w:rFonts w:ascii="Arial" w:hAnsi="Arial" w:cs="Arial"/>
              </w:rPr>
              <w:t xml:space="preserve"> образования в организациях, осуществляющих образовательную деятельность</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 Финансово-</w:t>
            </w:r>
            <w:proofErr w:type="spellStart"/>
            <w:r w:rsidRPr="00881CED">
              <w:rPr>
                <w:rFonts w:ascii="Arial" w:hAnsi="Arial" w:cs="Arial"/>
              </w:rPr>
              <w:t>казначесйское</w:t>
            </w:r>
            <w:proofErr w:type="spellEnd"/>
            <w:r w:rsidRPr="00881CED">
              <w:rPr>
                <w:rFonts w:ascii="Arial" w:hAnsi="Arial" w:cs="Arial"/>
              </w:rPr>
              <w:t xml:space="preserve"> </w:t>
            </w:r>
            <w:r w:rsidRPr="00881CED">
              <w:rPr>
                <w:rFonts w:ascii="Arial" w:hAnsi="Arial" w:cs="Arial"/>
              </w:rPr>
              <w:lastRenderedPageBreak/>
              <w:t>управление, руководители организаций, МКУ "Централизованная бухгалтерия"</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692 625,00000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138 525,00000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138 525,00000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138 525,00000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138 525,00000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138 525,00000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93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4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Выплачена компенсация родительской платы за присмотр и уход за детьми, осваивающими образовательные программы </w:t>
            </w:r>
            <w:proofErr w:type="gramStart"/>
            <w:r w:rsidRPr="00881CED">
              <w:rPr>
                <w:rFonts w:ascii="Arial" w:hAnsi="Arial" w:cs="Arial"/>
              </w:rPr>
              <w:t>дошкольного</w:t>
            </w:r>
            <w:proofErr w:type="gramEnd"/>
            <w:r w:rsidRPr="00881CED">
              <w:rPr>
                <w:rFonts w:ascii="Arial" w:hAnsi="Arial" w:cs="Arial"/>
              </w:rPr>
              <w:t xml:space="preserve"> образования, в общем числе обратившихся, %</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54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1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35"/>
        </w:trPr>
        <w:tc>
          <w:tcPr>
            <w:tcW w:w="688"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t>1.7</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Мероприятие 01.11.                                                                                                 Расходы на обеспечение деятельности (оказание услуг) муниципальных учреждений – </w:t>
            </w:r>
            <w:r w:rsidRPr="00881CED">
              <w:rPr>
                <w:rFonts w:ascii="Arial" w:hAnsi="Arial" w:cs="Arial"/>
              </w:rPr>
              <w:lastRenderedPageBreak/>
              <w:t>общеобразовательные организации, оказывающие услуги дошкольного, начального общего, основного общего, среднего общего образования</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xml:space="preserve">Управление образования, МКУ "Централизованная </w:t>
            </w:r>
            <w:r w:rsidRPr="00881CED">
              <w:rPr>
                <w:rFonts w:ascii="Arial" w:hAnsi="Arial" w:cs="Arial"/>
              </w:rPr>
              <w:lastRenderedPageBreak/>
              <w:t>бухгалтерия", МКУ ХЭС</w:t>
            </w:r>
          </w:p>
        </w:tc>
      </w:tr>
      <w:tr w:rsidR="00915562" w:rsidRPr="00881CED" w:rsidTr="00F86275">
        <w:trPr>
          <w:trHeight w:val="75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9 932 312,13341</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1 989 905,49741</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1 985 601,65900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1 985 601,65900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1 985 601,65900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1 985 601,65900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56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за счет средств родительской платы за присмотр и уход за детьми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2 231 989,58000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446 397,91600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446 397,91600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446 397,91600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446 397,91600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446 397,91600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9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2 124 132,44500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424 826,48900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424 826,48900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424 826,48900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424 826,48900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424 826,48900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9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за счет доходов от предпринимательской и иной, приносящей доход деятельности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2 008 354,63500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401 670,92700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401 670,92700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401 670,92700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401 670,92700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401 670,92700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54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xml:space="preserve">в том числе за счет средств  родительской платы за присмотр и уход за </w:t>
            </w:r>
            <w:r w:rsidRPr="00881CED">
              <w:rPr>
                <w:rFonts w:ascii="Arial" w:hAnsi="Arial" w:cs="Arial"/>
              </w:rPr>
              <w:lastRenderedPageBreak/>
              <w:t>детьми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115 777,81000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23 155,56200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23 155,56200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23 155,56200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23 155,56200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23 155,56200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5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Обеспечено финансирование муниципальных организаций - общеобразовательные организации, оказывающие услуги дошкольного, начального общего, основного общего, среднего общего </w:t>
            </w:r>
            <w:proofErr w:type="spellStart"/>
            <w:r w:rsidRPr="00881CED">
              <w:rPr>
                <w:rFonts w:ascii="Arial" w:hAnsi="Arial" w:cs="Arial"/>
              </w:rPr>
              <w:t>образования</w:t>
            </w:r>
            <w:proofErr w:type="gramStart"/>
            <w:r w:rsidRPr="00881CED">
              <w:rPr>
                <w:rFonts w:ascii="Arial" w:hAnsi="Arial" w:cs="Arial"/>
              </w:rPr>
              <w:t>,ш</w:t>
            </w:r>
            <w:proofErr w:type="gramEnd"/>
            <w:r w:rsidRPr="00881CED">
              <w:rPr>
                <w:rFonts w:ascii="Arial" w:hAnsi="Arial" w:cs="Arial"/>
              </w:rPr>
              <w:t>т</w:t>
            </w:r>
            <w:proofErr w:type="spellEnd"/>
            <w:r w:rsidRPr="00881CED">
              <w:rPr>
                <w:rFonts w:ascii="Arial" w:hAnsi="Arial" w:cs="Arial"/>
              </w:rPr>
              <w:t xml:space="preserve">. </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8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38</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38</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38</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38</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38</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38</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38</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38</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38</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38</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80"/>
        </w:trPr>
        <w:tc>
          <w:tcPr>
            <w:tcW w:w="688"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t>1.8</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Мероприятие 01.12.                                                                                        Укрепление материально-технической базы и проведение текущего </w:t>
            </w:r>
            <w:r w:rsidRPr="00881CED">
              <w:rPr>
                <w:rFonts w:ascii="Arial" w:hAnsi="Arial" w:cs="Arial"/>
              </w:rPr>
              <w:lastRenderedPageBreak/>
              <w:t xml:space="preserve">ремонта </w:t>
            </w:r>
            <w:proofErr w:type="gramStart"/>
            <w:r w:rsidRPr="00881CED">
              <w:rPr>
                <w:rFonts w:ascii="Arial" w:hAnsi="Arial" w:cs="Arial"/>
              </w:rPr>
              <w:t>общеобразовательных</w:t>
            </w:r>
            <w:proofErr w:type="gramEnd"/>
            <w:r w:rsidRPr="00881CED">
              <w:rPr>
                <w:rFonts w:ascii="Arial" w:hAnsi="Arial" w:cs="Arial"/>
              </w:rPr>
              <w:t xml:space="preserve"> организаций</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 МКУ ХЭС</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916,63408</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916,63408</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84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4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В муниципальных общеобразовательных организациях улучшена материально-техническая база, проведен текущий ремонт, шт.</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3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5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810"/>
        </w:trPr>
        <w:tc>
          <w:tcPr>
            <w:tcW w:w="688"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t>1.9</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01.13.                                                                            Профессиональная физическая охрана муниципальных учреждений в сфере общеобразовательных организаций</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1 765 973,32000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358 766,92000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351 801,60000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351 801,60000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351 801,60000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351 801,60000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4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Обеспечение общеобразовательных учреждений  услугой по охране объектов и имущества, % </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5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2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675"/>
        </w:trPr>
        <w:tc>
          <w:tcPr>
            <w:tcW w:w="688"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t>1.10</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01.14.                                                                                         Организация питания обучающихся и воспитанников общеобразовательных организаций</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1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Организовано питание обучающихся и воспитанников общеобразовательных </w:t>
            </w:r>
            <w:r w:rsidRPr="00881CED">
              <w:rPr>
                <w:rFonts w:ascii="Arial" w:hAnsi="Arial" w:cs="Arial"/>
              </w:rPr>
              <w:lastRenderedPageBreak/>
              <w:t>организаций, %</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5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w:t>
            </w:r>
            <w:r w:rsidRPr="00881CED">
              <w:rPr>
                <w:rFonts w:ascii="Arial" w:hAnsi="Arial" w:cs="Arial"/>
              </w:rPr>
              <w:lastRenderedPageBreak/>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675"/>
        </w:trPr>
        <w:tc>
          <w:tcPr>
            <w:tcW w:w="688"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lastRenderedPageBreak/>
              <w:t>1.11</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01.15.                                                                                         Мероприятия в сфере образования</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46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Количество проведенных мероприятий в сфере образования, шт.</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45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675"/>
        </w:trPr>
        <w:tc>
          <w:tcPr>
            <w:tcW w:w="688"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t>1.12</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01.16.                                                                                           Оснащение и лицензирование медицинских кабинетов образовательных организаций</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49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Оснащены и лицензированы медицинские кабинеты </w:t>
            </w:r>
            <w:proofErr w:type="gramStart"/>
            <w:r w:rsidRPr="00881CED">
              <w:rPr>
                <w:rFonts w:ascii="Arial" w:hAnsi="Arial" w:cs="Arial"/>
              </w:rPr>
              <w:t>образовательных</w:t>
            </w:r>
            <w:proofErr w:type="gramEnd"/>
            <w:r w:rsidRPr="00881CED">
              <w:rPr>
                <w:rFonts w:ascii="Arial" w:hAnsi="Arial" w:cs="Arial"/>
              </w:rPr>
              <w:t xml:space="preserve"> организаций, шт.</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45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65"/>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1.13</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Мероприятие 01.17.                                                                                         Расходы на обеспечение деятельности (оказание услуг) муниципальных учреждений - дошкольные образовательные организации                                                                        </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 МКУ "Централизованная бухгалтерия", МКУ ХЭС</w:t>
            </w:r>
          </w:p>
        </w:tc>
      </w:tr>
      <w:tr w:rsidR="00915562" w:rsidRPr="00881CED" w:rsidTr="00F86275">
        <w:trPr>
          <w:trHeight w:val="75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17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125 938,50000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25 250,36400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25 172,03400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25 172,03400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25 172,03400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25 172,03400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44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за счет средств родительской платы за присмотр и уход за детьми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2 630,42000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526,08400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526,08400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526,08400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526,08400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526,08400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179,20000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35,84000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35,84000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35,84000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35,84000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35,84000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80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за счет средств  родительской платы за присмотр и уход за детьми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179,20000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35,84000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35,84000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35,84000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35,84000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35,84000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4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Обеспечено финансирование </w:t>
            </w:r>
            <w:proofErr w:type="gramStart"/>
            <w:r w:rsidRPr="00881CED">
              <w:rPr>
                <w:rFonts w:ascii="Arial" w:hAnsi="Arial" w:cs="Arial"/>
              </w:rPr>
              <w:t>муниципальных</w:t>
            </w:r>
            <w:proofErr w:type="gramEnd"/>
            <w:r w:rsidRPr="00881CED">
              <w:rPr>
                <w:rFonts w:ascii="Arial" w:hAnsi="Arial" w:cs="Arial"/>
              </w:rPr>
              <w:t xml:space="preserve"> организаций - дошкольные образовательные организации, шт.</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5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4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80"/>
        </w:trPr>
        <w:tc>
          <w:tcPr>
            <w:tcW w:w="688"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t>1.14</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01.18.                                                                                         Укрепление материально-</w:t>
            </w:r>
            <w:r w:rsidRPr="00881CED">
              <w:rPr>
                <w:rFonts w:ascii="Arial" w:hAnsi="Arial" w:cs="Arial"/>
              </w:rPr>
              <w:lastRenderedPageBreak/>
              <w:t>технической базы и проведение текущего ремонта учреждений дошкольного образования</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5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proofErr w:type="gramStart"/>
            <w:r w:rsidRPr="00881CED">
              <w:rPr>
                <w:rFonts w:ascii="Arial" w:hAnsi="Arial" w:cs="Arial"/>
              </w:rPr>
              <w:t>В муниципальных учреждениях дошкольного образования улучшена материально-техническая база, проведен текущий ремонт, шт.</w:t>
            </w:r>
            <w:proofErr w:type="gramEnd"/>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63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675"/>
        </w:trPr>
        <w:tc>
          <w:tcPr>
            <w:tcW w:w="688"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t>1.15</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Мероприятие 01.19.                                                                              Профессиональная физическая охрана муниципальных учреждений </w:t>
            </w:r>
            <w:proofErr w:type="gramStart"/>
            <w:r w:rsidRPr="00881CED">
              <w:rPr>
                <w:rFonts w:ascii="Arial" w:hAnsi="Arial" w:cs="Arial"/>
              </w:rPr>
              <w:t>дошкольного</w:t>
            </w:r>
            <w:proofErr w:type="gramEnd"/>
            <w:r w:rsidRPr="00881CED">
              <w:rPr>
                <w:rFonts w:ascii="Arial" w:hAnsi="Arial" w:cs="Arial"/>
              </w:rPr>
              <w:t xml:space="preserve"> </w:t>
            </w:r>
            <w:r w:rsidRPr="00881CED">
              <w:rPr>
                <w:rFonts w:ascii="Arial" w:hAnsi="Arial" w:cs="Arial"/>
              </w:rPr>
              <w:lastRenderedPageBreak/>
              <w:t>образования</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14 016,00000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2 803,20000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2 803,20000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2 803,20000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2 803,20000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2 803,20000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4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Обеспечение  дошкольных образовательных учреждений  услугой по охране объектов и имущества, % </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5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2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675"/>
        </w:trPr>
        <w:tc>
          <w:tcPr>
            <w:tcW w:w="688"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t>1.16</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01.20.                                                                                        Мероприятия в сфере дошкольного образования</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55"/>
        </w:trPr>
        <w:tc>
          <w:tcPr>
            <w:tcW w:w="688"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lastRenderedPageBreak/>
              <w:t> </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Количество проведенных мероприятий в сфере </w:t>
            </w:r>
            <w:proofErr w:type="gramStart"/>
            <w:r w:rsidRPr="00881CED">
              <w:rPr>
                <w:rFonts w:ascii="Arial" w:hAnsi="Arial" w:cs="Arial"/>
              </w:rPr>
              <w:t>дошкольного</w:t>
            </w:r>
            <w:proofErr w:type="gramEnd"/>
            <w:r w:rsidRPr="00881CED">
              <w:rPr>
                <w:rFonts w:ascii="Arial" w:hAnsi="Arial" w:cs="Arial"/>
              </w:rPr>
              <w:t xml:space="preserve"> образования, шт.</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45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375"/>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2</w:t>
            </w:r>
          </w:p>
        </w:tc>
        <w:tc>
          <w:tcPr>
            <w:tcW w:w="210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Основное мероприятие 02.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Итого:</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3 541 535,83155</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700 230,05869</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687 045,45565</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718 086,75721</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718 086,78000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718 086,78000</w:t>
            </w:r>
          </w:p>
        </w:tc>
        <w:tc>
          <w:tcPr>
            <w:tcW w:w="1141" w:type="dxa"/>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 </w:t>
            </w:r>
          </w:p>
        </w:tc>
      </w:tr>
      <w:tr w:rsidR="00915562" w:rsidRPr="00881CED" w:rsidTr="00F86275">
        <w:trPr>
          <w:trHeight w:val="79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876 252,93624</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168 810,57780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168 810,57238</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179 543,92606</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179 543,93000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179 543,93000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9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1 285 228,16139</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249 436,13697</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246 045,13327</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263 248,95115</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263 248,97000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263 248,97000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17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1 380 054,73392</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281 983,34392</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272 189,75000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275 293,88000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275 293,88000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275 293,88000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50"/>
        </w:trPr>
        <w:tc>
          <w:tcPr>
            <w:tcW w:w="688"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2.1</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02.01.</w:t>
            </w:r>
            <w:r w:rsidRPr="00881CED">
              <w:rPr>
                <w:rFonts w:ascii="Arial" w:hAnsi="Arial" w:cs="Arial"/>
              </w:rPr>
              <w:br/>
              <w:t xml:space="preserve">Компенсация проезда к месту учебы и обратно отдельным категориям </w:t>
            </w:r>
            <w:proofErr w:type="gramStart"/>
            <w:r w:rsidRPr="00881CED">
              <w:rPr>
                <w:rFonts w:ascii="Arial" w:hAnsi="Arial" w:cs="Arial"/>
              </w:rPr>
              <w:lastRenderedPageBreak/>
              <w:t>обучающихся</w:t>
            </w:r>
            <w:proofErr w:type="gramEnd"/>
            <w:r w:rsidRPr="00881CED">
              <w:rPr>
                <w:rFonts w:ascii="Arial" w:hAnsi="Arial" w:cs="Arial"/>
              </w:rPr>
              <w:t xml:space="preserve"> по очной форме обучения муниципальных общеобразовательных организаций</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xml:space="preserve">Средства бюджета Московской </w:t>
            </w:r>
            <w:r w:rsidRPr="00881CED">
              <w:rPr>
                <w:rFonts w:ascii="Arial" w:hAnsi="Arial" w:cs="Arial"/>
              </w:rPr>
              <w:lastRenderedPageBreak/>
              <w:t>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80,00000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16,00000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16,00000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16,00000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16,00000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16,00000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390"/>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Выплачена компенсация за проезд отдельным категориям </w:t>
            </w:r>
            <w:proofErr w:type="gramStart"/>
            <w:r w:rsidRPr="00881CED">
              <w:rPr>
                <w:rFonts w:ascii="Arial" w:hAnsi="Arial" w:cs="Arial"/>
              </w:rPr>
              <w:t>обучающихся</w:t>
            </w:r>
            <w:proofErr w:type="gramEnd"/>
            <w:r w:rsidRPr="00881CED">
              <w:rPr>
                <w:rFonts w:ascii="Arial" w:hAnsi="Arial" w:cs="Arial"/>
              </w:rPr>
              <w:t xml:space="preserve"> по очной форме обучения муниципальных общеобразовательных организаций в общем  числе обратившихся,%</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50"/>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85"/>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675"/>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2.2</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02.02.                                                                                     Приобретение автобусов для доставки обучающихся в общеобразоват</w:t>
            </w:r>
            <w:r w:rsidRPr="00881CED">
              <w:rPr>
                <w:rFonts w:ascii="Arial" w:hAnsi="Arial" w:cs="Arial"/>
              </w:rPr>
              <w:lastRenderedPageBreak/>
              <w:t>ельные организации, расположенные в сельских населенных пунктах</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5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xml:space="preserve">Средства бюджета Московской </w:t>
            </w:r>
            <w:r w:rsidRPr="00881CED">
              <w:rPr>
                <w:rFonts w:ascii="Arial" w:hAnsi="Arial" w:cs="Arial"/>
              </w:rPr>
              <w:lastRenderedPageBreak/>
              <w:t>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49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Приобретены автобусы для доставки обучающихся в общеобразовательные организации, расположенные в сельских населенных </w:t>
            </w:r>
            <w:proofErr w:type="spellStart"/>
            <w:r w:rsidRPr="00881CED">
              <w:rPr>
                <w:rFonts w:ascii="Arial" w:hAnsi="Arial" w:cs="Arial"/>
              </w:rPr>
              <w:t>пунктах</w:t>
            </w:r>
            <w:proofErr w:type="gramStart"/>
            <w:r w:rsidRPr="00881CED">
              <w:rPr>
                <w:rFonts w:ascii="Arial" w:hAnsi="Arial" w:cs="Arial"/>
              </w:rPr>
              <w:t>,ш</w:t>
            </w:r>
            <w:proofErr w:type="gramEnd"/>
            <w:r w:rsidRPr="00881CED">
              <w:rPr>
                <w:rFonts w:ascii="Arial" w:hAnsi="Arial" w:cs="Arial"/>
              </w:rPr>
              <w:t>т</w:t>
            </w:r>
            <w:proofErr w:type="spellEnd"/>
            <w:r w:rsidRPr="00881CED">
              <w:rPr>
                <w:rFonts w:ascii="Arial" w:hAnsi="Arial" w:cs="Arial"/>
              </w:rPr>
              <w:t>.</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9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64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35"/>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2.3</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Мероприятие 02.08.                                                                                      </w:t>
            </w:r>
            <w:proofErr w:type="gramStart"/>
            <w:r w:rsidRPr="00881CED">
              <w:rPr>
                <w:rFonts w:ascii="Arial" w:hAnsi="Arial" w:cs="Arial"/>
              </w:rPr>
              <w:t xml:space="preserve">Организация бесплатного горячего питания обучающихся, получающих </w:t>
            </w:r>
            <w:r w:rsidRPr="00881CED">
              <w:rPr>
                <w:rFonts w:ascii="Arial" w:hAnsi="Arial" w:cs="Arial"/>
              </w:rPr>
              <w:lastRenderedPageBreak/>
              <w:t>начальное общее образование в муниципальных образовательных организациях</w:t>
            </w:r>
            <w:proofErr w:type="gramEnd"/>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876 252,93624</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168 810,57780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168 810,57238</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179 543,92606</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179 543,93000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179 543,93000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xml:space="preserve">Управление образования, МАУ "Комбинат питания </w:t>
            </w:r>
            <w:r w:rsidRPr="00881CED">
              <w:rPr>
                <w:rFonts w:ascii="Arial" w:hAnsi="Arial" w:cs="Arial"/>
              </w:rPr>
              <w:lastRenderedPageBreak/>
              <w:t>"Доброе Кафе"</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564 072,16139</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102 492,13697</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102 492,13327</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119 695,95115</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119 695,97000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119 695,97000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160 036,13116</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30 144,74609</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30 144,74507</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33 248,88000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33 248,88000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33 248,88000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5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proofErr w:type="gramStart"/>
            <w:r w:rsidRPr="00881CED">
              <w:rPr>
                <w:rFonts w:ascii="Arial" w:hAnsi="Arial" w:cs="Arial"/>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55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85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05"/>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lastRenderedPageBreak/>
              <w:t>2.4</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02.10.                                                                                          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 МАУ "Комбинат питания "Доброе Кафе"</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527 717,00000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106 297,00000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105 355,00000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105 355,00000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105 355,00000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105 355,00000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1 089 195,00911</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217 839,00418</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217 839,00493</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217 839,00000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217 839,00000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217 839,00000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0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proofErr w:type="gramStart"/>
            <w:r w:rsidRPr="00881CED">
              <w:rPr>
                <w:rFonts w:ascii="Arial" w:hAnsi="Arial" w:cs="Arial"/>
              </w:rPr>
              <w:t xml:space="preserve">Доля </w:t>
            </w:r>
            <w:proofErr w:type="spellStart"/>
            <w:r w:rsidRPr="00881CED">
              <w:rPr>
                <w:rFonts w:ascii="Arial" w:hAnsi="Arial" w:cs="Arial"/>
              </w:rPr>
              <w:t>детодней</w:t>
            </w:r>
            <w:proofErr w:type="spellEnd"/>
            <w:r w:rsidRPr="00881CED">
              <w:rPr>
                <w:rFonts w:ascii="Arial" w:hAnsi="Arial" w:cs="Arial"/>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w:t>
            </w:r>
            <w:r w:rsidRPr="00881CED">
              <w:rPr>
                <w:rFonts w:ascii="Arial" w:hAnsi="Arial" w:cs="Arial"/>
              </w:rPr>
              <w:lastRenderedPageBreak/>
              <w:t xml:space="preserve">общего количества </w:t>
            </w:r>
            <w:proofErr w:type="spellStart"/>
            <w:r w:rsidRPr="00881CED">
              <w:rPr>
                <w:rFonts w:ascii="Arial" w:hAnsi="Arial" w:cs="Arial"/>
              </w:rPr>
              <w:t>детодней</w:t>
            </w:r>
            <w:proofErr w:type="spellEnd"/>
            <w:r w:rsidRPr="00881CED">
              <w:rPr>
                <w:rFonts w:ascii="Arial" w:hAnsi="Arial" w:cs="Arial"/>
              </w:rPr>
              <w:t>,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 %</w:t>
            </w:r>
            <w:proofErr w:type="gramEnd"/>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70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94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80"/>
        </w:trPr>
        <w:tc>
          <w:tcPr>
            <w:tcW w:w="688" w:type="dxa"/>
            <w:gridSpan w:val="3"/>
            <w:vMerge w:val="restart"/>
            <w:tcBorders>
              <w:top w:val="nil"/>
              <w:left w:val="single" w:sz="4" w:space="0" w:color="auto"/>
              <w:bottom w:val="single" w:sz="4" w:space="0" w:color="000000"/>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lastRenderedPageBreak/>
              <w:t>2.5</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02.13.                                                                                                 Создание и содержание дополнительных мест для детей в возрасте от 1,5 до 7 лет в организациях, осуществляющих присмотр и уход за детьми</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190 910,00000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38 182,00000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38 182,00000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38 182,00000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38 182,00000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38 182,00000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130 823,59365</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33 999,59365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24 206,00000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24 206,00000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24 206,00000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24 206,00000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25"/>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Обеспечено содержание созданных дополнительных мест для детей в возрасте от 1,5 до 7 лет в организациях, осуществляющих присмотр и уход за детьми, место</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390"/>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70"/>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785</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785</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785</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785</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785</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785</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785</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785</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785</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785</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80"/>
        </w:trPr>
        <w:tc>
          <w:tcPr>
            <w:tcW w:w="688" w:type="dxa"/>
            <w:gridSpan w:val="3"/>
            <w:vMerge w:val="restart"/>
            <w:tcBorders>
              <w:top w:val="nil"/>
              <w:left w:val="single" w:sz="4" w:space="0" w:color="auto"/>
              <w:bottom w:val="single" w:sz="4" w:space="0" w:color="000000"/>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t>2.6</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Мероприятие 02.14.                                                                                                 Освобождение семей отдельных категорий граждан от платы, взимаемой за присмотр и уход за ребенком в муниципальных образовательных организациях, реализующих программы </w:t>
            </w:r>
            <w:proofErr w:type="gramStart"/>
            <w:r w:rsidRPr="00881CED">
              <w:rPr>
                <w:rFonts w:ascii="Arial" w:hAnsi="Arial" w:cs="Arial"/>
              </w:rPr>
              <w:t>дошкольного</w:t>
            </w:r>
            <w:proofErr w:type="gramEnd"/>
            <w:r w:rsidRPr="00881CED">
              <w:rPr>
                <w:rFonts w:ascii="Arial" w:hAnsi="Arial" w:cs="Arial"/>
              </w:rPr>
              <w:t xml:space="preserve"> образования</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2 449,00000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2 449,00000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25"/>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Не взимается плата за присмотр и уход за детьми из </w:t>
            </w:r>
            <w:r w:rsidRPr="00881CED">
              <w:rPr>
                <w:rFonts w:ascii="Arial" w:hAnsi="Arial" w:cs="Arial"/>
              </w:rPr>
              <w:lastRenderedPageBreak/>
              <w:t>семей граждан, участвующих в специальной военной операции, в общем числе обратившихся, %</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390"/>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70"/>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375"/>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lastRenderedPageBreak/>
              <w:t>3</w:t>
            </w:r>
          </w:p>
        </w:tc>
        <w:tc>
          <w:tcPr>
            <w:tcW w:w="210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Основное мероприятие 03. "Повышение степени пожарной безопасности"</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Итого:</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 </w:t>
            </w:r>
          </w:p>
        </w:tc>
      </w:tr>
      <w:tr w:rsidR="00915562" w:rsidRPr="00881CED" w:rsidTr="00F86275">
        <w:trPr>
          <w:trHeight w:val="79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9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17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810"/>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3.1</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Мероприятие 03.01.                                                                                        Выполнение работ по обеспечению </w:t>
            </w:r>
            <w:proofErr w:type="gramStart"/>
            <w:r w:rsidRPr="00881CED">
              <w:rPr>
                <w:rFonts w:ascii="Arial" w:hAnsi="Arial" w:cs="Arial"/>
              </w:rPr>
              <w:t>пожарной</w:t>
            </w:r>
            <w:proofErr w:type="gramEnd"/>
            <w:r w:rsidRPr="00881CED">
              <w:rPr>
                <w:rFonts w:ascii="Arial" w:hAnsi="Arial" w:cs="Arial"/>
              </w:rPr>
              <w:t xml:space="preserve"> безопасности в </w:t>
            </w:r>
            <w:r w:rsidRPr="00881CED">
              <w:rPr>
                <w:rFonts w:ascii="Arial" w:hAnsi="Arial" w:cs="Arial"/>
              </w:rPr>
              <w:lastRenderedPageBreak/>
              <w:t>муниципальных образовательных организациях</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xml:space="preserve">Средства бюджета Московской </w:t>
            </w:r>
            <w:r w:rsidRPr="00881CED">
              <w:rPr>
                <w:rFonts w:ascii="Arial" w:hAnsi="Arial" w:cs="Arial"/>
              </w:rPr>
              <w:lastRenderedPageBreak/>
              <w:t>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Проведены работы  в муниципальных общеобразовательных организациях для обеспечения </w:t>
            </w:r>
            <w:proofErr w:type="gramStart"/>
            <w:r w:rsidRPr="00881CED">
              <w:rPr>
                <w:rFonts w:ascii="Arial" w:hAnsi="Arial" w:cs="Arial"/>
              </w:rPr>
              <w:t>пожарной</w:t>
            </w:r>
            <w:proofErr w:type="gramEnd"/>
            <w:r w:rsidRPr="00881CED">
              <w:rPr>
                <w:rFonts w:ascii="Arial" w:hAnsi="Arial" w:cs="Arial"/>
              </w:rPr>
              <w:t xml:space="preserve"> безопасности, шт.</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63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375"/>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4</w:t>
            </w:r>
          </w:p>
        </w:tc>
        <w:tc>
          <w:tcPr>
            <w:tcW w:w="210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xml:space="preserve">Основное мероприятие 04. "Обеспечение и проведение государственной итоговой аттестации </w:t>
            </w:r>
            <w:proofErr w:type="gramStart"/>
            <w:r w:rsidRPr="00881CED">
              <w:rPr>
                <w:rFonts w:ascii="Arial" w:hAnsi="Arial" w:cs="Arial"/>
              </w:rPr>
              <w:t>обучающихся</w:t>
            </w:r>
            <w:proofErr w:type="gramEnd"/>
            <w:r w:rsidRPr="00881CED">
              <w:rPr>
                <w:rFonts w:ascii="Arial" w:hAnsi="Arial" w:cs="Arial"/>
              </w:rPr>
              <w:t xml:space="preserve">, освоивших образовательные программы </w:t>
            </w:r>
            <w:r w:rsidRPr="00881CED">
              <w:rPr>
                <w:rFonts w:ascii="Arial" w:hAnsi="Arial" w:cs="Arial"/>
              </w:rPr>
              <w:lastRenderedPageBreak/>
              <w:t>основного общего и среднего общего образования, в том числе в форме единого государственного экзамена"</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Итого:</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88 245,58400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17 581,60400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13 165,99500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19 165,99500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19 165,99500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19 165,99500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88 245,58400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17 581,60400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13 165,99500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19 165,99500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19 165,99500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19 165,99500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t>4.1</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04.01.</w:t>
            </w:r>
            <w:r w:rsidRPr="00881CED">
              <w:rPr>
                <w:rFonts w:ascii="Arial" w:hAnsi="Arial" w:cs="Arial"/>
              </w:rPr>
              <w:b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88 245,58400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17 581,60400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13 165,99500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19 165,99500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19 165,99500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19 165,99500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5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Обеспечены пункты проведения итоговой </w:t>
            </w:r>
            <w:r w:rsidRPr="00881CED">
              <w:rPr>
                <w:rFonts w:ascii="Arial" w:hAnsi="Arial" w:cs="Arial"/>
              </w:rPr>
              <w:lastRenderedPageBreak/>
              <w:t xml:space="preserve">аттестации и проведена государственная итоговая аттестация </w:t>
            </w:r>
            <w:proofErr w:type="gramStart"/>
            <w:r w:rsidRPr="00881CED">
              <w:rPr>
                <w:rFonts w:ascii="Arial" w:hAnsi="Arial" w:cs="Arial"/>
              </w:rPr>
              <w:t>обучающихся</w:t>
            </w:r>
            <w:proofErr w:type="gramEnd"/>
            <w:r w:rsidRPr="00881CED">
              <w:rPr>
                <w:rFonts w:ascii="Arial" w:hAnsi="Arial" w:cs="Arial"/>
              </w:rPr>
              <w:t>, освоивших образовательные программы основного общего и среднего общего образования, в том числе в форме единого государственного экзамена, %</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58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63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375"/>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lastRenderedPageBreak/>
              <w:t>5</w:t>
            </w:r>
          </w:p>
        </w:tc>
        <w:tc>
          <w:tcPr>
            <w:tcW w:w="210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Основное мероприятие 06. "Предоставление добровольных имущественных взносов на обеспечение деятельности общеобразовательных организаций"</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Итого:</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t>5.1</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06.01.</w:t>
            </w:r>
            <w:r w:rsidRPr="00881CED">
              <w:rPr>
                <w:rFonts w:ascii="Arial" w:hAnsi="Arial" w:cs="Arial"/>
              </w:rPr>
              <w:br/>
              <w:t>Предоставление добровольных имущественных взносов на обеспечение деятельности общеобразовательных организаций</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450"/>
        </w:trPr>
        <w:tc>
          <w:tcPr>
            <w:tcW w:w="688"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t> </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Количество </w:t>
            </w:r>
            <w:proofErr w:type="gramStart"/>
            <w:r w:rsidRPr="00881CED">
              <w:rPr>
                <w:rFonts w:ascii="Arial" w:hAnsi="Arial" w:cs="Arial"/>
              </w:rPr>
              <w:t>общеобразовательных</w:t>
            </w:r>
            <w:proofErr w:type="gramEnd"/>
            <w:r w:rsidRPr="00881CED">
              <w:rPr>
                <w:rFonts w:ascii="Arial" w:hAnsi="Arial" w:cs="Arial"/>
              </w:rPr>
              <w:t xml:space="preserve"> организаций, которым предоставлен добровольный имущественный взнос на обеспечение деятельности общеобразовательных организаций, </w:t>
            </w:r>
            <w:r w:rsidRPr="00881CED">
              <w:rPr>
                <w:rFonts w:ascii="Arial" w:hAnsi="Arial" w:cs="Arial"/>
              </w:rPr>
              <w:lastRenderedPageBreak/>
              <w:t>шт.</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9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63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375"/>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lastRenderedPageBreak/>
              <w:t>6</w:t>
            </w:r>
          </w:p>
        </w:tc>
        <w:tc>
          <w:tcPr>
            <w:tcW w:w="210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Основное мероприятие 07. "Проведение капитального ремонта объектов дошкольного образования, закупка оборудования"</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Итого:</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230 766,06077</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117 316,42200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113 449,63877</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141 228,83000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71 797,65000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69 431,18000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89 537,23077</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45 518,77200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44 018,45877</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810"/>
        </w:trPr>
        <w:tc>
          <w:tcPr>
            <w:tcW w:w="688"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t>6.1</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Мероприятие 07.01. </w:t>
            </w:r>
            <w:r w:rsidRPr="00881CED">
              <w:rPr>
                <w:rFonts w:ascii="Arial" w:hAnsi="Arial" w:cs="Arial"/>
              </w:rPr>
              <w:br/>
              <w:t>Проведение капитального ремонта в муниципальных дошкольных образовательны</w:t>
            </w:r>
            <w:r w:rsidRPr="00881CED">
              <w:rPr>
                <w:rFonts w:ascii="Arial" w:hAnsi="Arial" w:cs="Arial"/>
              </w:rPr>
              <w:lastRenderedPageBreak/>
              <w:t xml:space="preserve">х организациях и дошкольных отделениях муниципальных общеобразовательных организаций  </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141 228,83000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71 797,65000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69 431,18000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89 537,23077</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45 518,77200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44 018,45877</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Проведен капитальный ремонт </w:t>
            </w:r>
            <w:proofErr w:type="gramStart"/>
            <w:r w:rsidRPr="00881CED">
              <w:rPr>
                <w:rFonts w:ascii="Arial" w:hAnsi="Arial" w:cs="Arial"/>
              </w:rPr>
              <w:t>дошкольных</w:t>
            </w:r>
            <w:proofErr w:type="gramEnd"/>
            <w:r w:rsidRPr="00881CED">
              <w:rPr>
                <w:rFonts w:ascii="Arial" w:hAnsi="Arial" w:cs="Arial"/>
              </w:rPr>
              <w:t xml:space="preserve"> образовательных организаций, шт.</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2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35"/>
        </w:trPr>
        <w:tc>
          <w:tcPr>
            <w:tcW w:w="688"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t>6.2</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Мероприятие 07.02. </w:t>
            </w:r>
            <w:r w:rsidRPr="00881CED">
              <w:rPr>
                <w:rFonts w:ascii="Arial" w:hAnsi="Arial" w:cs="Arial"/>
              </w:rPr>
              <w:br/>
              <w:t>Приобретение (выкуп) нежилых помещений и земельного участка под размещение дошкольных групп для детей в возрасте от 2 месяцев до 7 лет за счет средств местного бюджета</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Приобретены (выкуплены) нежилые помещения и земельный участок под размещение дошкольных групп для детей в возрасте от 2 месяцев до 7 лет за счет средств местного бюджета, шт. </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2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85"/>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7</w:t>
            </w:r>
          </w:p>
        </w:tc>
        <w:tc>
          <w:tcPr>
            <w:tcW w:w="210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Основное мероприятие 08. Модернизация школьных систем образования в рамках государственной программы Российской Федерации "Развитие образования"</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Итого:</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1 130 771,51602</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711 506,68300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234 198,14983</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185 066,68319</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 </w:t>
            </w:r>
          </w:p>
        </w:tc>
      </w:tr>
      <w:tr w:rsidR="00915562" w:rsidRPr="00881CED" w:rsidTr="00F86275">
        <w:trPr>
          <w:trHeight w:val="79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58 761,30000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58 761,30000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9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826 070,20535</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464 046,86173</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202 928,61383</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159 094,72979</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17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245 940,01067</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188 698,52127</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31 269,53600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25 971,95340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840"/>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7.1</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08.01.                                                                                        Проведение работ по капитальному ремонту зданий региональных (муниципальных) общеобразовательных организаций</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54 593,90000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54 593,90000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 МКУ ХЭС</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654 459,28033</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377 322,13523</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156 505,48400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120 631,66110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97 759,78171</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51 688,98781</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25 167,27600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20 903,51790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Выполнены в полном объеме мероприятия по капитальному ремонту </w:t>
            </w:r>
            <w:proofErr w:type="gramStart"/>
            <w:r w:rsidRPr="00881CED">
              <w:rPr>
                <w:rFonts w:ascii="Arial" w:hAnsi="Arial" w:cs="Arial"/>
              </w:rPr>
              <w:t>общеобразовательных</w:t>
            </w:r>
            <w:proofErr w:type="gramEnd"/>
            <w:r w:rsidRPr="00881CED">
              <w:rPr>
                <w:rFonts w:ascii="Arial" w:hAnsi="Arial" w:cs="Arial"/>
              </w:rPr>
              <w:t xml:space="preserve"> организаций, шт.</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840"/>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7.2</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08.02. Оснащение отремонтирован</w:t>
            </w:r>
            <w:r w:rsidRPr="00881CED">
              <w:rPr>
                <w:rFonts w:ascii="Arial" w:hAnsi="Arial" w:cs="Arial"/>
              </w:rPr>
              <w:lastRenderedPageBreak/>
              <w:t>ных зданий общеобразовательных организаций средствами обучения и воспитания</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4 167,40000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4 167,40000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53 738,92802</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30 721,12250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12 626,03983</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10 391,76569</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15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8 172,92550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3 876,51000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2 347,02000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1 949,39550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Оснащены средствами обучения и воспитания отремонтированные здания </w:t>
            </w:r>
            <w:proofErr w:type="gramStart"/>
            <w:r w:rsidRPr="00881CED">
              <w:rPr>
                <w:rFonts w:ascii="Arial" w:hAnsi="Arial" w:cs="Arial"/>
              </w:rPr>
              <w:t>общеобразовательных</w:t>
            </w:r>
            <w:proofErr w:type="gramEnd"/>
            <w:r w:rsidRPr="00881CED">
              <w:rPr>
                <w:rFonts w:ascii="Arial" w:hAnsi="Arial" w:cs="Arial"/>
              </w:rPr>
              <w:t xml:space="preserve"> организаций, шт.</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4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810"/>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7.3</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Мероприятие 08.03. </w:t>
            </w:r>
            <w:r w:rsidRPr="00881CED">
              <w:rPr>
                <w:rFonts w:ascii="Arial" w:hAnsi="Arial" w:cs="Arial"/>
              </w:rPr>
              <w:br/>
              <w:t xml:space="preserve">Разработка проектно-сметной документации на проведение капитального </w:t>
            </w:r>
            <w:r w:rsidRPr="00881CED">
              <w:rPr>
                <w:rFonts w:ascii="Arial" w:hAnsi="Arial" w:cs="Arial"/>
              </w:rPr>
              <w:lastRenderedPageBreak/>
              <w:t>ремонта зданий муниципальных общеобразовательных организаций</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68 758,66400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32 668,76400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19 714,97000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16 374,93000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7 639,86600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3 629,86600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2 190,56000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1 819,44000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 шт.</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4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840"/>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7.4</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Мероприятие 08.04. </w:t>
            </w:r>
            <w:r w:rsidRPr="00881CED">
              <w:rPr>
                <w:rFonts w:ascii="Arial" w:hAnsi="Arial" w:cs="Arial"/>
              </w:rPr>
              <w:br/>
              <w:t xml:space="preserve">Благоустройство территорий муниципальных общеобразовательных организаций, в </w:t>
            </w:r>
            <w:r w:rsidRPr="00881CED">
              <w:rPr>
                <w:rFonts w:ascii="Arial" w:hAnsi="Arial" w:cs="Arial"/>
              </w:rPr>
              <w:lastRenderedPageBreak/>
              <w:t>зданиях которых выполнен капитальный ремонт</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49 113,33300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23 334,84000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14 082,12000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11 696,37300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23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49 447,43746</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46 583,15746</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1 564,68000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1 299,60000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Благоустроены территории  </w:t>
            </w:r>
            <w:proofErr w:type="gramStart"/>
            <w:r w:rsidRPr="00881CED">
              <w:rPr>
                <w:rFonts w:ascii="Arial" w:hAnsi="Arial" w:cs="Arial"/>
              </w:rPr>
              <w:t>муниципальных</w:t>
            </w:r>
            <w:proofErr w:type="gramEnd"/>
            <w:r w:rsidRPr="00881CED">
              <w:rPr>
                <w:rFonts w:ascii="Arial" w:hAnsi="Arial" w:cs="Arial"/>
              </w:rPr>
              <w:t xml:space="preserve"> общеобразовательных организаций, шт.</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50"/>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7.5</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Мероприятие 08.05. </w:t>
            </w:r>
            <w:r w:rsidRPr="00881CED">
              <w:rPr>
                <w:rFonts w:ascii="Arial" w:hAnsi="Arial" w:cs="Arial"/>
              </w:rPr>
              <w:br w:type="page"/>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5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35 000,00000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35 000,00000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Объекты капитального ремонта приведены в соответствие с требованиями, установленными законодательством по антитеррористической защищённости, шт.</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7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50"/>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7.6</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08.06</w:t>
            </w:r>
            <w:r w:rsidRPr="00881CED">
              <w:rPr>
                <w:rFonts w:ascii="Arial" w:hAnsi="Arial" w:cs="Arial"/>
              </w:rPr>
              <w:br/>
              <w:t xml:space="preserve">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w:t>
            </w:r>
            <w:r w:rsidRPr="00881CED">
              <w:rPr>
                <w:rFonts w:ascii="Arial" w:hAnsi="Arial" w:cs="Arial"/>
              </w:rPr>
              <w:lastRenderedPageBreak/>
              <w:t>обучения управленческих команд, состоящих из представителей администраций и педагогических работников объектов капитального ремонта</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9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18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Обеспечено повышение квалификации/профессиональная переподготовка учителей, осуществляющих учебный процесс в объектах капитального ремонта, человек </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39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63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37</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37</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37</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80"/>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7.7</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Мероприятие 08.07. </w:t>
            </w:r>
            <w:r w:rsidRPr="00881CED">
              <w:rPr>
                <w:rFonts w:ascii="Arial" w:hAnsi="Arial" w:cs="Arial"/>
              </w:rPr>
              <w:br/>
              <w:t xml:space="preserve">Обновление в объектах капитального ремонта 100% учебников и учебных </w:t>
            </w:r>
            <w:r w:rsidRPr="00881CED">
              <w:rPr>
                <w:rFonts w:ascii="Arial" w:hAnsi="Arial" w:cs="Arial"/>
              </w:rPr>
              <w:lastRenderedPageBreak/>
              <w:t>пособий, не позволяющих их дальнейшее использование в образовательном процессе по причинам ветхости и дефектности</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Проведено обновление учебников и учебных пособий, не позволяющих их дальнейшее использование в образовательном процессе по причинам ветхости и дефектности, в объектах капитального ремонта, шт.</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4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80"/>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7.8</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Мероприятие 08.08. </w:t>
            </w:r>
            <w:r w:rsidRPr="00881CED">
              <w:rPr>
                <w:rFonts w:ascii="Arial" w:hAnsi="Arial" w:cs="Arial"/>
              </w:rPr>
              <w:br/>
              <w:t xml:space="preserve">Устройство спортивных и детских площадок на территории муниципальных </w:t>
            </w:r>
            <w:r w:rsidRPr="00881CED">
              <w:rPr>
                <w:rFonts w:ascii="Arial" w:hAnsi="Arial" w:cs="Arial"/>
              </w:rPr>
              <w:lastRenderedPageBreak/>
              <w:t>общеобразовательных организаций</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47 920,00000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47 920,00000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Осуществлено устройство спортивных и детских площадок на территории муниципальных общеобразовательных организаций, шт. </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39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63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375"/>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8</w:t>
            </w:r>
          </w:p>
        </w:tc>
        <w:tc>
          <w:tcPr>
            <w:tcW w:w="210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Основное мероприятие 09. "Обеспечение условий доступности для инвалидов объектов и предоставляемых услуг в сфере образования"</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Итого:</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6 106,98000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3 053,49000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3 053,49000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5 551,80000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2 775,90000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2 775,90000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555,18000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277,59000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277,59000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50"/>
        </w:trPr>
        <w:tc>
          <w:tcPr>
            <w:tcW w:w="688"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t>8.1</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Мероприятие 09.01. </w:t>
            </w:r>
            <w:r w:rsidRPr="00881CED">
              <w:rPr>
                <w:rFonts w:ascii="Arial" w:hAnsi="Arial" w:cs="Arial"/>
              </w:rPr>
              <w:br/>
            </w:r>
            <w:proofErr w:type="gramStart"/>
            <w:r w:rsidRPr="00881CED">
              <w:rPr>
                <w:rFonts w:ascii="Arial" w:hAnsi="Arial" w:cs="Arial"/>
              </w:rPr>
              <w:t xml:space="preserve">Создание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w:t>
            </w:r>
            <w:r w:rsidRPr="00881CED">
              <w:rPr>
                <w:rFonts w:ascii="Arial" w:hAnsi="Arial" w:cs="Arial"/>
              </w:rPr>
              <w:lastRenderedPageBreak/>
              <w:t>получения детьми-инвалидами качественного образования</w:t>
            </w:r>
            <w:proofErr w:type="gramEnd"/>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5 551,80000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2 775,90000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2 775,90000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555,18000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277,59000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277,59000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9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proofErr w:type="gramStart"/>
            <w:r w:rsidRPr="00881CED">
              <w:rPr>
                <w:rFonts w:ascii="Arial" w:hAnsi="Arial" w:cs="Arial"/>
              </w:rPr>
              <w:t>Созданы условия для получения детьми-инвалидами качественного образования в муниципальных образовательных организаций: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шт.</w:t>
            </w:r>
            <w:proofErr w:type="gramEnd"/>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79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9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375"/>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lastRenderedPageBreak/>
              <w:t>9</w:t>
            </w:r>
          </w:p>
        </w:tc>
        <w:tc>
          <w:tcPr>
            <w:tcW w:w="210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Основное мероприятие ЕВ. Федеральный проект "Патриотическое воспитание граждан Российской Федерации" национального проекта "Образование"</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Итого:</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48 299,30000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9 771,30000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9 632,00000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9 632,00000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9 632,00000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9 632,00000</w:t>
            </w:r>
          </w:p>
        </w:tc>
        <w:tc>
          <w:tcPr>
            <w:tcW w:w="1141" w:type="dxa"/>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 </w:t>
            </w:r>
          </w:p>
        </w:tc>
      </w:tr>
      <w:tr w:rsidR="00915562" w:rsidRPr="00881CED" w:rsidTr="00F86275">
        <w:trPr>
          <w:trHeight w:val="73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36 224,47500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7 328,47500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7 224,00000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7 224,00000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7 224,00000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7 224,00000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9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12 074,82500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2 442,82500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2 408,00000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2 408,00000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2 408,00000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2 408,00000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17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470"/>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9.1</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Мероприятие ЕВ.01. </w:t>
            </w:r>
            <w:r w:rsidRPr="00881CED">
              <w:rPr>
                <w:rFonts w:ascii="Arial" w:hAnsi="Arial" w:cs="Arial"/>
              </w:rPr>
              <w:br/>
            </w:r>
            <w:proofErr w:type="gramStart"/>
            <w:r w:rsidRPr="00881CED">
              <w:rPr>
                <w:rFonts w:ascii="Arial" w:hAnsi="Arial" w:cs="Arial"/>
              </w:rPr>
              <w:t xml:space="preserve">Обеспечение деятельности советников директора по воспитанию и взаимодействию с детскими общественными </w:t>
            </w:r>
            <w:r w:rsidRPr="00881CED">
              <w:rPr>
                <w:rFonts w:ascii="Arial" w:hAnsi="Arial" w:cs="Arial"/>
              </w:rPr>
              <w:lastRenderedPageBreak/>
              <w:t xml:space="preserve">объединениями в муниципальных общеобразовательных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Pr="00881CED">
              <w:rPr>
                <w:rFonts w:ascii="Arial" w:hAnsi="Arial" w:cs="Arial"/>
              </w:rPr>
              <w:lastRenderedPageBreak/>
              <w:t>организациях, обеспечение дополнительного образования детей в муниципальных общеобразовательных организациях, включая расходы на</w:t>
            </w:r>
            <w:proofErr w:type="gramEnd"/>
            <w:r w:rsidRPr="00881CED">
              <w:rPr>
                <w:rFonts w:ascii="Arial" w:hAnsi="Arial" w:cs="Arial"/>
              </w:rPr>
              <w:t xml:space="preserve">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36 224,47500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7 328,47500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7 224,00000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7 224,00000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7 224,00000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7 224,00000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147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12 074,82500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2 442,82500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2 408,00000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2 408,00000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2 408,00000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2 408,00000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47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47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5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Количество советников по воспитанию в муниципальных общеобразовательных организациях в Московской области, </w:t>
            </w:r>
            <w:r w:rsidRPr="00881CED">
              <w:rPr>
                <w:rFonts w:ascii="Arial" w:hAnsi="Arial" w:cs="Arial"/>
              </w:rPr>
              <w:lastRenderedPageBreak/>
              <w:t>получивших заработную плату, шт.</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7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23</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23</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23</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23</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23</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23</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23</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23</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23</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23</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375"/>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lastRenderedPageBreak/>
              <w:t>10</w:t>
            </w:r>
          </w:p>
        </w:tc>
        <w:tc>
          <w:tcPr>
            <w:tcW w:w="210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Основное мероприятие Е</w:t>
            </w:r>
            <w:proofErr w:type="gramStart"/>
            <w:r w:rsidRPr="00881CED">
              <w:rPr>
                <w:rFonts w:ascii="Arial" w:hAnsi="Arial" w:cs="Arial"/>
              </w:rPr>
              <w:t>1</w:t>
            </w:r>
            <w:proofErr w:type="gramEnd"/>
            <w:r w:rsidRPr="00881CED">
              <w:rPr>
                <w:rFonts w:ascii="Arial" w:hAnsi="Arial" w:cs="Arial"/>
              </w:rPr>
              <w:t>. Федеральный проект "Современная школа"</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Итого:</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47 854,54952</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19 250,03000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28 604,51952</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 </w:t>
            </w:r>
          </w:p>
        </w:tc>
      </w:tr>
      <w:tr w:rsidR="00915562" w:rsidRPr="00881CED" w:rsidTr="00F86275">
        <w:trPr>
          <w:trHeight w:val="75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24 771,59797</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8 231,71642</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16 539,88155</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9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8 257,21155</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2 743,91358</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5 513,29797</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17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14 825,74000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8 274,40000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6 551,34000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35"/>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10.1</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Е</w:t>
            </w:r>
            <w:proofErr w:type="gramStart"/>
            <w:r w:rsidRPr="00881CED">
              <w:rPr>
                <w:rFonts w:ascii="Arial" w:hAnsi="Arial" w:cs="Arial"/>
              </w:rPr>
              <w:t>1</w:t>
            </w:r>
            <w:proofErr w:type="gramEnd"/>
            <w:r w:rsidRPr="00881CED">
              <w:rPr>
                <w:rFonts w:ascii="Arial" w:hAnsi="Arial" w:cs="Arial"/>
              </w:rPr>
              <w:t xml:space="preserve">.01.                                                                                                </w:t>
            </w:r>
            <w:proofErr w:type="gramStart"/>
            <w:r w:rsidRPr="00881CED">
              <w:rPr>
                <w:rFonts w:ascii="Arial" w:hAnsi="Arial" w:cs="Arial"/>
              </w:rPr>
              <w:t>Создание и обеспечение функционирования центров образования естественно-</w:t>
            </w:r>
            <w:r w:rsidRPr="00881CED">
              <w:rPr>
                <w:rFonts w:ascii="Arial" w:hAnsi="Arial" w:cs="Arial"/>
              </w:rPr>
              <w:lastRenderedPageBreak/>
              <w:t>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11 546,54083</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8 231,71642</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3 314,82441</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3 848,85917</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2 743,91358</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1 104,94559</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17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xml:space="preserve">Средства бюджета Одинцовского городского округа </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384,90000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274,40000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110,50000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2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В общеобразовательных организациях, расположенных в сельской местности и малых городах, созданы и функционируют центры образования </w:t>
            </w:r>
            <w:proofErr w:type="gramStart"/>
            <w:r w:rsidRPr="00881CED">
              <w:rPr>
                <w:rFonts w:ascii="Arial" w:hAnsi="Arial" w:cs="Arial"/>
              </w:rPr>
              <w:t>естественно-научной</w:t>
            </w:r>
            <w:proofErr w:type="gramEnd"/>
            <w:r w:rsidRPr="00881CED">
              <w:rPr>
                <w:rFonts w:ascii="Arial" w:hAnsi="Arial" w:cs="Arial"/>
              </w:rPr>
              <w:t xml:space="preserve"> и технологической направленностей, шт.</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52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66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65"/>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10.2</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Е</w:t>
            </w:r>
            <w:proofErr w:type="gramStart"/>
            <w:r w:rsidRPr="00881CED">
              <w:rPr>
                <w:rFonts w:ascii="Arial" w:hAnsi="Arial" w:cs="Arial"/>
              </w:rPr>
              <w:t>1</w:t>
            </w:r>
            <w:proofErr w:type="gramEnd"/>
            <w:r w:rsidRPr="00881CED">
              <w:rPr>
                <w:rFonts w:ascii="Arial" w:hAnsi="Arial" w:cs="Arial"/>
              </w:rPr>
              <w:t>.02.</w:t>
            </w:r>
            <w:r w:rsidRPr="00881CED">
              <w:rPr>
                <w:rFonts w:ascii="Arial" w:hAnsi="Arial" w:cs="Arial"/>
              </w:rPr>
              <w:br/>
              <w:t xml:space="preserve">Обеспечение условий для </w:t>
            </w:r>
            <w:r w:rsidRPr="00881CED">
              <w:rPr>
                <w:rFonts w:ascii="Arial" w:hAnsi="Arial" w:cs="Arial"/>
              </w:rPr>
              <w:lastRenderedPageBreak/>
              <w:t xml:space="preserve">функционирования центров образования естественно-научной и </w:t>
            </w:r>
            <w:proofErr w:type="gramStart"/>
            <w:r w:rsidRPr="00881CED">
              <w:rPr>
                <w:rFonts w:ascii="Arial" w:hAnsi="Arial" w:cs="Arial"/>
              </w:rPr>
              <w:t>технологической</w:t>
            </w:r>
            <w:proofErr w:type="gramEnd"/>
            <w:r w:rsidRPr="00881CED">
              <w:rPr>
                <w:rFonts w:ascii="Arial" w:hAnsi="Arial" w:cs="Arial"/>
              </w:rPr>
              <w:t xml:space="preserve"> направленностей</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5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xml:space="preserve">Средства бюджета Одинцовского городского округа </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14 000,00000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8 000,00000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6 000,00000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4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В Московской области реализованы дополнительные мероприятия по созданию центров образования </w:t>
            </w:r>
            <w:proofErr w:type="gramStart"/>
            <w:r w:rsidRPr="00881CED">
              <w:rPr>
                <w:rFonts w:ascii="Arial" w:hAnsi="Arial" w:cs="Arial"/>
              </w:rPr>
              <w:t>естественно-научной</w:t>
            </w:r>
            <w:proofErr w:type="gramEnd"/>
            <w:r w:rsidRPr="00881CED">
              <w:rPr>
                <w:rFonts w:ascii="Arial" w:hAnsi="Arial" w:cs="Arial"/>
              </w:rPr>
              <w:t xml:space="preserve"> и технологической направленностей, шт.</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6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5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5</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110"/>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10.3</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Е</w:t>
            </w:r>
            <w:proofErr w:type="gramStart"/>
            <w:r w:rsidRPr="00881CED">
              <w:rPr>
                <w:rFonts w:ascii="Arial" w:hAnsi="Arial" w:cs="Arial"/>
              </w:rPr>
              <w:t>1</w:t>
            </w:r>
            <w:proofErr w:type="gramEnd"/>
            <w:r w:rsidRPr="00881CED">
              <w:rPr>
                <w:rFonts w:ascii="Arial" w:hAnsi="Arial" w:cs="Arial"/>
              </w:rPr>
              <w:t>.03.                                                                                           Обновление материально-технической базы в организациях, осуществляющи</w:t>
            </w:r>
            <w:r w:rsidRPr="00881CED">
              <w:rPr>
                <w:rFonts w:ascii="Arial" w:hAnsi="Arial" w:cs="Arial"/>
              </w:rPr>
              <w:lastRenderedPageBreak/>
              <w:t xml:space="preserve">х образовательную деятельность исключительно по адаптированным основным общеобразовательным программам </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13 225,05714</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13 225,05714</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111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4 408,35238</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4 408,35238</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11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xml:space="preserve">Средства бюджета Одинцовского городского округа </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440,84000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440,84000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11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46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 шт.</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6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5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10.4</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Е</w:t>
            </w:r>
            <w:proofErr w:type="gramStart"/>
            <w:r w:rsidRPr="00881CED">
              <w:rPr>
                <w:rFonts w:ascii="Arial" w:hAnsi="Arial" w:cs="Arial"/>
              </w:rPr>
              <w:t>1</w:t>
            </w:r>
            <w:proofErr w:type="gramEnd"/>
            <w:r w:rsidRPr="00881CED">
              <w:rPr>
                <w:rFonts w:ascii="Arial" w:hAnsi="Arial" w:cs="Arial"/>
              </w:rPr>
              <w:t xml:space="preserve">.04.                                                                                           Проведение капитального ремонта в муниципальных общеобразовательных </w:t>
            </w:r>
            <w:r w:rsidRPr="00881CED">
              <w:rPr>
                <w:rFonts w:ascii="Arial" w:hAnsi="Arial" w:cs="Arial"/>
              </w:rPr>
              <w:lastRenderedPageBreak/>
              <w:t>организациях</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5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xml:space="preserve">Средства бюджета Одинцовского городского округа </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45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Проведен капитальный ремонт в муниципальных общеобразовательных организациях, шт. </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5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375"/>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11</w:t>
            </w:r>
          </w:p>
        </w:tc>
        <w:tc>
          <w:tcPr>
            <w:tcW w:w="210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Основное мероприятие Е</w:t>
            </w:r>
            <w:proofErr w:type="gramStart"/>
            <w:r w:rsidRPr="00881CED">
              <w:rPr>
                <w:rFonts w:ascii="Arial" w:hAnsi="Arial" w:cs="Arial"/>
              </w:rPr>
              <w:t>2</w:t>
            </w:r>
            <w:proofErr w:type="gramEnd"/>
            <w:r w:rsidRPr="00881CED">
              <w:rPr>
                <w:rFonts w:ascii="Arial" w:hAnsi="Arial" w:cs="Arial"/>
              </w:rPr>
              <w:t>. Федеральный проект "Успех каждого ребенка"</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Итого:</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 </w:t>
            </w:r>
          </w:p>
        </w:tc>
      </w:tr>
      <w:tr w:rsidR="00915562" w:rsidRPr="00881CED" w:rsidTr="00F86275">
        <w:trPr>
          <w:trHeight w:val="75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9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17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xml:space="preserve">Средства бюджета Одинцовского городского округа </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65"/>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t>11.1</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Е</w:t>
            </w:r>
            <w:proofErr w:type="gramStart"/>
            <w:r w:rsidRPr="00881CED">
              <w:rPr>
                <w:rFonts w:ascii="Arial" w:hAnsi="Arial" w:cs="Arial"/>
              </w:rPr>
              <w:t>2</w:t>
            </w:r>
            <w:proofErr w:type="gramEnd"/>
            <w:r w:rsidRPr="00881CED">
              <w:rPr>
                <w:rFonts w:ascii="Arial" w:hAnsi="Arial" w:cs="Arial"/>
              </w:rPr>
              <w:t>.01.</w:t>
            </w:r>
            <w:r w:rsidRPr="00881CED">
              <w:rPr>
                <w:rFonts w:ascii="Arial" w:hAnsi="Arial" w:cs="Arial"/>
              </w:rPr>
              <w:b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5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20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xml:space="preserve">Средства бюджета Одинцовского городского округа </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54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 xml:space="preserve">Обновлена материально-техническая база для занятий детей физической культурой и спортом в общеобразовательных организациях, расположенных </w:t>
            </w:r>
            <w:r w:rsidRPr="00881CED">
              <w:rPr>
                <w:rFonts w:ascii="Arial" w:hAnsi="Arial" w:cs="Arial"/>
              </w:rPr>
              <w:lastRenderedPageBreak/>
              <w:t xml:space="preserve">в сельской местности и малых городах, шт. </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43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60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375"/>
        </w:trPr>
        <w:tc>
          <w:tcPr>
            <w:tcW w:w="688" w:type="dxa"/>
            <w:gridSpan w:val="3"/>
            <w:vMerge w:val="restart"/>
            <w:tcBorders>
              <w:top w:val="nil"/>
              <w:left w:val="single" w:sz="4" w:space="0" w:color="auto"/>
              <w:bottom w:val="single" w:sz="4" w:space="0" w:color="auto"/>
              <w:right w:val="single" w:sz="4" w:space="0" w:color="auto"/>
            </w:tcBorders>
            <w:shd w:val="clear" w:color="auto" w:fill="auto"/>
            <w:noWrap/>
            <w:hideMark/>
          </w:tcPr>
          <w:p w:rsidR="00915562" w:rsidRPr="00881CED" w:rsidRDefault="00915562" w:rsidP="00915562">
            <w:pPr>
              <w:jc w:val="center"/>
              <w:rPr>
                <w:rFonts w:ascii="Arial" w:hAnsi="Arial" w:cs="Arial"/>
              </w:rPr>
            </w:pPr>
            <w:r w:rsidRPr="00881CED">
              <w:rPr>
                <w:rFonts w:ascii="Arial" w:hAnsi="Arial" w:cs="Arial"/>
              </w:rPr>
              <w:lastRenderedPageBreak/>
              <w:t>12</w:t>
            </w:r>
          </w:p>
        </w:tc>
        <w:tc>
          <w:tcPr>
            <w:tcW w:w="210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Основное мероприятие Р</w:t>
            </w:r>
            <w:proofErr w:type="gramStart"/>
            <w:r w:rsidRPr="00881CED">
              <w:rPr>
                <w:rFonts w:ascii="Arial" w:hAnsi="Arial" w:cs="Arial"/>
              </w:rPr>
              <w:t>2</w:t>
            </w:r>
            <w:proofErr w:type="gramEnd"/>
            <w:r w:rsidRPr="00881CED">
              <w:rPr>
                <w:rFonts w:ascii="Arial" w:hAnsi="Arial" w:cs="Arial"/>
              </w:rPr>
              <w:t>. Федеральный проект "Содействие занятости"</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2023-2027 годы</w:t>
            </w:r>
          </w:p>
        </w:tc>
        <w:tc>
          <w:tcPr>
            <w:tcW w:w="1540"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Итого:</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497 755,00000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99 551,00000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99 551,00000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99 551,00000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99 551,00000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99 551,00000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r>
      <w:tr w:rsidR="00915562" w:rsidRPr="00881CED" w:rsidTr="00F86275">
        <w:trPr>
          <w:trHeight w:val="7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3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304 625,00000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60 925,00000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60 925,00000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60 925,00000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60 925,00000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60 925,00000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14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193 130,00000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38 626,00000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38 626,00000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38 626,00000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38 626,00000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38 626,00000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t>12.1</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Р</w:t>
            </w:r>
            <w:proofErr w:type="gramStart"/>
            <w:r w:rsidRPr="00881CED">
              <w:rPr>
                <w:rFonts w:ascii="Arial" w:hAnsi="Arial" w:cs="Arial"/>
              </w:rPr>
              <w:t>2</w:t>
            </w:r>
            <w:proofErr w:type="gramEnd"/>
            <w:r w:rsidRPr="00881CED">
              <w:rPr>
                <w:rFonts w:ascii="Arial" w:hAnsi="Arial" w:cs="Arial"/>
              </w:rPr>
              <w:t xml:space="preserve">.01. </w:t>
            </w:r>
            <w:r w:rsidRPr="00881CED">
              <w:rPr>
                <w:rFonts w:ascii="Arial" w:hAnsi="Arial" w:cs="Arial"/>
              </w:rPr>
              <w:br/>
              <w:t xml:space="preserve">Государственная поддержка частных дошкольных образовательных организаций, </w:t>
            </w:r>
            <w:r w:rsidRPr="00881CED">
              <w:rPr>
                <w:rFonts w:ascii="Arial" w:hAnsi="Arial" w:cs="Arial"/>
              </w:rPr>
              <w:lastRenderedPageBreak/>
              <w:t>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304 625,00000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60 925,00000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60 925,00000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60 925,00000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60 925,00000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60 925,00000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193 130,00000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38 626,00000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38 626,00000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38 626,00000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38 626,00000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38 626,00000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725"/>
        </w:trPr>
        <w:tc>
          <w:tcPr>
            <w:tcW w:w="688"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lastRenderedPageBreak/>
              <w:t> </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proofErr w:type="gramStart"/>
            <w:r w:rsidRPr="00881CED">
              <w:rPr>
                <w:rFonts w:ascii="Arial" w:hAnsi="Arial" w:cs="Arial"/>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дошкольные образовательные организации, </w:t>
            </w:r>
            <w:r w:rsidRPr="00881CED">
              <w:rPr>
                <w:rFonts w:ascii="Arial" w:hAnsi="Arial" w:cs="Arial"/>
              </w:rPr>
              <w:lastRenderedPageBreak/>
              <w:t>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 %</w:t>
            </w:r>
            <w:proofErr w:type="gramEnd"/>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1230"/>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725"/>
        </w:trPr>
        <w:tc>
          <w:tcPr>
            <w:tcW w:w="688"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77</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77</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77</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77</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77</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77</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77</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77</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77</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77</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35"/>
        </w:trPr>
        <w:tc>
          <w:tcPr>
            <w:tcW w:w="688" w:type="dxa"/>
            <w:gridSpan w:val="3"/>
            <w:vMerge w:val="restart"/>
            <w:tcBorders>
              <w:top w:val="nil"/>
              <w:left w:val="single" w:sz="4" w:space="0" w:color="auto"/>
              <w:bottom w:val="single" w:sz="4" w:space="0" w:color="000000"/>
              <w:right w:val="single" w:sz="4" w:space="0" w:color="auto"/>
            </w:tcBorders>
            <w:shd w:val="clear" w:color="auto" w:fill="auto"/>
            <w:hideMark/>
          </w:tcPr>
          <w:p w:rsidR="00915562" w:rsidRPr="00881CED" w:rsidRDefault="00915562" w:rsidP="00915562">
            <w:pPr>
              <w:jc w:val="center"/>
              <w:rPr>
                <w:rFonts w:ascii="Arial" w:hAnsi="Arial" w:cs="Arial"/>
              </w:rPr>
            </w:pPr>
            <w:r w:rsidRPr="00881CED">
              <w:rPr>
                <w:rFonts w:ascii="Arial" w:hAnsi="Arial" w:cs="Arial"/>
              </w:rPr>
              <w:lastRenderedPageBreak/>
              <w:t>12.2</w:t>
            </w: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r w:rsidRPr="00881CED">
              <w:rPr>
                <w:rFonts w:ascii="Arial" w:hAnsi="Arial" w:cs="Arial"/>
              </w:rPr>
              <w:t>Мероприятие Р</w:t>
            </w:r>
            <w:proofErr w:type="gramStart"/>
            <w:r w:rsidRPr="00881CED">
              <w:rPr>
                <w:rFonts w:ascii="Arial" w:hAnsi="Arial" w:cs="Arial"/>
              </w:rPr>
              <w:t>2</w:t>
            </w:r>
            <w:proofErr w:type="gramEnd"/>
            <w:r w:rsidRPr="00881CED">
              <w:rPr>
                <w:rFonts w:ascii="Arial" w:hAnsi="Arial" w:cs="Arial"/>
              </w:rPr>
              <w:t xml:space="preserve">.02. </w:t>
            </w:r>
            <w:r w:rsidRPr="00881CED">
              <w:rPr>
                <w:rFonts w:ascii="Arial" w:hAnsi="Arial" w:cs="Arial"/>
              </w:rPr>
              <w:br/>
              <w:t xml:space="preserve">Создание дополнительных </w:t>
            </w:r>
            <w:r w:rsidRPr="00881CED">
              <w:rPr>
                <w:rFonts w:ascii="Arial" w:hAnsi="Arial" w:cs="Arial"/>
              </w:rPr>
              <w:lastRenderedPageBreak/>
              <w:t xml:space="preserve">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w:t>
            </w:r>
            <w:proofErr w:type="gramStart"/>
            <w:r w:rsidRPr="00881CED">
              <w:rPr>
                <w:rFonts w:ascii="Arial" w:hAnsi="Arial" w:cs="Arial"/>
              </w:rPr>
              <w:t>дошкольного</w:t>
            </w:r>
            <w:proofErr w:type="gramEnd"/>
            <w:r w:rsidRPr="00881CED">
              <w:rPr>
                <w:rFonts w:ascii="Arial" w:hAnsi="Arial" w:cs="Arial"/>
              </w:rPr>
              <w:t xml:space="preserve"> образования, в том числе адаптированным, и присмотр и уход за детьми</w:t>
            </w:r>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2023-2027 годы</w:t>
            </w: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Управление образования</w:t>
            </w:r>
          </w:p>
        </w:tc>
      </w:tr>
      <w:tr w:rsidR="00915562" w:rsidRPr="00881CED" w:rsidTr="00F86275">
        <w:trPr>
          <w:trHeight w:val="720"/>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080"/>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20"/>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0,00000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95"/>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val="restart"/>
            <w:tcBorders>
              <w:top w:val="nil"/>
              <w:left w:val="single" w:sz="4" w:space="0" w:color="auto"/>
              <w:bottom w:val="single" w:sz="4" w:space="0" w:color="auto"/>
              <w:right w:val="single" w:sz="4" w:space="0" w:color="auto"/>
            </w:tcBorders>
            <w:shd w:val="clear" w:color="auto" w:fill="auto"/>
            <w:hideMark/>
          </w:tcPr>
          <w:p w:rsidR="00915562" w:rsidRPr="00881CED" w:rsidRDefault="00915562" w:rsidP="00915562">
            <w:pPr>
              <w:rPr>
                <w:rFonts w:ascii="Arial" w:hAnsi="Arial" w:cs="Arial"/>
              </w:rPr>
            </w:pPr>
            <w:proofErr w:type="gramStart"/>
            <w:r w:rsidRPr="00881CED">
              <w:rPr>
                <w:rFonts w:ascii="Arial" w:hAnsi="Arial" w:cs="Arial"/>
              </w:rPr>
              <w:t xml:space="preserve">Созданы дополнительные места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w:t>
            </w:r>
            <w:r w:rsidRPr="00881CED">
              <w:rPr>
                <w:rFonts w:ascii="Arial" w:hAnsi="Arial" w:cs="Arial"/>
              </w:rPr>
              <w:lastRenderedPageBreak/>
              <w:t>уход за детьми, место</w:t>
            </w:r>
            <w:proofErr w:type="gramEnd"/>
          </w:p>
        </w:tc>
        <w:tc>
          <w:tcPr>
            <w:tcW w:w="11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lastRenderedPageBreak/>
              <w:t>Х</w:t>
            </w:r>
          </w:p>
        </w:tc>
        <w:tc>
          <w:tcPr>
            <w:tcW w:w="15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c>
          <w:tcPr>
            <w:tcW w:w="110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Всего</w:t>
            </w:r>
          </w:p>
        </w:tc>
        <w:tc>
          <w:tcPr>
            <w:tcW w:w="85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2023</w:t>
            </w:r>
          </w:p>
        </w:tc>
        <w:tc>
          <w:tcPr>
            <w:tcW w:w="2375" w:type="dxa"/>
            <w:gridSpan w:val="10"/>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в том числе по кварталам:</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2024</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2025</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2026</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2027</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Х</w:t>
            </w:r>
          </w:p>
        </w:tc>
      </w:tr>
      <w:tr w:rsidR="00915562" w:rsidRPr="00881CED" w:rsidTr="00F86275">
        <w:trPr>
          <w:trHeight w:val="795"/>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855" w:type="dxa"/>
            <w:gridSpan w:val="4"/>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661"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w:t>
            </w:r>
          </w:p>
        </w:tc>
        <w:tc>
          <w:tcPr>
            <w:tcW w:w="664"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w:t>
            </w:r>
          </w:p>
        </w:tc>
        <w:tc>
          <w:tcPr>
            <w:tcW w:w="666"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III</w:t>
            </w:r>
          </w:p>
        </w:tc>
        <w:tc>
          <w:tcPr>
            <w:tcW w:w="384" w:type="dxa"/>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IV</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 </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1125"/>
        </w:trPr>
        <w:tc>
          <w:tcPr>
            <w:tcW w:w="688" w:type="dxa"/>
            <w:gridSpan w:val="3"/>
            <w:vMerge/>
            <w:tcBorders>
              <w:top w:val="nil"/>
              <w:left w:val="single" w:sz="4" w:space="0" w:color="auto"/>
              <w:bottom w:val="single" w:sz="4" w:space="0" w:color="000000"/>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2102"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540" w:type="dxa"/>
            <w:gridSpan w:val="3"/>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c>
          <w:tcPr>
            <w:tcW w:w="1107"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1"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4"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384" w:type="dxa"/>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0</w:t>
            </w:r>
          </w:p>
        </w:tc>
        <w:tc>
          <w:tcPr>
            <w:tcW w:w="1141" w:type="dxa"/>
            <w:vMerge/>
            <w:tcBorders>
              <w:top w:val="nil"/>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rPr>
                <w:rFonts w:ascii="Arial" w:hAnsi="Arial" w:cs="Arial"/>
              </w:rPr>
            </w:pPr>
          </w:p>
        </w:tc>
      </w:tr>
      <w:tr w:rsidR="00915562" w:rsidRPr="00881CED" w:rsidTr="00F86275">
        <w:trPr>
          <w:trHeight w:val="780"/>
        </w:trPr>
        <w:tc>
          <w:tcPr>
            <w:tcW w:w="543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15562" w:rsidRPr="00881CED" w:rsidRDefault="00915562" w:rsidP="00915562">
            <w:pPr>
              <w:jc w:val="right"/>
              <w:rPr>
                <w:rFonts w:ascii="Arial" w:hAnsi="Arial" w:cs="Arial"/>
              </w:rPr>
            </w:pPr>
            <w:r w:rsidRPr="00881CED">
              <w:rPr>
                <w:rFonts w:ascii="Arial" w:hAnsi="Arial" w:cs="Arial"/>
              </w:rPr>
              <w:lastRenderedPageBreak/>
              <w:t>Итого Подпрограмма 1 "Общее образование", в том числе:</w:t>
            </w:r>
          </w:p>
        </w:tc>
        <w:tc>
          <w:tcPr>
            <w:tcW w:w="1107" w:type="dxa"/>
            <w:gridSpan w:val="4"/>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right"/>
              <w:rPr>
                <w:rFonts w:ascii="Arial" w:hAnsi="Arial" w:cs="Arial"/>
              </w:rPr>
            </w:pPr>
            <w:r w:rsidRPr="00881CED">
              <w:rPr>
                <w:rFonts w:ascii="Arial" w:hAnsi="Arial" w:cs="Arial"/>
              </w:rPr>
              <w:t>57 050 634,34553</w:t>
            </w:r>
          </w:p>
        </w:tc>
        <w:tc>
          <w:tcPr>
            <w:tcW w:w="3230" w:type="dxa"/>
            <w:gridSpan w:val="14"/>
            <w:tcBorders>
              <w:top w:val="single" w:sz="4" w:space="0" w:color="auto"/>
              <w:left w:val="nil"/>
              <w:bottom w:val="single" w:sz="4" w:space="0" w:color="auto"/>
              <w:right w:val="single" w:sz="4" w:space="0" w:color="auto"/>
            </w:tcBorders>
            <w:shd w:val="clear" w:color="auto" w:fill="auto"/>
            <w:vAlign w:val="center"/>
            <w:hideMark/>
          </w:tcPr>
          <w:p w:rsidR="00915562" w:rsidRPr="00881CED" w:rsidRDefault="00915562" w:rsidP="00915562">
            <w:pPr>
              <w:jc w:val="center"/>
              <w:rPr>
                <w:rFonts w:ascii="Arial" w:hAnsi="Arial" w:cs="Arial"/>
              </w:rPr>
            </w:pPr>
            <w:r w:rsidRPr="00881CED">
              <w:rPr>
                <w:rFonts w:ascii="Arial" w:hAnsi="Arial" w:cs="Arial"/>
              </w:rPr>
              <w:t>12 070 778,49536</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right"/>
              <w:rPr>
                <w:rFonts w:ascii="Arial" w:hAnsi="Arial" w:cs="Arial"/>
              </w:rPr>
            </w:pPr>
            <w:r w:rsidRPr="00881CED">
              <w:rPr>
                <w:rFonts w:ascii="Arial" w:hAnsi="Arial" w:cs="Arial"/>
              </w:rPr>
              <w:t>11 455 395,65277</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right"/>
              <w:rPr>
                <w:rFonts w:ascii="Arial" w:hAnsi="Arial" w:cs="Arial"/>
              </w:rPr>
            </w:pPr>
            <w:r w:rsidRPr="00881CED">
              <w:rPr>
                <w:rFonts w:ascii="Arial" w:hAnsi="Arial" w:cs="Arial"/>
              </w:rPr>
              <w:t>11 298 197,83940</w:t>
            </w:r>
          </w:p>
        </w:tc>
        <w:tc>
          <w:tcPr>
            <w:tcW w:w="968"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right"/>
              <w:rPr>
                <w:rFonts w:ascii="Arial" w:hAnsi="Arial" w:cs="Arial"/>
              </w:rPr>
            </w:pPr>
            <w:r w:rsidRPr="00881CED">
              <w:rPr>
                <w:rFonts w:ascii="Arial" w:hAnsi="Arial" w:cs="Arial"/>
              </w:rPr>
              <w:t>11 113 131,17900</w:t>
            </w:r>
          </w:p>
        </w:tc>
        <w:tc>
          <w:tcPr>
            <w:tcW w:w="967" w:type="dxa"/>
            <w:gridSpan w:val="3"/>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right"/>
              <w:rPr>
                <w:rFonts w:ascii="Arial" w:hAnsi="Arial" w:cs="Arial"/>
              </w:rPr>
            </w:pPr>
            <w:r w:rsidRPr="00881CED">
              <w:rPr>
                <w:rFonts w:ascii="Arial" w:hAnsi="Arial" w:cs="Arial"/>
              </w:rPr>
              <w:t>11 113 131,17900</w:t>
            </w:r>
          </w:p>
        </w:tc>
        <w:tc>
          <w:tcPr>
            <w:tcW w:w="1141" w:type="dxa"/>
            <w:tcBorders>
              <w:top w:val="nil"/>
              <w:left w:val="nil"/>
              <w:bottom w:val="single" w:sz="4" w:space="0" w:color="auto"/>
              <w:right w:val="single" w:sz="4" w:space="0" w:color="auto"/>
            </w:tcBorders>
            <w:shd w:val="clear" w:color="auto" w:fill="auto"/>
            <w:hideMark/>
          </w:tcPr>
          <w:p w:rsidR="00915562" w:rsidRPr="00881CED" w:rsidRDefault="00915562" w:rsidP="00881CED">
            <w:pPr>
              <w:ind w:firstLineChars="100" w:firstLine="240"/>
              <w:rPr>
                <w:rFonts w:ascii="Arial" w:hAnsi="Arial" w:cs="Arial"/>
              </w:rPr>
            </w:pPr>
            <w:r w:rsidRPr="00881CED">
              <w:rPr>
                <w:rFonts w:ascii="Arial" w:hAnsi="Arial" w:cs="Arial"/>
              </w:rPr>
              <w:t> </w:t>
            </w:r>
          </w:p>
        </w:tc>
      </w:tr>
      <w:tr w:rsidR="00915562" w:rsidRPr="00881CED" w:rsidTr="00F86275">
        <w:trPr>
          <w:trHeight w:val="360"/>
        </w:trPr>
        <w:tc>
          <w:tcPr>
            <w:tcW w:w="543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Средства федерального бюджета</w:t>
            </w:r>
          </w:p>
        </w:tc>
        <w:tc>
          <w:tcPr>
            <w:tcW w:w="1107" w:type="dxa"/>
            <w:gridSpan w:val="4"/>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right"/>
              <w:rPr>
                <w:rFonts w:ascii="Arial" w:hAnsi="Arial" w:cs="Arial"/>
              </w:rPr>
            </w:pPr>
            <w:r w:rsidRPr="00881CED">
              <w:rPr>
                <w:rFonts w:ascii="Arial" w:hAnsi="Arial" w:cs="Arial"/>
              </w:rPr>
              <w:t>1 747 530,30921</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392 208,06922</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343 185,45393</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337 378,92606</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337 378,93000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337 378,93000</w:t>
            </w:r>
          </w:p>
        </w:tc>
        <w:tc>
          <w:tcPr>
            <w:tcW w:w="1141" w:type="dxa"/>
            <w:tcBorders>
              <w:top w:val="nil"/>
              <w:left w:val="nil"/>
              <w:bottom w:val="single" w:sz="4" w:space="0" w:color="auto"/>
              <w:right w:val="single" w:sz="4" w:space="0" w:color="auto"/>
            </w:tcBorders>
            <w:shd w:val="clear" w:color="auto" w:fill="auto"/>
            <w:hideMark/>
          </w:tcPr>
          <w:p w:rsidR="00915562" w:rsidRPr="00881CED" w:rsidRDefault="00915562" w:rsidP="00881CED">
            <w:pPr>
              <w:ind w:firstLineChars="100" w:firstLine="240"/>
              <w:rPr>
                <w:rFonts w:ascii="Arial" w:hAnsi="Arial" w:cs="Arial"/>
              </w:rPr>
            </w:pPr>
            <w:r w:rsidRPr="00881CED">
              <w:rPr>
                <w:rFonts w:ascii="Arial" w:hAnsi="Arial" w:cs="Arial"/>
              </w:rPr>
              <w:t> </w:t>
            </w:r>
          </w:p>
        </w:tc>
      </w:tr>
      <w:tr w:rsidR="00915562" w:rsidRPr="00881CED" w:rsidTr="00F86275">
        <w:trPr>
          <w:trHeight w:val="360"/>
        </w:trPr>
        <w:tc>
          <w:tcPr>
            <w:tcW w:w="543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Средства бюджета Московской области</w:t>
            </w:r>
          </w:p>
        </w:tc>
        <w:tc>
          <w:tcPr>
            <w:tcW w:w="1107" w:type="dxa"/>
            <w:gridSpan w:val="4"/>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right"/>
              <w:rPr>
                <w:rFonts w:ascii="Arial" w:hAnsi="Arial" w:cs="Arial"/>
              </w:rPr>
            </w:pPr>
            <w:r w:rsidRPr="00881CED">
              <w:rPr>
                <w:rFonts w:ascii="Arial" w:hAnsi="Arial" w:cs="Arial"/>
              </w:rPr>
              <w:t>36 741 351,48225</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7 699 003,73624</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7 418 397,12507</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7 314 046,68094</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7 154 951,97000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7 154 951,97000</w:t>
            </w:r>
          </w:p>
        </w:tc>
        <w:tc>
          <w:tcPr>
            <w:tcW w:w="1141" w:type="dxa"/>
            <w:tcBorders>
              <w:top w:val="nil"/>
              <w:left w:val="nil"/>
              <w:bottom w:val="single" w:sz="4" w:space="0" w:color="auto"/>
              <w:right w:val="single" w:sz="4" w:space="0" w:color="auto"/>
            </w:tcBorders>
            <w:shd w:val="clear" w:color="auto" w:fill="auto"/>
            <w:hideMark/>
          </w:tcPr>
          <w:p w:rsidR="00915562" w:rsidRPr="00881CED" w:rsidRDefault="00915562" w:rsidP="00881CED">
            <w:pPr>
              <w:ind w:firstLineChars="100" w:firstLine="240"/>
              <w:rPr>
                <w:rFonts w:ascii="Arial" w:hAnsi="Arial" w:cs="Arial"/>
              </w:rPr>
            </w:pPr>
            <w:r w:rsidRPr="00881CED">
              <w:rPr>
                <w:rFonts w:ascii="Arial" w:hAnsi="Arial" w:cs="Arial"/>
              </w:rPr>
              <w:t> </w:t>
            </w:r>
          </w:p>
        </w:tc>
      </w:tr>
      <w:tr w:rsidR="00915562" w:rsidRPr="00881CED" w:rsidTr="00F86275">
        <w:trPr>
          <w:trHeight w:val="360"/>
        </w:trPr>
        <w:tc>
          <w:tcPr>
            <w:tcW w:w="543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Средства бюджета Одинцовского городского округа</w:t>
            </w:r>
          </w:p>
        </w:tc>
        <w:tc>
          <w:tcPr>
            <w:tcW w:w="1107" w:type="dxa"/>
            <w:gridSpan w:val="4"/>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right"/>
              <w:rPr>
                <w:rFonts w:ascii="Arial" w:hAnsi="Arial" w:cs="Arial"/>
              </w:rPr>
            </w:pPr>
            <w:r w:rsidRPr="00881CED">
              <w:rPr>
                <w:rFonts w:ascii="Arial" w:hAnsi="Arial" w:cs="Arial"/>
              </w:rPr>
              <w:t>16 437 440,90907</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3 554 704,36090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3 268 950,74477</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3 221 909,90340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3 195 937,95000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3 195 937,95000</w:t>
            </w:r>
          </w:p>
        </w:tc>
        <w:tc>
          <w:tcPr>
            <w:tcW w:w="1141" w:type="dxa"/>
            <w:tcBorders>
              <w:top w:val="nil"/>
              <w:left w:val="nil"/>
              <w:bottom w:val="single" w:sz="4" w:space="0" w:color="auto"/>
              <w:right w:val="single" w:sz="4" w:space="0" w:color="auto"/>
            </w:tcBorders>
            <w:shd w:val="clear" w:color="auto" w:fill="auto"/>
            <w:hideMark/>
          </w:tcPr>
          <w:p w:rsidR="00915562" w:rsidRPr="00881CED" w:rsidRDefault="00915562" w:rsidP="00881CED">
            <w:pPr>
              <w:ind w:firstLineChars="100" w:firstLine="240"/>
              <w:rPr>
                <w:rFonts w:ascii="Arial" w:hAnsi="Arial" w:cs="Arial"/>
              </w:rPr>
            </w:pPr>
            <w:r w:rsidRPr="00881CED">
              <w:rPr>
                <w:rFonts w:ascii="Arial" w:hAnsi="Arial" w:cs="Arial"/>
              </w:rPr>
              <w:t> </w:t>
            </w:r>
          </w:p>
        </w:tc>
      </w:tr>
      <w:tr w:rsidR="00915562" w:rsidRPr="00881CED" w:rsidTr="00F86275">
        <w:trPr>
          <w:trHeight w:val="360"/>
        </w:trPr>
        <w:tc>
          <w:tcPr>
            <w:tcW w:w="543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в том числе за счет средств родительской платы за присмотр и уход за детьми</w:t>
            </w:r>
          </w:p>
        </w:tc>
        <w:tc>
          <w:tcPr>
            <w:tcW w:w="1107" w:type="dxa"/>
            <w:gridSpan w:val="4"/>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right"/>
              <w:rPr>
                <w:rFonts w:ascii="Arial" w:hAnsi="Arial" w:cs="Arial"/>
              </w:rPr>
            </w:pPr>
            <w:r w:rsidRPr="00881CED">
              <w:rPr>
                <w:rFonts w:ascii="Arial" w:hAnsi="Arial" w:cs="Arial"/>
              </w:rPr>
              <w:t>2 234 620,00000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446 924,00000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446 924,00000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446 924,00000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446 924,00000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446 924,00000</w:t>
            </w:r>
          </w:p>
        </w:tc>
        <w:tc>
          <w:tcPr>
            <w:tcW w:w="1141" w:type="dxa"/>
            <w:tcBorders>
              <w:top w:val="nil"/>
              <w:left w:val="nil"/>
              <w:bottom w:val="single" w:sz="4" w:space="0" w:color="auto"/>
              <w:right w:val="single" w:sz="4" w:space="0" w:color="auto"/>
            </w:tcBorders>
            <w:shd w:val="clear" w:color="auto" w:fill="auto"/>
            <w:noWrap/>
            <w:vAlign w:val="bottom"/>
            <w:hideMark/>
          </w:tcPr>
          <w:p w:rsidR="00915562" w:rsidRPr="00881CED" w:rsidRDefault="00915562" w:rsidP="00915562">
            <w:pPr>
              <w:rPr>
                <w:rFonts w:ascii="Arial" w:hAnsi="Arial" w:cs="Arial"/>
              </w:rPr>
            </w:pPr>
            <w:r w:rsidRPr="00881CED">
              <w:rPr>
                <w:rFonts w:ascii="Arial" w:hAnsi="Arial" w:cs="Arial"/>
              </w:rPr>
              <w:t> </w:t>
            </w:r>
          </w:p>
        </w:tc>
      </w:tr>
      <w:tr w:rsidR="00915562" w:rsidRPr="00881CED" w:rsidTr="00F86275">
        <w:trPr>
          <w:trHeight w:val="360"/>
        </w:trPr>
        <w:tc>
          <w:tcPr>
            <w:tcW w:w="543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Внебюджетные источники</w:t>
            </w:r>
          </w:p>
        </w:tc>
        <w:tc>
          <w:tcPr>
            <w:tcW w:w="1107" w:type="dxa"/>
            <w:gridSpan w:val="4"/>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right"/>
              <w:rPr>
                <w:rFonts w:ascii="Arial" w:hAnsi="Arial" w:cs="Arial"/>
              </w:rPr>
            </w:pPr>
            <w:r w:rsidRPr="00881CED">
              <w:rPr>
                <w:rFonts w:ascii="Arial" w:hAnsi="Arial" w:cs="Arial"/>
              </w:rPr>
              <w:t>2 124 311,64500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424 862,32900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424 862,32900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424 862,32900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424 862,32900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424 862,32900</w:t>
            </w:r>
          </w:p>
        </w:tc>
        <w:tc>
          <w:tcPr>
            <w:tcW w:w="1141" w:type="dxa"/>
            <w:tcBorders>
              <w:top w:val="nil"/>
              <w:left w:val="nil"/>
              <w:bottom w:val="single" w:sz="4" w:space="0" w:color="auto"/>
              <w:right w:val="single" w:sz="4" w:space="0" w:color="auto"/>
            </w:tcBorders>
            <w:shd w:val="clear" w:color="auto" w:fill="auto"/>
            <w:noWrap/>
            <w:vAlign w:val="bottom"/>
            <w:hideMark/>
          </w:tcPr>
          <w:p w:rsidR="00915562" w:rsidRPr="00881CED" w:rsidRDefault="00915562" w:rsidP="00915562">
            <w:pPr>
              <w:rPr>
                <w:rFonts w:ascii="Arial" w:hAnsi="Arial" w:cs="Arial"/>
              </w:rPr>
            </w:pPr>
            <w:r w:rsidRPr="00881CED">
              <w:rPr>
                <w:rFonts w:ascii="Arial" w:hAnsi="Arial" w:cs="Arial"/>
              </w:rPr>
              <w:t> </w:t>
            </w:r>
          </w:p>
        </w:tc>
      </w:tr>
      <w:tr w:rsidR="00915562" w:rsidRPr="00881CED" w:rsidTr="00F86275">
        <w:trPr>
          <w:trHeight w:val="360"/>
        </w:trPr>
        <w:tc>
          <w:tcPr>
            <w:tcW w:w="543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в том числе за счет доходов от предпринимательской и иной, приносящей доход деятельности</w:t>
            </w:r>
          </w:p>
        </w:tc>
        <w:tc>
          <w:tcPr>
            <w:tcW w:w="1107" w:type="dxa"/>
            <w:gridSpan w:val="4"/>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right"/>
              <w:rPr>
                <w:rFonts w:ascii="Arial" w:hAnsi="Arial" w:cs="Arial"/>
              </w:rPr>
            </w:pPr>
            <w:r w:rsidRPr="00881CED">
              <w:rPr>
                <w:rFonts w:ascii="Arial" w:hAnsi="Arial" w:cs="Arial"/>
              </w:rPr>
              <w:t>2 008 354,63500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401 670,92700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401 670,92700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401 670,92700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401 670,92700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401 670,92700</w:t>
            </w:r>
          </w:p>
        </w:tc>
        <w:tc>
          <w:tcPr>
            <w:tcW w:w="1141" w:type="dxa"/>
            <w:tcBorders>
              <w:top w:val="nil"/>
              <w:left w:val="nil"/>
              <w:bottom w:val="single" w:sz="4" w:space="0" w:color="auto"/>
              <w:right w:val="single" w:sz="4" w:space="0" w:color="auto"/>
            </w:tcBorders>
            <w:shd w:val="clear" w:color="auto" w:fill="auto"/>
            <w:noWrap/>
            <w:vAlign w:val="bottom"/>
            <w:hideMark/>
          </w:tcPr>
          <w:p w:rsidR="00915562" w:rsidRPr="00881CED" w:rsidRDefault="00915562" w:rsidP="00915562">
            <w:pPr>
              <w:rPr>
                <w:rFonts w:ascii="Arial" w:hAnsi="Arial" w:cs="Arial"/>
              </w:rPr>
            </w:pPr>
            <w:r w:rsidRPr="00881CED">
              <w:rPr>
                <w:rFonts w:ascii="Arial" w:hAnsi="Arial" w:cs="Arial"/>
              </w:rPr>
              <w:t> </w:t>
            </w:r>
          </w:p>
        </w:tc>
      </w:tr>
      <w:tr w:rsidR="00915562" w:rsidRPr="00881CED" w:rsidTr="00F86275">
        <w:trPr>
          <w:trHeight w:val="360"/>
        </w:trPr>
        <w:tc>
          <w:tcPr>
            <w:tcW w:w="543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в том числе за счет средств  родительской платы за присмотр и уход за детьми</w:t>
            </w:r>
          </w:p>
        </w:tc>
        <w:tc>
          <w:tcPr>
            <w:tcW w:w="1107" w:type="dxa"/>
            <w:gridSpan w:val="4"/>
            <w:tcBorders>
              <w:top w:val="nil"/>
              <w:left w:val="nil"/>
              <w:bottom w:val="single" w:sz="4" w:space="0" w:color="auto"/>
              <w:right w:val="single" w:sz="4" w:space="0" w:color="auto"/>
            </w:tcBorders>
            <w:shd w:val="clear" w:color="auto" w:fill="auto"/>
            <w:vAlign w:val="center"/>
            <w:hideMark/>
          </w:tcPr>
          <w:p w:rsidR="00915562" w:rsidRPr="00881CED" w:rsidRDefault="00915562" w:rsidP="00915562">
            <w:pPr>
              <w:jc w:val="right"/>
              <w:rPr>
                <w:rFonts w:ascii="Arial" w:hAnsi="Arial" w:cs="Arial"/>
              </w:rPr>
            </w:pPr>
            <w:r w:rsidRPr="00881CED">
              <w:rPr>
                <w:rFonts w:ascii="Arial" w:hAnsi="Arial" w:cs="Arial"/>
              </w:rPr>
              <w:t>115 957,01000</w:t>
            </w:r>
          </w:p>
        </w:tc>
        <w:tc>
          <w:tcPr>
            <w:tcW w:w="3230" w:type="dxa"/>
            <w:gridSpan w:val="14"/>
            <w:tcBorders>
              <w:top w:val="single" w:sz="4" w:space="0" w:color="auto"/>
              <w:left w:val="nil"/>
              <w:bottom w:val="single" w:sz="4" w:space="0" w:color="auto"/>
              <w:right w:val="single" w:sz="4" w:space="0" w:color="auto"/>
            </w:tcBorders>
            <w:shd w:val="clear" w:color="auto" w:fill="auto"/>
            <w:noWrap/>
            <w:vAlign w:val="center"/>
            <w:hideMark/>
          </w:tcPr>
          <w:p w:rsidR="00915562" w:rsidRPr="00881CED" w:rsidRDefault="00915562" w:rsidP="00915562">
            <w:pPr>
              <w:jc w:val="center"/>
              <w:rPr>
                <w:rFonts w:ascii="Arial" w:hAnsi="Arial" w:cs="Arial"/>
              </w:rPr>
            </w:pPr>
            <w:r w:rsidRPr="00881CED">
              <w:rPr>
                <w:rFonts w:ascii="Arial" w:hAnsi="Arial" w:cs="Arial"/>
              </w:rPr>
              <w:t>23 191,40200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23 191,40200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23 191,40200</w:t>
            </w:r>
          </w:p>
        </w:tc>
        <w:tc>
          <w:tcPr>
            <w:tcW w:w="968"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23 191,40200</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915562" w:rsidRPr="00881CED" w:rsidRDefault="00915562" w:rsidP="00915562">
            <w:pPr>
              <w:jc w:val="right"/>
              <w:rPr>
                <w:rFonts w:ascii="Arial" w:hAnsi="Arial" w:cs="Arial"/>
              </w:rPr>
            </w:pPr>
            <w:r w:rsidRPr="00881CED">
              <w:rPr>
                <w:rFonts w:ascii="Arial" w:hAnsi="Arial" w:cs="Arial"/>
              </w:rPr>
              <w:t>23 191,40200</w:t>
            </w:r>
          </w:p>
        </w:tc>
        <w:tc>
          <w:tcPr>
            <w:tcW w:w="1141" w:type="dxa"/>
            <w:tcBorders>
              <w:top w:val="nil"/>
              <w:left w:val="nil"/>
              <w:bottom w:val="single" w:sz="4" w:space="0" w:color="auto"/>
              <w:right w:val="single" w:sz="4" w:space="0" w:color="auto"/>
            </w:tcBorders>
            <w:shd w:val="clear" w:color="auto" w:fill="auto"/>
            <w:noWrap/>
            <w:vAlign w:val="bottom"/>
            <w:hideMark/>
          </w:tcPr>
          <w:p w:rsidR="00915562" w:rsidRPr="00881CED" w:rsidRDefault="00915562" w:rsidP="00915562">
            <w:pPr>
              <w:rPr>
                <w:rFonts w:ascii="Arial" w:hAnsi="Arial" w:cs="Arial"/>
              </w:rPr>
            </w:pPr>
            <w:r w:rsidRPr="00881CED">
              <w:rPr>
                <w:rFonts w:ascii="Arial" w:hAnsi="Arial" w:cs="Arial"/>
              </w:rPr>
              <w:t> </w:t>
            </w:r>
          </w:p>
        </w:tc>
      </w:tr>
      <w:tr w:rsidR="00F15C7E" w:rsidRPr="00881CED" w:rsidTr="00F86275">
        <w:trPr>
          <w:trHeight w:val="660"/>
        </w:trPr>
        <w:tc>
          <w:tcPr>
            <w:tcW w:w="14786" w:type="dxa"/>
            <w:gridSpan w:val="43"/>
            <w:tcBorders>
              <w:top w:val="single" w:sz="4" w:space="0" w:color="auto"/>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Подпрограмма 2 "Дополнительное образование, воспитание и психолого-социальное сопровождение детей"</w:t>
            </w:r>
          </w:p>
        </w:tc>
      </w:tr>
      <w:tr w:rsidR="00F15C7E" w:rsidRPr="00881CED" w:rsidTr="00F86275">
        <w:trPr>
          <w:trHeight w:val="375"/>
        </w:trPr>
        <w:tc>
          <w:tcPr>
            <w:tcW w:w="335" w:type="dxa"/>
            <w:vMerge w:val="restart"/>
            <w:tcBorders>
              <w:top w:val="nil"/>
              <w:left w:val="single" w:sz="4" w:space="0" w:color="auto"/>
              <w:bottom w:val="single" w:sz="4" w:space="0" w:color="auto"/>
              <w:right w:val="single" w:sz="4" w:space="0" w:color="auto"/>
            </w:tcBorders>
            <w:shd w:val="clear" w:color="auto" w:fill="auto"/>
            <w:noWrap/>
            <w:hideMark/>
          </w:tcPr>
          <w:p w:rsidR="006157BB" w:rsidRPr="00881CED" w:rsidRDefault="006157BB" w:rsidP="006157BB">
            <w:pPr>
              <w:jc w:val="center"/>
              <w:rPr>
                <w:rFonts w:ascii="Arial" w:hAnsi="Arial" w:cs="Arial"/>
                <w:bCs/>
              </w:rPr>
            </w:pPr>
            <w:r w:rsidRPr="00881CED">
              <w:rPr>
                <w:rFonts w:ascii="Arial" w:hAnsi="Arial" w:cs="Arial"/>
                <w:bCs/>
              </w:rPr>
              <w:t>1</w:t>
            </w:r>
          </w:p>
        </w:tc>
        <w:tc>
          <w:tcPr>
            <w:tcW w:w="175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Основное мероприяти</w:t>
            </w:r>
            <w:r w:rsidRPr="00881CED">
              <w:rPr>
                <w:rFonts w:ascii="Arial" w:hAnsi="Arial" w:cs="Arial"/>
                <w:bCs/>
              </w:rPr>
              <w:lastRenderedPageBreak/>
              <w:t>е 01. "Реализация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lastRenderedPageBreak/>
              <w:t xml:space="preserve">2023-2027 </w:t>
            </w:r>
            <w:r w:rsidRPr="00881CED">
              <w:rPr>
                <w:rFonts w:ascii="Arial" w:hAnsi="Arial" w:cs="Arial"/>
                <w:bCs/>
              </w:rPr>
              <w:lastRenderedPageBreak/>
              <w:t>годы</w:t>
            </w: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lastRenderedPageBreak/>
              <w:t>Итого:</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5 000,000</w:t>
            </w:r>
            <w:r w:rsidRPr="00881CED">
              <w:rPr>
                <w:rFonts w:ascii="Arial" w:hAnsi="Arial" w:cs="Arial"/>
                <w:bCs/>
              </w:rPr>
              <w:lastRenderedPageBreak/>
              <w:t>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lastRenderedPageBreak/>
              <w:t>1 000,00000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1 000,00</w:t>
            </w:r>
            <w:r w:rsidRPr="00881CED">
              <w:rPr>
                <w:rFonts w:ascii="Arial" w:hAnsi="Arial" w:cs="Arial"/>
                <w:bCs/>
              </w:rPr>
              <w:lastRenderedPageBreak/>
              <w:t>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lastRenderedPageBreak/>
              <w:t>1 000,00</w:t>
            </w:r>
            <w:r w:rsidRPr="00881CED">
              <w:rPr>
                <w:rFonts w:ascii="Arial" w:hAnsi="Arial" w:cs="Arial"/>
                <w:bCs/>
              </w:rPr>
              <w:lastRenderedPageBreak/>
              <w:t>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lastRenderedPageBreak/>
              <w:t>1 000,00</w:t>
            </w:r>
            <w:r w:rsidRPr="00881CED">
              <w:rPr>
                <w:rFonts w:ascii="Arial" w:hAnsi="Arial" w:cs="Arial"/>
                <w:bCs/>
              </w:rPr>
              <w:lastRenderedPageBreak/>
              <w:t>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lastRenderedPageBreak/>
              <w:t>1 000,00</w:t>
            </w:r>
            <w:r w:rsidRPr="00881CED">
              <w:rPr>
                <w:rFonts w:ascii="Arial" w:hAnsi="Arial" w:cs="Arial"/>
                <w:bCs/>
              </w:rPr>
              <w:lastRenderedPageBreak/>
              <w:t>000</w:t>
            </w:r>
          </w:p>
        </w:tc>
        <w:tc>
          <w:tcPr>
            <w:tcW w:w="1569" w:type="dxa"/>
            <w:gridSpan w:val="3"/>
            <w:vMerge w:val="restart"/>
            <w:tcBorders>
              <w:top w:val="nil"/>
              <w:left w:val="single" w:sz="4" w:space="0" w:color="auto"/>
              <w:bottom w:val="single" w:sz="4" w:space="0" w:color="auto"/>
              <w:right w:val="single" w:sz="4" w:space="0" w:color="auto"/>
            </w:tcBorders>
            <w:shd w:val="clear" w:color="auto" w:fill="auto"/>
            <w:noWrap/>
            <w:hideMark/>
          </w:tcPr>
          <w:p w:rsidR="006157BB" w:rsidRPr="00881CED" w:rsidRDefault="006157BB" w:rsidP="006157BB">
            <w:pPr>
              <w:jc w:val="center"/>
              <w:rPr>
                <w:rFonts w:ascii="Arial" w:hAnsi="Arial" w:cs="Arial"/>
                <w:bCs/>
              </w:rPr>
            </w:pPr>
            <w:r w:rsidRPr="00881CED">
              <w:rPr>
                <w:rFonts w:ascii="Arial" w:hAnsi="Arial" w:cs="Arial"/>
                <w:bCs/>
              </w:rPr>
              <w:lastRenderedPageBreak/>
              <w:t> </w:t>
            </w:r>
          </w:p>
        </w:tc>
      </w:tr>
      <w:tr w:rsidR="00F15C7E" w:rsidRPr="00881CED" w:rsidTr="00F86275">
        <w:trPr>
          <w:trHeight w:val="76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федерального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Московской 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117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Одинцовского 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5 000,00000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1 000,00000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1 000,00000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1 000,00000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1 000,00000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1 000,00000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750"/>
        </w:trPr>
        <w:tc>
          <w:tcPr>
            <w:tcW w:w="335" w:type="dxa"/>
            <w:vMerge w:val="restart"/>
            <w:tcBorders>
              <w:top w:val="nil"/>
              <w:left w:val="single" w:sz="4" w:space="0" w:color="auto"/>
              <w:bottom w:val="single" w:sz="4" w:space="0" w:color="auto"/>
              <w:right w:val="single" w:sz="4" w:space="0" w:color="auto"/>
            </w:tcBorders>
            <w:shd w:val="clear" w:color="auto" w:fill="auto"/>
            <w:noWrap/>
            <w:hideMark/>
          </w:tcPr>
          <w:p w:rsidR="006157BB" w:rsidRPr="00881CED" w:rsidRDefault="006157BB" w:rsidP="006157BB">
            <w:pPr>
              <w:jc w:val="center"/>
              <w:rPr>
                <w:rFonts w:ascii="Arial" w:hAnsi="Arial" w:cs="Arial"/>
                <w:bCs/>
              </w:rPr>
            </w:pPr>
            <w:r w:rsidRPr="00881CED">
              <w:rPr>
                <w:rFonts w:ascii="Arial" w:hAnsi="Arial" w:cs="Arial"/>
                <w:bCs/>
              </w:rPr>
              <w:t>1.1</w:t>
            </w: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bCs/>
              </w:rPr>
            </w:pPr>
            <w:r w:rsidRPr="00881CED">
              <w:rPr>
                <w:rFonts w:ascii="Arial" w:hAnsi="Arial" w:cs="Arial"/>
                <w:bCs/>
              </w:rPr>
              <w:t>Мероприятие 01.01.                                                                                                    Стипендии в области образования, культуры и искусства (юные дарования, одаренные дети)</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2023-2027 годы</w:t>
            </w: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федерального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Управление образования</w:t>
            </w: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Московской 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112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Одинцовского 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5 000,00000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1 000,00000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1 000,00000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1 000,00000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1 000,00000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1 000,00000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42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rPr>
            </w:pPr>
            <w:r w:rsidRPr="00881CED">
              <w:rPr>
                <w:rFonts w:ascii="Arial" w:hAnsi="Arial" w:cs="Arial"/>
              </w:rPr>
              <w:t>Произведены выплаты в области образования, культуры и искусства (юные дарования, одаренные дети), человек</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5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06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Всего</w:t>
            </w:r>
          </w:p>
        </w:tc>
        <w:tc>
          <w:tcPr>
            <w:tcW w:w="6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2023</w:t>
            </w:r>
          </w:p>
        </w:tc>
        <w:tc>
          <w:tcPr>
            <w:tcW w:w="2868" w:type="dxa"/>
            <w:gridSpan w:val="13"/>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в том числе по кварталам:</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2024</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2025</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2026</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2027</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r>
      <w:tr w:rsidR="00F86275" w:rsidRPr="00881CED" w:rsidTr="00F86275">
        <w:trPr>
          <w:trHeight w:val="39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605" w:type="dxa"/>
            <w:gridSpan w:val="2"/>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700"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w:t>
            </w:r>
          </w:p>
        </w:tc>
        <w:tc>
          <w:tcPr>
            <w:tcW w:w="686"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w:t>
            </w:r>
          </w:p>
        </w:tc>
        <w:tc>
          <w:tcPr>
            <w:tcW w:w="67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III</w:t>
            </w:r>
          </w:p>
        </w:tc>
        <w:tc>
          <w:tcPr>
            <w:tcW w:w="811" w:type="dxa"/>
            <w:gridSpan w:val="4"/>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IV</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86275" w:rsidRPr="00881CED" w:rsidTr="00F86275">
        <w:trPr>
          <w:trHeight w:val="54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500</w:t>
            </w:r>
          </w:p>
        </w:tc>
        <w:tc>
          <w:tcPr>
            <w:tcW w:w="605" w:type="dxa"/>
            <w:gridSpan w:val="2"/>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86"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7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811" w:type="dxa"/>
            <w:gridSpan w:val="4"/>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375"/>
        </w:trPr>
        <w:tc>
          <w:tcPr>
            <w:tcW w:w="335" w:type="dxa"/>
            <w:vMerge w:val="restart"/>
            <w:tcBorders>
              <w:top w:val="nil"/>
              <w:left w:val="single" w:sz="4" w:space="0" w:color="auto"/>
              <w:bottom w:val="single" w:sz="4" w:space="0" w:color="auto"/>
              <w:right w:val="single" w:sz="4" w:space="0" w:color="auto"/>
            </w:tcBorders>
            <w:shd w:val="clear" w:color="auto" w:fill="auto"/>
            <w:noWrap/>
            <w:hideMark/>
          </w:tcPr>
          <w:p w:rsidR="006157BB" w:rsidRPr="00881CED" w:rsidRDefault="006157BB" w:rsidP="006157BB">
            <w:pPr>
              <w:jc w:val="center"/>
              <w:rPr>
                <w:rFonts w:ascii="Arial" w:hAnsi="Arial" w:cs="Arial"/>
                <w:bCs/>
              </w:rPr>
            </w:pPr>
            <w:r w:rsidRPr="00881CED">
              <w:rPr>
                <w:rFonts w:ascii="Arial" w:hAnsi="Arial" w:cs="Arial"/>
                <w:bCs/>
              </w:rPr>
              <w:t>2</w:t>
            </w:r>
          </w:p>
        </w:tc>
        <w:tc>
          <w:tcPr>
            <w:tcW w:w="175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 xml:space="preserve">Основное мероприятие 02. "Финансовое обеспечение деятельности организаций </w:t>
            </w:r>
            <w:proofErr w:type="gramStart"/>
            <w:r w:rsidRPr="00881CED">
              <w:rPr>
                <w:rFonts w:ascii="Arial" w:hAnsi="Arial" w:cs="Arial"/>
                <w:bCs/>
              </w:rPr>
              <w:t>дополнительного</w:t>
            </w:r>
            <w:proofErr w:type="gramEnd"/>
            <w:r w:rsidRPr="00881CED">
              <w:rPr>
                <w:rFonts w:ascii="Arial" w:hAnsi="Arial" w:cs="Arial"/>
                <w:bCs/>
              </w:rPr>
              <w:t xml:space="preserve"> образования"</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2023-2027 годы</w:t>
            </w:r>
          </w:p>
        </w:tc>
        <w:tc>
          <w:tcPr>
            <w:tcW w:w="1562"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Итого:</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641 825,40359</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128 656,64759</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128 292,18900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128 292,18900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128 292,18900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128 292,18900</w:t>
            </w:r>
          </w:p>
        </w:tc>
        <w:tc>
          <w:tcPr>
            <w:tcW w:w="1569"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6157BB" w:rsidRPr="00881CED" w:rsidRDefault="006157BB" w:rsidP="006157BB">
            <w:pPr>
              <w:jc w:val="center"/>
              <w:rPr>
                <w:rFonts w:ascii="Arial" w:hAnsi="Arial" w:cs="Arial"/>
              </w:rPr>
            </w:pPr>
            <w:r w:rsidRPr="00881CED">
              <w:rPr>
                <w:rFonts w:ascii="Arial" w:hAnsi="Arial" w:cs="Arial"/>
              </w:rPr>
              <w:t> </w:t>
            </w: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федерального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Московской 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112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Одинцовского 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482 521,39359</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96 795,84559</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96 431,38700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96 431,38700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96 431,38700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96 431,38700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159 304,01000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31 860,80200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31 860,80200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31 860,80200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31 860,80200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31 860,80200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187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 том числе за счет доходов от предпринимательской и иной, приносящей доход деятельности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159 304,01000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31 860,80200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31 860,80200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31 860,80200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31 860,80200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31 860,80200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80"/>
        </w:trPr>
        <w:tc>
          <w:tcPr>
            <w:tcW w:w="335" w:type="dxa"/>
            <w:vMerge w:val="restart"/>
            <w:tcBorders>
              <w:top w:val="nil"/>
              <w:left w:val="single" w:sz="4" w:space="0" w:color="auto"/>
              <w:bottom w:val="single" w:sz="4" w:space="0" w:color="auto"/>
              <w:right w:val="single" w:sz="4" w:space="0" w:color="auto"/>
            </w:tcBorders>
            <w:shd w:val="clear" w:color="auto" w:fill="auto"/>
            <w:noWrap/>
            <w:hideMark/>
          </w:tcPr>
          <w:p w:rsidR="006157BB" w:rsidRPr="00881CED" w:rsidRDefault="006157BB" w:rsidP="006157BB">
            <w:pPr>
              <w:jc w:val="center"/>
              <w:rPr>
                <w:rFonts w:ascii="Arial" w:hAnsi="Arial" w:cs="Arial"/>
                <w:bCs/>
              </w:rPr>
            </w:pPr>
            <w:r w:rsidRPr="00881CED">
              <w:rPr>
                <w:rFonts w:ascii="Arial" w:hAnsi="Arial" w:cs="Arial"/>
                <w:bCs/>
              </w:rPr>
              <w:t>2.1</w:t>
            </w: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bCs/>
              </w:rPr>
            </w:pPr>
            <w:r w:rsidRPr="00881CED">
              <w:rPr>
                <w:rFonts w:ascii="Arial" w:hAnsi="Arial" w:cs="Arial"/>
                <w:bCs/>
              </w:rPr>
              <w:t xml:space="preserve">Мероприятие 02.01.                                                                                                    Расходы на обеспечение деятельности (оказание услуг) муниципальных учреждений - организации </w:t>
            </w:r>
            <w:proofErr w:type="gramStart"/>
            <w:r w:rsidRPr="00881CED">
              <w:rPr>
                <w:rFonts w:ascii="Arial" w:hAnsi="Arial" w:cs="Arial"/>
                <w:bCs/>
              </w:rPr>
              <w:t>дополнительного</w:t>
            </w:r>
            <w:proofErr w:type="gramEnd"/>
            <w:r w:rsidRPr="00881CED">
              <w:rPr>
                <w:rFonts w:ascii="Arial" w:hAnsi="Arial" w:cs="Arial"/>
                <w:bCs/>
              </w:rPr>
              <w:t xml:space="preserve"> </w:t>
            </w:r>
            <w:r w:rsidRPr="00881CED">
              <w:rPr>
                <w:rFonts w:ascii="Arial" w:hAnsi="Arial" w:cs="Arial"/>
                <w:bCs/>
              </w:rPr>
              <w:lastRenderedPageBreak/>
              <w:t>образования</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lastRenderedPageBreak/>
              <w:t>2023-2027 годы</w:t>
            </w: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федерального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Управление образования, МКУ "Централизованная бухгалтерия", МКУ ХЭС</w:t>
            </w: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Московской 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112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Одинцовского 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454 489,39359</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91 189,44559</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90 824,98700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90 824,98700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90 824,98700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90 824,98700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159 304,01000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31 860,80200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31 860,80200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31 860,80200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31 860,80200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31 860,80200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187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 том числе за счет доходов от предпринимательской и иной, приносящей доход деятельности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159 304,01000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31 860,80200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31 860,80200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31 860,80200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31 860,80200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31 860,80200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46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rPr>
            </w:pPr>
            <w:r w:rsidRPr="00881CED">
              <w:rPr>
                <w:rFonts w:ascii="Arial" w:hAnsi="Arial" w:cs="Arial"/>
              </w:rPr>
              <w:t xml:space="preserve">Обеспечено финансирование </w:t>
            </w:r>
            <w:proofErr w:type="gramStart"/>
            <w:r w:rsidRPr="00881CED">
              <w:rPr>
                <w:rFonts w:ascii="Arial" w:hAnsi="Arial" w:cs="Arial"/>
              </w:rPr>
              <w:t>муниципальных</w:t>
            </w:r>
            <w:proofErr w:type="gramEnd"/>
            <w:r w:rsidRPr="00881CED">
              <w:rPr>
                <w:rFonts w:ascii="Arial" w:hAnsi="Arial" w:cs="Arial"/>
              </w:rPr>
              <w:t xml:space="preserve"> организаций дополнительного образования, шт.</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5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06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Всего</w:t>
            </w:r>
          </w:p>
        </w:tc>
        <w:tc>
          <w:tcPr>
            <w:tcW w:w="6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2023</w:t>
            </w:r>
          </w:p>
        </w:tc>
        <w:tc>
          <w:tcPr>
            <w:tcW w:w="2868" w:type="dxa"/>
            <w:gridSpan w:val="13"/>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в том числе по кварталам:</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2024</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2025</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2026</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2027</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r>
      <w:tr w:rsidR="00F86275" w:rsidRPr="00881CED" w:rsidTr="00F86275">
        <w:trPr>
          <w:trHeight w:val="40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605" w:type="dxa"/>
            <w:gridSpan w:val="2"/>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700"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w:t>
            </w:r>
          </w:p>
        </w:tc>
        <w:tc>
          <w:tcPr>
            <w:tcW w:w="686"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w:t>
            </w:r>
          </w:p>
        </w:tc>
        <w:tc>
          <w:tcPr>
            <w:tcW w:w="67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III</w:t>
            </w:r>
          </w:p>
        </w:tc>
        <w:tc>
          <w:tcPr>
            <w:tcW w:w="811" w:type="dxa"/>
            <w:gridSpan w:val="4"/>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IV</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86275" w:rsidRPr="00881CED" w:rsidTr="00F86275">
        <w:trPr>
          <w:trHeight w:val="49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4</w:t>
            </w:r>
          </w:p>
        </w:tc>
        <w:tc>
          <w:tcPr>
            <w:tcW w:w="605" w:type="dxa"/>
            <w:gridSpan w:val="2"/>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4</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4</w:t>
            </w:r>
          </w:p>
        </w:tc>
        <w:tc>
          <w:tcPr>
            <w:tcW w:w="686"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4</w:t>
            </w:r>
          </w:p>
        </w:tc>
        <w:tc>
          <w:tcPr>
            <w:tcW w:w="67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4</w:t>
            </w:r>
          </w:p>
        </w:tc>
        <w:tc>
          <w:tcPr>
            <w:tcW w:w="811" w:type="dxa"/>
            <w:gridSpan w:val="4"/>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4</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4</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4</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4</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4</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690"/>
        </w:trPr>
        <w:tc>
          <w:tcPr>
            <w:tcW w:w="335" w:type="dxa"/>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jc w:val="center"/>
              <w:rPr>
                <w:rFonts w:ascii="Arial" w:hAnsi="Arial" w:cs="Arial"/>
                <w:bCs/>
              </w:rPr>
            </w:pPr>
            <w:r w:rsidRPr="00881CED">
              <w:rPr>
                <w:rFonts w:ascii="Arial" w:hAnsi="Arial" w:cs="Arial"/>
                <w:bCs/>
              </w:rPr>
              <w:t>2.2</w:t>
            </w: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bCs/>
              </w:rPr>
            </w:pPr>
            <w:r w:rsidRPr="00881CED">
              <w:rPr>
                <w:rFonts w:ascii="Arial" w:hAnsi="Arial" w:cs="Arial"/>
                <w:bCs/>
              </w:rPr>
              <w:t>Мероприятие 02.02.                                                                                           Укрепление материально-технической базы и проведение текущего ремонта учреждений дополнител</w:t>
            </w:r>
            <w:r w:rsidRPr="00881CED">
              <w:rPr>
                <w:rFonts w:ascii="Arial" w:hAnsi="Arial" w:cs="Arial"/>
                <w:bCs/>
              </w:rPr>
              <w:lastRenderedPageBreak/>
              <w:t>ьного образования</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lastRenderedPageBreak/>
              <w:t>2023-2027 годы</w:t>
            </w: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федерального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Управление образования</w:t>
            </w: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Московской 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112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 xml:space="preserve">Средства бюджета Одинцовского </w:t>
            </w:r>
            <w:r w:rsidRPr="00881CED">
              <w:rPr>
                <w:rFonts w:ascii="Arial" w:hAnsi="Arial" w:cs="Arial"/>
                <w:bCs/>
              </w:rPr>
              <w:lastRenderedPageBreak/>
              <w:t>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lastRenderedPageBreak/>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46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rPr>
            </w:pPr>
            <w:proofErr w:type="gramStart"/>
            <w:r w:rsidRPr="00881CED">
              <w:rPr>
                <w:rFonts w:ascii="Arial" w:hAnsi="Arial" w:cs="Arial"/>
              </w:rPr>
              <w:t>В муниципальных образовательных организациях дополнительного образования улучшена материально-техническая база, шт.</w:t>
            </w:r>
            <w:proofErr w:type="gramEnd"/>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5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06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Всего</w:t>
            </w:r>
          </w:p>
        </w:tc>
        <w:tc>
          <w:tcPr>
            <w:tcW w:w="6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2023</w:t>
            </w:r>
          </w:p>
        </w:tc>
        <w:tc>
          <w:tcPr>
            <w:tcW w:w="2868" w:type="dxa"/>
            <w:gridSpan w:val="13"/>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в том числе по кварталам:</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2024</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2025</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2026</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2027</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r>
      <w:tr w:rsidR="00F86275" w:rsidRPr="00881CED" w:rsidTr="00F86275">
        <w:trPr>
          <w:trHeight w:val="39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605" w:type="dxa"/>
            <w:gridSpan w:val="2"/>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700"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w:t>
            </w:r>
          </w:p>
        </w:tc>
        <w:tc>
          <w:tcPr>
            <w:tcW w:w="686"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w:t>
            </w:r>
          </w:p>
        </w:tc>
        <w:tc>
          <w:tcPr>
            <w:tcW w:w="67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III</w:t>
            </w:r>
          </w:p>
        </w:tc>
        <w:tc>
          <w:tcPr>
            <w:tcW w:w="811" w:type="dxa"/>
            <w:gridSpan w:val="4"/>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IV</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86275" w:rsidRPr="00881CED" w:rsidTr="00F86275">
        <w:trPr>
          <w:trHeight w:val="46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05" w:type="dxa"/>
            <w:gridSpan w:val="2"/>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86"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7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811" w:type="dxa"/>
            <w:gridSpan w:val="4"/>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jc w:val="center"/>
              <w:rPr>
                <w:rFonts w:ascii="Arial" w:hAnsi="Arial" w:cs="Arial"/>
                <w:bCs/>
              </w:rPr>
            </w:pPr>
            <w:r w:rsidRPr="00881CED">
              <w:rPr>
                <w:rFonts w:ascii="Arial" w:hAnsi="Arial" w:cs="Arial"/>
                <w:bCs/>
              </w:rPr>
              <w:t>2.3</w:t>
            </w: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bCs/>
              </w:rPr>
            </w:pPr>
            <w:r w:rsidRPr="00881CED">
              <w:rPr>
                <w:rFonts w:ascii="Arial" w:hAnsi="Arial" w:cs="Arial"/>
                <w:bCs/>
              </w:rPr>
              <w:t xml:space="preserve">Мероприятие 02.03.                                                                                   Профессиональная физическая охрана муниципальных учреждений </w:t>
            </w:r>
            <w:proofErr w:type="gramStart"/>
            <w:r w:rsidRPr="00881CED">
              <w:rPr>
                <w:rFonts w:ascii="Arial" w:hAnsi="Arial" w:cs="Arial"/>
                <w:bCs/>
              </w:rPr>
              <w:t>дополнительного</w:t>
            </w:r>
            <w:proofErr w:type="gramEnd"/>
            <w:r w:rsidRPr="00881CED">
              <w:rPr>
                <w:rFonts w:ascii="Arial" w:hAnsi="Arial" w:cs="Arial"/>
                <w:bCs/>
              </w:rPr>
              <w:t xml:space="preserve"> образовани</w:t>
            </w:r>
            <w:r w:rsidRPr="00881CED">
              <w:rPr>
                <w:rFonts w:ascii="Arial" w:hAnsi="Arial" w:cs="Arial"/>
                <w:bCs/>
              </w:rPr>
              <w:lastRenderedPageBreak/>
              <w:t>я</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lastRenderedPageBreak/>
              <w:t>2023-2027 годы</w:t>
            </w: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федерального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Управление образования</w:t>
            </w: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Московской 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112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 xml:space="preserve">Средства бюджета Одинцовского </w:t>
            </w:r>
            <w:r w:rsidRPr="00881CED">
              <w:rPr>
                <w:rFonts w:ascii="Arial" w:hAnsi="Arial" w:cs="Arial"/>
                <w:bCs/>
              </w:rPr>
              <w:lastRenderedPageBreak/>
              <w:t>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lastRenderedPageBreak/>
              <w:t>28 032,00000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5 606,40000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5 606,40000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5 606,40000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5 606,40000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5 606,40000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4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rPr>
            </w:pPr>
            <w:r w:rsidRPr="00881CED">
              <w:rPr>
                <w:rFonts w:ascii="Arial" w:hAnsi="Arial" w:cs="Arial"/>
              </w:rPr>
              <w:t>Обеспечение  дополнительного образования  услугой по охране объектов и имущества, %</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5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06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Всего</w:t>
            </w:r>
          </w:p>
        </w:tc>
        <w:tc>
          <w:tcPr>
            <w:tcW w:w="6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2023</w:t>
            </w:r>
          </w:p>
        </w:tc>
        <w:tc>
          <w:tcPr>
            <w:tcW w:w="2868" w:type="dxa"/>
            <w:gridSpan w:val="13"/>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в том числе по кварталам:</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2024</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2025</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2026</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2027</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r>
      <w:tr w:rsidR="00F86275" w:rsidRPr="00881CED" w:rsidTr="00F86275">
        <w:trPr>
          <w:trHeight w:val="39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605" w:type="dxa"/>
            <w:gridSpan w:val="2"/>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700"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w:t>
            </w:r>
          </w:p>
        </w:tc>
        <w:tc>
          <w:tcPr>
            <w:tcW w:w="686"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w:t>
            </w:r>
          </w:p>
        </w:tc>
        <w:tc>
          <w:tcPr>
            <w:tcW w:w="67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III</w:t>
            </w:r>
          </w:p>
        </w:tc>
        <w:tc>
          <w:tcPr>
            <w:tcW w:w="811" w:type="dxa"/>
            <w:gridSpan w:val="4"/>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IV</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86275" w:rsidRPr="00881CED" w:rsidTr="00F86275">
        <w:trPr>
          <w:trHeight w:val="54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605" w:type="dxa"/>
            <w:gridSpan w:val="2"/>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686"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67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811" w:type="dxa"/>
            <w:gridSpan w:val="4"/>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jc w:val="center"/>
              <w:rPr>
                <w:rFonts w:ascii="Arial" w:hAnsi="Arial" w:cs="Arial"/>
                <w:bCs/>
              </w:rPr>
            </w:pPr>
            <w:r w:rsidRPr="00881CED">
              <w:rPr>
                <w:rFonts w:ascii="Arial" w:hAnsi="Arial" w:cs="Arial"/>
                <w:bCs/>
              </w:rPr>
              <w:t>2.4</w:t>
            </w: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bCs/>
              </w:rPr>
            </w:pPr>
            <w:r w:rsidRPr="00881CED">
              <w:rPr>
                <w:rFonts w:ascii="Arial" w:hAnsi="Arial" w:cs="Arial"/>
                <w:bCs/>
              </w:rPr>
              <w:t>Мероприятие 02.04.                                                                                           Мероприятия в сфере дополнительного образования</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2023-2027 годы</w:t>
            </w: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федерального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Управление образования</w:t>
            </w: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Московской 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112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Одинцовского 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46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rPr>
            </w:pPr>
            <w:r w:rsidRPr="00881CED">
              <w:rPr>
                <w:rFonts w:ascii="Arial" w:hAnsi="Arial" w:cs="Arial"/>
              </w:rPr>
              <w:t xml:space="preserve">Количество проведенных мероприятий в сфере </w:t>
            </w:r>
            <w:proofErr w:type="gramStart"/>
            <w:r w:rsidRPr="00881CED">
              <w:rPr>
                <w:rFonts w:ascii="Arial" w:hAnsi="Arial" w:cs="Arial"/>
              </w:rPr>
              <w:t>дополнительного</w:t>
            </w:r>
            <w:proofErr w:type="gramEnd"/>
            <w:r w:rsidRPr="00881CED">
              <w:rPr>
                <w:rFonts w:ascii="Arial" w:hAnsi="Arial" w:cs="Arial"/>
              </w:rPr>
              <w:t xml:space="preserve"> образования, шт.</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5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06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Всего</w:t>
            </w:r>
          </w:p>
        </w:tc>
        <w:tc>
          <w:tcPr>
            <w:tcW w:w="6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2023</w:t>
            </w:r>
          </w:p>
        </w:tc>
        <w:tc>
          <w:tcPr>
            <w:tcW w:w="2868" w:type="dxa"/>
            <w:gridSpan w:val="13"/>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в том числе по кварталам:</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2024</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2025</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2026</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2027</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r>
      <w:tr w:rsidR="00F86275" w:rsidRPr="00881CED" w:rsidTr="00F86275">
        <w:trPr>
          <w:trHeight w:val="42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605" w:type="dxa"/>
            <w:gridSpan w:val="2"/>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700"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w:t>
            </w:r>
          </w:p>
        </w:tc>
        <w:tc>
          <w:tcPr>
            <w:tcW w:w="686"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w:t>
            </w:r>
          </w:p>
        </w:tc>
        <w:tc>
          <w:tcPr>
            <w:tcW w:w="67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III</w:t>
            </w:r>
          </w:p>
        </w:tc>
        <w:tc>
          <w:tcPr>
            <w:tcW w:w="811" w:type="dxa"/>
            <w:gridSpan w:val="4"/>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IV</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86275" w:rsidRPr="00881CED" w:rsidTr="00F86275">
        <w:trPr>
          <w:trHeight w:val="4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05" w:type="dxa"/>
            <w:gridSpan w:val="2"/>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86"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7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811" w:type="dxa"/>
            <w:gridSpan w:val="4"/>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jc w:val="center"/>
              <w:rPr>
                <w:rFonts w:ascii="Arial" w:hAnsi="Arial" w:cs="Arial"/>
                <w:bCs/>
              </w:rPr>
            </w:pPr>
            <w:r w:rsidRPr="00881CED">
              <w:rPr>
                <w:rFonts w:ascii="Arial" w:hAnsi="Arial" w:cs="Arial"/>
                <w:bCs/>
              </w:rPr>
              <w:t>2.5</w:t>
            </w: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bCs/>
              </w:rPr>
            </w:pPr>
            <w:r w:rsidRPr="00881CED">
              <w:rPr>
                <w:rFonts w:ascii="Arial" w:hAnsi="Arial" w:cs="Arial"/>
                <w:bCs/>
              </w:rPr>
              <w:t>Мероприятие 02.05.                                                                                             Проведение капитального ремонта, технического переоснащения и благоустройства территорий учреждений образования</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2023-2027 годы</w:t>
            </w: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федерального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Управление образования</w:t>
            </w: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Московской 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112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Одинцовского 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49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rPr>
            </w:pPr>
            <w:r w:rsidRPr="00881CED">
              <w:rPr>
                <w:rFonts w:ascii="Arial" w:hAnsi="Arial" w:cs="Arial"/>
              </w:rPr>
              <w:t xml:space="preserve">Количество учреждений образования, в которых созданы условия, отвечающие </w:t>
            </w:r>
            <w:r w:rsidRPr="00881CED">
              <w:rPr>
                <w:rFonts w:ascii="Arial" w:hAnsi="Arial" w:cs="Arial"/>
              </w:rPr>
              <w:lastRenderedPageBreak/>
              <w:t xml:space="preserve">требованиям СанПиН. (Проведение капитального ремонта, технического переоснащения и благоустройства территорий), шт.                        </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lastRenderedPageBreak/>
              <w:t>Х</w:t>
            </w:r>
          </w:p>
        </w:tc>
        <w:tc>
          <w:tcPr>
            <w:tcW w:w="15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06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Всего</w:t>
            </w:r>
          </w:p>
        </w:tc>
        <w:tc>
          <w:tcPr>
            <w:tcW w:w="6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2023</w:t>
            </w:r>
          </w:p>
        </w:tc>
        <w:tc>
          <w:tcPr>
            <w:tcW w:w="2868" w:type="dxa"/>
            <w:gridSpan w:val="13"/>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в том числе по кварталам:</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2024</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2025</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2026</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2027</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r>
      <w:tr w:rsidR="00F86275" w:rsidRPr="00881CED" w:rsidTr="00F86275">
        <w:trPr>
          <w:trHeight w:val="37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605" w:type="dxa"/>
            <w:gridSpan w:val="2"/>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700"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w:t>
            </w:r>
          </w:p>
        </w:tc>
        <w:tc>
          <w:tcPr>
            <w:tcW w:w="686"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w:t>
            </w:r>
          </w:p>
        </w:tc>
        <w:tc>
          <w:tcPr>
            <w:tcW w:w="67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III</w:t>
            </w:r>
          </w:p>
        </w:tc>
        <w:tc>
          <w:tcPr>
            <w:tcW w:w="811" w:type="dxa"/>
            <w:gridSpan w:val="4"/>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IV</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86275" w:rsidRPr="00881CED" w:rsidTr="00F86275">
        <w:trPr>
          <w:trHeight w:val="60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05" w:type="dxa"/>
            <w:gridSpan w:val="2"/>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86"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7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811" w:type="dxa"/>
            <w:gridSpan w:val="4"/>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375"/>
        </w:trPr>
        <w:tc>
          <w:tcPr>
            <w:tcW w:w="335" w:type="dxa"/>
            <w:vMerge w:val="restart"/>
            <w:tcBorders>
              <w:top w:val="nil"/>
              <w:left w:val="single" w:sz="4" w:space="0" w:color="auto"/>
              <w:bottom w:val="single" w:sz="4" w:space="0" w:color="auto"/>
              <w:right w:val="single" w:sz="4" w:space="0" w:color="auto"/>
            </w:tcBorders>
            <w:shd w:val="clear" w:color="auto" w:fill="auto"/>
            <w:noWrap/>
            <w:hideMark/>
          </w:tcPr>
          <w:p w:rsidR="006157BB" w:rsidRPr="00881CED" w:rsidRDefault="006157BB" w:rsidP="006157BB">
            <w:pPr>
              <w:jc w:val="center"/>
              <w:rPr>
                <w:rFonts w:ascii="Arial" w:hAnsi="Arial" w:cs="Arial"/>
                <w:bCs/>
              </w:rPr>
            </w:pPr>
            <w:r w:rsidRPr="00881CED">
              <w:rPr>
                <w:rFonts w:ascii="Arial" w:hAnsi="Arial" w:cs="Arial"/>
                <w:bCs/>
              </w:rPr>
              <w:lastRenderedPageBreak/>
              <w:t>3</w:t>
            </w:r>
          </w:p>
        </w:tc>
        <w:tc>
          <w:tcPr>
            <w:tcW w:w="175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 xml:space="preserve">Основное мероприятие 03. "Реализация мер, направленных на повышение эффективности воспитательной деятельности в системе образования, физической культуры и спорта, </w:t>
            </w:r>
            <w:r w:rsidRPr="00881CED">
              <w:rPr>
                <w:rFonts w:ascii="Arial" w:hAnsi="Arial" w:cs="Arial"/>
                <w:bCs/>
              </w:rPr>
              <w:lastRenderedPageBreak/>
              <w:t>культуры и уровня психолого-педагогической поддержки социализации детей"</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lastRenderedPageBreak/>
              <w:t>2023-2027 годы</w:t>
            </w:r>
          </w:p>
        </w:tc>
        <w:tc>
          <w:tcPr>
            <w:tcW w:w="1562"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Итого:</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356,00000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356,00000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федерального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3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Московской 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356,00000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356,00000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123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Одинцовского 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jc w:val="center"/>
              <w:rPr>
                <w:rFonts w:ascii="Arial" w:hAnsi="Arial" w:cs="Arial"/>
                <w:bCs/>
              </w:rPr>
            </w:pPr>
            <w:r w:rsidRPr="00881CED">
              <w:rPr>
                <w:rFonts w:ascii="Arial" w:hAnsi="Arial" w:cs="Arial"/>
                <w:bCs/>
              </w:rPr>
              <w:lastRenderedPageBreak/>
              <w:t>3.1</w:t>
            </w: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bCs/>
              </w:rPr>
            </w:pPr>
            <w:r w:rsidRPr="00881CED">
              <w:rPr>
                <w:rFonts w:ascii="Arial" w:hAnsi="Arial" w:cs="Arial"/>
                <w:bCs/>
              </w:rPr>
              <w:t xml:space="preserve">Мероприятие 03.05.                                                                                                        Предоставление детям отдельных категорий граждан права бесплатного посещения занятий по дополнительным образовательным программам, реализуемым на платной основе в муниципальных образовательных </w:t>
            </w:r>
            <w:r w:rsidRPr="00881CED">
              <w:rPr>
                <w:rFonts w:ascii="Arial" w:hAnsi="Arial" w:cs="Arial"/>
                <w:bCs/>
              </w:rPr>
              <w:lastRenderedPageBreak/>
              <w:t>организациях</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lastRenderedPageBreak/>
              <w:t>2023-2027 годы</w:t>
            </w: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федерального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Управление образования, МАОУ "ОЦЭВ"</w:t>
            </w: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Московской 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356,00000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356,00000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112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Одинцовского 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69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rPr>
            </w:pPr>
            <w:r w:rsidRPr="00881CED">
              <w:rPr>
                <w:rFonts w:ascii="Arial" w:hAnsi="Arial" w:cs="Arial"/>
              </w:rPr>
              <w:t xml:space="preserve">Количество детей отдельных категорий граждан, реализовавших право бесплатного посещения занятий по дополнительным образовательным программам, реализуемым на платной основе в муниципальных образовательных организациях, оплата по которым осуществлена за счет средств </w:t>
            </w:r>
            <w:r w:rsidRPr="00881CED">
              <w:rPr>
                <w:rFonts w:ascii="Arial" w:hAnsi="Arial" w:cs="Arial"/>
              </w:rPr>
              <w:lastRenderedPageBreak/>
              <w:t>муниципального образования Московской области, человек</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lastRenderedPageBreak/>
              <w:t>Х</w:t>
            </w:r>
          </w:p>
        </w:tc>
        <w:tc>
          <w:tcPr>
            <w:tcW w:w="15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06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Всего</w:t>
            </w:r>
          </w:p>
        </w:tc>
        <w:tc>
          <w:tcPr>
            <w:tcW w:w="6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2023</w:t>
            </w:r>
          </w:p>
        </w:tc>
        <w:tc>
          <w:tcPr>
            <w:tcW w:w="2868" w:type="dxa"/>
            <w:gridSpan w:val="13"/>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в том числе по кварталам:</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2024</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2025</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2026</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2027</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r>
      <w:tr w:rsidR="00F86275" w:rsidRPr="00881CED" w:rsidTr="00F86275">
        <w:trPr>
          <w:trHeight w:val="69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605" w:type="dxa"/>
            <w:gridSpan w:val="2"/>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700"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w:t>
            </w:r>
          </w:p>
        </w:tc>
        <w:tc>
          <w:tcPr>
            <w:tcW w:w="686"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w:t>
            </w:r>
          </w:p>
        </w:tc>
        <w:tc>
          <w:tcPr>
            <w:tcW w:w="67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III</w:t>
            </w:r>
          </w:p>
        </w:tc>
        <w:tc>
          <w:tcPr>
            <w:tcW w:w="811" w:type="dxa"/>
            <w:gridSpan w:val="4"/>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IV</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86275" w:rsidRPr="00881CED" w:rsidTr="00F86275">
        <w:trPr>
          <w:trHeight w:val="69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74</w:t>
            </w:r>
          </w:p>
        </w:tc>
        <w:tc>
          <w:tcPr>
            <w:tcW w:w="605" w:type="dxa"/>
            <w:gridSpan w:val="2"/>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74</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74</w:t>
            </w:r>
          </w:p>
        </w:tc>
        <w:tc>
          <w:tcPr>
            <w:tcW w:w="686"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74</w:t>
            </w:r>
          </w:p>
        </w:tc>
        <w:tc>
          <w:tcPr>
            <w:tcW w:w="67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74</w:t>
            </w:r>
          </w:p>
        </w:tc>
        <w:tc>
          <w:tcPr>
            <w:tcW w:w="811" w:type="dxa"/>
            <w:gridSpan w:val="4"/>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74</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375"/>
        </w:trPr>
        <w:tc>
          <w:tcPr>
            <w:tcW w:w="335" w:type="dxa"/>
            <w:vMerge w:val="restart"/>
            <w:tcBorders>
              <w:top w:val="nil"/>
              <w:left w:val="single" w:sz="4" w:space="0" w:color="auto"/>
              <w:bottom w:val="single" w:sz="4" w:space="0" w:color="auto"/>
              <w:right w:val="single" w:sz="4" w:space="0" w:color="auto"/>
            </w:tcBorders>
            <w:shd w:val="clear" w:color="auto" w:fill="auto"/>
            <w:noWrap/>
            <w:hideMark/>
          </w:tcPr>
          <w:p w:rsidR="006157BB" w:rsidRPr="00881CED" w:rsidRDefault="006157BB" w:rsidP="006157BB">
            <w:pPr>
              <w:jc w:val="center"/>
              <w:rPr>
                <w:rFonts w:ascii="Arial" w:hAnsi="Arial" w:cs="Arial"/>
                <w:bCs/>
              </w:rPr>
            </w:pPr>
            <w:r w:rsidRPr="00881CED">
              <w:rPr>
                <w:rFonts w:ascii="Arial" w:hAnsi="Arial" w:cs="Arial"/>
                <w:bCs/>
              </w:rPr>
              <w:lastRenderedPageBreak/>
              <w:t>4</w:t>
            </w:r>
          </w:p>
        </w:tc>
        <w:tc>
          <w:tcPr>
            <w:tcW w:w="175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Основное мероприятие 04. "Обеспечение функционирования модели персонифицированного финансирования дополнительного образования детей"</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2023-2027 годы</w:t>
            </w:r>
          </w:p>
        </w:tc>
        <w:tc>
          <w:tcPr>
            <w:tcW w:w="1562"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Итого:</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63 590,39500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12 718,07900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12 718,07900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12 718,07900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12 718,07900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12 718,07900</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федерального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3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Московской 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123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Одинцовского 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63 590,39500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12 718,07900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12 718,07900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12 718,07900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12 718,07900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12 718,07900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jc w:val="center"/>
              <w:rPr>
                <w:rFonts w:ascii="Arial" w:hAnsi="Arial" w:cs="Arial"/>
                <w:bCs/>
              </w:rPr>
            </w:pPr>
            <w:r w:rsidRPr="00881CED">
              <w:rPr>
                <w:rFonts w:ascii="Arial" w:hAnsi="Arial" w:cs="Arial"/>
                <w:bCs/>
              </w:rPr>
              <w:t>4.1</w:t>
            </w: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bCs/>
              </w:rPr>
            </w:pPr>
            <w:r w:rsidRPr="00881CED">
              <w:rPr>
                <w:rFonts w:ascii="Arial" w:hAnsi="Arial" w:cs="Arial"/>
                <w:bCs/>
              </w:rPr>
              <w:t>Мероприятие 04.01.                                                                                                        Внедрение и обеспечение функционир</w:t>
            </w:r>
            <w:r w:rsidRPr="00881CED">
              <w:rPr>
                <w:rFonts w:ascii="Arial" w:hAnsi="Arial" w:cs="Arial"/>
                <w:bCs/>
              </w:rPr>
              <w:lastRenderedPageBreak/>
              <w:t>ования модели персонифицированного финансирования дополнительного образования детей</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lastRenderedPageBreak/>
              <w:t>2023-2027 годы</w:t>
            </w: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федерального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Управление образования, МАОУ "ОЦЭВ"</w:t>
            </w: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 xml:space="preserve">Средства бюджета Московской </w:t>
            </w:r>
            <w:r w:rsidRPr="00881CED">
              <w:rPr>
                <w:rFonts w:ascii="Arial" w:hAnsi="Arial" w:cs="Arial"/>
                <w:bCs/>
              </w:rPr>
              <w:lastRenderedPageBreak/>
              <w:t>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lastRenderedPageBreak/>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112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Одинцовского 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63 590,39500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12 718,07900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12 718,07900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12 718,07900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12 718,07900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12 718,07900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49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rPr>
            </w:pPr>
            <w:r w:rsidRPr="00881CED">
              <w:rPr>
                <w:rFonts w:ascii="Arial" w:hAnsi="Arial" w:cs="Arial"/>
              </w:rPr>
              <w:t>100% внедрение и обеспечение функционирования модели персонифицированного финансирования дополнительного образования детей, %</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5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06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Всего</w:t>
            </w:r>
          </w:p>
        </w:tc>
        <w:tc>
          <w:tcPr>
            <w:tcW w:w="6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2023</w:t>
            </w:r>
          </w:p>
        </w:tc>
        <w:tc>
          <w:tcPr>
            <w:tcW w:w="2868" w:type="dxa"/>
            <w:gridSpan w:val="13"/>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в том числе по кварталам:</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2024</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2025</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2026</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2027</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r>
      <w:tr w:rsidR="00F86275" w:rsidRPr="00881CED" w:rsidTr="00F86275">
        <w:trPr>
          <w:trHeight w:val="39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605" w:type="dxa"/>
            <w:gridSpan w:val="2"/>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700"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w:t>
            </w:r>
          </w:p>
        </w:tc>
        <w:tc>
          <w:tcPr>
            <w:tcW w:w="686"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w:t>
            </w:r>
          </w:p>
        </w:tc>
        <w:tc>
          <w:tcPr>
            <w:tcW w:w="67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III</w:t>
            </w:r>
          </w:p>
        </w:tc>
        <w:tc>
          <w:tcPr>
            <w:tcW w:w="811" w:type="dxa"/>
            <w:gridSpan w:val="4"/>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IV</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86275" w:rsidRPr="00881CED" w:rsidTr="00F86275">
        <w:trPr>
          <w:trHeight w:val="4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605" w:type="dxa"/>
            <w:gridSpan w:val="2"/>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686"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67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811" w:type="dxa"/>
            <w:gridSpan w:val="4"/>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jc w:val="center"/>
              <w:rPr>
                <w:rFonts w:ascii="Arial" w:hAnsi="Arial" w:cs="Arial"/>
                <w:bCs/>
              </w:rPr>
            </w:pPr>
            <w:r w:rsidRPr="00881CED">
              <w:rPr>
                <w:rFonts w:ascii="Arial" w:hAnsi="Arial" w:cs="Arial"/>
                <w:bCs/>
              </w:rPr>
              <w:t>4.2</w:t>
            </w: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bCs/>
              </w:rPr>
            </w:pPr>
            <w:r w:rsidRPr="00881CED">
              <w:rPr>
                <w:rFonts w:ascii="Arial" w:hAnsi="Arial" w:cs="Arial"/>
                <w:bCs/>
              </w:rPr>
              <w:t xml:space="preserve">Мероприятие 04.02.                                                                                            Методическое и </w:t>
            </w:r>
            <w:r w:rsidRPr="00881CED">
              <w:rPr>
                <w:rFonts w:ascii="Arial" w:hAnsi="Arial" w:cs="Arial"/>
                <w:bCs/>
              </w:rPr>
              <w:lastRenderedPageBreak/>
              <w:t>информационное сопровождение участников системы персонифицированного финансирования дополнительного образования детей</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lastRenderedPageBreak/>
              <w:t>2023-2027 годы</w:t>
            </w: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федерального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Управление образования, МАОУ "ОЦЭВ"</w:t>
            </w: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Московской 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112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Одинцовского 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510"/>
        </w:trPr>
        <w:tc>
          <w:tcPr>
            <w:tcW w:w="335" w:type="dxa"/>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jc w:val="center"/>
              <w:rPr>
                <w:rFonts w:ascii="Arial" w:hAnsi="Arial" w:cs="Arial"/>
                <w:bCs/>
              </w:rPr>
            </w:pPr>
            <w:r w:rsidRPr="00881CED">
              <w:rPr>
                <w:rFonts w:ascii="Arial" w:hAnsi="Arial" w:cs="Arial"/>
                <w:bCs/>
              </w:rPr>
              <w:t> </w:t>
            </w: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rPr>
            </w:pPr>
            <w:r w:rsidRPr="00881CED">
              <w:rPr>
                <w:rFonts w:ascii="Arial" w:hAnsi="Arial" w:cs="Arial"/>
              </w:rPr>
              <w:t>Проведено методическое и информационное сопровождение участников системы персонифицированного финансирования дополнительного образования детей, ед.</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5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06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Всего</w:t>
            </w:r>
          </w:p>
        </w:tc>
        <w:tc>
          <w:tcPr>
            <w:tcW w:w="6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2023</w:t>
            </w:r>
          </w:p>
        </w:tc>
        <w:tc>
          <w:tcPr>
            <w:tcW w:w="2868" w:type="dxa"/>
            <w:gridSpan w:val="13"/>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в том числе по кварталам:</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2024</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2025</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2026</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2027</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r>
      <w:tr w:rsidR="00F86275" w:rsidRPr="00881CED" w:rsidTr="00F86275">
        <w:trPr>
          <w:trHeight w:val="34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605" w:type="dxa"/>
            <w:gridSpan w:val="2"/>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700"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w:t>
            </w:r>
          </w:p>
        </w:tc>
        <w:tc>
          <w:tcPr>
            <w:tcW w:w="686"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w:t>
            </w:r>
          </w:p>
        </w:tc>
        <w:tc>
          <w:tcPr>
            <w:tcW w:w="67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III</w:t>
            </w:r>
          </w:p>
        </w:tc>
        <w:tc>
          <w:tcPr>
            <w:tcW w:w="811" w:type="dxa"/>
            <w:gridSpan w:val="4"/>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IV</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86275" w:rsidRPr="00881CED" w:rsidTr="00F86275">
        <w:trPr>
          <w:trHeight w:val="4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05" w:type="dxa"/>
            <w:gridSpan w:val="2"/>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86"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7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811" w:type="dxa"/>
            <w:gridSpan w:val="4"/>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375"/>
        </w:trPr>
        <w:tc>
          <w:tcPr>
            <w:tcW w:w="335" w:type="dxa"/>
            <w:vMerge w:val="restart"/>
            <w:tcBorders>
              <w:top w:val="nil"/>
              <w:left w:val="single" w:sz="4" w:space="0" w:color="auto"/>
              <w:bottom w:val="single" w:sz="4" w:space="0" w:color="auto"/>
              <w:right w:val="single" w:sz="4" w:space="0" w:color="auto"/>
            </w:tcBorders>
            <w:shd w:val="clear" w:color="auto" w:fill="auto"/>
            <w:noWrap/>
            <w:hideMark/>
          </w:tcPr>
          <w:p w:rsidR="006157BB" w:rsidRPr="00881CED" w:rsidRDefault="006157BB" w:rsidP="006157BB">
            <w:pPr>
              <w:jc w:val="center"/>
              <w:rPr>
                <w:rFonts w:ascii="Arial" w:hAnsi="Arial" w:cs="Arial"/>
                <w:bCs/>
              </w:rPr>
            </w:pPr>
            <w:r w:rsidRPr="00881CED">
              <w:rPr>
                <w:rFonts w:ascii="Arial" w:hAnsi="Arial" w:cs="Arial"/>
                <w:bCs/>
              </w:rPr>
              <w:lastRenderedPageBreak/>
              <w:t>5</w:t>
            </w:r>
          </w:p>
        </w:tc>
        <w:tc>
          <w:tcPr>
            <w:tcW w:w="175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Основное мероприятие 05. "Повышение степени пожарной безопасности"</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2023-2027 годы</w:t>
            </w: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Итого:</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val="restart"/>
            <w:tcBorders>
              <w:top w:val="nil"/>
              <w:left w:val="single" w:sz="4" w:space="0" w:color="auto"/>
              <w:bottom w:val="single" w:sz="4" w:space="0" w:color="auto"/>
              <w:right w:val="single" w:sz="4" w:space="0" w:color="auto"/>
            </w:tcBorders>
            <w:shd w:val="clear" w:color="auto" w:fill="auto"/>
            <w:noWrap/>
            <w:hideMark/>
          </w:tcPr>
          <w:p w:rsidR="006157BB" w:rsidRPr="00881CED" w:rsidRDefault="006157BB" w:rsidP="006157BB">
            <w:pPr>
              <w:jc w:val="center"/>
              <w:rPr>
                <w:rFonts w:ascii="Arial" w:hAnsi="Arial" w:cs="Arial"/>
                <w:bCs/>
              </w:rPr>
            </w:pPr>
            <w:r w:rsidRPr="00881CED">
              <w:rPr>
                <w:rFonts w:ascii="Arial" w:hAnsi="Arial" w:cs="Arial"/>
                <w:bCs/>
              </w:rPr>
              <w:t> </w:t>
            </w: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федерального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79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Московской 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117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Одинцовского 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810"/>
        </w:trPr>
        <w:tc>
          <w:tcPr>
            <w:tcW w:w="335" w:type="dxa"/>
            <w:vMerge w:val="restart"/>
            <w:tcBorders>
              <w:top w:val="nil"/>
              <w:left w:val="single" w:sz="4" w:space="0" w:color="auto"/>
              <w:bottom w:val="single" w:sz="4" w:space="0" w:color="auto"/>
              <w:right w:val="single" w:sz="4" w:space="0" w:color="auto"/>
            </w:tcBorders>
            <w:shd w:val="clear" w:color="auto" w:fill="auto"/>
            <w:noWrap/>
            <w:hideMark/>
          </w:tcPr>
          <w:p w:rsidR="006157BB" w:rsidRPr="00881CED" w:rsidRDefault="006157BB" w:rsidP="006157BB">
            <w:pPr>
              <w:jc w:val="center"/>
              <w:rPr>
                <w:rFonts w:ascii="Arial" w:hAnsi="Arial" w:cs="Arial"/>
                <w:bCs/>
              </w:rPr>
            </w:pPr>
            <w:r w:rsidRPr="00881CED">
              <w:rPr>
                <w:rFonts w:ascii="Arial" w:hAnsi="Arial" w:cs="Arial"/>
                <w:bCs/>
              </w:rPr>
              <w:t>5.1</w:t>
            </w: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bCs/>
              </w:rPr>
            </w:pPr>
            <w:r w:rsidRPr="00881CED">
              <w:rPr>
                <w:rFonts w:ascii="Arial" w:hAnsi="Arial" w:cs="Arial"/>
                <w:bCs/>
              </w:rPr>
              <w:t xml:space="preserve">Мероприятие 05.01.                                                                                          Выполнение работ по обеспечению </w:t>
            </w:r>
            <w:proofErr w:type="gramStart"/>
            <w:r w:rsidRPr="00881CED">
              <w:rPr>
                <w:rFonts w:ascii="Arial" w:hAnsi="Arial" w:cs="Arial"/>
                <w:bCs/>
              </w:rPr>
              <w:t>пожарной</w:t>
            </w:r>
            <w:proofErr w:type="gramEnd"/>
            <w:r w:rsidRPr="00881CED">
              <w:rPr>
                <w:rFonts w:ascii="Arial" w:hAnsi="Arial" w:cs="Arial"/>
                <w:bCs/>
              </w:rPr>
              <w:t xml:space="preserve"> безопасности в муниципальных организациях дополнительного </w:t>
            </w:r>
            <w:r w:rsidRPr="00881CED">
              <w:rPr>
                <w:rFonts w:ascii="Arial" w:hAnsi="Arial" w:cs="Arial"/>
                <w:bCs/>
              </w:rPr>
              <w:lastRenderedPageBreak/>
              <w:t>образования</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lastRenderedPageBreak/>
              <w:t>2023-2027 годы</w:t>
            </w: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федерального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Управление образования</w:t>
            </w: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Московской 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112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Одинцовского 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48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rPr>
            </w:pPr>
            <w:r w:rsidRPr="00881CED">
              <w:rPr>
                <w:rFonts w:ascii="Arial" w:hAnsi="Arial" w:cs="Arial"/>
              </w:rPr>
              <w:t xml:space="preserve">Проведены работы в муниципальных организациях дополнительного </w:t>
            </w:r>
            <w:proofErr w:type="spellStart"/>
            <w:r w:rsidRPr="00881CED">
              <w:rPr>
                <w:rFonts w:ascii="Arial" w:hAnsi="Arial" w:cs="Arial"/>
              </w:rPr>
              <w:t>образовани</w:t>
            </w:r>
            <w:proofErr w:type="spellEnd"/>
            <w:r w:rsidRPr="00881CED">
              <w:rPr>
                <w:rFonts w:ascii="Arial" w:hAnsi="Arial" w:cs="Arial"/>
              </w:rPr>
              <w:t xml:space="preserve"> для обеспечения </w:t>
            </w:r>
            <w:proofErr w:type="gramStart"/>
            <w:r w:rsidRPr="00881CED">
              <w:rPr>
                <w:rFonts w:ascii="Arial" w:hAnsi="Arial" w:cs="Arial"/>
              </w:rPr>
              <w:t>пожарной</w:t>
            </w:r>
            <w:proofErr w:type="gramEnd"/>
            <w:r w:rsidRPr="00881CED">
              <w:rPr>
                <w:rFonts w:ascii="Arial" w:hAnsi="Arial" w:cs="Arial"/>
              </w:rPr>
              <w:t xml:space="preserve"> безопасности, шт.</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5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06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Всего</w:t>
            </w:r>
          </w:p>
        </w:tc>
        <w:tc>
          <w:tcPr>
            <w:tcW w:w="6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2023</w:t>
            </w:r>
          </w:p>
        </w:tc>
        <w:tc>
          <w:tcPr>
            <w:tcW w:w="2868" w:type="dxa"/>
            <w:gridSpan w:val="13"/>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в том числе по кварталам:</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2024</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2025</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2026</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2027</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r>
      <w:tr w:rsidR="00F86275" w:rsidRPr="00881CED" w:rsidTr="00F86275">
        <w:trPr>
          <w:trHeight w:val="39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605" w:type="dxa"/>
            <w:gridSpan w:val="2"/>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700"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w:t>
            </w:r>
          </w:p>
        </w:tc>
        <w:tc>
          <w:tcPr>
            <w:tcW w:w="686"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w:t>
            </w:r>
          </w:p>
        </w:tc>
        <w:tc>
          <w:tcPr>
            <w:tcW w:w="67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III</w:t>
            </w:r>
          </w:p>
        </w:tc>
        <w:tc>
          <w:tcPr>
            <w:tcW w:w="811" w:type="dxa"/>
            <w:gridSpan w:val="4"/>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IV</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86275" w:rsidRPr="00881CED" w:rsidTr="00F86275">
        <w:trPr>
          <w:trHeight w:val="52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05" w:type="dxa"/>
            <w:gridSpan w:val="2"/>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86"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7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811" w:type="dxa"/>
            <w:gridSpan w:val="4"/>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375"/>
        </w:trPr>
        <w:tc>
          <w:tcPr>
            <w:tcW w:w="335" w:type="dxa"/>
            <w:vMerge w:val="restart"/>
            <w:tcBorders>
              <w:top w:val="nil"/>
              <w:left w:val="single" w:sz="4" w:space="0" w:color="auto"/>
              <w:bottom w:val="single" w:sz="4" w:space="0" w:color="auto"/>
              <w:right w:val="single" w:sz="4" w:space="0" w:color="auto"/>
            </w:tcBorders>
            <w:shd w:val="clear" w:color="auto" w:fill="auto"/>
            <w:noWrap/>
            <w:hideMark/>
          </w:tcPr>
          <w:p w:rsidR="006157BB" w:rsidRPr="00881CED" w:rsidRDefault="006157BB" w:rsidP="006157BB">
            <w:pPr>
              <w:jc w:val="center"/>
              <w:rPr>
                <w:rFonts w:ascii="Arial" w:hAnsi="Arial" w:cs="Arial"/>
                <w:bCs/>
              </w:rPr>
            </w:pPr>
            <w:r w:rsidRPr="00881CED">
              <w:rPr>
                <w:rFonts w:ascii="Arial" w:hAnsi="Arial" w:cs="Arial"/>
                <w:bCs/>
              </w:rPr>
              <w:t>6</w:t>
            </w:r>
          </w:p>
        </w:tc>
        <w:tc>
          <w:tcPr>
            <w:tcW w:w="175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 xml:space="preserve">Основное мероприятие 50. Мероприятия по повышению финансовой грамотности </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2023-2027 годы</w:t>
            </w: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Итого:</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val="restart"/>
            <w:tcBorders>
              <w:top w:val="nil"/>
              <w:left w:val="single" w:sz="4" w:space="0" w:color="auto"/>
              <w:bottom w:val="single" w:sz="4" w:space="0" w:color="auto"/>
              <w:right w:val="single" w:sz="4" w:space="0" w:color="auto"/>
            </w:tcBorders>
            <w:shd w:val="clear" w:color="auto" w:fill="auto"/>
            <w:noWrap/>
            <w:hideMark/>
          </w:tcPr>
          <w:p w:rsidR="006157BB" w:rsidRPr="00881CED" w:rsidRDefault="006157BB" w:rsidP="006157BB">
            <w:pPr>
              <w:jc w:val="center"/>
              <w:rPr>
                <w:rFonts w:ascii="Arial" w:hAnsi="Arial" w:cs="Arial"/>
                <w:bCs/>
              </w:rPr>
            </w:pPr>
            <w:r w:rsidRPr="00881CED">
              <w:rPr>
                <w:rFonts w:ascii="Arial" w:hAnsi="Arial" w:cs="Arial"/>
                <w:bCs/>
              </w:rPr>
              <w:t> </w:t>
            </w: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федерального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79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Московской 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117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Одинцовского 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750"/>
        </w:trPr>
        <w:tc>
          <w:tcPr>
            <w:tcW w:w="335" w:type="dxa"/>
            <w:vMerge w:val="restart"/>
            <w:tcBorders>
              <w:top w:val="nil"/>
              <w:left w:val="single" w:sz="4" w:space="0" w:color="auto"/>
              <w:bottom w:val="single" w:sz="4" w:space="0" w:color="auto"/>
              <w:right w:val="single" w:sz="4" w:space="0" w:color="auto"/>
            </w:tcBorders>
            <w:shd w:val="clear" w:color="auto" w:fill="auto"/>
            <w:noWrap/>
            <w:hideMark/>
          </w:tcPr>
          <w:p w:rsidR="006157BB" w:rsidRPr="00881CED" w:rsidRDefault="006157BB" w:rsidP="006157BB">
            <w:pPr>
              <w:jc w:val="center"/>
              <w:rPr>
                <w:rFonts w:ascii="Arial" w:hAnsi="Arial" w:cs="Arial"/>
                <w:bCs/>
              </w:rPr>
            </w:pPr>
            <w:r w:rsidRPr="00881CED">
              <w:rPr>
                <w:rFonts w:ascii="Arial" w:hAnsi="Arial" w:cs="Arial"/>
                <w:bCs/>
              </w:rPr>
              <w:t>6.1</w:t>
            </w: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bCs/>
              </w:rPr>
            </w:pPr>
            <w:r w:rsidRPr="00881CED">
              <w:rPr>
                <w:rFonts w:ascii="Arial" w:hAnsi="Arial" w:cs="Arial"/>
                <w:bCs/>
              </w:rPr>
              <w:t>Мероприятие 50.01.</w:t>
            </w:r>
            <w:r w:rsidRPr="00881CED">
              <w:rPr>
                <w:rFonts w:ascii="Arial" w:hAnsi="Arial" w:cs="Arial"/>
                <w:bCs/>
              </w:rPr>
              <w:br/>
              <w:t xml:space="preserve">Участие обучающихся общеобразовательных организаций во Всероссийских, межрегиональных, муниципальных </w:t>
            </w:r>
            <w:proofErr w:type="gramStart"/>
            <w:r w:rsidRPr="00881CED">
              <w:rPr>
                <w:rFonts w:ascii="Arial" w:hAnsi="Arial" w:cs="Arial"/>
                <w:bCs/>
              </w:rPr>
              <w:t>мероприятиях</w:t>
            </w:r>
            <w:proofErr w:type="gramEnd"/>
            <w:r w:rsidRPr="00881CED">
              <w:rPr>
                <w:rFonts w:ascii="Arial" w:hAnsi="Arial" w:cs="Arial"/>
                <w:bCs/>
              </w:rPr>
              <w:t xml:space="preserve"> по финансовой грамотности, в том числе в формате онлайн</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2023-2027 годы</w:t>
            </w: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федерального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Управление образования</w:t>
            </w: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Московской 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112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Одинцовского 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48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rPr>
            </w:pPr>
            <w:r w:rsidRPr="00881CED">
              <w:rPr>
                <w:rFonts w:ascii="Arial" w:hAnsi="Arial" w:cs="Arial"/>
              </w:rPr>
              <w:t xml:space="preserve">Общеобразовательные организации приняли участие в мероприятиях по финансовой </w:t>
            </w:r>
            <w:r w:rsidRPr="00881CED">
              <w:rPr>
                <w:rFonts w:ascii="Arial" w:hAnsi="Arial" w:cs="Arial"/>
              </w:rPr>
              <w:lastRenderedPageBreak/>
              <w:t>грамотности, шт.</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lastRenderedPageBreak/>
              <w:t>Х</w:t>
            </w:r>
          </w:p>
        </w:tc>
        <w:tc>
          <w:tcPr>
            <w:tcW w:w="15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06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Всего</w:t>
            </w:r>
          </w:p>
        </w:tc>
        <w:tc>
          <w:tcPr>
            <w:tcW w:w="6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2023</w:t>
            </w:r>
          </w:p>
        </w:tc>
        <w:tc>
          <w:tcPr>
            <w:tcW w:w="2868" w:type="dxa"/>
            <w:gridSpan w:val="13"/>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в том числе по кварталам:</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2024</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2025</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2026</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2027</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r>
      <w:tr w:rsidR="00F86275" w:rsidRPr="00881CED" w:rsidTr="00F86275">
        <w:trPr>
          <w:trHeight w:val="42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605" w:type="dxa"/>
            <w:gridSpan w:val="2"/>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700"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w:t>
            </w:r>
          </w:p>
        </w:tc>
        <w:tc>
          <w:tcPr>
            <w:tcW w:w="686"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w:t>
            </w:r>
          </w:p>
        </w:tc>
        <w:tc>
          <w:tcPr>
            <w:tcW w:w="67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III</w:t>
            </w:r>
          </w:p>
        </w:tc>
        <w:tc>
          <w:tcPr>
            <w:tcW w:w="811" w:type="dxa"/>
            <w:gridSpan w:val="4"/>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IV</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86275" w:rsidRPr="00881CED" w:rsidTr="00F86275">
        <w:trPr>
          <w:trHeight w:val="48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05" w:type="dxa"/>
            <w:gridSpan w:val="2"/>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86"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7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811" w:type="dxa"/>
            <w:gridSpan w:val="4"/>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375"/>
        </w:trPr>
        <w:tc>
          <w:tcPr>
            <w:tcW w:w="335" w:type="dxa"/>
            <w:vMerge w:val="restart"/>
            <w:tcBorders>
              <w:top w:val="nil"/>
              <w:left w:val="single" w:sz="4" w:space="0" w:color="auto"/>
              <w:bottom w:val="single" w:sz="4" w:space="0" w:color="auto"/>
              <w:right w:val="single" w:sz="4" w:space="0" w:color="auto"/>
            </w:tcBorders>
            <w:shd w:val="clear" w:color="auto" w:fill="auto"/>
            <w:noWrap/>
            <w:hideMark/>
          </w:tcPr>
          <w:p w:rsidR="006157BB" w:rsidRPr="00881CED" w:rsidRDefault="006157BB" w:rsidP="006157BB">
            <w:pPr>
              <w:jc w:val="center"/>
              <w:rPr>
                <w:rFonts w:ascii="Arial" w:hAnsi="Arial" w:cs="Arial"/>
                <w:bCs/>
              </w:rPr>
            </w:pPr>
            <w:r w:rsidRPr="00881CED">
              <w:rPr>
                <w:rFonts w:ascii="Arial" w:hAnsi="Arial" w:cs="Arial"/>
                <w:bCs/>
              </w:rPr>
              <w:lastRenderedPageBreak/>
              <w:t>7</w:t>
            </w:r>
          </w:p>
        </w:tc>
        <w:tc>
          <w:tcPr>
            <w:tcW w:w="175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Основное мероприятие Е</w:t>
            </w:r>
            <w:proofErr w:type="gramStart"/>
            <w:r w:rsidRPr="00881CED">
              <w:rPr>
                <w:rFonts w:ascii="Arial" w:hAnsi="Arial" w:cs="Arial"/>
                <w:bCs/>
              </w:rPr>
              <w:t>1</w:t>
            </w:r>
            <w:proofErr w:type="gramEnd"/>
            <w:r w:rsidRPr="00881CED">
              <w:rPr>
                <w:rFonts w:ascii="Arial" w:hAnsi="Arial" w:cs="Arial"/>
                <w:bCs/>
              </w:rPr>
              <w:t>. Федеральный проект "Современная школа"</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2023-2027 годы</w:t>
            </w: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Итого:</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21 384,34280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21 384,34280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val="restart"/>
            <w:tcBorders>
              <w:top w:val="nil"/>
              <w:left w:val="single" w:sz="4" w:space="0" w:color="auto"/>
              <w:bottom w:val="single" w:sz="4" w:space="0" w:color="auto"/>
              <w:right w:val="single" w:sz="4" w:space="0" w:color="auto"/>
            </w:tcBorders>
            <w:shd w:val="clear" w:color="auto" w:fill="auto"/>
            <w:noWrap/>
            <w:hideMark/>
          </w:tcPr>
          <w:p w:rsidR="006157BB" w:rsidRPr="00881CED" w:rsidRDefault="006157BB" w:rsidP="006157BB">
            <w:pPr>
              <w:jc w:val="center"/>
              <w:rPr>
                <w:rFonts w:ascii="Arial" w:hAnsi="Arial" w:cs="Arial"/>
                <w:bCs/>
              </w:rPr>
            </w:pPr>
            <w:r w:rsidRPr="00881CED">
              <w:rPr>
                <w:rFonts w:ascii="Arial" w:hAnsi="Arial" w:cs="Arial"/>
                <w:bCs/>
              </w:rPr>
              <w:t> </w:t>
            </w: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федерального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15 840,24960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15 840,24960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79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Московской 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5 280,08320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5 280,08320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117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Одинцовского 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264,01000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264,01000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750"/>
        </w:trPr>
        <w:tc>
          <w:tcPr>
            <w:tcW w:w="335" w:type="dxa"/>
            <w:vMerge w:val="restart"/>
            <w:tcBorders>
              <w:top w:val="nil"/>
              <w:left w:val="single" w:sz="4" w:space="0" w:color="auto"/>
              <w:bottom w:val="single" w:sz="4" w:space="0" w:color="auto"/>
              <w:right w:val="single" w:sz="4" w:space="0" w:color="auto"/>
            </w:tcBorders>
            <w:shd w:val="clear" w:color="auto" w:fill="auto"/>
            <w:noWrap/>
            <w:hideMark/>
          </w:tcPr>
          <w:p w:rsidR="006157BB" w:rsidRPr="00881CED" w:rsidRDefault="006157BB" w:rsidP="006157BB">
            <w:pPr>
              <w:jc w:val="center"/>
              <w:rPr>
                <w:rFonts w:ascii="Arial" w:hAnsi="Arial" w:cs="Arial"/>
                <w:bCs/>
              </w:rPr>
            </w:pPr>
            <w:r w:rsidRPr="00881CED">
              <w:rPr>
                <w:rFonts w:ascii="Arial" w:hAnsi="Arial" w:cs="Arial"/>
                <w:bCs/>
              </w:rPr>
              <w:t>7.1</w:t>
            </w: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bCs/>
              </w:rPr>
            </w:pPr>
            <w:r w:rsidRPr="00881CED">
              <w:rPr>
                <w:rFonts w:ascii="Arial" w:hAnsi="Arial" w:cs="Arial"/>
                <w:bCs/>
              </w:rPr>
              <w:t>Мероприятие Е</w:t>
            </w:r>
            <w:proofErr w:type="gramStart"/>
            <w:r w:rsidRPr="00881CED">
              <w:rPr>
                <w:rFonts w:ascii="Arial" w:hAnsi="Arial" w:cs="Arial"/>
                <w:bCs/>
              </w:rPr>
              <w:t>1</w:t>
            </w:r>
            <w:proofErr w:type="gramEnd"/>
            <w:r w:rsidRPr="00881CED">
              <w:rPr>
                <w:rFonts w:ascii="Arial" w:hAnsi="Arial" w:cs="Arial"/>
                <w:bCs/>
              </w:rPr>
              <w:t>.01.</w:t>
            </w:r>
            <w:r w:rsidRPr="00881CED">
              <w:rPr>
                <w:rFonts w:ascii="Arial" w:hAnsi="Arial" w:cs="Arial"/>
                <w:bCs/>
              </w:rPr>
              <w:br/>
              <w:t>Создание детского технопарка "</w:t>
            </w:r>
            <w:proofErr w:type="spellStart"/>
            <w:r w:rsidRPr="00881CED">
              <w:rPr>
                <w:rFonts w:ascii="Arial" w:hAnsi="Arial" w:cs="Arial"/>
                <w:bCs/>
              </w:rPr>
              <w:t>Кванториум</w:t>
            </w:r>
            <w:proofErr w:type="spellEnd"/>
            <w:r w:rsidRPr="00881CED">
              <w:rPr>
                <w:rFonts w:ascii="Arial" w:hAnsi="Arial" w:cs="Arial"/>
                <w:bCs/>
              </w:rPr>
              <w:t>"</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2023-2027 годы</w:t>
            </w: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федерального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15 840,24960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15 840,24960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Управление образования</w:t>
            </w: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Московской 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5 280,08320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5 280,08320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112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 xml:space="preserve">Средства бюджета  Одинцовского </w:t>
            </w:r>
            <w:r w:rsidRPr="00881CED">
              <w:rPr>
                <w:rFonts w:ascii="Arial" w:hAnsi="Arial" w:cs="Arial"/>
                <w:bCs/>
              </w:rPr>
              <w:lastRenderedPageBreak/>
              <w:t>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lastRenderedPageBreak/>
              <w:t>264,01000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264,01000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51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rPr>
            </w:pPr>
            <w:r w:rsidRPr="00881CED">
              <w:rPr>
                <w:rFonts w:ascii="Arial" w:hAnsi="Arial" w:cs="Arial"/>
              </w:rPr>
              <w:t>Созданы детские технопарки «</w:t>
            </w:r>
            <w:proofErr w:type="spellStart"/>
            <w:r w:rsidRPr="00881CED">
              <w:rPr>
                <w:rFonts w:ascii="Arial" w:hAnsi="Arial" w:cs="Arial"/>
              </w:rPr>
              <w:t>Кванториум</w:t>
            </w:r>
            <w:proofErr w:type="spellEnd"/>
            <w:r w:rsidRPr="00881CED">
              <w:rPr>
                <w:rFonts w:ascii="Arial" w:hAnsi="Arial" w:cs="Arial"/>
              </w:rPr>
              <w:t>», шт.</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5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06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Всего</w:t>
            </w:r>
          </w:p>
        </w:tc>
        <w:tc>
          <w:tcPr>
            <w:tcW w:w="6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2023</w:t>
            </w:r>
          </w:p>
        </w:tc>
        <w:tc>
          <w:tcPr>
            <w:tcW w:w="2868" w:type="dxa"/>
            <w:gridSpan w:val="13"/>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в том числе по кварталам:</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2024</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2025</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2026</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2027</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r>
      <w:tr w:rsidR="00F86275" w:rsidRPr="00881CED" w:rsidTr="00F86275">
        <w:trPr>
          <w:trHeight w:val="37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605" w:type="dxa"/>
            <w:gridSpan w:val="2"/>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700"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w:t>
            </w:r>
          </w:p>
        </w:tc>
        <w:tc>
          <w:tcPr>
            <w:tcW w:w="686"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w:t>
            </w:r>
          </w:p>
        </w:tc>
        <w:tc>
          <w:tcPr>
            <w:tcW w:w="67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III</w:t>
            </w:r>
          </w:p>
        </w:tc>
        <w:tc>
          <w:tcPr>
            <w:tcW w:w="811" w:type="dxa"/>
            <w:gridSpan w:val="4"/>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IV</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86275" w:rsidRPr="00881CED" w:rsidTr="00F86275">
        <w:trPr>
          <w:trHeight w:val="46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w:t>
            </w:r>
          </w:p>
        </w:tc>
        <w:tc>
          <w:tcPr>
            <w:tcW w:w="605" w:type="dxa"/>
            <w:gridSpan w:val="2"/>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86"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7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811" w:type="dxa"/>
            <w:gridSpan w:val="4"/>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375"/>
        </w:trPr>
        <w:tc>
          <w:tcPr>
            <w:tcW w:w="335" w:type="dxa"/>
            <w:vMerge w:val="restart"/>
            <w:tcBorders>
              <w:top w:val="nil"/>
              <w:left w:val="single" w:sz="4" w:space="0" w:color="auto"/>
              <w:bottom w:val="single" w:sz="4" w:space="0" w:color="auto"/>
              <w:right w:val="single" w:sz="4" w:space="0" w:color="auto"/>
            </w:tcBorders>
            <w:shd w:val="clear" w:color="auto" w:fill="auto"/>
            <w:noWrap/>
            <w:hideMark/>
          </w:tcPr>
          <w:p w:rsidR="006157BB" w:rsidRPr="00881CED" w:rsidRDefault="006157BB" w:rsidP="006157BB">
            <w:pPr>
              <w:jc w:val="center"/>
              <w:rPr>
                <w:rFonts w:ascii="Arial" w:hAnsi="Arial" w:cs="Arial"/>
                <w:bCs/>
              </w:rPr>
            </w:pPr>
            <w:r w:rsidRPr="00881CED">
              <w:rPr>
                <w:rFonts w:ascii="Arial" w:hAnsi="Arial" w:cs="Arial"/>
                <w:bCs/>
              </w:rPr>
              <w:t>8</w:t>
            </w:r>
          </w:p>
        </w:tc>
        <w:tc>
          <w:tcPr>
            <w:tcW w:w="175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Основное мероприятие Е</w:t>
            </w:r>
            <w:proofErr w:type="gramStart"/>
            <w:r w:rsidRPr="00881CED">
              <w:rPr>
                <w:rFonts w:ascii="Arial" w:hAnsi="Arial" w:cs="Arial"/>
                <w:bCs/>
              </w:rPr>
              <w:t>4</w:t>
            </w:r>
            <w:proofErr w:type="gramEnd"/>
            <w:r w:rsidRPr="00881CED">
              <w:rPr>
                <w:rFonts w:ascii="Arial" w:hAnsi="Arial" w:cs="Arial"/>
                <w:bCs/>
              </w:rPr>
              <w:t>. Федеральный проект "Цифровая образовательная среда"</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2023-2027 годы</w:t>
            </w: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Итого:</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val="restart"/>
            <w:tcBorders>
              <w:top w:val="nil"/>
              <w:left w:val="single" w:sz="4" w:space="0" w:color="auto"/>
              <w:bottom w:val="single" w:sz="4" w:space="0" w:color="auto"/>
              <w:right w:val="single" w:sz="4" w:space="0" w:color="auto"/>
            </w:tcBorders>
            <w:shd w:val="clear" w:color="auto" w:fill="auto"/>
            <w:noWrap/>
            <w:hideMark/>
          </w:tcPr>
          <w:p w:rsidR="006157BB" w:rsidRPr="00881CED" w:rsidRDefault="006157BB" w:rsidP="006157BB">
            <w:pPr>
              <w:jc w:val="center"/>
              <w:rPr>
                <w:rFonts w:ascii="Arial" w:hAnsi="Arial" w:cs="Arial"/>
                <w:bCs/>
              </w:rPr>
            </w:pPr>
            <w:r w:rsidRPr="00881CED">
              <w:rPr>
                <w:rFonts w:ascii="Arial" w:hAnsi="Arial" w:cs="Arial"/>
                <w:bCs/>
              </w:rPr>
              <w:t> </w:t>
            </w: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федерального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79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Московской 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117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Одинцовского 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720"/>
        </w:trPr>
        <w:tc>
          <w:tcPr>
            <w:tcW w:w="335" w:type="dxa"/>
            <w:vMerge w:val="restart"/>
            <w:tcBorders>
              <w:top w:val="nil"/>
              <w:left w:val="single" w:sz="4" w:space="0" w:color="auto"/>
              <w:bottom w:val="single" w:sz="4" w:space="0" w:color="auto"/>
              <w:right w:val="single" w:sz="4" w:space="0" w:color="auto"/>
            </w:tcBorders>
            <w:shd w:val="clear" w:color="auto" w:fill="auto"/>
            <w:noWrap/>
            <w:hideMark/>
          </w:tcPr>
          <w:p w:rsidR="006157BB" w:rsidRPr="00881CED" w:rsidRDefault="006157BB" w:rsidP="006157BB">
            <w:pPr>
              <w:jc w:val="center"/>
              <w:rPr>
                <w:rFonts w:ascii="Arial" w:hAnsi="Arial" w:cs="Arial"/>
                <w:bCs/>
              </w:rPr>
            </w:pPr>
            <w:r w:rsidRPr="00881CED">
              <w:rPr>
                <w:rFonts w:ascii="Arial" w:hAnsi="Arial" w:cs="Arial"/>
                <w:bCs/>
              </w:rPr>
              <w:t>8.</w:t>
            </w:r>
            <w:r w:rsidRPr="00881CED">
              <w:rPr>
                <w:rFonts w:ascii="Arial" w:hAnsi="Arial" w:cs="Arial"/>
                <w:bCs/>
              </w:rPr>
              <w:lastRenderedPageBreak/>
              <w:t>1</w:t>
            </w: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bCs/>
              </w:rPr>
            </w:pPr>
            <w:r w:rsidRPr="00881CED">
              <w:rPr>
                <w:rFonts w:ascii="Arial" w:hAnsi="Arial" w:cs="Arial"/>
                <w:bCs/>
              </w:rPr>
              <w:lastRenderedPageBreak/>
              <w:t>Мероприятие Е</w:t>
            </w:r>
            <w:proofErr w:type="gramStart"/>
            <w:r w:rsidRPr="00881CED">
              <w:rPr>
                <w:rFonts w:ascii="Arial" w:hAnsi="Arial" w:cs="Arial"/>
                <w:bCs/>
              </w:rPr>
              <w:t>4</w:t>
            </w:r>
            <w:proofErr w:type="gramEnd"/>
            <w:r w:rsidRPr="00881CED">
              <w:rPr>
                <w:rFonts w:ascii="Arial" w:hAnsi="Arial" w:cs="Arial"/>
                <w:bCs/>
              </w:rPr>
              <w:t xml:space="preserve">.01.                                                                                                 </w:t>
            </w:r>
            <w:r w:rsidRPr="00881CED">
              <w:rPr>
                <w:rFonts w:ascii="Arial" w:hAnsi="Arial" w:cs="Arial"/>
                <w:bCs/>
              </w:rPr>
              <w:lastRenderedPageBreak/>
              <w:t xml:space="preserve">Создание центров </w:t>
            </w:r>
            <w:proofErr w:type="gramStart"/>
            <w:r w:rsidRPr="00881CED">
              <w:rPr>
                <w:rFonts w:ascii="Arial" w:hAnsi="Arial" w:cs="Arial"/>
                <w:bCs/>
              </w:rPr>
              <w:t>цифрового</w:t>
            </w:r>
            <w:proofErr w:type="gramEnd"/>
            <w:r w:rsidRPr="00881CED">
              <w:rPr>
                <w:rFonts w:ascii="Arial" w:hAnsi="Arial" w:cs="Arial"/>
                <w:bCs/>
              </w:rPr>
              <w:t xml:space="preserve"> образования детей</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lastRenderedPageBreak/>
              <w:t xml:space="preserve">2023-2027 </w:t>
            </w:r>
            <w:r w:rsidRPr="00881CED">
              <w:rPr>
                <w:rFonts w:ascii="Arial" w:hAnsi="Arial" w:cs="Arial"/>
                <w:bCs/>
              </w:rPr>
              <w:lastRenderedPageBreak/>
              <w:t>годы</w:t>
            </w: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lastRenderedPageBreak/>
              <w:t>Средства федеральн</w:t>
            </w:r>
            <w:r w:rsidRPr="00881CED">
              <w:rPr>
                <w:rFonts w:ascii="Arial" w:hAnsi="Arial" w:cs="Arial"/>
                <w:bCs/>
              </w:rPr>
              <w:lastRenderedPageBreak/>
              <w:t>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lastRenderedPageBreak/>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Управление образования</w:t>
            </w: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Московской 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112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Одинцовского 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48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rPr>
            </w:pPr>
            <w:r w:rsidRPr="00881CED">
              <w:rPr>
                <w:rFonts w:ascii="Arial" w:hAnsi="Arial" w:cs="Arial"/>
              </w:rPr>
              <w:t xml:space="preserve">Созданы центры цифрового образования детей "IT-куб", шт. </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5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06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Всего</w:t>
            </w:r>
          </w:p>
        </w:tc>
        <w:tc>
          <w:tcPr>
            <w:tcW w:w="6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2023</w:t>
            </w:r>
          </w:p>
        </w:tc>
        <w:tc>
          <w:tcPr>
            <w:tcW w:w="2868" w:type="dxa"/>
            <w:gridSpan w:val="13"/>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в том числе по кварталам:</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2024</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2025</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2026</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2027</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r>
      <w:tr w:rsidR="00F86275" w:rsidRPr="00881CED" w:rsidTr="00F86275">
        <w:trPr>
          <w:trHeight w:val="48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605" w:type="dxa"/>
            <w:gridSpan w:val="2"/>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700"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w:t>
            </w:r>
          </w:p>
        </w:tc>
        <w:tc>
          <w:tcPr>
            <w:tcW w:w="686"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w:t>
            </w:r>
          </w:p>
        </w:tc>
        <w:tc>
          <w:tcPr>
            <w:tcW w:w="67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III</w:t>
            </w:r>
          </w:p>
        </w:tc>
        <w:tc>
          <w:tcPr>
            <w:tcW w:w="811" w:type="dxa"/>
            <w:gridSpan w:val="4"/>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IV</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86275" w:rsidRPr="00881CED" w:rsidTr="00F86275">
        <w:trPr>
          <w:trHeight w:val="48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05" w:type="dxa"/>
            <w:gridSpan w:val="2"/>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86"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7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811" w:type="dxa"/>
            <w:gridSpan w:val="4"/>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375"/>
        </w:trPr>
        <w:tc>
          <w:tcPr>
            <w:tcW w:w="335" w:type="dxa"/>
            <w:vMerge w:val="restart"/>
            <w:tcBorders>
              <w:top w:val="nil"/>
              <w:left w:val="single" w:sz="4" w:space="0" w:color="auto"/>
              <w:bottom w:val="single" w:sz="4" w:space="0" w:color="auto"/>
              <w:right w:val="single" w:sz="4" w:space="0" w:color="auto"/>
            </w:tcBorders>
            <w:shd w:val="clear" w:color="auto" w:fill="auto"/>
            <w:noWrap/>
            <w:hideMark/>
          </w:tcPr>
          <w:p w:rsidR="006157BB" w:rsidRPr="00881CED" w:rsidRDefault="006157BB" w:rsidP="006157BB">
            <w:pPr>
              <w:jc w:val="center"/>
              <w:rPr>
                <w:rFonts w:ascii="Arial" w:hAnsi="Arial" w:cs="Arial"/>
                <w:bCs/>
              </w:rPr>
            </w:pPr>
            <w:r w:rsidRPr="00881CED">
              <w:rPr>
                <w:rFonts w:ascii="Arial" w:hAnsi="Arial" w:cs="Arial"/>
                <w:bCs/>
              </w:rPr>
              <w:t>9</w:t>
            </w:r>
          </w:p>
        </w:tc>
        <w:tc>
          <w:tcPr>
            <w:tcW w:w="175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Основное мероприятие ЕВ. Федеральный проект "Патриотическое воспитание граждан Российской Федерации"</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2023-2027 годы</w:t>
            </w: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Итого:</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1 247,49000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1 247,49000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val="restart"/>
            <w:tcBorders>
              <w:top w:val="nil"/>
              <w:left w:val="single" w:sz="4" w:space="0" w:color="auto"/>
              <w:bottom w:val="single" w:sz="4" w:space="0" w:color="auto"/>
              <w:right w:val="single" w:sz="4" w:space="0" w:color="auto"/>
            </w:tcBorders>
            <w:shd w:val="clear" w:color="auto" w:fill="auto"/>
            <w:noWrap/>
            <w:hideMark/>
          </w:tcPr>
          <w:p w:rsidR="006157BB" w:rsidRPr="00881CED" w:rsidRDefault="006157BB" w:rsidP="006157BB">
            <w:pPr>
              <w:jc w:val="center"/>
              <w:rPr>
                <w:rFonts w:ascii="Arial" w:hAnsi="Arial" w:cs="Arial"/>
                <w:bCs/>
              </w:rPr>
            </w:pPr>
            <w:r w:rsidRPr="00881CED">
              <w:rPr>
                <w:rFonts w:ascii="Arial" w:hAnsi="Arial" w:cs="Arial"/>
                <w:bCs/>
              </w:rPr>
              <w:t> </w:t>
            </w: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федерального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924,05886</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924,05886</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79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Московской 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308,02114</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308,02114</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117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Одинцовского 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15,41000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15,41000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r>
      <w:tr w:rsidR="00F15C7E" w:rsidRPr="00881CED" w:rsidTr="00F86275">
        <w:trPr>
          <w:trHeight w:val="750"/>
        </w:trPr>
        <w:tc>
          <w:tcPr>
            <w:tcW w:w="335" w:type="dxa"/>
            <w:vMerge w:val="restart"/>
            <w:tcBorders>
              <w:top w:val="nil"/>
              <w:left w:val="single" w:sz="4" w:space="0" w:color="auto"/>
              <w:bottom w:val="single" w:sz="4" w:space="0" w:color="auto"/>
              <w:right w:val="single" w:sz="4" w:space="0" w:color="auto"/>
            </w:tcBorders>
            <w:shd w:val="clear" w:color="auto" w:fill="auto"/>
            <w:noWrap/>
            <w:hideMark/>
          </w:tcPr>
          <w:p w:rsidR="006157BB" w:rsidRPr="00881CED" w:rsidRDefault="006157BB" w:rsidP="006157BB">
            <w:pPr>
              <w:jc w:val="center"/>
              <w:rPr>
                <w:rFonts w:ascii="Arial" w:hAnsi="Arial" w:cs="Arial"/>
                <w:bCs/>
              </w:rPr>
            </w:pPr>
            <w:r w:rsidRPr="00881CED">
              <w:rPr>
                <w:rFonts w:ascii="Arial" w:hAnsi="Arial" w:cs="Arial"/>
                <w:bCs/>
              </w:rPr>
              <w:t>9.1</w:t>
            </w: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bCs/>
              </w:rPr>
            </w:pPr>
            <w:r w:rsidRPr="00881CED">
              <w:rPr>
                <w:rFonts w:ascii="Arial" w:hAnsi="Arial" w:cs="Arial"/>
                <w:bCs/>
              </w:rPr>
              <w:t xml:space="preserve">Мероприятие ЕВ.01. </w:t>
            </w:r>
            <w:r w:rsidRPr="00881CED">
              <w:rPr>
                <w:rFonts w:ascii="Arial" w:hAnsi="Arial" w:cs="Arial"/>
                <w:bCs/>
              </w:rPr>
              <w:br w:type="page"/>
              <w:t>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2023-2027 годы</w:t>
            </w: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федерального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924,05886</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924,05886</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Управление образования</w:t>
            </w: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Московской 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308,02114</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308,02114</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1125"/>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Средства бюджета  Одинцовского 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15,41000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15,41000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5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562"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42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val="restart"/>
            <w:tcBorders>
              <w:top w:val="nil"/>
              <w:left w:val="single" w:sz="4" w:space="0" w:color="auto"/>
              <w:bottom w:val="single" w:sz="4" w:space="0" w:color="auto"/>
              <w:right w:val="single" w:sz="4" w:space="0" w:color="auto"/>
            </w:tcBorders>
            <w:shd w:val="clear" w:color="auto" w:fill="auto"/>
            <w:hideMark/>
          </w:tcPr>
          <w:p w:rsidR="006157BB" w:rsidRPr="00881CED" w:rsidRDefault="006157BB" w:rsidP="006157BB">
            <w:pPr>
              <w:rPr>
                <w:rFonts w:ascii="Arial" w:hAnsi="Arial" w:cs="Arial"/>
              </w:rPr>
            </w:pPr>
            <w:r w:rsidRPr="00881CED">
              <w:rPr>
                <w:rFonts w:ascii="Arial" w:hAnsi="Arial" w:cs="Arial"/>
              </w:rPr>
              <w:t xml:space="preserve">Оснащены муниципальные </w:t>
            </w:r>
            <w:r w:rsidRPr="00881CED">
              <w:rPr>
                <w:rFonts w:ascii="Arial" w:hAnsi="Arial" w:cs="Arial"/>
              </w:rPr>
              <w:lastRenderedPageBreak/>
              <w:t xml:space="preserve">общеобразовательные организации, в том числе структурные подразделения </w:t>
            </w:r>
            <w:proofErr w:type="gramStart"/>
            <w:r w:rsidRPr="00881CED">
              <w:rPr>
                <w:rFonts w:ascii="Arial" w:hAnsi="Arial" w:cs="Arial"/>
              </w:rPr>
              <w:t>указанных</w:t>
            </w:r>
            <w:proofErr w:type="gramEnd"/>
            <w:r w:rsidRPr="00881CED">
              <w:rPr>
                <w:rFonts w:ascii="Arial" w:hAnsi="Arial" w:cs="Arial"/>
              </w:rPr>
              <w:t xml:space="preserve"> организаций, государственными символами Российской Федерации, шт.</w:t>
            </w:r>
          </w:p>
        </w:tc>
        <w:tc>
          <w:tcPr>
            <w:tcW w:w="9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lastRenderedPageBreak/>
              <w:t>Х</w:t>
            </w:r>
          </w:p>
        </w:tc>
        <w:tc>
          <w:tcPr>
            <w:tcW w:w="15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c>
          <w:tcPr>
            <w:tcW w:w="106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Всего</w:t>
            </w:r>
          </w:p>
        </w:tc>
        <w:tc>
          <w:tcPr>
            <w:tcW w:w="6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2023</w:t>
            </w:r>
          </w:p>
        </w:tc>
        <w:tc>
          <w:tcPr>
            <w:tcW w:w="2868" w:type="dxa"/>
            <w:gridSpan w:val="13"/>
            <w:tcBorders>
              <w:top w:val="single" w:sz="4" w:space="0" w:color="auto"/>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в том числе по кварталам:</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2024</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2025</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2026</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2027</w:t>
            </w:r>
          </w:p>
        </w:tc>
        <w:tc>
          <w:tcPr>
            <w:tcW w:w="156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Х</w:t>
            </w:r>
          </w:p>
        </w:tc>
      </w:tr>
      <w:tr w:rsidR="00F86275" w:rsidRPr="00881CED" w:rsidTr="00F86275">
        <w:trPr>
          <w:trHeight w:val="42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605" w:type="dxa"/>
            <w:gridSpan w:val="2"/>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700"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w:t>
            </w:r>
          </w:p>
        </w:tc>
        <w:tc>
          <w:tcPr>
            <w:tcW w:w="686"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w:t>
            </w:r>
          </w:p>
        </w:tc>
        <w:tc>
          <w:tcPr>
            <w:tcW w:w="67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III</w:t>
            </w:r>
          </w:p>
        </w:tc>
        <w:tc>
          <w:tcPr>
            <w:tcW w:w="811" w:type="dxa"/>
            <w:gridSpan w:val="4"/>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IV</w:t>
            </w:r>
          </w:p>
        </w:tc>
        <w:tc>
          <w:tcPr>
            <w:tcW w:w="102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011" w:type="dxa"/>
            <w:gridSpan w:val="3"/>
            <w:tcBorders>
              <w:top w:val="nil"/>
              <w:left w:val="nil"/>
              <w:bottom w:val="single" w:sz="4" w:space="0" w:color="auto"/>
              <w:right w:val="single" w:sz="4" w:space="0" w:color="auto"/>
            </w:tcBorders>
            <w:shd w:val="clear" w:color="auto" w:fill="auto"/>
            <w:vAlign w:val="center"/>
            <w:hideMark/>
          </w:tcPr>
          <w:p w:rsidR="006157BB" w:rsidRPr="00881CED" w:rsidRDefault="006157BB" w:rsidP="006157BB">
            <w:pPr>
              <w:jc w:val="center"/>
              <w:rPr>
                <w:rFonts w:ascii="Arial" w:hAnsi="Arial" w:cs="Arial"/>
              </w:rPr>
            </w:pPr>
            <w:r w:rsidRPr="00881CED">
              <w:rPr>
                <w:rFonts w:ascii="Arial" w:hAnsi="Arial" w:cs="Arial"/>
              </w:rPr>
              <w:t> </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86275" w:rsidRPr="00881CED" w:rsidTr="00F86275">
        <w:trPr>
          <w:trHeight w:val="570"/>
        </w:trPr>
        <w:tc>
          <w:tcPr>
            <w:tcW w:w="335" w:type="dxa"/>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bCs/>
              </w:rPr>
            </w:pPr>
          </w:p>
        </w:tc>
        <w:tc>
          <w:tcPr>
            <w:tcW w:w="175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973"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562"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37</w:t>
            </w:r>
          </w:p>
        </w:tc>
        <w:tc>
          <w:tcPr>
            <w:tcW w:w="605" w:type="dxa"/>
            <w:gridSpan w:val="2"/>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700"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86"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67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811" w:type="dxa"/>
            <w:gridSpan w:val="4"/>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37</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0</w:t>
            </w:r>
          </w:p>
        </w:tc>
        <w:tc>
          <w:tcPr>
            <w:tcW w:w="1569" w:type="dxa"/>
            <w:gridSpan w:val="3"/>
            <w:vMerge/>
            <w:tcBorders>
              <w:top w:val="nil"/>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rPr>
                <w:rFonts w:ascii="Arial" w:hAnsi="Arial" w:cs="Arial"/>
              </w:rPr>
            </w:pPr>
          </w:p>
        </w:tc>
      </w:tr>
      <w:tr w:rsidR="00F15C7E" w:rsidRPr="00881CED" w:rsidTr="00F86275">
        <w:trPr>
          <w:trHeight w:val="780"/>
        </w:trPr>
        <w:tc>
          <w:tcPr>
            <w:tcW w:w="462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157BB" w:rsidRPr="00881CED" w:rsidRDefault="006157BB" w:rsidP="006157BB">
            <w:pPr>
              <w:jc w:val="right"/>
              <w:rPr>
                <w:rFonts w:ascii="Arial" w:hAnsi="Arial" w:cs="Arial"/>
                <w:bCs/>
              </w:rPr>
            </w:pPr>
            <w:r w:rsidRPr="00881CED">
              <w:rPr>
                <w:rFonts w:ascii="Arial" w:hAnsi="Arial" w:cs="Arial"/>
                <w:bCs/>
              </w:rPr>
              <w:lastRenderedPageBreak/>
              <w:t>Итого Подпрограмма 2 "Дополнительное образование, воспитание и психолого-социальное сопровождение детей", в том числе:</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733 403,63139</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142 730,72659</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164 642,10080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142 010,26800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142 010,26800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142 010,26800</w:t>
            </w:r>
          </w:p>
        </w:tc>
        <w:tc>
          <w:tcPr>
            <w:tcW w:w="1569" w:type="dxa"/>
            <w:gridSpan w:val="3"/>
            <w:tcBorders>
              <w:top w:val="nil"/>
              <w:left w:val="nil"/>
              <w:bottom w:val="single" w:sz="4" w:space="0" w:color="auto"/>
              <w:right w:val="single" w:sz="4" w:space="0" w:color="auto"/>
            </w:tcBorders>
            <w:shd w:val="clear" w:color="auto" w:fill="auto"/>
            <w:noWrap/>
            <w:hideMark/>
          </w:tcPr>
          <w:p w:rsidR="006157BB" w:rsidRPr="00881CED" w:rsidRDefault="006157BB" w:rsidP="006157BB">
            <w:pPr>
              <w:rPr>
                <w:rFonts w:ascii="Arial" w:hAnsi="Arial" w:cs="Arial"/>
              </w:rPr>
            </w:pPr>
            <w:r w:rsidRPr="00881CED">
              <w:rPr>
                <w:rFonts w:ascii="Arial" w:hAnsi="Arial" w:cs="Arial"/>
              </w:rPr>
              <w:t> </w:t>
            </w:r>
          </w:p>
        </w:tc>
      </w:tr>
      <w:tr w:rsidR="00F15C7E" w:rsidRPr="00881CED" w:rsidTr="00F86275">
        <w:trPr>
          <w:trHeight w:val="375"/>
        </w:trPr>
        <w:tc>
          <w:tcPr>
            <w:tcW w:w="462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Средства федерального бюджета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16 764,30846</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0,00000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16 764,30846</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0,00000</w:t>
            </w:r>
          </w:p>
        </w:tc>
        <w:tc>
          <w:tcPr>
            <w:tcW w:w="1569" w:type="dxa"/>
            <w:gridSpan w:val="3"/>
            <w:tcBorders>
              <w:top w:val="nil"/>
              <w:left w:val="nil"/>
              <w:bottom w:val="single" w:sz="4" w:space="0" w:color="auto"/>
              <w:right w:val="single" w:sz="4" w:space="0" w:color="auto"/>
            </w:tcBorders>
            <w:shd w:val="clear" w:color="auto" w:fill="auto"/>
            <w:noWrap/>
            <w:hideMark/>
          </w:tcPr>
          <w:p w:rsidR="006157BB" w:rsidRPr="00881CED" w:rsidRDefault="006157BB" w:rsidP="006157BB">
            <w:pPr>
              <w:rPr>
                <w:rFonts w:ascii="Arial" w:hAnsi="Arial" w:cs="Arial"/>
              </w:rPr>
            </w:pPr>
            <w:r w:rsidRPr="00881CED">
              <w:rPr>
                <w:rFonts w:ascii="Arial" w:hAnsi="Arial" w:cs="Arial"/>
              </w:rPr>
              <w:t> </w:t>
            </w:r>
          </w:p>
        </w:tc>
      </w:tr>
      <w:tr w:rsidR="00F15C7E" w:rsidRPr="00881CED" w:rsidTr="00F86275">
        <w:trPr>
          <w:trHeight w:val="375"/>
        </w:trPr>
        <w:tc>
          <w:tcPr>
            <w:tcW w:w="462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Средства бюджета Московской области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5 944,10434</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356,00000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5 588,10434</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0,00000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0,00000</w:t>
            </w:r>
          </w:p>
        </w:tc>
        <w:tc>
          <w:tcPr>
            <w:tcW w:w="1569" w:type="dxa"/>
            <w:gridSpan w:val="3"/>
            <w:tcBorders>
              <w:top w:val="nil"/>
              <w:left w:val="nil"/>
              <w:bottom w:val="single" w:sz="4" w:space="0" w:color="auto"/>
              <w:right w:val="single" w:sz="4" w:space="0" w:color="auto"/>
            </w:tcBorders>
            <w:shd w:val="clear" w:color="auto" w:fill="auto"/>
            <w:noWrap/>
            <w:hideMark/>
          </w:tcPr>
          <w:p w:rsidR="006157BB" w:rsidRPr="00881CED" w:rsidRDefault="006157BB" w:rsidP="006157BB">
            <w:pPr>
              <w:rPr>
                <w:rFonts w:ascii="Arial" w:hAnsi="Arial" w:cs="Arial"/>
              </w:rPr>
            </w:pPr>
            <w:r w:rsidRPr="00881CED">
              <w:rPr>
                <w:rFonts w:ascii="Arial" w:hAnsi="Arial" w:cs="Arial"/>
              </w:rPr>
              <w:t> </w:t>
            </w:r>
          </w:p>
        </w:tc>
      </w:tr>
      <w:tr w:rsidR="00F15C7E" w:rsidRPr="00881CED" w:rsidTr="00F86275">
        <w:trPr>
          <w:trHeight w:val="375"/>
        </w:trPr>
        <w:tc>
          <w:tcPr>
            <w:tcW w:w="462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Средства бюджета Одинцовского городского округа</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551 391,20859</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110 513,92459</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110 428,88600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110 149,46600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110 149,46600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110 149,46600</w:t>
            </w:r>
          </w:p>
        </w:tc>
        <w:tc>
          <w:tcPr>
            <w:tcW w:w="1569" w:type="dxa"/>
            <w:gridSpan w:val="3"/>
            <w:tcBorders>
              <w:top w:val="nil"/>
              <w:left w:val="nil"/>
              <w:bottom w:val="single" w:sz="4" w:space="0" w:color="auto"/>
              <w:right w:val="single" w:sz="4" w:space="0" w:color="auto"/>
            </w:tcBorders>
            <w:shd w:val="clear" w:color="auto" w:fill="auto"/>
            <w:noWrap/>
            <w:hideMark/>
          </w:tcPr>
          <w:p w:rsidR="006157BB" w:rsidRPr="00881CED" w:rsidRDefault="006157BB" w:rsidP="006157BB">
            <w:pPr>
              <w:rPr>
                <w:rFonts w:ascii="Arial" w:hAnsi="Arial" w:cs="Arial"/>
              </w:rPr>
            </w:pPr>
            <w:r w:rsidRPr="00881CED">
              <w:rPr>
                <w:rFonts w:ascii="Arial" w:hAnsi="Arial" w:cs="Arial"/>
              </w:rPr>
              <w:t> </w:t>
            </w:r>
          </w:p>
        </w:tc>
      </w:tr>
      <w:tr w:rsidR="00F15C7E" w:rsidRPr="00881CED" w:rsidTr="00F86275">
        <w:trPr>
          <w:trHeight w:val="375"/>
        </w:trPr>
        <w:tc>
          <w:tcPr>
            <w:tcW w:w="462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Внебюджетные источники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159 304,01000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bCs/>
              </w:rPr>
            </w:pPr>
            <w:r w:rsidRPr="00881CED">
              <w:rPr>
                <w:rFonts w:ascii="Arial" w:hAnsi="Arial" w:cs="Arial"/>
                <w:bCs/>
              </w:rPr>
              <w:t>31 860,80200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31 860,80200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31 860,80200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31 860,80200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bCs/>
              </w:rPr>
            </w:pPr>
            <w:r w:rsidRPr="00881CED">
              <w:rPr>
                <w:rFonts w:ascii="Arial" w:hAnsi="Arial" w:cs="Arial"/>
                <w:bCs/>
              </w:rPr>
              <w:t>31 860,80200</w:t>
            </w:r>
          </w:p>
        </w:tc>
        <w:tc>
          <w:tcPr>
            <w:tcW w:w="1569" w:type="dxa"/>
            <w:gridSpan w:val="3"/>
            <w:tcBorders>
              <w:top w:val="nil"/>
              <w:left w:val="nil"/>
              <w:bottom w:val="single" w:sz="4" w:space="0" w:color="auto"/>
              <w:right w:val="single" w:sz="4" w:space="0" w:color="auto"/>
            </w:tcBorders>
            <w:shd w:val="clear" w:color="auto" w:fill="auto"/>
            <w:noWrap/>
            <w:hideMark/>
          </w:tcPr>
          <w:p w:rsidR="006157BB" w:rsidRPr="00881CED" w:rsidRDefault="006157BB" w:rsidP="006157BB">
            <w:pPr>
              <w:rPr>
                <w:rFonts w:ascii="Arial" w:hAnsi="Arial" w:cs="Arial"/>
              </w:rPr>
            </w:pPr>
            <w:r w:rsidRPr="00881CED">
              <w:rPr>
                <w:rFonts w:ascii="Arial" w:hAnsi="Arial" w:cs="Arial"/>
              </w:rPr>
              <w:t> </w:t>
            </w:r>
          </w:p>
        </w:tc>
      </w:tr>
      <w:tr w:rsidR="00F15C7E" w:rsidRPr="00881CED" w:rsidTr="00F86275">
        <w:trPr>
          <w:trHeight w:val="375"/>
        </w:trPr>
        <w:tc>
          <w:tcPr>
            <w:tcW w:w="462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rPr>
            </w:pPr>
            <w:r w:rsidRPr="00881CED">
              <w:rPr>
                <w:rFonts w:ascii="Arial" w:hAnsi="Arial" w:cs="Arial"/>
              </w:rPr>
              <w:lastRenderedPageBreak/>
              <w:t>в том числе за счет доходов от предпринимательской и иной, приносящей доход деятельности</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rPr>
            </w:pPr>
            <w:r w:rsidRPr="00881CED">
              <w:rPr>
                <w:rFonts w:ascii="Arial" w:hAnsi="Arial" w:cs="Arial"/>
              </w:rPr>
              <w:t>159 304,01000</w:t>
            </w:r>
          </w:p>
        </w:tc>
        <w:tc>
          <w:tcPr>
            <w:tcW w:w="3473" w:type="dxa"/>
            <w:gridSpan w:val="15"/>
            <w:tcBorders>
              <w:top w:val="single" w:sz="4" w:space="0" w:color="auto"/>
              <w:left w:val="nil"/>
              <w:bottom w:val="single" w:sz="4" w:space="0" w:color="auto"/>
              <w:right w:val="single" w:sz="4" w:space="0" w:color="auto"/>
            </w:tcBorders>
            <w:shd w:val="clear" w:color="auto" w:fill="auto"/>
            <w:noWrap/>
            <w:vAlign w:val="center"/>
            <w:hideMark/>
          </w:tcPr>
          <w:p w:rsidR="006157BB" w:rsidRPr="00881CED" w:rsidRDefault="006157BB" w:rsidP="006157BB">
            <w:pPr>
              <w:jc w:val="center"/>
              <w:rPr>
                <w:rFonts w:ascii="Arial" w:hAnsi="Arial" w:cs="Arial"/>
              </w:rPr>
            </w:pPr>
            <w:r w:rsidRPr="00881CED">
              <w:rPr>
                <w:rFonts w:ascii="Arial" w:hAnsi="Arial" w:cs="Arial"/>
              </w:rPr>
              <w:t>31 860,80200</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rPr>
            </w:pPr>
            <w:r w:rsidRPr="00881CED">
              <w:rPr>
                <w:rFonts w:ascii="Arial" w:hAnsi="Arial" w:cs="Arial"/>
              </w:rPr>
              <w:t>31 860,80200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rPr>
            </w:pPr>
            <w:r w:rsidRPr="00881CED">
              <w:rPr>
                <w:rFonts w:ascii="Arial" w:hAnsi="Arial" w:cs="Arial"/>
              </w:rPr>
              <w:t>31 860,80200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rPr>
            </w:pPr>
            <w:r w:rsidRPr="00881CED">
              <w:rPr>
                <w:rFonts w:ascii="Arial" w:hAnsi="Arial" w:cs="Arial"/>
              </w:rPr>
              <w:t>31 860,80200</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6157BB" w:rsidRPr="00881CED" w:rsidRDefault="006157BB" w:rsidP="006157BB">
            <w:pPr>
              <w:jc w:val="right"/>
              <w:rPr>
                <w:rFonts w:ascii="Arial" w:hAnsi="Arial" w:cs="Arial"/>
              </w:rPr>
            </w:pPr>
            <w:r w:rsidRPr="00881CED">
              <w:rPr>
                <w:rFonts w:ascii="Arial" w:hAnsi="Arial" w:cs="Arial"/>
              </w:rPr>
              <w:t>31 860,80200</w:t>
            </w:r>
          </w:p>
        </w:tc>
        <w:tc>
          <w:tcPr>
            <w:tcW w:w="1569" w:type="dxa"/>
            <w:gridSpan w:val="3"/>
            <w:tcBorders>
              <w:top w:val="nil"/>
              <w:left w:val="nil"/>
              <w:bottom w:val="single" w:sz="4" w:space="0" w:color="auto"/>
              <w:right w:val="single" w:sz="4" w:space="0" w:color="auto"/>
            </w:tcBorders>
            <w:shd w:val="clear" w:color="auto" w:fill="auto"/>
            <w:noWrap/>
            <w:vAlign w:val="bottom"/>
            <w:hideMark/>
          </w:tcPr>
          <w:p w:rsidR="006157BB" w:rsidRPr="00881CED" w:rsidRDefault="006157BB" w:rsidP="006157BB">
            <w:pPr>
              <w:rPr>
                <w:rFonts w:ascii="Arial" w:hAnsi="Arial" w:cs="Arial"/>
              </w:rPr>
            </w:pPr>
            <w:r w:rsidRPr="00881CED">
              <w:rPr>
                <w:rFonts w:ascii="Arial" w:hAnsi="Arial" w:cs="Arial"/>
              </w:rPr>
              <w:t> </w:t>
            </w:r>
          </w:p>
        </w:tc>
      </w:tr>
      <w:tr w:rsidR="00F86275" w:rsidRPr="00881CED" w:rsidTr="00F86275">
        <w:trPr>
          <w:trHeight w:val="690"/>
        </w:trPr>
        <w:tc>
          <w:tcPr>
            <w:tcW w:w="14786" w:type="dxa"/>
            <w:gridSpan w:val="43"/>
            <w:tcBorders>
              <w:top w:val="single" w:sz="4" w:space="0" w:color="auto"/>
              <w:left w:val="single" w:sz="4" w:space="0" w:color="auto"/>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Подпрограмма 4 "Обеспечивающая подпрограмма"</w:t>
            </w:r>
          </w:p>
        </w:tc>
      </w:tr>
      <w:tr w:rsidR="00F86275" w:rsidRPr="00881CED" w:rsidTr="00F86275">
        <w:trPr>
          <w:trHeight w:val="360"/>
        </w:trPr>
        <w:tc>
          <w:tcPr>
            <w:tcW w:w="478" w:type="dxa"/>
            <w:gridSpan w:val="2"/>
            <w:vMerge w:val="restart"/>
            <w:tcBorders>
              <w:top w:val="nil"/>
              <w:left w:val="single" w:sz="4" w:space="0" w:color="auto"/>
              <w:bottom w:val="single" w:sz="4" w:space="0" w:color="auto"/>
              <w:right w:val="single" w:sz="4" w:space="0" w:color="auto"/>
            </w:tcBorders>
            <w:shd w:val="clear" w:color="auto" w:fill="auto"/>
            <w:noWrap/>
            <w:hideMark/>
          </w:tcPr>
          <w:p w:rsidR="00F86275" w:rsidRPr="00881CED" w:rsidRDefault="00F86275">
            <w:pPr>
              <w:jc w:val="center"/>
              <w:rPr>
                <w:rFonts w:ascii="Arial" w:hAnsi="Arial" w:cs="Arial"/>
              </w:rPr>
            </w:pPr>
            <w:r w:rsidRPr="00881CED">
              <w:rPr>
                <w:rFonts w:ascii="Arial" w:hAnsi="Arial" w:cs="Arial"/>
              </w:rPr>
              <w:t>1</w:t>
            </w:r>
          </w:p>
        </w:tc>
        <w:tc>
          <w:tcPr>
            <w:tcW w:w="197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Основное мероприятие 01. "Создание условий для реализации полномочий органов местного самоуправления"</w:t>
            </w:r>
          </w:p>
        </w:tc>
        <w:tc>
          <w:tcPr>
            <w:tcW w:w="83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2023-2027 годы</w:t>
            </w:r>
          </w:p>
        </w:tc>
        <w:tc>
          <w:tcPr>
            <w:tcW w:w="1677"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Итого:</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1 482 241,11854</w:t>
            </w:r>
          </w:p>
        </w:tc>
        <w:tc>
          <w:tcPr>
            <w:tcW w:w="3017" w:type="dxa"/>
            <w:gridSpan w:val="13"/>
            <w:tcBorders>
              <w:top w:val="single" w:sz="4" w:space="0" w:color="auto"/>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297 821,41734</w:t>
            </w:r>
          </w:p>
        </w:tc>
        <w:tc>
          <w:tcPr>
            <w:tcW w:w="1383" w:type="dxa"/>
            <w:gridSpan w:val="5"/>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298 007,25480</w:t>
            </w:r>
          </w:p>
        </w:tc>
        <w:tc>
          <w:tcPr>
            <w:tcW w:w="1002"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298 007,25480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294 202,59580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294 202,59580</w:t>
            </w:r>
          </w:p>
        </w:tc>
        <w:tc>
          <w:tcPr>
            <w:tcW w:w="14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 </w:t>
            </w:r>
          </w:p>
        </w:tc>
      </w:tr>
      <w:tr w:rsidR="00F86275" w:rsidRPr="00881CED" w:rsidTr="00F86275">
        <w:trPr>
          <w:trHeight w:val="690"/>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83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677"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Средства федерального бюджета</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3017" w:type="dxa"/>
            <w:gridSpan w:val="13"/>
            <w:tcBorders>
              <w:top w:val="single" w:sz="4" w:space="0" w:color="auto"/>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0,00000</w:t>
            </w:r>
          </w:p>
        </w:tc>
        <w:tc>
          <w:tcPr>
            <w:tcW w:w="1383" w:type="dxa"/>
            <w:gridSpan w:val="5"/>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2"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0,00000</w:t>
            </w:r>
          </w:p>
        </w:tc>
        <w:tc>
          <w:tcPr>
            <w:tcW w:w="1404"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r>
      <w:tr w:rsidR="00F86275" w:rsidRPr="00881CED" w:rsidTr="00F86275">
        <w:trPr>
          <w:trHeight w:val="690"/>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83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677"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Средства бюджета Московской области</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3017" w:type="dxa"/>
            <w:gridSpan w:val="13"/>
            <w:tcBorders>
              <w:top w:val="single" w:sz="4" w:space="0" w:color="auto"/>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0,00000</w:t>
            </w:r>
          </w:p>
        </w:tc>
        <w:tc>
          <w:tcPr>
            <w:tcW w:w="1383" w:type="dxa"/>
            <w:gridSpan w:val="5"/>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2"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0,00000</w:t>
            </w:r>
          </w:p>
        </w:tc>
        <w:tc>
          <w:tcPr>
            <w:tcW w:w="1404"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r>
      <w:tr w:rsidR="00F86275" w:rsidRPr="00881CED" w:rsidTr="00F86275">
        <w:trPr>
          <w:trHeight w:val="900"/>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83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677"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Средства бюджета Одинцовского городского округа</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1 072 617,41454</w:t>
            </w:r>
          </w:p>
        </w:tc>
        <w:tc>
          <w:tcPr>
            <w:tcW w:w="3017" w:type="dxa"/>
            <w:gridSpan w:val="13"/>
            <w:tcBorders>
              <w:top w:val="single" w:sz="4" w:space="0" w:color="auto"/>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215 896,67654</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216 082,51400</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216 082,51400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212 277,85500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212 277,85500</w:t>
            </w:r>
          </w:p>
        </w:tc>
        <w:tc>
          <w:tcPr>
            <w:tcW w:w="1404"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r>
      <w:tr w:rsidR="00F86275" w:rsidRPr="00881CED" w:rsidTr="00F86275">
        <w:trPr>
          <w:trHeight w:val="375"/>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83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677"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Внебюджетные источники</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409 623,70400</w:t>
            </w:r>
          </w:p>
        </w:tc>
        <w:tc>
          <w:tcPr>
            <w:tcW w:w="3017" w:type="dxa"/>
            <w:gridSpan w:val="13"/>
            <w:tcBorders>
              <w:top w:val="single" w:sz="4" w:space="0" w:color="auto"/>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81 924,74080</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81 924,74080</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81 924,74080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81 924,74080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81 924,74080</w:t>
            </w:r>
          </w:p>
        </w:tc>
        <w:tc>
          <w:tcPr>
            <w:tcW w:w="1404"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r>
      <w:tr w:rsidR="00F86275" w:rsidRPr="00881CED" w:rsidTr="00F86275">
        <w:trPr>
          <w:trHeight w:val="1200"/>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83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677"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в том числе за счет доходов от предпринимательской и иной, приносящей доход деятельност</w:t>
            </w:r>
            <w:r w:rsidRPr="00881CED">
              <w:rPr>
                <w:rFonts w:ascii="Arial" w:hAnsi="Arial" w:cs="Arial"/>
              </w:rPr>
              <w:lastRenderedPageBreak/>
              <w:t>и</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lastRenderedPageBreak/>
              <w:t>409 623,70400</w:t>
            </w:r>
          </w:p>
        </w:tc>
        <w:tc>
          <w:tcPr>
            <w:tcW w:w="3017" w:type="dxa"/>
            <w:gridSpan w:val="13"/>
            <w:tcBorders>
              <w:top w:val="single" w:sz="4" w:space="0" w:color="auto"/>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81 924,74080</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81 924,74080</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81 924,74080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81 924,74080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81 924,74080</w:t>
            </w:r>
          </w:p>
        </w:tc>
        <w:tc>
          <w:tcPr>
            <w:tcW w:w="1404"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r>
      <w:tr w:rsidR="00F86275" w:rsidRPr="00881CED" w:rsidTr="00F86275">
        <w:trPr>
          <w:trHeight w:val="600"/>
        </w:trPr>
        <w:tc>
          <w:tcPr>
            <w:tcW w:w="478" w:type="dxa"/>
            <w:gridSpan w:val="2"/>
            <w:vMerge w:val="restart"/>
            <w:tcBorders>
              <w:top w:val="nil"/>
              <w:left w:val="single" w:sz="4" w:space="0" w:color="auto"/>
              <w:bottom w:val="single" w:sz="4" w:space="0" w:color="auto"/>
              <w:right w:val="single" w:sz="4" w:space="0" w:color="auto"/>
            </w:tcBorders>
            <w:shd w:val="clear" w:color="auto" w:fill="auto"/>
            <w:hideMark/>
          </w:tcPr>
          <w:p w:rsidR="00F86275" w:rsidRPr="00881CED" w:rsidRDefault="00F86275">
            <w:pPr>
              <w:jc w:val="center"/>
              <w:rPr>
                <w:rFonts w:ascii="Arial" w:hAnsi="Arial" w:cs="Arial"/>
              </w:rPr>
            </w:pPr>
            <w:r w:rsidRPr="00881CED">
              <w:rPr>
                <w:rFonts w:ascii="Arial" w:hAnsi="Arial" w:cs="Arial"/>
              </w:rPr>
              <w:lastRenderedPageBreak/>
              <w:t>1.1</w:t>
            </w:r>
          </w:p>
        </w:tc>
        <w:tc>
          <w:tcPr>
            <w:tcW w:w="1979" w:type="dxa"/>
            <w:gridSpan w:val="3"/>
            <w:vMerge w:val="restart"/>
            <w:tcBorders>
              <w:top w:val="nil"/>
              <w:left w:val="single" w:sz="4" w:space="0" w:color="auto"/>
              <w:bottom w:val="single" w:sz="4" w:space="0" w:color="auto"/>
              <w:right w:val="single" w:sz="4" w:space="0" w:color="auto"/>
            </w:tcBorders>
            <w:shd w:val="clear" w:color="auto" w:fill="auto"/>
            <w:hideMark/>
          </w:tcPr>
          <w:p w:rsidR="00F86275" w:rsidRPr="00881CED" w:rsidRDefault="00F86275">
            <w:pPr>
              <w:rPr>
                <w:rFonts w:ascii="Arial" w:hAnsi="Arial" w:cs="Arial"/>
              </w:rPr>
            </w:pPr>
            <w:r w:rsidRPr="00881CED">
              <w:rPr>
                <w:rFonts w:ascii="Arial" w:hAnsi="Arial" w:cs="Arial"/>
              </w:rPr>
              <w:t>Мероприятие 01.01.                                                                                 Обеспечение деятельности муниципальных органов - учреждения в сфере образования</w:t>
            </w:r>
          </w:p>
        </w:tc>
        <w:tc>
          <w:tcPr>
            <w:tcW w:w="83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2023-2027 годы</w:t>
            </w:r>
          </w:p>
        </w:tc>
        <w:tc>
          <w:tcPr>
            <w:tcW w:w="1677"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Средства федерального бюджета</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3017" w:type="dxa"/>
            <w:gridSpan w:val="13"/>
            <w:tcBorders>
              <w:top w:val="single" w:sz="4" w:space="0" w:color="auto"/>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4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Управление образования</w:t>
            </w:r>
          </w:p>
        </w:tc>
      </w:tr>
      <w:tr w:rsidR="00F86275" w:rsidRPr="00881CED" w:rsidTr="00F86275">
        <w:trPr>
          <w:trHeight w:val="750"/>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83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677"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Средства бюджета Московской области</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3017" w:type="dxa"/>
            <w:gridSpan w:val="13"/>
            <w:tcBorders>
              <w:top w:val="single" w:sz="4" w:space="0" w:color="auto"/>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404"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r>
      <w:tr w:rsidR="00F86275" w:rsidRPr="00881CED" w:rsidTr="00F86275">
        <w:trPr>
          <w:trHeight w:val="1215"/>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83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677"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Средства бюджета Одинцовского городского округа</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555 462,49654</w:t>
            </w:r>
          </w:p>
        </w:tc>
        <w:tc>
          <w:tcPr>
            <w:tcW w:w="3017" w:type="dxa"/>
            <w:gridSpan w:val="13"/>
            <w:tcBorders>
              <w:top w:val="single" w:sz="4" w:space="0" w:color="auto"/>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93 737,95654</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115 431,13500</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115 431,13500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115 431,13500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115 431,13500</w:t>
            </w:r>
          </w:p>
        </w:tc>
        <w:tc>
          <w:tcPr>
            <w:tcW w:w="1404"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r>
      <w:tr w:rsidR="00F86275" w:rsidRPr="00881CED" w:rsidTr="00F86275">
        <w:trPr>
          <w:trHeight w:val="375"/>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83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677"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Внебюджетные источники</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3017" w:type="dxa"/>
            <w:gridSpan w:val="13"/>
            <w:tcBorders>
              <w:top w:val="single" w:sz="4" w:space="0" w:color="auto"/>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404"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r>
      <w:tr w:rsidR="00F86275" w:rsidRPr="00881CED" w:rsidTr="00F86275">
        <w:trPr>
          <w:trHeight w:val="420"/>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val="restart"/>
            <w:tcBorders>
              <w:top w:val="nil"/>
              <w:left w:val="single" w:sz="4" w:space="0" w:color="auto"/>
              <w:bottom w:val="single" w:sz="4" w:space="0" w:color="auto"/>
              <w:right w:val="single" w:sz="4" w:space="0" w:color="auto"/>
            </w:tcBorders>
            <w:shd w:val="clear" w:color="auto" w:fill="auto"/>
            <w:hideMark/>
          </w:tcPr>
          <w:p w:rsidR="00F86275" w:rsidRPr="00881CED" w:rsidRDefault="00F86275">
            <w:pPr>
              <w:rPr>
                <w:rFonts w:ascii="Arial" w:hAnsi="Arial" w:cs="Arial"/>
              </w:rPr>
            </w:pPr>
            <w:r w:rsidRPr="00881CED">
              <w:rPr>
                <w:rFonts w:ascii="Arial" w:hAnsi="Arial" w:cs="Arial"/>
              </w:rPr>
              <w:t>Обеспечение 100% эффективной деятельности аппарата управления,%</w:t>
            </w:r>
          </w:p>
        </w:tc>
        <w:tc>
          <w:tcPr>
            <w:tcW w:w="83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Х</w:t>
            </w:r>
          </w:p>
        </w:tc>
        <w:tc>
          <w:tcPr>
            <w:tcW w:w="167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Х</w:t>
            </w:r>
          </w:p>
        </w:tc>
        <w:tc>
          <w:tcPr>
            <w:tcW w:w="100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Всего</w:t>
            </w:r>
          </w:p>
        </w:tc>
        <w:tc>
          <w:tcPr>
            <w:tcW w:w="71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2023</w:t>
            </w:r>
          </w:p>
        </w:tc>
        <w:tc>
          <w:tcPr>
            <w:tcW w:w="2301" w:type="dxa"/>
            <w:gridSpan w:val="10"/>
            <w:tcBorders>
              <w:top w:val="single" w:sz="4" w:space="0" w:color="auto"/>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в том числе по кварталам:</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2024</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2025</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2026</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2027</w:t>
            </w:r>
          </w:p>
        </w:tc>
        <w:tc>
          <w:tcPr>
            <w:tcW w:w="14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Х</w:t>
            </w:r>
          </w:p>
        </w:tc>
      </w:tr>
      <w:tr w:rsidR="00F86275" w:rsidRPr="00881CED" w:rsidTr="00F86275">
        <w:trPr>
          <w:trHeight w:val="510"/>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83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677"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005"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716"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523" w:type="dxa"/>
            <w:gridSpan w:val="2"/>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I</w:t>
            </w:r>
          </w:p>
        </w:tc>
        <w:tc>
          <w:tcPr>
            <w:tcW w:w="64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II</w:t>
            </w:r>
          </w:p>
        </w:tc>
        <w:tc>
          <w:tcPr>
            <w:tcW w:w="638"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III</w:t>
            </w:r>
          </w:p>
        </w:tc>
        <w:tc>
          <w:tcPr>
            <w:tcW w:w="498" w:type="dxa"/>
            <w:gridSpan w:val="2"/>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IV</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 </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 </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 </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 </w:t>
            </w:r>
          </w:p>
        </w:tc>
        <w:tc>
          <w:tcPr>
            <w:tcW w:w="1404"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r>
      <w:tr w:rsidR="00F86275" w:rsidRPr="00881CED" w:rsidTr="00F86275">
        <w:trPr>
          <w:trHeight w:val="570"/>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83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677"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100</w:t>
            </w:r>
          </w:p>
        </w:tc>
        <w:tc>
          <w:tcPr>
            <w:tcW w:w="716"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100</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100</w:t>
            </w:r>
          </w:p>
        </w:tc>
        <w:tc>
          <w:tcPr>
            <w:tcW w:w="642"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100</w:t>
            </w:r>
          </w:p>
        </w:tc>
        <w:tc>
          <w:tcPr>
            <w:tcW w:w="638"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100</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100</w:t>
            </w:r>
          </w:p>
        </w:tc>
        <w:tc>
          <w:tcPr>
            <w:tcW w:w="1383" w:type="dxa"/>
            <w:gridSpan w:val="5"/>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100</w:t>
            </w:r>
          </w:p>
        </w:tc>
        <w:tc>
          <w:tcPr>
            <w:tcW w:w="1002"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100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100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100</w:t>
            </w:r>
          </w:p>
        </w:tc>
        <w:tc>
          <w:tcPr>
            <w:tcW w:w="1404"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r>
      <w:tr w:rsidR="00F86275" w:rsidRPr="00881CED" w:rsidTr="00F86275">
        <w:trPr>
          <w:trHeight w:val="600"/>
        </w:trPr>
        <w:tc>
          <w:tcPr>
            <w:tcW w:w="478" w:type="dxa"/>
            <w:gridSpan w:val="2"/>
            <w:vMerge w:val="restart"/>
            <w:tcBorders>
              <w:top w:val="nil"/>
              <w:left w:val="single" w:sz="4" w:space="0" w:color="auto"/>
              <w:bottom w:val="single" w:sz="4" w:space="0" w:color="auto"/>
              <w:right w:val="single" w:sz="4" w:space="0" w:color="auto"/>
            </w:tcBorders>
            <w:shd w:val="clear" w:color="auto" w:fill="auto"/>
            <w:hideMark/>
          </w:tcPr>
          <w:p w:rsidR="00F86275" w:rsidRPr="00881CED" w:rsidRDefault="00F86275">
            <w:pPr>
              <w:jc w:val="center"/>
              <w:rPr>
                <w:rFonts w:ascii="Arial" w:hAnsi="Arial" w:cs="Arial"/>
              </w:rPr>
            </w:pPr>
            <w:r w:rsidRPr="00881CED">
              <w:rPr>
                <w:rFonts w:ascii="Arial" w:hAnsi="Arial" w:cs="Arial"/>
              </w:rPr>
              <w:t>1.2</w:t>
            </w:r>
          </w:p>
        </w:tc>
        <w:tc>
          <w:tcPr>
            <w:tcW w:w="1979" w:type="dxa"/>
            <w:gridSpan w:val="3"/>
            <w:vMerge w:val="restart"/>
            <w:tcBorders>
              <w:top w:val="nil"/>
              <w:left w:val="single" w:sz="4" w:space="0" w:color="auto"/>
              <w:bottom w:val="single" w:sz="4" w:space="0" w:color="auto"/>
              <w:right w:val="single" w:sz="4" w:space="0" w:color="auto"/>
            </w:tcBorders>
            <w:shd w:val="clear" w:color="auto" w:fill="auto"/>
            <w:hideMark/>
          </w:tcPr>
          <w:p w:rsidR="00F86275" w:rsidRPr="00881CED" w:rsidRDefault="00F86275">
            <w:pPr>
              <w:rPr>
                <w:rFonts w:ascii="Arial" w:hAnsi="Arial" w:cs="Arial"/>
              </w:rPr>
            </w:pPr>
            <w:r w:rsidRPr="00881CED">
              <w:rPr>
                <w:rFonts w:ascii="Arial" w:hAnsi="Arial" w:cs="Arial"/>
              </w:rPr>
              <w:t xml:space="preserve">Мероприятие 01.02.                                                                                     Обеспечение деятельности прочих учреждений образования </w:t>
            </w:r>
            <w:r w:rsidRPr="00881CED">
              <w:rPr>
                <w:rFonts w:ascii="Arial" w:hAnsi="Arial" w:cs="Arial"/>
              </w:rPr>
              <w:lastRenderedPageBreak/>
              <w:t>(межшкольные учебные комбинаты, хозяйственные эксплуатационные конторы, методические кабинеты и др.)</w:t>
            </w:r>
          </w:p>
        </w:tc>
        <w:tc>
          <w:tcPr>
            <w:tcW w:w="83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lastRenderedPageBreak/>
              <w:t>2023-2027 годы</w:t>
            </w:r>
          </w:p>
        </w:tc>
        <w:tc>
          <w:tcPr>
            <w:tcW w:w="1677"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Средства федерального бюджета</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3017" w:type="dxa"/>
            <w:gridSpan w:val="13"/>
            <w:tcBorders>
              <w:top w:val="single" w:sz="4" w:space="0" w:color="auto"/>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4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УМЦ "Развитие образования",     МБОУ ОРЦ "Сопровож</w:t>
            </w:r>
            <w:r w:rsidRPr="00881CED">
              <w:rPr>
                <w:rFonts w:ascii="Arial" w:hAnsi="Arial" w:cs="Arial"/>
              </w:rPr>
              <w:lastRenderedPageBreak/>
              <w:t>дение", МАУ "Комбинат питания "Доброе кафе"</w:t>
            </w:r>
          </w:p>
        </w:tc>
      </w:tr>
      <w:tr w:rsidR="00F86275" w:rsidRPr="00881CED" w:rsidTr="00F86275">
        <w:trPr>
          <w:trHeight w:val="600"/>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83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677"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Средства бюджета Московской области</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3017" w:type="dxa"/>
            <w:gridSpan w:val="13"/>
            <w:tcBorders>
              <w:top w:val="single" w:sz="4" w:space="0" w:color="auto"/>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404"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r>
      <w:tr w:rsidR="00F86275" w:rsidRPr="00881CED" w:rsidTr="00F86275">
        <w:trPr>
          <w:trHeight w:val="1125"/>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83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677"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Средства бюджета Одинцовского городского округа</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450 741,95800</w:t>
            </w:r>
          </w:p>
        </w:tc>
        <w:tc>
          <w:tcPr>
            <w:tcW w:w="3017" w:type="dxa"/>
            <w:gridSpan w:val="13"/>
            <w:tcBorders>
              <w:top w:val="single" w:sz="4" w:space="0" w:color="auto"/>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108 876,12800</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87 368,78700</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87 368,78700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83 564,12800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83 564,12800</w:t>
            </w:r>
          </w:p>
        </w:tc>
        <w:tc>
          <w:tcPr>
            <w:tcW w:w="1404"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r>
      <w:tr w:rsidR="00F86275" w:rsidRPr="00881CED" w:rsidTr="00F86275">
        <w:trPr>
          <w:trHeight w:val="375"/>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83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677"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Внебюджетные источники</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409 623,70400</w:t>
            </w:r>
          </w:p>
        </w:tc>
        <w:tc>
          <w:tcPr>
            <w:tcW w:w="3017" w:type="dxa"/>
            <w:gridSpan w:val="13"/>
            <w:tcBorders>
              <w:top w:val="single" w:sz="4" w:space="0" w:color="auto"/>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81 924,74080</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81 924,74080</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81 924,74080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81 924,74080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81 924,74080</w:t>
            </w:r>
          </w:p>
        </w:tc>
        <w:tc>
          <w:tcPr>
            <w:tcW w:w="1404"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r>
      <w:tr w:rsidR="00F86275" w:rsidRPr="00881CED" w:rsidTr="00F86275">
        <w:trPr>
          <w:trHeight w:val="1200"/>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83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677"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в том числе за счет доходов от предпринимательской и иной, приносящей доход деятельности</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409 623,70400</w:t>
            </w:r>
          </w:p>
        </w:tc>
        <w:tc>
          <w:tcPr>
            <w:tcW w:w="3017" w:type="dxa"/>
            <w:gridSpan w:val="13"/>
            <w:tcBorders>
              <w:top w:val="single" w:sz="4" w:space="0" w:color="auto"/>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81 924,74080</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81 924,74080</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81 924,74080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81 924,74080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81 924,74080</w:t>
            </w:r>
          </w:p>
        </w:tc>
        <w:tc>
          <w:tcPr>
            <w:tcW w:w="1404"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r>
      <w:tr w:rsidR="00F86275" w:rsidRPr="00881CED" w:rsidTr="00F86275">
        <w:trPr>
          <w:trHeight w:val="450"/>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val="restart"/>
            <w:tcBorders>
              <w:top w:val="nil"/>
              <w:left w:val="single" w:sz="4" w:space="0" w:color="auto"/>
              <w:bottom w:val="single" w:sz="4" w:space="0" w:color="auto"/>
              <w:right w:val="single" w:sz="4" w:space="0" w:color="auto"/>
            </w:tcBorders>
            <w:shd w:val="clear" w:color="auto" w:fill="auto"/>
            <w:hideMark/>
          </w:tcPr>
          <w:p w:rsidR="00F86275" w:rsidRPr="00881CED" w:rsidRDefault="00F86275">
            <w:pPr>
              <w:rPr>
                <w:rFonts w:ascii="Arial" w:hAnsi="Arial" w:cs="Arial"/>
              </w:rPr>
            </w:pPr>
            <w:r w:rsidRPr="00881CED">
              <w:rPr>
                <w:rFonts w:ascii="Arial" w:hAnsi="Arial" w:cs="Arial"/>
              </w:rPr>
              <w:t xml:space="preserve">Обеспечено финансирование </w:t>
            </w:r>
            <w:proofErr w:type="gramStart"/>
            <w:r w:rsidRPr="00881CED">
              <w:rPr>
                <w:rFonts w:ascii="Arial" w:hAnsi="Arial" w:cs="Arial"/>
              </w:rPr>
              <w:t>муниципальных</w:t>
            </w:r>
            <w:proofErr w:type="gramEnd"/>
            <w:r w:rsidRPr="00881CED">
              <w:rPr>
                <w:rFonts w:ascii="Arial" w:hAnsi="Arial" w:cs="Arial"/>
              </w:rPr>
              <w:t xml:space="preserve"> организаций, шт.</w:t>
            </w:r>
          </w:p>
        </w:tc>
        <w:tc>
          <w:tcPr>
            <w:tcW w:w="83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Х</w:t>
            </w:r>
          </w:p>
        </w:tc>
        <w:tc>
          <w:tcPr>
            <w:tcW w:w="167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Х</w:t>
            </w:r>
          </w:p>
        </w:tc>
        <w:tc>
          <w:tcPr>
            <w:tcW w:w="100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Всего</w:t>
            </w:r>
          </w:p>
        </w:tc>
        <w:tc>
          <w:tcPr>
            <w:tcW w:w="71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2023</w:t>
            </w:r>
          </w:p>
        </w:tc>
        <w:tc>
          <w:tcPr>
            <w:tcW w:w="2301" w:type="dxa"/>
            <w:gridSpan w:val="10"/>
            <w:tcBorders>
              <w:top w:val="single" w:sz="4" w:space="0" w:color="auto"/>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в том числе по кварталам:</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2024</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2025</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2026</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2027</w:t>
            </w:r>
          </w:p>
        </w:tc>
        <w:tc>
          <w:tcPr>
            <w:tcW w:w="14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Х</w:t>
            </w:r>
          </w:p>
        </w:tc>
      </w:tr>
      <w:tr w:rsidR="00F86275" w:rsidRPr="00881CED" w:rsidTr="00F86275">
        <w:trPr>
          <w:trHeight w:val="405"/>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83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677"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005"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716"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523" w:type="dxa"/>
            <w:gridSpan w:val="2"/>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I</w:t>
            </w:r>
          </w:p>
        </w:tc>
        <w:tc>
          <w:tcPr>
            <w:tcW w:w="64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II</w:t>
            </w:r>
          </w:p>
        </w:tc>
        <w:tc>
          <w:tcPr>
            <w:tcW w:w="638"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III</w:t>
            </w:r>
          </w:p>
        </w:tc>
        <w:tc>
          <w:tcPr>
            <w:tcW w:w="498" w:type="dxa"/>
            <w:gridSpan w:val="2"/>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IV</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 </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 </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 </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 </w:t>
            </w:r>
          </w:p>
        </w:tc>
        <w:tc>
          <w:tcPr>
            <w:tcW w:w="1404"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r>
      <w:tr w:rsidR="00F86275" w:rsidRPr="00881CED" w:rsidTr="00F86275">
        <w:trPr>
          <w:trHeight w:val="540"/>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83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677"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3</w:t>
            </w:r>
          </w:p>
        </w:tc>
        <w:tc>
          <w:tcPr>
            <w:tcW w:w="716"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3</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3</w:t>
            </w:r>
          </w:p>
        </w:tc>
        <w:tc>
          <w:tcPr>
            <w:tcW w:w="642"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3</w:t>
            </w:r>
          </w:p>
        </w:tc>
        <w:tc>
          <w:tcPr>
            <w:tcW w:w="638"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3</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3</w:t>
            </w:r>
          </w:p>
        </w:tc>
        <w:tc>
          <w:tcPr>
            <w:tcW w:w="1383" w:type="dxa"/>
            <w:gridSpan w:val="5"/>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3</w:t>
            </w:r>
          </w:p>
        </w:tc>
        <w:tc>
          <w:tcPr>
            <w:tcW w:w="1002"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3</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3</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3</w:t>
            </w:r>
          </w:p>
        </w:tc>
        <w:tc>
          <w:tcPr>
            <w:tcW w:w="1404"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r>
      <w:tr w:rsidR="00F86275" w:rsidRPr="00881CED" w:rsidTr="00F86275">
        <w:trPr>
          <w:trHeight w:val="600"/>
        </w:trPr>
        <w:tc>
          <w:tcPr>
            <w:tcW w:w="478" w:type="dxa"/>
            <w:gridSpan w:val="2"/>
            <w:vMerge w:val="restart"/>
            <w:tcBorders>
              <w:top w:val="nil"/>
              <w:left w:val="single" w:sz="4" w:space="0" w:color="auto"/>
              <w:bottom w:val="single" w:sz="4" w:space="0" w:color="auto"/>
              <w:right w:val="single" w:sz="4" w:space="0" w:color="auto"/>
            </w:tcBorders>
            <w:shd w:val="clear" w:color="auto" w:fill="auto"/>
            <w:hideMark/>
          </w:tcPr>
          <w:p w:rsidR="00F86275" w:rsidRPr="00881CED" w:rsidRDefault="00F86275">
            <w:pPr>
              <w:jc w:val="center"/>
              <w:rPr>
                <w:rFonts w:ascii="Arial" w:hAnsi="Arial" w:cs="Arial"/>
              </w:rPr>
            </w:pPr>
            <w:r w:rsidRPr="00881CED">
              <w:rPr>
                <w:rFonts w:ascii="Arial" w:hAnsi="Arial" w:cs="Arial"/>
              </w:rPr>
              <w:t>1.3</w:t>
            </w:r>
          </w:p>
        </w:tc>
        <w:tc>
          <w:tcPr>
            <w:tcW w:w="1979" w:type="dxa"/>
            <w:gridSpan w:val="3"/>
            <w:vMerge w:val="restart"/>
            <w:tcBorders>
              <w:top w:val="nil"/>
              <w:left w:val="single" w:sz="4" w:space="0" w:color="auto"/>
              <w:bottom w:val="single" w:sz="4" w:space="0" w:color="auto"/>
              <w:right w:val="single" w:sz="4" w:space="0" w:color="auto"/>
            </w:tcBorders>
            <w:shd w:val="clear" w:color="auto" w:fill="auto"/>
            <w:hideMark/>
          </w:tcPr>
          <w:p w:rsidR="00F86275" w:rsidRPr="00881CED" w:rsidRDefault="00F86275">
            <w:pPr>
              <w:rPr>
                <w:rFonts w:ascii="Arial" w:hAnsi="Arial" w:cs="Arial"/>
              </w:rPr>
            </w:pPr>
            <w:r w:rsidRPr="00881CED">
              <w:rPr>
                <w:rFonts w:ascii="Arial" w:hAnsi="Arial" w:cs="Arial"/>
              </w:rPr>
              <w:t>Мероприятие 01.03.                                                                                   Мероприятия в сфере образования</w:t>
            </w:r>
          </w:p>
        </w:tc>
        <w:tc>
          <w:tcPr>
            <w:tcW w:w="83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2023-2027 годы</w:t>
            </w:r>
          </w:p>
        </w:tc>
        <w:tc>
          <w:tcPr>
            <w:tcW w:w="1677"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Средства федерального бюджета</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3017" w:type="dxa"/>
            <w:gridSpan w:val="13"/>
            <w:tcBorders>
              <w:top w:val="single" w:sz="4" w:space="0" w:color="auto"/>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4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УМЦ "Развитие образования", Управление образован</w:t>
            </w:r>
            <w:r w:rsidRPr="00881CED">
              <w:rPr>
                <w:rFonts w:ascii="Arial" w:hAnsi="Arial" w:cs="Arial"/>
              </w:rPr>
              <w:lastRenderedPageBreak/>
              <w:t>ия</w:t>
            </w:r>
          </w:p>
        </w:tc>
      </w:tr>
      <w:tr w:rsidR="00F86275" w:rsidRPr="00881CED" w:rsidTr="00F86275">
        <w:trPr>
          <w:trHeight w:val="600"/>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83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677"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Средства бюджета Московской области</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3017" w:type="dxa"/>
            <w:gridSpan w:val="13"/>
            <w:tcBorders>
              <w:top w:val="single" w:sz="4" w:space="0" w:color="auto"/>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404"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r>
      <w:tr w:rsidR="00F86275" w:rsidRPr="00881CED" w:rsidTr="00F86275">
        <w:trPr>
          <w:trHeight w:val="1155"/>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83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677"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Средства бюджета Одинцовского городского округа</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66 412,96000</w:t>
            </w:r>
          </w:p>
        </w:tc>
        <w:tc>
          <w:tcPr>
            <w:tcW w:w="3017" w:type="dxa"/>
            <w:gridSpan w:val="13"/>
            <w:tcBorders>
              <w:top w:val="single" w:sz="4" w:space="0" w:color="auto"/>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13 282,59200</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13 282,59200</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13 282,59200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13 282,59200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13 282,59200</w:t>
            </w:r>
          </w:p>
        </w:tc>
        <w:tc>
          <w:tcPr>
            <w:tcW w:w="1404"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r>
      <w:tr w:rsidR="00F86275" w:rsidRPr="00881CED" w:rsidTr="00F86275">
        <w:trPr>
          <w:trHeight w:val="375"/>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83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677"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Внебюджетные источники</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3017" w:type="dxa"/>
            <w:gridSpan w:val="13"/>
            <w:tcBorders>
              <w:top w:val="single" w:sz="4" w:space="0" w:color="auto"/>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404"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r>
      <w:tr w:rsidR="00F86275" w:rsidRPr="00881CED" w:rsidTr="00F86275">
        <w:trPr>
          <w:trHeight w:val="420"/>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val="restart"/>
            <w:tcBorders>
              <w:top w:val="nil"/>
              <w:left w:val="single" w:sz="4" w:space="0" w:color="auto"/>
              <w:bottom w:val="single" w:sz="4" w:space="0" w:color="auto"/>
              <w:right w:val="single" w:sz="4" w:space="0" w:color="auto"/>
            </w:tcBorders>
            <w:shd w:val="clear" w:color="auto" w:fill="auto"/>
            <w:hideMark/>
          </w:tcPr>
          <w:p w:rsidR="00F86275" w:rsidRPr="00881CED" w:rsidRDefault="00F86275">
            <w:pPr>
              <w:rPr>
                <w:rFonts w:ascii="Arial" w:hAnsi="Arial" w:cs="Arial"/>
              </w:rPr>
            </w:pPr>
            <w:r w:rsidRPr="00881CED">
              <w:rPr>
                <w:rFonts w:ascii="Arial" w:hAnsi="Arial" w:cs="Arial"/>
              </w:rPr>
              <w:t xml:space="preserve">Количество проведенных мероприятий в сфере образования, штук </w:t>
            </w:r>
          </w:p>
        </w:tc>
        <w:tc>
          <w:tcPr>
            <w:tcW w:w="83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Х</w:t>
            </w:r>
          </w:p>
        </w:tc>
        <w:tc>
          <w:tcPr>
            <w:tcW w:w="167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Х</w:t>
            </w:r>
          </w:p>
        </w:tc>
        <w:tc>
          <w:tcPr>
            <w:tcW w:w="100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Всего</w:t>
            </w:r>
          </w:p>
        </w:tc>
        <w:tc>
          <w:tcPr>
            <w:tcW w:w="71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2023</w:t>
            </w:r>
          </w:p>
        </w:tc>
        <w:tc>
          <w:tcPr>
            <w:tcW w:w="2301" w:type="dxa"/>
            <w:gridSpan w:val="10"/>
            <w:tcBorders>
              <w:top w:val="single" w:sz="4" w:space="0" w:color="auto"/>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в том числе по кварталам:</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2024</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2025</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2026</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2027</w:t>
            </w:r>
          </w:p>
        </w:tc>
        <w:tc>
          <w:tcPr>
            <w:tcW w:w="14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Х</w:t>
            </w:r>
          </w:p>
        </w:tc>
      </w:tr>
      <w:tr w:rsidR="00F86275" w:rsidRPr="00881CED" w:rsidTr="00F86275">
        <w:trPr>
          <w:trHeight w:val="405"/>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83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677"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005"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716"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523" w:type="dxa"/>
            <w:gridSpan w:val="2"/>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I</w:t>
            </w:r>
          </w:p>
        </w:tc>
        <w:tc>
          <w:tcPr>
            <w:tcW w:w="64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II</w:t>
            </w:r>
          </w:p>
        </w:tc>
        <w:tc>
          <w:tcPr>
            <w:tcW w:w="638"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III</w:t>
            </w:r>
          </w:p>
        </w:tc>
        <w:tc>
          <w:tcPr>
            <w:tcW w:w="498" w:type="dxa"/>
            <w:gridSpan w:val="2"/>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IV</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 </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 </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 </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 </w:t>
            </w:r>
          </w:p>
        </w:tc>
        <w:tc>
          <w:tcPr>
            <w:tcW w:w="1404"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r>
      <w:tr w:rsidR="00F86275" w:rsidRPr="00881CED" w:rsidTr="00F86275">
        <w:trPr>
          <w:trHeight w:val="555"/>
        </w:trPr>
        <w:tc>
          <w:tcPr>
            <w:tcW w:w="478"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97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839"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677" w:type="dxa"/>
            <w:gridSpan w:val="3"/>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80</w:t>
            </w:r>
          </w:p>
        </w:tc>
        <w:tc>
          <w:tcPr>
            <w:tcW w:w="716"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16</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6</w:t>
            </w:r>
          </w:p>
        </w:tc>
        <w:tc>
          <w:tcPr>
            <w:tcW w:w="642"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0</w:t>
            </w:r>
          </w:p>
        </w:tc>
        <w:tc>
          <w:tcPr>
            <w:tcW w:w="638"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9</w:t>
            </w:r>
          </w:p>
        </w:tc>
        <w:tc>
          <w:tcPr>
            <w:tcW w:w="498" w:type="dxa"/>
            <w:gridSpan w:val="2"/>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w:t>
            </w:r>
          </w:p>
        </w:tc>
        <w:tc>
          <w:tcPr>
            <w:tcW w:w="1383" w:type="dxa"/>
            <w:gridSpan w:val="5"/>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16</w:t>
            </w:r>
          </w:p>
        </w:tc>
        <w:tc>
          <w:tcPr>
            <w:tcW w:w="1002"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16</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16</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16</w:t>
            </w:r>
          </w:p>
        </w:tc>
        <w:tc>
          <w:tcPr>
            <w:tcW w:w="1404" w:type="dxa"/>
            <w:gridSpan w:val="2"/>
            <w:vMerge/>
            <w:tcBorders>
              <w:top w:val="nil"/>
              <w:left w:val="single" w:sz="4" w:space="0" w:color="auto"/>
              <w:bottom w:val="single" w:sz="4" w:space="0" w:color="auto"/>
              <w:right w:val="single" w:sz="4" w:space="0" w:color="auto"/>
            </w:tcBorders>
            <w:vAlign w:val="center"/>
            <w:hideMark/>
          </w:tcPr>
          <w:p w:rsidR="00F86275" w:rsidRPr="00881CED" w:rsidRDefault="00F86275">
            <w:pPr>
              <w:rPr>
                <w:rFonts w:ascii="Arial" w:hAnsi="Arial" w:cs="Arial"/>
              </w:rPr>
            </w:pPr>
          </w:p>
        </w:tc>
      </w:tr>
      <w:tr w:rsidR="00F86275" w:rsidRPr="00881CED" w:rsidTr="00F86275">
        <w:trPr>
          <w:trHeight w:val="735"/>
        </w:trPr>
        <w:tc>
          <w:tcPr>
            <w:tcW w:w="497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86275" w:rsidRPr="00881CED" w:rsidRDefault="00F86275">
            <w:pPr>
              <w:jc w:val="right"/>
              <w:rPr>
                <w:rFonts w:ascii="Arial" w:hAnsi="Arial" w:cs="Arial"/>
              </w:rPr>
            </w:pPr>
            <w:r w:rsidRPr="00881CED">
              <w:rPr>
                <w:rFonts w:ascii="Arial" w:hAnsi="Arial" w:cs="Arial"/>
              </w:rPr>
              <w:t xml:space="preserve"> Итого Подпрограмма 4 "Обеспечивающая подпрограмма", в том числе:</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right"/>
              <w:rPr>
                <w:rFonts w:ascii="Arial" w:hAnsi="Arial" w:cs="Arial"/>
              </w:rPr>
            </w:pPr>
            <w:r w:rsidRPr="00881CED">
              <w:rPr>
                <w:rFonts w:ascii="Arial" w:hAnsi="Arial" w:cs="Arial"/>
              </w:rPr>
              <w:t>1 482 241,11854</w:t>
            </w:r>
          </w:p>
        </w:tc>
        <w:tc>
          <w:tcPr>
            <w:tcW w:w="3017" w:type="dxa"/>
            <w:gridSpan w:val="13"/>
            <w:tcBorders>
              <w:top w:val="single" w:sz="4" w:space="0" w:color="auto"/>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297 821,41734</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right"/>
              <w:rPr>
                <w:rFonts w:ascii="Arial" w:hAnsi="Arial" w:cs="Arial"/>
              </w:rPr>
            </w:pPr>
            <w:r w:rsidRPr="00881CED">
              <w:rPr>
                <w:rFonts w:ascii="Arial" w:hAnsi="Arial" w:cs="Arial"/>
              </w:rPr>
              <w:t>298 007,25480</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right"/>
              <w:rPr>
                <w:rFonts w:ascii="Arial" w:hAnsi="Arial" w:cs="Arial"/>
              </w:rPr>
            </w:pPr>
            <w:r w:rsidRPr="00881CED">
              <w:rPr>
                <w:rFonts w:ascii="Arial" w:hAnsi="Arial" w:cs="Arial"/>
              </w:rPr>
              <w:t>298 007,25480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right"/>
              <w:rPr>
                <w:rFonts w:ascii="Arial" w:hAnsi="Arial" w:cs="Arial"/>
              </w:rPr>
            </w:pPr>
            <w:r w:rsidRPr="00881CED">
              <w:rPr>
                <w:rFonts w:ascii="Arial" w:hAnsi="Arial" w:cs="Arial"/>
              </w:rPr>
              <w:t>294 202,59580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right"/>
              <w:rPr>
                <w:rFonts w:ascii="Arial" w:hAnsi="Arial" w:cs="Arial"/>
              </w:rPr>
            </w:pPr>
            <w:r w:rsidRPr="00881CED">
              <w:rPr>
                <w:rFonts w:ascii="Arial" w:hAnsi="Arial" w:cs="Arial"/>
              </w:rPr>
              <w:t>294 202,59580</w:t>
            </w:r>
          </w:p>
        </w:tc>
        <w:tc>
          <w:tcPr>
            <w:tcW w:w="1404" w:type="dxa"/>
            <w:gridSpan w:val="2"/>
            <w:tcBorders>
              <w:top w:val="nil"/>
              <w:left w:val="nil"/>
              <w:bottom w:val="single" w:sz="4" w:space="0" w:color="auto"/>
              <w:right w:val="single" w:sz="4" w:space="0" w:color="auto"/>
            </w:tcBorders>
            <w:shd w:val="clear" w:color="auto" w:fill="auto"/>
            <w:hideMark/>
          </w:tcPr>
          <w:p w:rsidR="00F86275" w:rsidRPr="00881CED" w:rsidRDefault="00F86275">
            <w:pPr>
              <w:ind w:firstLineChars="100" w:firstLine="240"/>
              <w:rPr>
                <w:rFonts w:ascii="Arial" w:hAnsi="Arial" w:cs="Arial"/>
              </w:rPr>
            </w:pPr>
            <w:r w:rsidRPr="00881CED">
              <w:rPr>
                <w:rFonts w:ascii="Arial" w:hAnsi="Arial" w:cs="Arial"/>
              </w:rPr>
              <w:t> </w:t>
            </w:r>
          </w:p>
        </w:tc>
      </w:tr>
      <w:tr w:rsidR="00F86275" w:rsidRPr="00881CED" w:rsidTr="00F86275">
        <w:trPr>
          <w:trHeight w:val="375"/>
        </w:trPr>
        <w:tc>
          <w:tcPr>
            <w:tcW w:w="497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86275" w:rsidRPr="00881CED" w:rsidRDefault="00F86275">
            <w:pPr>
              <w:jc w:val="right"/>
              <w:rPr>
                <w:rFonts w:ascii="Arial" w:hAnsi="Arial" w:cs="Arial"/>
              </w:rPr>
            </w:pPr>
            <w:r w:rsidRPr="00881CED">
              <w:rPr>
                <w:rFonts w:ascii="Arial" w:hAnsi="Arial" w:cs="Arial"/>
              </w:rPr>
              <w:t>Средства федерального бюджета</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right"/>
              <w:rPr>
                <w:rFonts w:ascii="Arial" w:hAnsi="Arial" w:cs="Arial"/>
              </w:rPr>
            </w:pPr>
            <w:r w:rsidRPr="00881CED">
              <w:rPr>
                <w:rFonts w:ascii="Arial" w:hAnsi="Arial" w:cs="Arial"/>
              </w:rPr>
              <w:t>0,00000</w:t>
            </w:r>
          </w:p>
        </w:tc>
        <w:tc>
          <w:tcPr>
            <w:tcW w:w="3017" w:type="dxa"/>
            <w:gridSpan w:val="13"/>
            <w:tcBorders>
              <w:top w:val="single" w:sz="4" w:space="0" w:color="auto"/>
              <w:left w:val="nil"/>
              <w:bottom w:val="single" w:sz="4" w:space="0" w:color="auto"/>
              <w:right w:val="single" w:sz="4" w:space="0" w:color="auto"/>
            </w:tcBorders>
            <w:shd w:val="clear" w:color="auto" w:fill="auto"/>
            <w:vAlign w:val="center"/>
            <w:hideMark/>
          </w:tcPr>
          <w:p w:rsidR="00F86275" w:rsidRPr="00881CED" w:rsidRDefault="00F86275">
            <w:pPr>
              <w:jc w:val="center"/>
              <w:rPr>
                <w:rFonts w:ascii="Arial" w:hAnsi="Arial" w:cs="Arial"/>
              </w:rPr>
            </w:pPr>
            <w:r w:rsidRPr="00881CED">
              <w:rPr>
                <w:rFonts w:ascii="Arial" w:hAnsi="Arial" w:cs="Arial"/>
              </w:rPr>
              <w:t>0,00000</w:t>
            </w:r>
          </w:p>
        </w:tc>
        <w:tc>
          <w:tcPr>
            <w:tcW w:w="1383" w:type="dxa"/>
            <w:gridSpan w:val="5"/>
            <w:tcBorders>
              <w:top w:val="nil"/>
              <w:left w:val="nil"/>
              <w:bottom w:val="single" w:sz="4" w:space="0" w:color="auto"/>
              <w:right w:val="single" w:sz="4" w:space="0" w:color="auto"/>
            </w:tcBorders>
            <w:shd w:val="clear" w:color="auto" w:fill="auto"/>
            <w:vAlign w:val="center"/>
            <w:hideMark/>
          </w:tcPr>
          <w:p w:rsidR="00F86275" w:rsidRPr="00881CED" w:rsidRDefault="00F86275">
            <w:pPr>
              <w:jc w:val="right"/>
              <w:rPr>
                <w:rFonts w:ascii="Arial" w:hAnsi="Arial" w:cs="Arial"/>
              </w:rPr>
            </w:pPr>
            <w:r w:rsidRPr="00881CED">
              <w:rPr>
                <w:rFonts w:ascii="Arial" w:hAnsi="Arial" w:cs="Arial"/>
              </w:rPr>
              <w:t>0,00000</w:t>
            </w:r>
          </w:p>
        </w:tc>
        <w:tc>
          <w:tcPr>
            <w:tcW w:w="1002"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right"/>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right"/>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right"/>
              <w:rPr>
                <w:rFonts w:ascii="Arial" w:hAnsi="Arial" w:cs="Arial"/>
              </w:rPr>
            </w:pPr>
            <w:r w:rsidRPr="00881CED">
              <w:rPr>
                <w:rFonts w:ascii="Arial" w:hAnsi="Arial" w:cs="Arial"/>
              </w:rPr>
              <w:t>0,00000</w:t>
            </w:r>
          </w:p>
        </w:tc>
        <w:tc>
          <w:tcPr>
            <w:tcW w:w="1404" w:type="dxa"/>
            <w:gridSpan w:val="2"/>
            <w:tcBorders>
              <w:top w:val="nil"/>
              <w:left w:val="nil"/>
              <w:bottom w:val="single" w:sz="4" w:space="0" w:color="auto"/>
              <w:right w:val="single" w:sz="4" w:space="0" w:color="auto"/>
            </w:tcBorders>
            <w:shd w:val="clear" w:color="auto" w:fill="auto"/>
            <w:hideMark/>
          </w:tcPr>
          <w:p w:rsidR="00F86275" w:rsidRPr="00881CED" w:rsidRDefault="00F86275">
            <w:pPr>
              <w:ind w:firstLineChars="100" w:firstLine="240"/>
              <w:rPr>
                <w:rFonts w:ascii="Arial" w:hAnsi="Arial" w:cs="Arial"/>
              </w:rPr>
            </w:pPr>
            <w:r w:rsidRPr="00881CED">
              <w:rPr>
                <w:rFonts w:ascii="Arial" w:hAnsi="Arial" w:cs="Arial"/>
              </w:rPr>
              <w:t> </w:t>
            </w:r>
          </w:p>
        </w:tc>
      </w:tr>
      <w:tr w:rsidR="00F86275" w:rsidRPr="00881CED" w:rsidTr="00F86275">
        <w:trPr>
          <w:trHeight w:val="375"/>
        </w:trPr>
        <w:tc>
          <w:tcPr>
            <w:tcW w:w="497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Средства бюджета Московской области</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right"/>
              <w:rPr>
                <w:rFonts w:ascii="Arial" w:hAnsi="Arial" w:cs="Arial"/>
              </w:rPr>
            </w:pPr>
            <w:r w:rsidRPr="00881CED">
              <w:rPr>
                <w:rFonts w:ascii="Arial" w:hAnsi="Arial" w:cs="Arial"/>
              </w:rPr>
              <w:t>0,00000</w:t>
            </w:r>
          </w:p>
        </w:tc>
        <w:tc>
          <w:tcPr>
            <w:tcW w:w="3017" w:type="dxa"/>
            <w:gridSpan w:val="13"/>
            <w:tcBorders>
              <w:top w:val="single" w:sz="4" w:space="0" w:color="auto"/>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0,00000</w:t>
            </w:r>
          </w:p>
        </w:tc>
        <w:tc>
          <w:tcPr>
            <w:tcW w:w="1383" w:type="dxa"/>
            <w:gridSpan w:val="5"/>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0,00000</w:t>
            </w:r>
          </w:p>
        </w:tc>
        <w:tc>
          <w:tcPr>
            <w:tcW w:w="1002"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0,00000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0,00000</w:t>
            </w:r>
          </w:p>
        </w:tc>
        <w:tc>
          <w:tcPr>
            <w:tcW w:w="1404" w:type="dxa"/>
            <w:gridSpan w:val="2"/>
            <w:tcBorders>
              <w:top w:val="nil"/>
              <w:left w:val="nil"/>
              <w:bottom w:val="single" w:sz="4" w:space="0" w:color="auto"/>
              <w:right w:val="single" w:sz="4" w:space="0" w:color="auto"/>
            </w:tcBorders>
            <w:shd w:val="clear" w:color="auto" w:fill="auto"/>
            <w:hideMark/>
          </w:tcPr>
          <w:p w:rsidR="00F86275" w:rsidRPr="00881CED" w:rsidRDefault="00F86275">
            <w:pPr>
              <w:ind w:firstLineChars="100" w:firstLine="240"/>
              <w:rPr>
                <w:rFonts w:ascii="Arial" w:hAnsi="Arial" w:cs="Arial"/>
              </w:rPr>
            </w:pPr>
            <w:r w:rsidRPr="00881CED">
              <w:rPr>
                <w:rFonts w:ascii="Arial" w:hAnsi="Arial" w:cs="Arial"/>
              </w:rPr>
              <w:t> </w:t>
            </w:r>
          </w:p>
        </w:tc>
      </w:tr>
      <w:tr w:rsidR="00F86275" w:rsidRPr="00881CED" w:rsidTr="00F86275">
        <w:trPr>
          <w:trHeight w:val="375"/>
        </w:trPr>
        <w:tc>
          <w:tcPr>
            <w:tcW w:w="497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Средства бюджета Одинцовского городского округа</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right"/>
              <w:rPr>
                <w:rFonts w:ascii="Arial" w:hAnsi="Arial" w:cs="Arial"/>
              </w:rPr>
            </w:pPr>
            <w:r w:rsidRPr="00881CED">
              <w:rPr>
                <w:rFonts w:ascii="Arial" w:hAnsi="Arial" w:cs="Arial"/>
              </w:rPr>
              <w:t>1 072 617,41454</w:t>
            </w:r>
          </w:p>
        </w:tc>
        <w:tc>
          <w:tcPr>
            <w:tcW w:w="3017" w:type="dxa"/>
            <w:gridSpan w:val="13"/>
            <w:tcBorders>
              <w:top w:val="single" w:sz="4" w:space="0" w:color="auto"/>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215 896,67654</w:t>
            </w:r>
          </w:p>
        </w:tc>
        <w:tc>
          <w:tcPr>
            <w:tcW w:w="1383" w:type="dxa"/>
            <w:gridSpan w:val="5"/>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216 082,51400</w:t>
            </w:r>
          </w:p>
        </w:tc>
        <w:tc>
          <w:tcPr>
            <w:tcW w:w="1002"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216 082,51400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212 277,85500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212 277,85500</w:t>
            </w:r>
          </w:p>
        </w:tc>
        <w:tc>
          <w:tcPr>
            <w:tcW w:w="1404" w:type="dxa"/>
            <w:gridSpan w:val="2"/>
            <w:tcBorders>
              <w:top w:val="nil"/>
              <w:left w:val="nil"/>
              <w:bottom w:val="single" w:sz="4" w:space="0" w:color="auto"/>
              <w:right w:val="single" w:sz="4" w:space="0" w:color="auto"/>
            </w:tcBorders>
            <w:shd w:val="clear" w:color="auto" w:fill="auto"/>
            <w:hideMark/>
          </w:tcPr>
          <w:p w:rsidR="00F86275" w:rsidRPr="00881CED" w:rsidRDefault="00F86275">
            <w:pPr>
              <w:ind w:firstLineChars="100" w:firstLine="240"/>
              <w:rPr>
                <w:rFonts w:ascii="Arial" w:hAnsi="Arial" w:cs="Arial"/>
              </w:rPr>
            </w:pPr>
            <w:r w:rsidRPr="00881CED">
              <w:rPr>
                <w:rFonts w:ascii="Arial" w:hAnsi="Arial" w:cs="Arial"/>
              </w:rPr>
              <w:t> </w:t>
            </w:r>
          </w:p>
        </w:tc>
      </w:tr>
      <w:tr w:rsidR="00F86275" w:rsidRPr="00881CED" w:rsidTr="00F86275">
        <w:trPr>
          <w:trHeight w:val="375"/>
        </w:trPr>
        <w:tc>
          <w:tcPr>
            <w:tcW w:w="497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Внебюджетные источники</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right"/>
              <w:rPr>
                <w:rFonts w:ascii="Arial" w:hAnsi="Arial" w:cs="Arial"/>
              </w:rPr>
            </w:pPr>
            <w:r w:rsidRPr="00881CED">
              <w:rPr>
                <w:rFonts w:ascii="Arial" w:hAnsi="Arial" w:cs="Arial"/>
              </w:rPr>
              <w:t>409 623,70400</w:t>
            </w:r>
          </w:p>
        </w:tc>
        <w:tc>
          <w:tcPr>
            <w:tcW w:w="3017" w:type="dxa"/>
            <w:gridSpan w:val="13"/>
            <w:tcBorders>
              <w:top w:val="single" w:sz="4" w:space="0" w:color="auto"/>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81 924,74080</w:t>
            </w:r>
          </w:p>
        </w:tc>
        <w:tc>
          <w:tcPr>
            <w:tcW w:w="1383" w:type="dxa"/>
            <w:gridSpan w:val="5"/>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81 924,74080</w:t>
            </w:r>
          </w:p>
        </w:tc>
        <w:tc>
          <w:tcPr>
            <w:tcW w:w="1002"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81 924,74080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81 924,74080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81 924,74080</w:t>
            </w:r>
          </w:p>
        </w:tc>
        <w:tc>
          <w:tcPr>
            <w:tcW w:w="1404" w:type="dxa"/>
            <w:gridSpan w:val="2"/>
            <w:tcBorders>
              <w:top w:val="nil"/>
              <w:left w:val="nil"/>
              <w:bottom w:val="single" w:sz="4" w:space="0" w:color="auto"/>
              <w:right w:val="single" w:sz="4" w:space="0" w:color="auto"/>
            </w:tcBorders>
            <w:shd w:val="clear" w:color="auto" w:fill="auto"/>
            <w:hideMark/>
          </w:tcPr>
          <w:p w:rsidR="00F86275" w:rsidRPr="00881CED" w:rsidRDefault="00F86275">
            <w:pPr>
              <w:ind w:firstLineChars="100" w:firstLine="240"/>
              <w:rPr>
                <w:rFonts w:ascii="Arial" w:hAnsi="Arial" w:cs="Arial"/>
              </w:rPr>
            </w:pPr>
            <w:r w:rsidRPr="00881CED">
              <w:rPr>
                <w:rFonts w:ascii="Arial" w:hAnsi="Arial" w:cs="Arial"/>
              </w:rPr>
              <w:t> </w:t>
            </w:r>
          </w:p>
        </w:tc>
      </w:tr>
      <w:tr w:rsidR="00F86275" w:rsidRPr="00881CED" w:rsidTr="00F86275">
        <w:trPr>
          <w:trHeight w:val="375"/>
        </w:trPr>
        <w:tc>
          <w:tcPr>
            <w:tcW w:w="497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в том числе за счет доходов от предпринимательской и иной, приносящей доход деятельности</w:t>
            </w:r>
          </w:p>
        </w:tc>
        <w:tc>
          <w:tcPr>
            <w:tcW w:w="1005" w:type="dxa"/>
            <w:gridSpan w:val="3"/>
            <w:tcBorders>
              <w:top w:val="nil"/>
              <w:left w:val="nil"/>
              <w:bottom w:val="single" w:sz="4" w:space="0" w:color="auto"/>
              <w:right w:val="single" w:sz="4" w:space="0" w:color="auto"/>
            </w:tcBorders>
            <w:shd w:val="clear" w:color="auto" w:fill="auto"/>
            <w:vAlign w:val="center"/>
            <w:hideMark/>
          </w:tcPr>
          <w:p w:rsidR="00F86275" w:rsidRPr="00881CED" w:rsidRDefault="00F86275">
            <w:pPr>
              <w:jc w:val="right"/>
              <w:rPr>
                <w:rFonts w:ascii="Arial" w:hAnsi="Arial" w:cs="Arial"/>
              </w:rPr>
            </w:pPr>
            <w:r w:rsidRPr="00881CED">
              <w:rPr>
                <w:rFonts w:ascii="Arial" w:hAnsi="Arial" w:cs="Arial"/>
              </w:rPr>
              <w:t>409 623,70400</w:t>
            </w:r>
          </w:p>
        </w:tc>
        <w:tc>
          <w:tcPr>
            <w:tcW w:w="3017" w:type="dxa"/>
            <w:gridSpan w:val="13"/>
            <w:tcBorders>
              <w:top w:val="single" w:sz="4" w:space="0" w:color="auto"/>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81 924,74080</w:t>
            </w:r>
          </w:p>
        </w:tc>
        <w:tc>
          <w:tcPr>
            <w:tcW w:w="1383" w:type="dxa"/>
            <w:gridSpan w:val="5"/>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81 924,74080</w:t>
            </w:r>
          </w:p>
        </w:tc>
        <w:tc>
          <w:tcPr>
            <w:tcW w:w="1002"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81 924,74080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81 924,74080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81 924,74080</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F86275" w:rsidRPr="00881CED" w:rsidRDefault="00F86275">
            <w:pPr>
              <w:rPr>
                <w:rFonts w:ascii="Arial" w:hAnsi="Arial" w:cs="Arial"/>
              </w:rPr>
            </w:pPr>
            <w:r w:rsidRPr="00881CED">
              <w:rPr>
                <w:rFonts w:ascii="Arial" w:hAnsi="Arial" w:cs="Arial"/>
              </w:rPr>
              <w:t> </w:t>
            </w:r>
          </w:p>
        </w:tc>
      </w:tr>
      <w:tr w:rsidR="00F86275" w:rsidRPr="00881CED" w:rsidTr="00F86275">
        <w:trPr>
          <w:trHeight w:val="735"/>
        </w:trPr>
        <w:tc>
          <w:tcPr>
            <w:tcW w:w="497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86275" w:rsidRPr="00881CED" w:rsidRDefault="00F86275">
            <w:pPr>
              <w:jc w:val="right"/>
              <w:rPr>
                <w:rFonts w:ascii="Arial" w:hAnsi="Arial" w:cs="Arial"/>
              </w:rPr>
            </w:pPr>
            <w:r w:rsidRPr="00881CED">
              <w:rPr>
                <w:rFonts w:ascii="Arial" w:hAnsi="Arial" w:cs="Arial"/>
              </w:rPr>
              <w:t>ВСЕГО по Муниципальной программе, в том числе</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59 266 279,09546</w:t>
            </w:r>
          </w:p>
        </w:tc>
        <w:tc>
          <w:tcPr>
            <w:tcW w:w="3017" w:type="dxa"/>
            <w:gridSpan w:val="13"/>
            <w:tcBorders>
              <w:top w:val="single" w:sz="4" w:space="0" w:color="auto"/>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12 511 330,63929</w:t>
            </w:r>
          </w:p>
        </w:tc>
        <w:tc>
          <w:tcPr>
            <w:tcW w:w="1383" w:type="dxa"/>
            <w:gridSpan w:val="5"/>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11 918 045,00837</w:t>
            </w:r>
          </w:p>
        </w:tc>
        <w:tc>
          <w:tcPr>
            <w:tcW w:w="1002"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11 738 215,36220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11 549 344,04280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11 549 344,04280</w:t>
            </w:r>
          </w:p>
        </w:tc>
        <w:tc>
          <w:tcPr>
            <w:tcW w:w="1404" w:type="dxa"/>
            <w:gridSpan w:val="2"/>
            <w:tcBorders>
              <w:top w:val="nil"/>
              <w:left w:val="nil"/>
              <w:bottom w:val="single" w:sz="4" w:space="0" w:color="auto"/>
              <w:right w:val="single" w:sz="4" w:space="0" w:color="auto"/>
            </w:tcBorders>
            <w:shd w:val="clear" w:color="auto" w:fill="auto"/>
            <w:noWrap/>
            <w:hideMark/>
          </w:tcPr>
          <w:p w:rsidR="00F86275" w:rsidRPr="00881CED" w:rsidRDefault="00F86275">
            <w:pPr>
              <w:rPr>
                <w:rFonts w:ascii="Arial" w:hAnsi="Arial" w:cs="Arial"/>
              </w:rPr>
            </w:pPr>
            <w:r w:rsidRPr="00881CED">
              <w:rPr>
                <w:rFonts w:ascii="Arial" w:hAnsi="Arial" w:cs="Arial"/>
              </w:rPr>
              <w:t> </w:t>
            </w:r>
          </w:p>
        </w:tc>
      </w:tr>
      <w:tr w:rsidR="00F86275" w:rsidRPr="00881CED" w:rsidTr="00F86275">
        <w:trPr>
          <w:trHeight w:val="360"/>
        </w:trPr>
        <w:tc>
          <w:tcPr>
            <w:tcW w:w="497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86275" w:rsidRPr="00881CED" w:rsidRDefault="00F86275">
            <w:pPr>
              <w:jc w:val="right"/>
              <w:rPr>
                <w:rFonts w:ascii="Arial" w:hAnsi="Arial" w:cs="Arial"/>
              </w:rPr>
            </w:pPr>
            <w:r w:rsidRPr="00881CED">
              <w:rPr>
                <w:rFonts w:ascii="Arial" w:hAnsi="Arial" w:cs="Arial"/>
              </w:rPr>
              <w:lastRenderedPageBreak/>
              <w:t>Средства федерального бюджета</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1 764 294,61767</w:t>
            </w:r>
          </w:p>
        </w:tc>
        <w:tc>
          <w:tcPr>
            <w:tcW w:w="3017" w:type="dxa"/>
            <w:gridSpan w:val="13"/>
            <w:tcBorders>
              <w:top w:val="single" w:sz="4" w:space="0" w:color="auto"/>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392 208,06922</w:t>
            </w:r>
          </w:p>
        </w:tc>
        <w:tc>
          <w:tcPr>
            <w:tcW w:w="1383" w:type="dxa"/>
            <w:gridSpan w:val="5"/>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359 949,76239</w:t>
            </w:r>
          </w:p>
        </w:tc>
        <w:tc>
          <w:tcPr>
            <w:tcW w:w="1002"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337 378,92606</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337 378,93000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337 378,93000</w:t>
            </w:r>
          </w:p>
        </w:tc>
        <w:tc>
          <w:tcPr>
            <w:tcW w:w="1404" w:type="dxa"/>
            <w:gridSpan w:val="2"/>
            <w:tcBorders>
              <w:top w:val="nil"/>
              <w:left w:val="nil"/>
              <w:bottom w:val="single" w:sz="4" w:space="0" w:color="auto"/>
              <w:right w:val="single" w:sz="4" w:space="0" w:color="auto"/>
            </w:tcBorders>
            <w:shd w:val="clear" w:color="auto" w:fill="auto"/>
            <w:noWrap/>
            <w:hideMark/>
          </w:tcPr>
          <w:p w:rsidR="00F86275" w:rsidRPr="00881CED" w:rsidRDefault="00F86275">
            <w:pPr>
              <w:rPr>
                <w:rFonts w:ascii="Arial" w:hAnsi="Arial" w:cs="Arial"/>
              </w:rPr>
            </w:pPr>
            <w:r w:rsidRPr="00881CED">
              <w:rPr>
                <w:rFonts w:ascii="Arial" w:hAnsi="Arial" w:cs="Arial"/>
              </w:rPr>
              <w:t> </w:t>
            </w:r>
          </w:p>
        </w:tc>
      </w:tr>
      <w:tr w:rsidR="00F86275" w:rsidRPr="00881CED" w:rsidTr="00F86275">
        <w:trPr>
          <w:trHeight w:val="360"/>
        </w:trPr>
        <w:tc>
          <w:tcPr>
            <w:tcW w:w="497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86275" w:rsidRPr="00881CED" w:rsidRDefault="00F86275">
            <w:pPr>
              <w:jc w:val="right"/>
              <w:rPr>
                <w:rFonts w:ascii="Arial" w:hAnsi="Arial" w:cs="Arial"/>
              </w:rPr>
            </w:pPr>
            <w:r w:rsidRPr="00881CED">
              <w:rPr>
                <w:rFonts w:ascii="Arial" w:hAnsi="Arial" w:cs="Arial"/>
              </w:rPr>
              <w:t>Средства бюджета Московской области</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36 747 295,58659</w:t>
            </w:r>
          </w:p>
        </w:tc>
        <w:tc>
          <w:tcPr>
            <w:tcW w:w="3017" w:type="dxa"/>
            <w:gridSpan w:val="13"/>
            <w:tcBorders>
              <w:top w:val="single" w:sz="4" w:space="0" w:color="auto"/>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7 699 359,73624</w:t>
            </w:r>
          </w:p>
        </w:tc>
        <w:tc>
          <w:tcPr>
            <w:tcW w:w="1383" w:type="dxa"/>
            <w:gridSpan w:val="5"/>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7 423 985,22941</w:t>
            </w:r>
          </w:p>
        </w:tc>
        <w:tc>
          <w:tcPr>
            <w:tcW w:w="1002"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7 314 046,68094</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7 154 951,97000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7 154 951,97000</w:t>
            </w:r>
          </w:p>
        </w:tc>
        <w:tc>
          <w:tcPr>
            <w:tcW w:w="1404" w:type="dxa"/>
            <w:gridSpan w:val="2"/>
            <w:tcBorders>
              <w:top w:val="nil"/>
              <w:left w:val="nil"/>
              <w:bottom w:val="single" w:sz="4" w:space="0" w:color="auto"/>
              <w:right w:val="single" w:sz="4" w:space="0" w:color="auto"/>
            </w:tcBorders>
            <w:shd w:val="clear" w:color="auto" w:fill="auto"/>
            <w:noWrap/>
            <w:hideMark/>
          </w:tcPr>
          <w:p w:rsidR="00F86275" w:rsidRPr="00881CED" w:rsidRDefault="00F86275">
            <w:pPr>
              <w:rPr>
                <w:rFonts w:ascii="Arial" w:hAnsi="Arial" w:cs="Arial"/>
              </w:rPr>
            </w:pPr>
            <w:r w:rsidRPr="00881CED">
              <w:rPr>
                <w:rFonts w:ascii="Arial" w:hAnsi="Arial" w:cs="Arial"/>
              </w:rPr>
              <w:t> </w:t>
            </w:r>
          </w:p>
        </w:tc>
      </w:tr>
      <w:tr w:rsidR="00F86275" w:rsidRPr="00881CED" w:rsidTr="00F86275">
        <w:trPr>
          <w:trHeight w:val="360"/>
        </w:trPr>
        <w:tc>
          <w:tcPr>
            <w:tcW w:w="497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86275" w:rsidRPr="00881CED" w:rsidRDefault="00F86275">
            <w:pPr>
              <w:jc w:val="right"/>
              <w:rPr>
                <w:rFonts w:ascii="Arial" w:hAnsi="Arial" w:cs="Arial"/>
              </w:rPr>
            </w:pPr>
            <w:r w:rsidRPr="00881CED">
              <w:rPr>
                <w:rFonts w:ascii="Arial" w:hAnsi="Arial" w:cs="Arial"/>
              </w:rPr>
              <w:t>Средства бюджета Одинцовского городского округа</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18 061 449,53220</w:t>
            </w:r>
          </w:p>
        </w:tc>
        <w:tc>
          <w:tcPr>
            <w:tcW w:w="3017" w:type="dxa"/>
            <w:gridSpan w:val="13"/>
            <w:tcBorders>
              <w:top w:val="single" w:sz="4" w:space="0" w:color="auto"/>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3 881 114,96203</w:t>
            </w:r>
          </w:p>
        </w:tc>
        <w:tc>
          <w:tcPr>
            <w:tcW w:w="1383" w:type="dxa"/>
            <w:gridSpan w:val="5"/>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3 595 462,14477</w:t>
            </w:r>
          </w:p>
        </w:tc>
        <w:tc>
          <w:tcPr>
            <w:tcW w:w="1002"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3 548 141,88340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3 518 365,27100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3 518 365,27100</w:t>
            </w:r>
          </w:p>
        </w:tc>
        <w:tc>
          <w:tcPr>
            <w:tcW w:w="1404" w:type="dxa"/>
            <w:gridSpan w:val="2"/>
            <w:tcBorders>
              <w:top w:val="nil"/>
              <w:left w:val="nil"/>
              <w:bottom w:val="single" w:sz="4" w:space="0" w:color="auto"/>
              <w:right w:val="single" w:sz="4" w:space="0" w:color="auto"/>
            </w:tcBorders>
            <w:shd w:val="clear" w:color="auto" w:fill="auto"/>
            <w:noWrap/>
            <w:hideMark/>
          </w:tcPr>
          <w:p w:rsidR="00F86275" w:rsidRPr="00881CED" w:rsidRDefault="00F86275">
            <w:pPr>
              <w:rPr>
                <w:rFonts w:ascii="Arial" w:hAnsi="Arial" w:cs="Arial"/>
              </w:rPr>
            </w:pPr>
            <w:r w:rsidRPr="00881CED">
              <w:rPr>
                <w:rFonts w:ascii="Arial" w:hAnsi="Arial" w:cs="Arial"/>
              </w:rPr>
              <w:t> </w:t>
            </w:r>
          </w:p>
        </w:tc>
      </w:tr>
      <w:tr w:rsidR="00F86275" w:rsidRPr="00881CED" w:rsidTr="00F86275">
        <w:trPr>
          <w:trHeight w:val="360"/>
        </w:trPr>
        <w:tc>
          <w:tcPr>
            <w:tcW w:w="497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в том числе за счет средств родительской платы за присмотр и уход за детьми</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2 234 620,00000</w:t>
            </w:r>
          </w:p>
        </w:tc>
        <w:tc>
          <w:tcPr>
            <w:tcW w:w="3017" w:type="dxa"/>
            <w:gridSpan w:val="13"/>
            <w:tcBorders>
              <w:top w:val="single" w:sz="4" w:space="0" w:color="auto"/>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446 924,00000</w:t>
            </w:r>
          </w:p>
        </w:tc>
        <w:tc>
          <w:tcPr>
            <w:tcW w:w="1383" w:type="dxa"/>
            <w:gridSpan w:val="5"/>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446 924,00000</w:t>
            </w:r>
          </w:p>
        </w:tc>
        <w:tc>
          <w:tcPr>
            <w:tcW w:w="1002"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446 924,00000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446 924,00000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446 924,00000</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F86275" w:rsidRPr="00881CED" w:rsidRDefault="00F86275">
            <w:pPr>
              <w:rPr>
                <w:rFonts w:ascii="Arial" w:hAnsi="Arial" w:cs="Arial"/>
              </w:rPr>
            </w:pPr>
            <w:r w:rsidRPr="00881CED">
              <w:rPr>
                <w:rFonts w:ascii="Arial" w:hAnsi="Arial" w:cs="Arial"/>
              </w:rPr>
              <w:t> </w:t>
            </w:r>
          </w:p>
        </w:tc>
      </w:tr>
      <w:tr w:rsidR="00F86275" w:rsidRPr="00881CED" w:rsidTr="00F86275">
        <w:trPr>
          <w:trHeight w:val="360"/>
        </w:trPr>
        <w:tc>
          <w:tcPr>
            <w:tcW w:w="497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Внебюджетные источники</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2 693 239,35900</w:t>
            </w:r>
          </w:p>
        </w:tc>
        <w:tc>
          <w:tcPr>
            <w:tcW w:w="3017" w:type="dxa"/>
            <w:gridSpan w:val="13"/>
            <w:tcBorders>
              <w:top w:val="single" w:sz="4" w:space="0" w:color="auto"/>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538 647,87180</w:t>
            </w:r>
          </w:p>
        </w:tc>
        <w:tc>
          <w:tcPr>
            <w:tcW w:w="1383" w:type="dxa"/>
            <w:gridSpan w:val="5"/>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538 647,87180</w:t>
            </w:r>
          </w:p>
        </w:tc>
        <w:tc>
          <w:tcPr>
            <w:tcW w:w="1002"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538 647,87180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538 647,87180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538 647,87180</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F86275" w:rsidRPr="00881CED" w:rsidRDefault="00F86275">
            <w:pPr>
              <w:rPr>
                <w:rFonts w:ascii="Arial" w:hAnsi="Arial" w:cs="Arial"/>
              </w:rPr>
            </w:pPr>
            <w:r w:rsidRPr="00881CED">
              <w:rPr>
                <w:rFonts w:ascii="Arial" w:hAnsi="Arial" w:cs="Arial"/>
              </w:rPr>
              <w:t> </w:t>
            </w:r>
          </w:p>
        </w:tc>
      </w:tr>
      <w:tr w:rsidR="00F86275" w:rsidRPr="00881CED" w:rsidTr="00F86275">
        <w:trPr>
          <w:trHeight w:val="375"/>
        </w:trPr>
        <w:tc>
          <w:tcPr>
            <w:tcW w:w="497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в том числе за счет доходов от предпринимательской и иной, приносящей доход деятельности</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2 577 282,34900</w:t>
            </w:r>
          </w:p>
        </w:tc>
        <w:tc>
          <w:tcPr>
            <w:tcW w:w="3017" w:type="dxa"/>
            <w:gridSpan w:val="13"/>
            <w:tcBorders>
              <w:top w:val="single" w:sz="4" w:space="0" w:color="auto"/>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515 456,46980</w:t>
            </w:r>
          </w:p>
        </w:tc>
        <w:tc>
          <w:tcPr>
            <w:tcW w:w="1383" w:type="dxa"/>
            <w:gridSpan w:val="5"/>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515 456,46980</w:t>
            </w:r>
          </w:p>
        </w:tc>
        <w:tc>
          <w:tcPr>
            <w:tcW w:w="1002"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515 456,46980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515 456,46980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515 456,46980</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F86275" w:rsidRPr="00881CED" w:rsidRDefault="00F86275">
            <w:pPr>
              <w:rPr>
                <w:rFonts w:ascii="Arial" w:hAnsi="Arial" w:cs="Arial"/>
              </w:rPr>
            </w:pPr>
            <w:r w:rsidRPr="00881CED">
              <w:rPr>
                <w:rFonts w:ascii="Arial" w:hAnsi="Arial" w:cs="Arial"/>
              </w:rPr>
              <w:t> </w:t>
            </w:r>
          </w:p>
        </w:tc>
      </w:tr>
      <w:tr w:rsidR="00F86275" w:rsidRPr="00881CED" w:rsidTr="00F86275">
        <w:trPr>
          <w:trHeight w:val="375"/>
        </w:trPr>
        <w:tc>
          <w:tcPr>
            <w:tcW w:w="497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75" w:rsidRPr="00881CED" w:rsidRDefault="00F86275">
            <w:pPr>
              <w:jc w:val="right"/>
              <w:rPr>
                <w:rFonts w:ascii="Arial" w:hAnsi="Arial" w:cs="Arial"/>
              </w:rPr>
            </w:pPr>
            <w:r w:rsidRPr="00881CED">
              <w:rPr>
                <w:rFonts w:ascii="Arial" w:hAnsi="Arial" w:cs="Arial"/>
              </w:rPr>
              <w:t>в том числе за счет средств  родительской платы за присмотр и уход за детьми</w:t>
            </w:r>
          </w:p>
        </w:tc>
        <w:tc>
          <w:tcPr>
            <w:tcW w:w="1005"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115 957,01000</w:t>
            </w:r>
          </w:p>
        </w:tc>
        <w:tc>
          <w:tcPr>
            <w:tcW w:w="3017" w:type="dxa"/>
            <w:gridSpan w:val="13"/>
            <w:tcBorders>
              <w:top w:val="single" w:sz="4" w:space="0" w:color="auto"/>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23 191,40200</w:t>
            </w:r>
          </w:p>
        </w:tc>
        <w:tc>
          <w:tcPr>
            <w:tcW w:w="1383" w:type="dxa"/>
            <w:gridSpan w:val="5"/>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23 191,40200</w:t>
            </w:r>
          </w:p>
        </w:tc>
        <w:tc>
          <w:tcPr>
            <w:tcW w:w="1002"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23 191,40200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23 191,40200</w:t>
            </w:r>
          </w:p>
        </w:tc>
        <w:tc>
          <w:tcPr>
            <w:tcW w:w="1001" w:type="dxa"/>
            <w:gridSpan w:val="3"/>
            <w:tcBorders>
              <w:top w:val="nil"/>
              <w:left w:val="nil"/>
              <w:bottom w:val="single" w:sz="4" w:space="0" w:color="auto"/>
              <w:right w:val="single" w:sz="4" w:space="0" w:color="auto"/>
            </w:tcBorders>
            <w:shd w:val="clear" w:color="auto" w:fill="auto"/>
            <w:noWrap/>
            <w:vAlign w:val="center"/>
            <w:hideMark/>
          </w:tcPr>
          <w:p w:rsidR="00F86275" w:rsidRPr="00881CED" w:rsidRDefault="00F86275">
            <w:pPr>
              <w:jc w:val="center"/>
              <w:rPr>
                <w:rFonts w:ascii="Arial" w:hAnsi="Arial" w:cs="Arial"/>
              </w:rPr>
            </w:pPr>
            <w:r w:rsidRPr="00881CED">
              <w:rPr>
                <w:rFonts w:ascii="Arial" w:hAnsi="Arial" w:cs="Arial"/>
              </w:rPr>
              <w:t>23 191,40200</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F86275" w:rsidRPr="00881CED" w:rsidRDefault="00F86275">
            <w:pPr>
              <w:rPr>
                <w:rFonts w:ascii="Arial" w:hAnsi="Arial" w:cs="Arial"/>
              </w:rPr>
            </w:pPr>
            <w:r w:rsidRPr="00881CED">
              <w:rPr>
                <w:rFonts w:ascii="Arial" w:hAnsi="Arial" w:cs="Arial"/>
              </w:rPr>
              <w:t> </w:t>
            </w:r>
          </w:p>
        </w:tc>
      </w:tr>
      <w:tr w:rsidR="00F86275" w:rsidRPr="00881CED" w:rsidTr="00F86275">
        <w:trPr>
          <w:trHeight w:val="375"/>
        </w:trPr>
        <w:tc>
          <w:tcPr>
            <w:tcW w:w="478" w:type="dxa"/>
            <w:gridSpan w:val="2"/>
            <w:tcBorders>
              <w:top w:val="nil"/>
              <w:left w:val="nil"/>
              <w:bottom w:val="nil"/>
              <w:right w:val="nil"/>
            </w:tcBorders>
            <w:shd w:val="clear" w:color="auto" w:fill="auto"/>
            <w:noWrap/>
            <w:vAlign w:val="center"/>
            <w:hideMark/>
          </w:tcPr>
          <w:p w:rsidR="00F86275" w:rsidRPr="00881CED" w:rsidRDefault="00F86275">
            <w:pPr>
              <w:jc w:val="right"/>
              <w:rPr>
                <w:rFonts w:ascii="Arial" w:hAnsi="Arial" w:cs="Arial"/>
              </w:rPr>
            </w:pPr>
          </w:p>
        </w:tc>
        <w:tc>
          <w:tcPr>
            <w:tcW w:w="1979" w:type="dxa"/>
            <w:gridSpan w:val="3"/>
            <w:tcBorders>
              <w:top w:val="nil"/>
              <w:left w:val="nil"/>
              <w:bottom w:val="nil"/>
              <w:right w:val="nil"/>
            </w:tcBorders>
            <w:shd w:val="clear" w:color="auto" w:fill="auto"/>
            <w:noWrap/>
            <w:vAlign w:val="center"/>
            <w:hideMark/>
          </w:tcPr>
          <w:p w:rsidR="00F86275" w:rsidRPr="00881CED" w:rsidRDefault="00F86275">
            <w:pPr>
              <w:jc w:val="right"/>
              <w:rPr>
                <w:rFonts w:ascii="Arial" w:hAnsi="Arial" w:cs="Arial"/>
              </w:rPr>
            </w:pPr>
          </w:p>
        </w:tc>
        <w:tc>
          <w:tcPr>
            <w:tcW w:w="839" w:type="dxa"/>
            <w:gridSpan w:val="3"/>
            <w:tcBorders>
              <w:top w:val="nil"/>
              <w:left w:val="nil"/>
              <w:bottom w:val="nil"/>
              <w:right w:val="nil"/>
            </w:tcBorders>
            <w:shd w:val="clear" w:color="auto" w:fill="auto"/>
            <w:noWrap/>
            <w:vAlign w:val="center"/>
            <w:hideMark/>
          </w:tcPr>
          <w:p w:rsidR="00F86275" w:rsidRPr="00881CED" w:rsidRDefault="00F86275">
            <w:pPr>
              <w:jc w:val="right"/>
              <w:rPr>
                <w:rFonts w:ascii="Arial" w:hAnsi="Arial" w:cs="Arial"/>
              </w:rPr>
            </w:pPr>
          </w:p>
        </w:tc>
        <w:tc>
          <w:tcPr>
            <w:tcW w:w="1677" w:type="dxa"/>
            <w:gridSpan w:val="3"/>
            <w:tcBorders>
              <w:top w:val="nil"/>
              <w:left w:val="nil"/>
              <w:bottom w:val="nil"/>
              <w:right w:val="nil"/>
            </w:tcBorders>
            <w:shd w:val="clear" w:color="auto" w:fill="auto"/>
            <w:noWrap/>
            <w:vAlign w:val="center"/>
            <w:hideMark/>
          </w:tcPr>
          <w:p w:rsidR="00F86275" w:rsidRPr="00881CED" w:rsidRDefault="00F86275">
            <w:pPr>
              <w:jc w:val="right"/>
              <w:rPr>
                <w:rFonts w:ascii="Arial" w:hAnsi="Arial" w:cs="Arial"/>
              </w:rPr>
            </w:pPr>
          </w:p>
        </w:tc>
        <w:tc>
          <w:tcPr>
            <w:tcW w:w="1005" w:type="dxa"/>
            <w:gridSpan w:val="3"/>
            <w:tcBorders>
              <w:top w:val="nil"/>
              <w:left w:val="nil"/>
              <w:bottom w:val="nil"/>
              <w:right w:val="nil"/>
            </w:tcBorders>
            <w:shd w:val="clear" w:color="auto" w:fill="auto"/>
            <w:noWrap/>
            <w:vAlign w:val="center"/>
            <w:hideMark/>
          </w:tcPr>
          <w:p w:rsidR="00F86275" w:rsidRPr="00881CED" w:rsidRDefault="00F86275">
            <w:pPr>
              <w:jc w:val="center"/>
              <w:rPr>
                <w:rFonts w:ascii="Arial" w:hAnsi="Arial" w:cs="Arial"/>
              </w:rPr>
            </w:pPr>
          </w:p>
        </w:tc>
        <w:tc>
          <w:tcPr>
            <w:tcW w:w="716" w:type="dxa"/>
            <w:gridSpan w:val="3"/>
            <w:tcBorders>
              <w:top w:val="nil"/>
              <w:left w:val="nil"/>
              <w:bottom w:val="nil"/>
              <w:right w:val="nil"/>
            </w:tcBorders>
            <w:shd w:val="clear" w:color="auto" w:fill="auto"/>
            <w:noWrap/>
            <w:vAlign w:val="center"/>
            <w:hideMark/>
          </w:tcPr>
          <w:p w:rsidR="00F86275" w:rsidRPr="00881CED" w:rsidRDefault="00F86275">
            <w:pPr>
              <w:jc w:val="center"/>
              <w:rPr>
                <w:rFonts w:ascii="Arial" w:hAnsi="Arial" w:cs="Arial"/>
              </w:rPr>
            </w:pPr>
          </w:p>
        </w:tc>
        <w:tc>
          <w:tcPr>
            <w:tcW w:w="523" w:type="dxa"/>
            <w:gridSpan w:val="2"/>
            <w:tcBorders>
              <w:top w:val="nil"/>
              <w:left w:val="nil"/>
              <w:bottom w:val="nil"/>
              <w:right w:val="nil"/>
            </w:tcBorders>
            <w:shd w:val="clear" w:color="auto" w:fill="auto"/>
            <w:noWrap/>
            <w:vAlign w:val="center"/>
            <w:hideMark/>
          </w:tcPr>
          <w:p w:rsidR="00F86275" w:rsidRPr="00881CED" w:rsidRDefault="00F86275">
            <w:pPr>
              <w:jc w:val="center"/>
              <w:rPr>
                <w:rFonts w:ascii="Arial" w:hAnsi="Arial" w:cs="Arial"/>
              </w:rPr>
            </w:pPr>
          </w:p>
        </w:tc>
        <w:tc>
          <w:tcPr>
            <w:tcW w:w="642" w:type="dxa"/>
            <w:gridSpan w:val="3"/>
            <w:tcBorders>
              <w:top w:val="nil"/>
              <w:left w:val="nil"/>
              <w:bottom w:val="nil"/>
              <w:right w:val="nil"/>
            </w:tcBorders>
            <w:shd w:val="clear" w:color="auto" w:fill="auto"/>
            <w:noWrap/>
            <w:vAlign w:val="center"/>
            <w:hideMark/>
          </w:tcPr>
          <w:p w:rsidR="00F86275" w:rsidRPr="00881CED" w:rsidRDefault="00F86275">
            <w:pPr>
              <w:jc w:val="center"/>
              <w:rPr>
                <w:rFonts w:ascii="Arial" w:hAnsi="Arial" w:cs="Arial"/>
              </w:rPr>
            </w:pPr>
          </w:p>
        </w:tc>
        <w:tc>
          <w:tcPr>
            <w:tcW w:w="638" w:type="dxa"/>
            <w:gridSpan w:val="3"/>
            <w:tcBorders>
              <w:top w:val="nil"/>
              <w:left w:val="nil"/>
              <w:bottom w:val="nil"/>
              <w:right w:val="nil"/>
            </w:tcBorders>
            <w:shd w:val="clear" w:color="auto" w:fill="auto"/>
            <w:noWrap/>
            <w:vAlign w:val="center"/>
            <w:hideMark/>
          </w:tcPr>
          <w:p w:rsidR="00F86275" w:rsidRPr="00881CED" w:rsidRDefault="00F86275">
            <w:pPr>
              <w:jc w:val="center"/>
              <w:rPr>
                <w:rFonts w:ascii="Arial" w:hAnsi="Arial" w:cs="Arial"/>
              </w:rPr>
            </w:pPr>
          </w:p>
        </w:tc>
        <w:tc>
          <w:tcPr>
            <w:tcW w:w="498" w:type="dxa"/>
            <w:gridSpan w:val="2"/>
            <w:tcBorders>
              <w:top w:val="nil"/>
              <w:left w:val="nil"/>
              <w:bottom w:val="nil"/>
              <w:right w:val="nil"/>
            </w:tcBorders>
            <w:shd w:val="clear" w:color="auto" w:fill="auto"/>
            <w:noWrap/>
            <w:vAlign w:val="center"/>
            <w:hideMark/>
          </w:tcPr>
          <w:p w:rsidR="00F86275" w:rsidRPr="00881CED" w:rsidRDefault="00F86275">
            <w:pPr>
              <w:jc w:val="center"/>
              <w:rPr>
                <w:rFonts w:ascii="Arial" w:hAnsi="Arial" w:cs="Arial"/>
              </w:rPr>
            </w:pPr>
          </w:p>
        </w:tc>
        <w:tc>
          <w:tcPr>
            <w:tcW w:w="1383" w:type="dxa"/>
            <w:gridSpan w:val="5"/>
            <w:tcBorders>
              <w:top w:val="nil"/>
              <w:left w:val="nil"/>
              <w:bottom w:val="nil"/>
              <w:right w:val="nil"/>
            </w:tcBorders>
            <w:shd w:val="clear" w:color="auto" w:fill="auto"/>
            <w:noWrap/>
            <w:vAlign w:val="center"/>
            <w:hideMark/>
          </w:tcPr>
          <w:p w:rsidR="00F86275" w:rsidRPr="00881CED" w:rsidRDefault="00F86275">
            <w:pPr>
              <w:jc w:val="center"/>
              <w:rPr>
                <w:rFonts w:ascii="Arial" w:hAnsi="Arial" w:cs="Arial"/>
              </w:rPr>
            </w:pPr>
          </w:p>
        </w:tc>
        <w:tc>
          <w:tcPr>
            <w:tcW w:w="1002" w:type="dxa"/>
            <w:gridSpan w:val="3"/>
            <w:tcBorders>
              <w:top w:val="nil"/>
              <w:left w:val="nil"/>
              <w:bottom w:val="nil"/>
              <w:right w:val="nil"/>
            </w:tcBorders>
            <w:shd w:val="clear" w:color="auto" w:fill="auto"/>
            <w:noWrap/>
            <w:vAlign w:val="center"/>
            <w:hideMark/>
          </w:tcPr>
          <w:p w:rsidR="00F86275" w:rsidRPr="00881CED" w:rsidRDefault="00F86275">
            <w:pPr>
              <w:jc w:val="center"/>
              <w:rPr>
                <w:rFonts w:ascii="Arial" w:hAnsi="Arial" w:cs="Arial"/>
              </w:rPr>
            </w:pPr>
          </w:p>
        </w:tc>
        <w:tc>
          <w:tcPr>
            <w:tcW w:w="1001" w:type="dxa"/>
            <w:gridSpan w:val="3"/>
            <w:tcBorders>
              <w:top w:val="nil"/>
              <w:left w:val="nil"/>
              <w:bottom w:val="nil"/>
              <w:right w:val="nil"/>
            </w:tcBorders>
            <w:shd w:val="clear" w:color="auto" w:fill="auto"/>
            <w:noWrap/>
            <w:vAlign w:val="center"/>
            <w:hideMark/>
          </w:tcPr>
          <w:p w:rsidR="00F86275" w:rsidRPr="00881CED" w:rsidRDefault="00F86275">
            <w:pPr>
              <w:jc w:val="center"/>
              <w:rPr>
                <w:rFonts w:ascii="Arial" w:hAnsi="Arial" w:cs="Arial"/>
              </w:rPr>
            </w:pPr>
          </w:p>
        </w:tc>
        <w:tc>
          <w:tcPr>
            <w:tcW w:w="1001" w:type="dxa"/>
            <w:gridSpan w:val="3"/>
            <w:tcBorders>
              <w:top w:val="nil"/>
              <w:left w:val="nil"/>
              <w:bottom w:val="nil"/>
              <w:right w:val="nil"/>
            </w:tcBorders>
            <w:shd w:val="clear" w:color="auto" w:fill="auto"/>
            <w:noWrap/>
            <w:vAlign w:val="center"/>
            <w:hideMark/>
          </w:tcPr>
          <w:p w:rsidR="00F86275" w:rsidRPr="00881CED" w:rsidRDefault="00F86275">
            <w:pPr>
              <w:jc w:val="center"/>
              <w:rPr>
                <w:rFonts w:ascii="Arial" w:hAnsi="Arial" w:cs="Arial"/>
              </w:rPr>
            </w:pPr>
          </w:p>
        </w:tc>
        <w:tc>
          <w:tcPr>
            <w:tcW w:w="1404" w:type="dxa"/>
            <w:gridSpan w:val="2"/>
            <w:tcBorders>
              <w:top w:val="nil"/>
              <w:left w:val="nil"/>
              <w:bottom w:val="nil"/>
              <w:right w:val="nil"/>
            </w:tcBorders>
            <w:shd w:val="clear" w:color="auto" w:fill="auto"/>
            <w:noWrap/>
            <w:vAlign w:val="bottom"/>
            <w:hideMark/>
          </w:tcPr>
          <w:p w:rsidR="00F86275" w:rsidRPr="00881CED" w:rsidRDefault="00F86275">
            <w:pPr>
              <w:rPr>
                <w:rFonts w:ascii="Arial" w:hAnsi="Arial" w:cs="Arial"/>
              </w:rPr>
            </w:pPr>
          </w:p>
        </w:tc>
      </w:tr>
      <w:tr w:rsidR="00F86275" w:rsidRPr="00881CED" w:rsidTr="00F86275">
        <w:trPr>
          <w:trHeight w:val="360"/>
        </w:trPr>
        <w:tc>
          <w:tcPr>
            <w:tcW w:w="478" w:type="dxa"/>
            <w:gridSpan w:val="2"/>
            <w:tcBorders>
              <w:top w:val="nil"/>
              <w:left w:val="nil"/>
              <w:bottom w:val="nil"/>
              <w:right w:val="nil"/>
            </w:tcBorders>
            <w:shd w:val="clear" w:color="auto" w:fill="auto"/>
            <w:noWrap/>
            <w:hideMark/>
          </w:tcPr>
          <w:p w:rsidR="00F86275" w:rsidRPr="00881CED" w:rsidRDefault="00F86275">
            <w:pPr>
              <w:rPr>
                <w:rFonts w:ascii="Arial" w:hAnsi="Arial" w:cs="Arial"/>
              </w:rPr>
            </w:pPr>
          </w:p>
        </w:tc>
        <w:tc>
          <w:tcPr>
            <w:tcW w:w="1979" w:type="dxa"/>
            <w:gridSpan w:val="3"/>
            <w:tcBorders>
              <w:top w:val="nil"/>
              <w:left w:val="nil"/>
              <w:bottom w:val="nil"/>
              <w:right w:val="nil"/>
            </w:tcBorders>
            <w:shd w:val="clear" w:color="auto" w:fill="auto"/>
            <w:noWrap/>
            <w:hideMark/>
          </w:tcPr>
          <w:p w:rsidR="00F86275" w:rsidRPr="00881CED" w:rsidRDefault="00F86275">
            <w:pPr>
              <w:rPr>
                <w:rFonts w:ascii="Arial" w:hAnsi="Arial" w:cs="Arial"/>
              </w:rPr>
            </w:pPr>
          </w:p>
        </w:tc>
        <w:tc>
          <w:tcPr>
            <w:tcW w:w="839" w:type="dxa"/>
            <w:gridSpan w:val="3"/>
            <w:tcBorders>
              <w:top w:val="nil"/>
              <w:left w:val="nil"/>
              <w:bottom w:val="nil"/>
              <w:right w:val="nil"/>
            </w:tcBorders>
            <w:shd w:val="clear" w:color="auto" w:fill="auto"/>
            <w:noWrap/>
            <w:hideMark/>
          </w:tcPr>
          <w:p w:rsidR="00F86275" w:rsidRPr="00881CED" w:rsidRDefault="00F86275">
            <w:pPr>
              <w:rPr>
                <w:rFonts w:ascii="Arial" w:hAnsi="Arial" w:cs="Arial"/>
              </w:rPr>
            </w:pPr>
          </w:p>
        </w:tc>
        <w:tc>
          <w:tcPr>
            <w:tcW w:w="1677" w:type="dxa"/>
            <w:gridSpan w:val="3"/>
            <w:tcBorders>
              <w:top w:val="nil"/>
              <w:left w:val="nil"/>
              <w:bottom w:val="nil"/>
              <w:right w:val="nil"/>
            </w:tcBorders>
            <w:shd w:val="clear" w:color="auto" w:fill="auto"/>
            <w:noWrap/>
            <w:hideMark/>
          </w:tcPr>
          <w:p w:rsidR="00F86275" w:rsidRPr="00881CED" w:rsidRDefault="00F86275">
            <w:pPr>
              <w:rPr>
                <w:rFonts w:ascii="Arial" w:hAnsi="Arial" w:cs="Arial"/>
              </w:rPr>
            </w:pPr>
          </w:p>
        </w:tc>
        <w:tc>
          <w:tcPr>
            <w:tcW w:w="1005" w:type="dxa"/>
            <w:gridSpan w:val="3"/>
            <w:tcBorders>
              <w:top w:val="nil"/>
              <w:left w:val="nil"/>
              <w:bottom w:val="nil"/>
              <w:right w:val="nil"/>
            </w:tcBorders>
            <w:shd w:val="clear" w:color="auto" w:fill="auto"/>
            <w:noWrap/>
            <w:hideMark/>
          </w:tcPr>
          <w:p w:rsidR="00F86275" w:rsidRPr="00881CED" w:rsidRDefault="00F86275">
            <w:pPr>
              <w:rPr>
                <w:rFonts w:ascii="Arial" w:hAnsi="Arial" w:cs="Arial"/>
              </w:rPr>
            </w:pPr>
          </w:p>
        </w:tc>
        <w:tc>
          <w:tcPr>
            <w:tcW w:w="716" w:type="dxa"/>
            <w:gridSpan w:val="3"/>
            <w:tcBorders>
              <w:top w:val="nil"/>
              <w:left w:val="nil"/>
              <w:bottom w:val="nil"/>
              <w:right w:val="nil"/>
            </w:tcBorders>
            <w:shd w:val="clear" w:color="auto" w:fill="auto"/>
            <w:noWrap/>
            <w:hideMark/>
          </w:tcPr>
          <w:p w:rsidR="00F86275" w:rsidRPr="00881CED" w:rsidRDefault="00F86275">
            <w:pPr>
              <w:rPr>
                <w:rFonts w:ascii="Arial" w:hAnsi="Arial" w:cs="Arial"/>
              </w:rPr>
            </w:pPr>
          </w:p>
        </w:tc>
        <w:tc>
          <w:tcPr>
            <w:tcW w:w="523" w:type="dxa"/>
            <w:gridSpan w:val="2"/>
            <w:tcBorders>
              <w:top w:val="nil"/>
              <w:left w:val="nil"/>
              <w:bottom w:val="nil"/>
              <w:right w:val="nil"/>
            </w:tcBorders>
            <w:shd w:val="clear" w:color="auto" w:fill="auto"/>
            <w:noWrap/>
            <w:hideMark/>
          </w:tcPr>
          <w:p w:rsidR="00F86275" w:rsidRPr="00881CED" w:rsidRDefault="00F86275">
            <w:pPr>
              <w:rPr>
                <w:rFonts w:ascii="Arial" w:hAnsi="Arial" w:cs="Arial"/>
              </w:rPr>
            </w:pPr>
          </w:p>
        </w:tc>
        <w:tc>
          <w:tcPr>
            <w:tcW w:w="642" w:type="dxa"/>
            <w:gridSpan w:val="3"/>
            <w:tcBorders>
              <w:top w:val="nil"/>
              <w:left w:val="nil"/>
              <w:bottom w:val="nil"/>
              <w:right w:val="nil"/>
            </w:tcBorders>
            <w:shd w:val="clear" w:color="auto" w:fill="auto"/>
            <w:noWrap/>
            <w:hideMark/>
          </w:tcPr>
          <w:p w:rsidR="00F86275" w:rsidRPr="00881CED" w:rsidRDefault="00F86275">
            <w:pPr>
              <w:rPr>
                <w:rFonts w:ascii="Arial" w:hAnsi="Arial" w:cs="Arial"/>
              </w:rPr>
            </w:pPr>
          </w:p>
        </w:tc>
        <w:tc>
          <w:tcPr>
            <w:tcW w:w="638" w:type="dxa"/>
            <w:gridSpan w:val="3"/>
            <w:tcBorders>
              <w:top w:val="nil"/>
              <w:left w:val="nil"/>
              <w:bottom w:val="nil"/>
              <w:right w:val="nil"/>
            </w:tcBorders>
            <w:shd w:val="clear" w:color="auto" w:fill="auto"/>
            <w:noWrap/>
            <w:hideMark/>
          </w:tcPr>
          <w:p w:rsidR="00F86275" w:rsidRPr="00881CED" w:rsidRDefault="00F86275">
            <w:pPr>
              <w:rPr>
                <w:rFonts w:ascii="Arial" w:hAnsi="Arial" w:cs="Arial"/>
              </w:rPr>
            </w:pPr>
          </w:p>
        </w:tc>
        <w:tc>
          <w:tcPr>
            <w:tcW w:w="498" w:type="dxa"/>
            <w:gridSpan w:val="2"/>
            <w:tcBorders>
              <w:top w:val="nil"/>
              <w:left w:val="nil"/>
              <w:bottom w:val="nil"/>
              <w:right w:val="nil"/>
            </w:tcBorders>
            <w:shd w:val="clear" w:color="auto" w:fill="auto"/>
            <w:noWrap/>
            <w:hideMark/>
          </w:tcPr>
          <w:p w:rsidR="00F86275" w:rsidRPr="00881CED" w:rsidRDefault="00F86275">
            <w:pPr>
              <w:rPr>
                <w:rFonts w:ascii="Arial" w:hAnsi="Arial" w:cs="Arial"/>
              </w:rPr>
            </w:pPr>
          </w:p>
        </w:tc>
        <w:tc>
          <w:tcPr>
            <w:tcW w:w="1383" w:type="dxa"/>
            <w:gridSpan w:val="5"/>
            <w:tcBorders>
              <w:top w:val="nil"/>
              <w:left w:val="nil"/>
              <w:bottom w:val="nil"/>
              <w:right w:val="nil"/>
            </w:tcBorders>
            <w:shd w:val="clear" w:color="auto" w:fill="auto"/>
            <w:noWrap/>
            <w:hideMark/>
          </w:tcPr>
          <w:p w:rsidR="00F86275" w:rsidRPr="00881CED" w:rsidRDefault="00F86275">
            <w:pPr>
              <w:rPr>
                <w:rFonts w:ascii="Arial" w:hAnsi="Arial" w:cs="Arial"/>
              </w:rPr>
            </w:pPr>
          </w:p>
        </w:tc>
        <w:tc>
          <w:tcPr>
            <w:tcW w:w="1002" w:type="dxa"/>
            <w:gridSpan w:val="3"/>
            <w:tcBorders>
              <w:top w:val="nil"/>
              <w:left w:val="nil"/>
              <w:bottom w:val="nil"/>
              <w:right w:val="nil"/>
            </w:tcBorders>
            <w:shd w:val="clear" w:color="auto" w:fill="auto"/>
            <w:noWrap/>
            <w:hideMark/>
          </w:tcPr>
          <w:p w:rsidR="00F86275" w:rsidRPr="00881CED" w:rsidRDefault="00F86275">
            <w:pPr>
              <w:rPr>
                <w:rFonts w:ascii="Arial" w:hAnsi="Arial" w:cs="Arial"/>
              </w:rPr>
            </w:pPr>
          </w:p>
        </w:tc>
        <w:tc>
          <w:tcPr>
            <w:tcW w:w="1001" w:type="dxa"/>
            <w:gridSpan w:val="3"/>
            <w:tcBorders>
              <w:top w:val="nil"/>
              <w:left w:val="nil"/>
              <w:bottom w:val="nil"/>
              <w:right w:val="nil"/>
            </w:tcBorders>
            <w:shd w:val="clear" w:color="auto" w:fill="auto"/>
            <w:noWrap/>
            <w:hideMark/>
          </w:tcPr>
          <w:p w:rsidR="00F86275" w:rsidRPr="00881CED" w:rsidRDefault="00F86275">
            <w:pPr>
              <w:rPr>
                <w:rFonts w:ascii="Arial" w:hAnsi="Arial" w:cs="Arial"/>
              </w:rPr>
            </w:pPr>
          </w:p>
        </w:tc>
        <w:tc>
          <w:tcPr>
            <w:tcW w:w="1001" w:type="dxa"/>
            <w:gridSpan w:val="3"/>
            <w:tcBorders>
              <w:top w:val="nil"/>
              <w:left w:val="nil"/>
              <w:bottom w:val="nil"/>
              <w:right w:val="nil"/>
            </w:tcBorders>
            <w:shd w:val="clear" w:color="auto" w:fill="auto"/>
            <w:noWrap/>
            <w:hideMark/>
          </w:tcPr>
          <w:p w:rsidR="00F86275" w:rsidRPr="00881CED" w:rsidRDefault="00F86275">
            <w:pPr>
              <w:rPr>
                <w:rFonts w:ascii="Arial" w:hAnsi="Arial" w:cs="Arial"/>
              </w:rPr>
            </w:pPr>
          </w:p>
        </w:tc>
        <w:tc>
          <w:tcPr>
            <w:tcW w:w="1404" w:type="dxa"/>
            <w:gridSpan w:val="2"/>
            <w:tcBorders>
              <w:top w:val="nil"/>
              <w:left w:val="nil"/>
              <w:bottom w:val="nil"/>
              <w:right w:val="nil"/>
            </w:tcBorders>
            <w:shd w:val="clear" w:color="auto" w:fill="auto"/>
            <w:noWrap/>
            <w:hideMark/>
          </w:tcPr>
          <w:p w:rsidR="00F86275" w:rsidRPr="00881CED" w:rsidRDefault="00F86275">
            <w:pPr>
              <w:jc w:val="right"/>
              <w:rPr>
                <w:rFonts w:ascii="Arial" w:hAnsi="Arial" w:cs="Arial"/>
              </w:rPr>
            </w:pPr>
            <w:r w:rsidRPr="00881CED">
              <w:rPr>
                <w:rFonts w:ascii="Arial" w:hAnsi="Arial" w:cs="Arial"/>
              </w:rPr>
              <w:t>».</w:t>
            </w:r>
          </w:p>
        </w:tc>
      </w:tr>
    </w:tbl>
    <w:p w:rsidR="00F86275" w:rsidRPr="00881CED" w:rsidRDefault="00F86275"/>
    <w:p w:rsidR="00091A80" w:rsidRPr="00881CED" w:rsidRDefault="00091A80"/>
    <w:p w:rsidR="00091A80" w:rsidRPr="00881CED" w:rsidRDefault="00091A80"/>
    <w:tbl>
      <w:tblPr>
        <w:tblW w:w="14958" w:type="dxa"/>
        <w:tblLook w:val="04A0" w:firstRow="1" w:lastRow="0" w:firstColumn="1" w:lastColumn="0" w:noHBand="0" w:noVBand="1"/>
      </w:tblPr>
      <w:tblGrid>
        <w:gridCol w:w="543"/>
        <w:gridCol w:w="2084"/>
        <w:gridCol w:w="4992"/>
        <w:gridCol w:w="1423"/>
        <w:gridCol w:w="6215"/>
      </w:tblGrid>
      <w:tr w:rsidR="00F86275" w:rsidRPr="00881CED" w:rsidTr="00881CED">
        <w:trPr>
          <w:trHeight w:val="3781"/>
        </w:trPr>
        <w:tc>
          <w:tcPr>
            <w:tcW w:w="14958" w:type="dxa"/>
            <w:gridSpan w:val="5"/>
            <w:tcBorders>
              <w:top w:val="nil"/>
              <w:left w:val="nil"/>
              <w:right w:val="nil"/>
            </w:tcBorders>
            <w:shd w:val="clear" w:color="auto" w:fill="auto"/>
            <w:noWrap/>
            <w:hideMark/>
          </w:tcPr>
          <w:p w:rsidR="00F86275" w:rsidRPr="00881CED" w:rsidRDefault="00F86275">
            <w:pPr>
              <w:rPr>
                <w:rFonts w:ascii="Arial" w:hAnsi="Arial" w:cs="Arial"/>
              </w:rPr>
            </w:pPr>
            <w:r w:rsidRPr="00881CED">
              <w:rPr>
                <w:rFonts w:ascii="Arial" w:hAnsi="Arial" w:cs="Arial"/>
              </w:rPr>
              <w:lastRenderedPageBreak/>
              <w:t>Заместитель начальника Управления образования                                                                                          О.В. Новожилова</w:t>
            </w:r>
          </w:p>
          <w:p w:rsidR="00F86275" w:rsidRPr="00881CED" w:rsidRDefault="00F86275" w:rsidP="00F86275">
            <w:pPr>
              <w:rPr>
                <w:rFonts w:ascii="Arial" w:hAnsi="Arial" w:cs="Arial"/>
              </w:rPr>
            </w:pPr>
            <w:r w:rsidRPr="00881CED">
              <w:rPr>
                <w:rFonts w:ascii="Arial" w:hAnsi="Arial" w:cs="Arial"/>
              </w:rPr>
              <w:t xml:space="preserve">Начальник Управления бухгалтерского учета и отчетности, главный бухгалтер                                    Н.А. Стародубова </w:t>
            </w:r>
          </w:p>
          <w:p w:rsidR="00091A80" w:rsidRPr="00881CED" w:rsidRDefault="00091A80" w:rsidP="00F86275">
            <w:pPr>
              <w:rPr>
                <w:rFonts w:ascii="Arial" w:hAnsi="Arial" w:cs="Arial"/>
              </w:rPr>
            </w:pPr>
          </w:p>
          <w:p w:rsidR="00091A80" w:rsidRPr="00881CED" w:rsidRDefault="00091A80" w:rsidP="00F86275">
            <w:pPr>
              <w:rPr>
                <w:rFonts w:ascii="Arial" w:hAnsi="Arial" w:cs="Arial"/>
              </w:rPr>
            </w:pPr>
          </w:p>
        </w:tc>
      </w:tr>
      <w:tr w:rsidR="00091A80" w:rsidRPr="00881CED" w:rsidTr="00881CED">
        <w:trPr>
          <w:trHeight w:val="315"/>
        </w:trPr>
        <w:tc>
          <w:tcPr>
            <w:tcW w:w="502" w:type="dxa"/>
            <w:tcBorders>
              <w:top w:val="nil"/>
              <w:left w:val="nil"/>
              <w:bottom w:val="nil"/>
              <w:right w:val="nil"/>
            </w:tcBorders>
            <w:shd w:val="clear" w:color="auto" w:fill="auto"/>
            <w:noWrap/>
            <w:hideMark/>
          </w:tcPr>
          <w:p w:rsidR="00091A80" w:rsidRPr="00881CED" w:rsidRDefault="00091A80">
            <w:pPr>
              <w:jc w:val="center"/>
              <w:rPr>
                <w:rFonts w:ascii="Arial" w:hAnsi="Arial" w:cs="Arial"/>
              </w:rPr>
            </w:pPr>
            <w:bookmarkStart w:id="1" w:name="RANGE!A1:E99"/>
            <w:bookmarkStart w:id="2" w:name="_GoBack"/>
            <w:bookmarkEnd w:id="1"/>
            <w:bookmarkEnd w:id="2"/>
          </w:p>
        </w:tc>
        <w:tc>
          <w:tcPr>
            <w:tcW w:w="2084" w:type="dxa"/>
            <w:tcBorders>
              <w:top w:val="nil"/>
              <w:left w:val="nil"/>
              <w:bottom w:val="nil"/>
              <w:right w:val="nil"/>
            </w:tcBorders>
            <w:shd w:val="clear" w:color="auto" w:fill="auto"/>
            <w:noWrap/>
            <w:hideMark/>
          </w:tcPr>
          <w:p w:rsidR="00091A80" w:rsidRPr="00881CED" w:rsidRDefault="00091A80">
            <w:pPr>
              <w:rPr>
                <w:rFonts w:ascii="Arial" w:hAnsi="Arial" w:cs="Arial"/>
              </w:rPr>
            </w:pPr>
          </w:p>
        </w:tc>
        <w:tc>
          <w:tcPr>
            <w:tcW w:w="4992" w:type="dxa"/>
            <w:tcBorders>
              <w:top w:val="nil"/>
              <w:left w:val="nil"/>
              <w:bottom w:val="nil"/>
              <w:right w:val="nil"/>
            </w:tcBorders>
            <w:shd w:val="clear" w:color="auto" w:fill="auto"/>
            <w:noWrap/>
            <w:hideMark/>
          </w:tcPr>
          <w:p w:rsidR="00091A80" w:rsidRPr="00881CED" w:rsidRDefault="00091A80">
            <w:pPr>
              <w:rPr>
                <w:rFonts w:ascii="Arial" w:hAnsi="Arial" w:cs="Arial"/>
              </w:rPr>
            </w:pPr>
          </w:p>
        </w:tc>
        <w:tc>
          <w:tcPr>
            <w:tcW w:w="993" w:type="dxa"/>
            <w:tcBorders>
              <w:top w:val="nil"/>
              <w:left w:val="nil"/>
              <w:bottom w:val="nil"/>
              <w:right w:val="nil"/>
            </w:tcBorders>
            <w:shd w:val="clear" w:color="auto" w:fill="auto"/>
            <w:noWrap/>
            <w:hideMark/>
          </w:tcPr>
          <w:p w:rsidR="00091A80" w:rsidRPr="00881CED" w:rsidRDefault="00091A80">
            <w:pPr>
              <w:rPr>
                <w:rFonts w:ascii="Arial" w:hAnsi="Arial" w:cs="Arial"/>
              </w:rPr>
            </w:pPr>
          </w:p>
        </w:tc>
        <w:tc>
          <w:tcPr>
            <w:tcW w:w="6215" w:type="dxa"/>
            <w:tcBorders>
              <w:top w:val="nil"/>
              <w:left w:val="nil"/>
              <w:bottom w:val="nil"/>
              <w:right w:val="nil"/>
            </w:tcBorders>
            <w:shd w:val="clear" w:color="auto" w:fill="auto"/>
            <w:noWrap/>
            <w:hideMark/>
          </w:tcPr>
          <w:p w:rsidR="00091A80" w:rsidRPr="00881CED" w:rsidRDefault="00091A80">
            <w:pPr>
              <w:jc w:val="right"/>
              <w:rPr>
                <w:rFonts w:ascii="Arial" w:hAnsi="Arial" w:cs="Arial"/>
              </w:rPr>
            </w:pPr>
            <w:r w:rsidRPr="00881CED">
              <w:rPr>
                <w:rFonts w:ascii="Arial" w:hAnsi="Arial" w:cs="Arial"/>
              </w:rPr>
              <w:t> </w:t>
            </w:r>
          </w:p>
        </w:tc>
      </w:tr>
      <w:tr w:rsidR="00091A80" w:rsidRPr="00881CED" w:rsidTr="00881CED">
        <w:trPr>
          <w:trHeight w:val="420"/>
        </w:trPr>
        <w:tc>
          <w:tcPr>
            <w:tcW w:w="502" w:type="dxa"/>
            <w:tcBorders>
              <w:top w:val="nil"/>
              <w:left w:val="nil"/>
              <w:bottom w:val="nil"/>
              <w:right w:val="nil"/>
            </w:tcBorders>
            <w:shd w:val="clear" w:color="auto" w:fill="auto"/>
            <w:noWrap/>
            <w:hideMark/>
          </w:tcPr>
          <w:p w:rsidR="00091A80" w:rsidRPr="00881CED" w:rsidRDefault="00091A80">
            <w:pPr>
              <w:jc w:val="center"/>
              <w:rPr>
                <w:rFonts w:ascii="Arial" w:hAnsi="Arial" w:cs="Arial"/>
              </w:rPr>
            </w:pPr>
          </w:p>
        </w:tc>
        <w:tc>
          <w:tcPr>
            <w:tcW w:w="2084" w:type="dxa"/>
            <w:tcBorders>
              <w:top w:val="nil"/>
              <w:left w:val="nil"/>
              <w:bottom w:val="nil"/>
              <w:right w:val="nil"/>
            </w:tcBorders>
            <w:shd w:val="clear" w:color="auto" w:fill="auto"/>
            <w:noWrap/>
            <w:hideMark/>
          </w:tcPr>
          <w:p w:rsidR="00091A80" w:rsidRPr="00881CED" w:rsidRDefault="00091A80">
            <w:pPr>
              <w:rPr>
                <w:rFonts w:ascii="Arial" w:hAnsi="Arial" w:cs="Arial"/>
              </w:rPr>
            </w:pPr>
          </w:p>
        </w:tc>
        <w:tc>
          <w:tcPr>
            <w:tcW w:w="4992" w:type="dxa"/>
            <w:tcBorders>
              <w:top w:val="nil"/>
              <w:left w:val="nil"/>
              <w:bottom w:val="nil"/>
              <w:right w:val="nil"/>
            </w:tcBorders>
            <w:shd w:val="clear" w:color="auto" w:fill="auto"/>
            <w:noWrap/>
            <w:hideMark/>
          </w:tcPr>
          <w:p w:rsidR="00091A80" w:rsidRPr="00881CED" w:rsidRDefault="00091A80">
            <w:pPr>
              <w:rPr>
                <w:rFonts w:ascii="Arial" w:hAnsi="Arial" w:cs="Arial"/>
              </w:rPr>
            </w:pPr>
          </w:p>
        </w:tc>
        <w:tc>
          <w:tcPr>
            <w:tcW w:w="993" w:type="dxa"/>
            <w:tcBorders>
              <w:top w:val="nil"/>
              <w:left w:val="nil"/>
              <w:bottom w:val="nil"/>
              <w:right w:val="nil"/>
            </w:tcBorders>
            <w:shd w:val="clear" w:color="auto" w:fill="auto"/>
            <w:noWrap/>
            <w:hideMark/>
          </w:tcPr>
          <w:p w:rsidR="00091A80" w:rsidRPr="00881CED" w:rsidRDefault="00091A80">
            <w:pPr>
              <w:rPr>
                <w:rFonts w:ascii="Arial" w:hAnsi="Arial" w:cs="Arial"/>
              </w:rPr>
            </w:pPr>
          </w:p>
        </w:tc>
        <w:tc>
          <w:tcPr>
            <w:tcW w:w="6215" w:type="dxa"/>
            <w:tcBorders>
              <w:top w:val="nil"/>
              <w:left w:val="nil"/>
              <w:bottom w:val="nil"/>
              <w:right w:val="nil"/>
            </w:tcBorders>
            <w:shd w:val="clear" w:color="auto" w:fill="auto"/>
            <w:noWrap/>
            <w:hideMark/>
          </w:tcPr>
          <w:p w:rsidR="00091A80" w:rsidRPr="00881CED" w:rsidRDefault="00091A80">
            <w:pPr>
              <w:rPr>
                <w:rFonts w:ascii="Arial" w:hAnsi="Arial" w:cs="Arial"/>
              </w:rPr>
            </w:pPr>
            <w:r w:rsidRPr="00881CED">
              <w:rPr>
                <w:rFonts w:ascii="Arial" w:hAnsi="Arial" w:cs="Arial"/>
              </w:rPr>
              <w:t xml:space="preserve">«Приложение 4 к муниципальной программе </w:t>
            </w:r>
          </w:p>
        </w:tc>
      </w:tr>
      <w:tr w:rsidR="00091A80" w:rsidRPr="00881CED" w:rsidTr="00881CED">
        <w:trPr>
          <w:trHeight w:val="315"/>
        </w:trPr>
        <w:tc>
          <w:tcPr>
            <w:tcW w:w="502" w:type="dxa"/>
            <w:tcBorders>
              <w:top w:val="nil"/>
              <w:left w:val="nil"/>
              <w:bottom w:val="nil"/>
              <w:right w:val="nil"/>
            </w:tcBorders>
            <w:shd w:val="clear" w:color="auto" w:fill="auto"/>
            <w:noWrap/>
            <w:hideMark/>
          </w:tcPr>
          <w:p w:rsidR="00091A80" w:rsidRPr="00881CED" w:rsidRDefault="00091A80">
            <w:pPr>
              <w:jc w:val="center"/>
              <w:rPr>
                <w:rFonts w:ascii="Arial" w:hAnsi="Arial" w:cs="Arial"/>
              </w:rPr>
            </w:pPr>
          </w:p>
        </w:tc>
        <w:tc>
          <w:tcPr>
            <w:tcW w:w="2084" w:type="dxa"/>
            <w:tcBorders>
              <w:top w:val="nil"/>
              <w:left w:val="nil"/>
              <w:bottom w:val="nil"/>
              <w:right w:val="nil"/>
            </w:tcBorders>
            <w:shd w:val="clear" w:color="auto" w:fill="auto"/>
            <w:noWrap/>
            <w:hideMark/>
          </w:tcPr>
          <w:p w:rsidR="00091A80" w:rsidRPr="00881CED" w:rsidRDefault="00091A80">
            <w:pPr>
              <w:rPr>
                <w:rFonts w:ascii="Arial" w:hAnsi="Arial" w:cs="Arial"/>
              </w:rPr>
            </w:pPr>
          </w:p>
        </w:tc>
        <w:tc>
          <w:tcPr>
            <w:tcW w:w="4992" w:type="dxa"/>
            <w:tcBorders>
              <w:top w:val="nil"/>
              <w:left w:val="nil"/>
              <w:bottom w:val="nil"/>
              <w:right w:val="nil"/>
            </w:tcBorders>
            <w:shd w:val="clear" w:color="auto" w:fill="auto"/>
            <w:noWrap/>
            <w:vAlign w:val="center"/>
            <w:hideMark/>
          </w:tcPr>
          <w:p w:rsidR="00091A80" w:rsidRPr="00881CED" w:rsidRDefault="00091A80">
            <w:pPr>
              <w:rPr>
                <w:rFonts w:ascii="Arial" w:hAnsi="Arial" w:cs="Arial"/>
              </w:rPr>
            </w:pPr>
          </w:p>
        </w:tc>
        <w:tc>
          <w:tcPr>
            <w:tcW w:w="993" w:type="dxa"/>
            <w:tcBorders>
              <w:top w:val="nil"/>
              <w:left w:val="nil"/>
              <w:bottom w:val="nil"/>
              <w:right w:val="nil"/>
            </w:tcBorders>
            <w:shd w:val="clear" w:color="auto" w:fill="auto"/>
            <w:noWrap/>
            <w:hideMark/>
          </w:tcPr>
          <w:p w:rsidR="00091A80" w:rsidRPr="00881CED" w:rsidRDefault="00091A80">
            <w:pPr>
              <w:rPr>
                <w:rFonts w:ascii="Arial" w:hAnsi="Arial" w:cs="Arial"/>
              </w:rPr>
            </w:pPr>
          </w:p>
        </w:tc>
        <w:tc>
          <w:tcPr>
            <w:tcW w:w="6215" w:type="dxa"/>
            <w:tcBorders>
              <w:top w:val="nil"/>
              <w:left w:val="nil"/>
              <w:bottom w:val="nil"/>
              <w:right w:val="nil"/>
            </w:tcBorders>
            <w:shd w:val="clear" w:color="auto" w:fill="auto"/>
            <w:noWrap/>
            <w:hideMark/>
          </w:tcPr>
          <w:p w:rsidR="00091A80" w:rsidRPr="00881CED" w:rsidRDefault="00091A80">
            <w:pPr>
              <w:rPr>
                <w:rFonts w:ascii="Arial" w:hAnsi="Arial" w:cs="Arial"/>
              </w:rPr>
            </w:pPr>
          </w:p>
        </w:tc>
      </w:tr>
      <w:tr w:rsidR="00091A80" w:rsidRPr="00881CED" w:rsidTr="00881CED">
        <w:trPr>
          <w:trHeight w:val="840"/>
        </w:trPr>
        <w:tc>
          <w:tcPr>
            <w:tcW w:w="502" w:type="dxa"/>
            <w:tcBorders>
              <w:top w:val="nil"/>
              <w:left w:val="nil"/>
              <w:bottom w:val="nil"/>
              <w:right w:val="nil"/>
            </w:tcBorders>
            <w:shd w:val="clear" w:color="auto" w:fill="auto"/>
            <w:noWrap/>
            <w:hideMark/>
          </w:tcPr>
          <w:p w:rsidR="00091A80" w:rsidRPr="00881CED" w:rsidRDefault="00091A80">
            <w:pPr>
              <w:jc w:val="center"/>
              <w:rPr>
                <w:rFonts w:ascii="Arial" w:hAnsi="Arial" w:cs="Arial"/>
              </w:rPr>
            </w:pPr>
          </w:p>
        </w:tc>
        <w:tc>
          <w:tcPr>
            <w:tcW w:w="14284" w:type="dxa"/>
            <w:gridSpan w:val="4"/>
            <w:tcBorders>
              <w:top w:val="nil"/>
              <w:left w:val="nil"/>
              <w:bottom w:val="nil"/>
              <w:right w:val="nil"/>
            </w:tcBorders>
            <w:shd w:val="clear" w:color="auto" w:fill="auto"/>
            <w:hideMark/>
          </w:tcPr>
          <w:p w:rsidR="00091A80" w:rsidRPr="00881CED" w:rsidRDefault="00091A80">
            <w:pPr>
              <w:jc w:val="center"/>
              <w:rPr>
                <w:rFonts w:ascii="Arial" w:hAnsi="Arial" w:cs="Arial"/>
              </w:rPr>
            </w:pPr>
            <w:r w:rsidRPr="00881CED">
              <w:rPr>
                <w:rFonts w:ascii="Arial" w:hAnsi="Arial" w:cs="Arial"/>
              </w:rPr>
              <w:t xml:space="preserve">МЕТОДИКА </w:t>
            </w:r>
            <w:proofErr w:type="gramStart"/>
            <w:r w:rsidRPr="00881CED">
              <w:rPr>
                <w:rFonts w:ascii="Arial" w:hAnsi="Arial" w:cs="Arial"/>
              </w:rPr>
              <w:t>ОПРЕДЕЛЕНИЯ РЕЗУЛЬТАТОВ ВЫПОЛНЕНИЯ МЕРОПРИЯТИЙ МУНИЦИПАЛЬНОЙ ПРОГРАММЫ ОДИНЦОВСКОГО ГОРОДСКОГО ОКРУГА МОСКОВСКОЙ</w:t>
            </w:r>
            <w:proofErr w:type="gramEnd"/>
            <w:r w:rsidRPr="00881CED">
              <w:rPr>
                <w:rFonts w:ascii="Arial" w:hAnsi="Arial" w:cs="Arial"/>
              </w:rPr>
              <w:t xml:space="preserve"> ОБЛАСТИ "ОБРАЗОВАНИЕ" НА 2023-2027 ГОДЫ</w:t>
            </w:r>
          </w:p>
        </w:tc>
      </w:tr>
      <w:tr w:rsidR="00091A80" w:rsidRPr="00881CED" w:rsidTr="00881CED">
        <w:trPr>
          <w:trHeight w:val="345"/>
        </w:trPr>
        <w:tc>
          <w:tcPr>
            <w:tcW w:w="502" w:type="dxa"/>
            <w:tcBorders>
              <w:top w:val="nil"/>
              <w:left w:val="nil"/>
              <w:bottom w:val="nil"/>
              <w:right w:val="nil"/>
            </w:tcBorders>
            <w:shd w:val="clear" w:color="auto" w:fill="auto"/>
            <w:noWrap/>
            <w:hideMark/>
          </w:tcPr>
          <w:p w:rsidR="00091A80" w:rsidRPr="00881CED" w:rsidRDefault="00091A80">
            <w:pPr>
              <w:jc w:val="center"/>
              <w:rPr>
                <w:rFonts w:ascii="Arial" w:hAnsi="Arial" w:cs="Arial"/>
              </w:rPr>
            </w:pPr>
          </w:p>
        </w:tc>
        <w:tc>
          <w:tcPr>
            <w:tcW w:w="2084" w:type="dxa"/>
            <w:tcBorders>
              <w:top w:val="nil"/>
              <w:left w:val="nil"/>
              <w:bottom w:val="nil"/>
              <w:right w:val="nil"/>
            </w:tcBorders>
            <w:shd w:val="clear" w:color="auto" w:fill="auto"/>
            <w:noWrap/>
            <w:hideMark/>
          </w:tcPr>
          <w:p w:rsidR="00091A80" w:rsidRPr="00881CED" w:rsidRDefault="00091A80">
            <w:pPr>
              <w:rPr>
                <w:rFonts w:ascii="Arial" w:hAnsi="Arial" w:cs="Arial"/>
              </w:rPr>
            </w:pPr>
          </w:p>
        </w:tc>
        <w:tc>
          <w:tcPr>
            <w:tcW w:w="4992" w:type="dxa"/>
            <w:tcBorders>
              <w:top w:val="nil"/>
              <w:left w:val="nil"/>
              <w:bottom w:val="nil"/>
              <w:right w:val="nil"/>
            </w:tcBorders>
            <w:shd w:val="clear" w:color="auto" w:fill="auto"/>
            <w:noWrap/>
            <w:hideMark/>
          </w:tcPr>
          <w:p w:rsidR="00091A80" w:rsidRPr="00881CED" w:rsidRDefault="00091A80">
            <w:pPr>
              <w:rPr>
                <w:rFonts w:ascii="Arial" w:hAnsi="Arial" w:cs="Arial"/>
              </w:rPr>
            </w:pPr>
          </w:p>
        </w:tc>
        <w:tc>
          <w:tcPr>
            <w:tcW w:w="993" w:type="dxa"/>
            <w:tcBorders>
              <w:top w:val="nil"/>
              <w:left w:val="nil"/>
              <w:bottom w:val="nil"/>
              <w:right w:val="nil"/>
            </w:tcBorders>
            <w:shd w:val="clear" w:color="auto" w:fill="auto"/>
            <w:noWrap/>
            <w:hideMark/>
          </w:tcPr>
          <w:p w:rsidR="00091A80" w:rsidRPr="00881CED" w:rsidRDefault="00091A80">
            <w:pPr>
              <w:rPr>
                <w:rFonts w:ascii="Arial" w:hAnsi="Arial" w:cs="Arial"/>
              </w:rPr>
            </w:pPr>
          </w:p>
        </w:tc>
        <w:tc>
          <w:tcPr>
            <w:tcW w:w="6215" w:type="dxa"/>
            <w:tcBorders>
              <w:top w:val="nil"/>
              <w:left w:val="nil"/>
              <w:bottom w:val="nil"/>
              <w:right w:val="nil"/>
            </w:tcBorders>
            <w:shd w:val="clear" w:color="auto" w:fill="auto"/>
            <w:noWrap/>
            <w:hideMark/>
          </w:tcPr>
          <w:p w:rsidR="00091A80" w:rsidRPr="00881CED" w:rsidRDefault="00091A80">
            <w:pPr>
              <w:rPr>
                <w:rFonts w:ascii="Arial" w:hAnsi="Arial" w:cs="Arial"/>
              </w:rPr>
            </w:pPr>
          </w:p>
        </w:tc>
      </w:tr>
      <w:tr w:rsidR="00091A80" w:rsidRPr="00881CED" w:rsidTr="00881CED">
        <w:trPr>
          <w:trHeight w:val="960"/>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A80" w:rsidRPr="00881CED" w:rsidRDefault="00091A80">
            <w:pPr>
              <w:jc w:val="center"/>
              <w:rPr>
                <w:rFonts w:ascii="Arial" w:hAnsi="Arial" w:cs="Arial"/>
              </w:rPr>
            </w:pPr>
            <w:r w:rsidRPr="00881CED">
              <w:rPr>
                <w:rFonts w:ascii="Arial" w:hAnsi="Arial" w:cs="Arial"/>
              </w:rPr>
              <w:t xml:space="preserve">№          </w:t>
            </w:r>
            <w:proofErr w:type="gramStart"/>
            <w:r w:rsidRPr="00881CED">
              <w:rPr>
                <w:rFonts w:ascii="Arial" w:hAnsi="Arial" w:cs="Arial"/>
              </w:rPr>
              <w:t>п</w:t>
            </w:r>
            <w:proofErr w:type="gramEnd"/>
            <w:r w:rsidRPr="00881CED">
              <w:rPr>
                <w:rFonts w:ascii="Arial" w:hAnsi="Arial" w:cs="Arial"/>
              </w:rPr>
              <w:t>/п</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091A80" w:rsidRPr="00881CED" w:rsidRDefault="00091A80">
            <w:pPr>
              <w:jc w:val="center"/>
              <w:rPr>
                <w:rFonts w:ascii="Arial" w:hAnsi="Arial" w:cs="Arial"/>
              </w:rPr>
            </w:pPr>
            <w:r w:rsidRPr="00881CED">
              <w:rPr>
                <w:rFonts w:ascii="Arial" w:hAnsi="Arial" w:cs="Arial"/>
              </w:rPr>
              <w:t>№ мероприятия</w:t>
            </w:r>
          </w:p>
        </w:tc>
        <w:tc>
          <w:tcPr>
            <w:tcW w:w="4992" w:type="dxa"/>
            <w:tcBorders>
              <w:top w:val="single" w:sz="4" w:space="0" w:color="auto"/>
              <w:left w:val="nil"/>
              <w:bottom w:val="single" w:sz="4" w:space="0" w:color="auto"/>
              <w:right w:val="single" w:sz="4" w:space="0" w:color="auto"/>
            </w:tcBorders>
            <w:shd w:val="clear" w:color="auto" w:fill="auto"/>
            <w:vAlign w:val="center"/>
            <w:hideMark/>
          </w:tcPr>
          <w:p w:rsidR="00091A80" w:rsidRPr="00881CED" w:rsidRDefault="00091A80">
            <w:pPr>
              <w:jc w:val="center"/>
              <w:rPr>
                <w:rFonts w:ascii="Arial" w:hAnsi="Arial" w:cs="Arial"/>
              </w:rPr>
            </w:pPr>
            <w:r w:rsidRPr="00881CED">
              <w:rPr>
                <w:rFonts w:ascii="Arial" w:hAnsi="Arial" w:cs="Arial"/>
              </w:rPr>
              <w:t>Наименование результата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1A80" w:rsidRPr="00881CED" w:rsidRDefault="00091A80">
            <w:pPr>
              <w:jc w:val="center"/>
              <w:rPr>
                <w:rFonts w:ascii="Arial" w:hAnsi="Arial" w:cs="Arial"/>
              </w:rPr>
            </w:pPr>
            <w:r w:rsidRPr="00881CED">
              <w:rPr>
                <w:rFonts w:ascii="Arial" w:hAnsi="Arial" w:cs="Arial"/>
              </w:rPr>
              <w:t>Единица измерения</w:t>
            </w:r>
          </w:p>
        </w:tc>
        <w:tc>
          <w:tcPr>
            <w:tcW w:w="6215" w:type="dxa"/>
            <w:tcBorders>
              <w:top w:val="single" w:sz="4" w:space="0" w:color="auto"/>
              <w:left w:val="nil"/>
              <w:bottom w:val="single" w:sz="4" w:space="0" w:color="auto"/>
              <w:right w:val="single" w:sz="4" w:space="0" w:color="auto"/>
            </w:tcBorders>
            <w:shd w:val="clear" w:color="auto" w:fill="auto"/>
            <w:vAlign w:val="center"/>
            <w:hideMark/>
          </w:tcPr>
          <w:p w:rsidR="00091A80" w:rsidRPr="00881CED" w:rsidRDefault="00091A80">
            <w:pPr>
              <w:jc w:val="center"/>
              <w:rPr>
                <w:rFonts w:ascii="Arial" w:hAnsi="Arial" w:cs="Arial"/>
              </w:rPr>
            </w:pPr>
            <w:r w:rsidRPr="00881CED">
              <w:rPr>
                <w:rFonts w:ascii="Arial" w:hAnsi="Arial" w:cs="Arial"/>
              </w:rPr>
              <w:t>Порядок определения значений</w:t>
            </w:r>
          </w:p>
        </w:tc>
      </w:tr>
      <w:tr w:rsidR="00091A80" w:rsidRPr="00881CED" w:rsidTr="00881CED">
        <w:trPr>
          <w:trHeight w:val="300"/>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091A80" w:rsidRPr="00881CED" w:rsidRDefault="00091A80">
            <w:pPr>
              <w:jc w:val="center"/>
              <w:rPr>
                <w:rFonts w:ascii="Arial" w:hAnsi="Arial" w:cs="Arial"/>
              </w:rPr>
            </w:pPr>
            <w:r w:rsidRPr="00881CED">
              <w:rPr>
                <w:rFonts w:ascii="Arial" w:hAnsi="Arial" w:cs="Arial"/>
              </w:rPr>
              <w:t>1</w:t>
            </w:r>
          </w:p>
        </w:tc>
        <w:tc>
          <w:tcPr>
            <w:tcW w:w="2084" w:type="dxa"/>
            <w:tcBorders>
              <w:top w:val="nil"/>
              <w:left w:val="nil"/>
              <w:bottom w:val="single" w:sz="4" w:space="0" w:color="auto"/>
              <w:right w:val="single" w:sz="4" w:space="0" w:color="auto"/>
            </w:tcBorders>
            <w:shd w:val="clear" w:color="auto" w:fill="auto"/>
            <w:noWrap/>
            <w:vAlign w:val="bottom"/>
            <w:hideMark/>
          </w:tcPr>
          <w:p w:rsidR="00091A80" w:rsidRPr="00881CED" w:rsidRDefault="00091A80">
            <w:pPr>
              <w:jc w:val="center"/>
              <w:rPr>
                <w:rFonts w:ascii="Arial" w:hAnsi="Arial" w:cs="Arial"/>
              </w:rPr>
            </w:pPr>
            <w:r w:rsidRPr="00881CED">
              <w:rPr>
                <w:rFonts w:ascii="Arial" w:hAnsi="Arial" w:cs="Arial"/>
              </w:rPr>
              <w:t>2</w:t>
            </w:r>
          </w:p>
        </w:tc>
        <w:tc>
          <w:tcPr>
            <w:tcW w:w="4992" w:type="dxa"/>
            <w:tcBorders>
              <w:top w:val="nil"/>
              <w:left w:val="nil"/>
              <w:bottom w:val="single" w:sz="4" w:space="0" w:color="auto"/>
              <w:right w:val="single" w:sz="4" w:space="0" w:color="auto"/>
            </w:tcBorders>
            <w:shd w:val="clear" w:color="auto" w:fill="auto"/>
            <w:noWrap/>
            <w:vAlign w:val="bottom"/>
            <w:hideMark/>
          </w:tcPr>
          <w:p w:rsidR="00091A80" w:rsidRPr="00881CED" w:rsidRDefault="00091A80">
            <w:pPr>
              <w:jc w:val="center"/>
              <w:rPr>
                <w:rFonts w:ascii="Arial" w:hAnsi="Arial" w:cs="Arial"/>
              </w:rPr>
            </w:pPr>
            <w:r w:rsidRPr="00881CED">
              <w:rPr>
                <w:rFonts w:ascii="Arial" w:hAnsi="Arial" w:cs="Arial"/>
              </w:rPr>
              <w:t>3</w:t>
            </w:r>
          </w:p>
        </w:tc>
        <w:tc>
          <w:tcPr>
            <w:tcW w:w="993" w:type="dxa"/>
            <w:tcBorders>
              <w:top w:val="nil"/>
              <w:left w:val="nil"/>
              <w:bottom w:val="single" w:sz="4" w:space="0" w:color="auto"/>
              <w:right w:val="single" w:sz="4" w:space="0" w:color="auto"/>
            </w:tcBorders>
            <w:shd w:val="clear" w:color="auto" w:fill="auto"/>
            <w:noWrap/>
            <w:vAlign w:val="bottom"/>
            <w:hideMark/>
          </w:tcPr>
          <w:p w:rsidR="00091A80" w:rsidRPr="00881CED" w:rsidRDefault="00091A80">
            <w:pPr>
              <w:jc w:val="center"/>
              <w:rPr>
                <w:rFonts w:ascii="Arial" w:hAnsi="Arial" w:cs="Arial"/>
              </w:rPr>
            </w:pPr>
            <w:r w:rsidRPr="00881CED">
              <w:rPr>
                <w:rFonts w:ascii="Arial" w:hAnsi="Arial" w:cs="Arial"/>
              </w:rPr>
              <w:t>4</w:t>
            </w:r>
          </w:p>
        </w:tc>
        <w:tc>
          <w:tcPr>
            <w:tcW w:w="6215" w:type="dxa"/>
            <w:tcBorders>
              <w:top w:val="nil"/>
              <w:left w:val="nil"/>
              <w:bottom w:val="single" w:sz="4" w:space="0" w:color="auto"/>
              <w:right w:val="single" w:sz="4" w:space="0" w:color="auto"/>
            </w:tcBorders>
            <w:shd w:val="clear" w:color="auto" w:fill="auto"/>
            <w:noWrap/>
            <w:vAlign w:val="bottom"/>
            <w:hideMark/>
          </w:tcPr>
          <w:p w:rsidR="00091A80" w:rsidRPr="00881CED" w:rsidRDefault="00091A80">
            <w:pPr>
              <w:jc w:val="center"/>
              <w:rPr>
                <w:rFonts w:ascii="Arial" w:hAnsi="Arial" w:cs="Arial"/>
              </w:rPr>
            </w:pPr>
            <w:r w:rsidRPr="00881CED">
              <w:rPr>
                <w:rFonts w:ascii="Arial" w:hAnsi="Arial" w:cs="Arial"/>
              </w:rPr>
              <w:t>5</w:t>
            </w:r>
          </w:p>
        </w:tc>
      </w:tr>
      <w:tr w:rsidR="00091A80" w:rsidRPr="00881CED" w:rsidTr="00881CED">
        <w:trPr>
          <w:trHeight w:val="525"/>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1</w:t>
            </w:r>
          </w:p>
        </w:tc>
        <w:tc>
          <w:tcPr>
            <w:tcW w:w="14284" w:type="dxa"/>
            <w:gridSpan w:val="4"/>
            <w:tcBorders>
              <w:top w:val="single" w:sz="4" w:space="0" w:color="auto"/>
              <w:left w:val="nil"/>
              <w:bottom w:val="single" w:sz="4" w:space="0" w:color="auto"/>
              <w:right w:val="single" w:sz="4" w:space="0" w:color="auto"/>
            </w:tcBorders>
            <w:shd w:val="clear" w:color="auto" w:fill="auto"/>
            <w:noWrap/>
            <w:vAlign w:val="center"/>
            <w:hideMark/>
          </w:tcPr>
          <w:p w:rsidR="00091A80" w:rsidRPr="00881CED" w:rsidRDefault="00091A80">
            <w:pPr>
              <w:rPr>
                <w:rFonts w:ascii="Arial" w:hAnsi="Arial" w:cs="Arial"/>
              </w:rPr>
            </w:pPr>
            <w:r w:rsidRPr="00881CED">
              <w:rPr>
                <w:rFonts w:ascii="Arial" w:hAnsi="Arial" w:cs="Arial"/>
              </w:rPr>
              <w:t>Подпрограмма 1 "Общее образование"</w:t>
            </w:r>
          </w:p>
        </w:tc>
      </w:tr>
      <w:tr w:rsidR="00091A80" w:rsidRPr="00881CED" w:rsidTr="00881CED">
        <w:trPr>
          <w:trHeight w:val="555"/>
        </w:trPr>
        <w:tc>
          <w:tcPr>
            <w:tcW w:w="147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A80" w:rsidRPr="00881CED" w:rsidRDefault="00091A80">
            <w:pPr>
              <w:rPr>
                <w:rFonts w:ascii="Arial" w:hAnsi="Arial" w:cs="Arial"/>
              </w:rPr>
            </w:pPr>
            <w:r w:rsidRPr="00881CED">
              <w:rPr>
                <w:rFonts w:ascii="Arial" w:hAnsi="Arial" w:cs="Arial"/>
              </w:rPr>
              <w:t xml:space="preserve">Основное мероприятие 01. "Финансовое обеспечение деятельности </w:t>
            </w:r>
            <w:proofErr w:type="gramStart"/>
            <w:r w:rsidRPr="00881CED">
              <w:rPr>
                <w:rFonts w:ascii="Arial" w:hAnsi="Arial" w:cs="Arial"/>
              </w:rPr>
              <w:t>образовательных</w:t>
            </w:r>
            <w:proofErr w:type="gramEnd"/>
            <w:r w:rsidRPr="00881CED">
              <w:rPr>
                <w:rFonts w:ascii="Arial" w:hAnsi="Arial" w:cs="Arial"/>
              </w:rPr>
              <w:t xml:space="preserve"> организаций"</w:t>
            </w:r>
          </w:p>
        </w:tc>
      </w:tr>
      <w:tr w:rsidR="00091A80" w:rsidRPr="00881CED" w:rsidTr="00881CED">
        <w:trPr>
          <w:trHeight w:val="96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1</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01.01</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Количество общеобразовательных учреждений, в которых созданы условия, отвечающие требованиям СанПиН. </w:t>
            </w:r>
            <w:r w:rsidRPr="00881CED">
              <w:rPr>
                <w:rFonts w:ascii="Arial" w:hAnsi="Arial" w:cs="Arial"/>
              </w:rPr>
              <w:lastRenderedPageBreak/>
              <w:t>(Проведение капитального ремонта, технического переоснащения и благоустройства территорий)</w:t>
            </w:r>
          </w:p>
        </w:tc>
        <w:tc>
          <w:tcPr>
            <w:tcW w:w="993" w:type="dxa"/>
            <w:tcBorders>
              <w:top w:val="nil"/>
              <w:left w:val="nil"/>
              <w:bottom w:val="single" w:sz="4" w:space="0" w:color="auto"/>
              <w:right w:val="single" w:sz="4" w:space="0" w:color="auto"/>
            </w:tcBorders>
            <w:shd w:val="clear" w:color="auto" w:fill="auto"/>
            <w:vAlign w:val="center"/>
            <w:hideMark/>
          </w:tcPr>
          <w:p w:rsidR="00091A80" w:rsidRPr="00881CED" w:rsidRDefault="00091A80">
            <w:pPr>
              <w:jc w:val="center"/>
              <w:rPr>
                <w:rFonts w:ascii="Arial" w:hAnsi="Arial" w:cs="Arial"/>
              </w:rPr>
            </w:pPr>
            <w:r w:rsidRPr="00881CED">
              <w:rPr>
                <w:rFonts w:ascii="Arial" w:hAnsi="Arial" w:cs="Arial"/>
              </w:rPr>
              <w:lastRenderedPageBreak/>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Количество общеобразовательных </w:t>
            </w:r>
            <w:proofErr w:type="spellStart"/>
            <w:r w:rsidRPr="00881CED">
              <w:rPr>
                <w:rFonts w:ascii="Arial" w:hAnsi="Arial" w:cs="Arial"/>
              </w:rPr>
              <w:t>учерждений</w:t>
            </w:r>
            <w:proofErr w:type="spellEnd"/>
            <w:r w:rsidRPr="00881CED">
              <w:rPr>
                <w:rFonts w:ascii="Arial" w:hAnsi="Arial" w:cs="Arial"/>
              </w:rPr>
              <w:t xml:space="preserve">, в </w:t>
            </w:r>
            <w:proofErr w:type="spellStart"/>
            <w:r w:rsidRPr="00881CED">
              <w:rPr>
                <w:rFonts w:ascii="Arial" w:hAnsi="Arial" w:cs="Arial"/>
              </w:rPr>
              <w:t>котороых</w:t>
            </w:r>
            <w:proofErr w:type="spellEnd"/>
            <w:r w:rsidRPr="00881CED">
              <w:rPr>
                <w:rFonts w:ascii="Arial" w:hAnsi="Arial" w:cs="Arial"/>
              </w:rPr>
              <w:t xml:space="preserve"> проведен капитальный ремонт, техническое переоснащение и благоустройство </w:t>
            </w:r>
            <w:r w:rsidRPr="00881CED">
              <w:rPr>
                <w:rFonts w:ascii="Arial" w:hAnsi="Arial" w:cs="Arial"/>
              </w:rPr>
              <w:lastRenderedPageBreak/>
              <w:t>территорий</w:t>
            </w:r>
          </w:p>
        </w:tc>
      </w:tr>
      <w:tr w:rsidR="00091A80" w:rsidRPr="00881CED" w:rsidTr="00881CED">
        <w:trPr>
          <w:trHeight w:val="157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lastRenderedPageBreak/>
              <w:t>2</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Мероприятие 01.02   </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Обеспечение подвоза </w:t>
            </w:r>
            <w:proofErr w:type="gramStart"/>
            <w:r w:rsidRPr="00881CED">
              <w:rPr>
                <w:rFonts w:ascii="Arial" w:hAnsi="Arial" w:cs="Arial"/>
              </w:rPr>
              <w:t>обучающихся</w:t>
            </w:r>
            <w:proofErr w:type="gramEnd"/>
            <w:r w:rsidRPr="00881CED">
              <w:rPr>
                <w:rFonts w:ascii="Arial" w:hAnsi="Arial" w:cs="Arial"/>
              </w:rPr>
              <w:t xml:space="preserve"> к месту учебы и обратно</w:t>
            </w:r>
          </w:p>
        </w:tc>
        <w:tc>
          <w:tcPr>
            <w:tcW w:w="993" w:type="dxa"/>
            <w:tcBorders>
              <w:top w:val="nil"/>
              <w:left w:val="nil"/>
              <w:bottom w:val="single" w:sz="4" w:space="0" w:color="auto"/>
              <w:right w:val="single" w:sz="4" w:space="0" w:color="auto"/>
            </w:tcBorders>
            <w:shd w:val="clear" w:color="auto" w:fill="auto"/>
            <w:vAlign w:val="center"/>
            <w:hideMark/>
          </w:tcPr>
          <w:p w:rsidR="00091A80" w:rsidRPr="00881CED" w:rsidRDefault="00091A80">
            <w:pPr>
              <w:jc w:val="center"/>
              <w:rPr>
                <w:rFonts w:ascii="Arial" w:hAnsi="Arial" w:cs="Arial"/>
              </w:rPr>
            </w:pPr>
            <w:r w:rsidRPr="00881CED">
              <w:rPr>
                <w:rFonts w:ascii="Arial" w:hAnsi="Arial" w:cs="Arial"/>
              </w:rPr>
              <w:t>%</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П</w:t>
            </w:r>
            <w:proofErr w:type="gramStart"/>
            <w:r w:rsidRPr="00881CED">
              <w:rPr>
                <w:rFonts w:ascii="Arial" w:hAnsi="Arial" w:cs="Arial"/>
              </w:rPr>
              <w:t xml:space="preserve"> = О</w:t>
            </w:r>
            <w:proofErr w:type="gramEnd"/>
            <w:r w:rsidRPr="00881CED">
              <w:rPr>
                <w:rFonts w:ascii="Arial" w:hAnsi="Arial" w:cs="Arial"/>
              </w:rPr>
              <w:t>п/</w:t>
            </w:r>
            <w:proofErr w:type="spellStart"/>
            <w:r w:rsidRPr="00881CED">
              <w:rPr>
                <w:rFonts w:ascii="Arial" w:hAnsi="Arial" w:cs="Arial"/>
              </w:rPr>
              <w:t>Нп</w:t>
            </w:r>
            <w:proofErr w:type="spellEnd"/>
            <w:r w:rsidRPr="00881CED">
              <w:rPr>
                <w:rFonts w:ascii="Arial" w:hAnsi="Arial" w:cs="Arial"/>
              </w:rPr>
              <w:t xml:space="preserve"> *100, где: </w:t>
            </w:r>
            <w:proofErr w:type="gramStart"/>
            <w:r w:rsidRPr="00881CED">
              <w:rPr>
                <w:rFonts w:ascii="Arial" w:hAnsi="Arial" w:cs="Arial"/>
              </w:rPr>
              <w:t>П</w:t>
            </w:r>
            <w:proofErr w:type="gramEnd"/>
            <w:r w:rsidRPr="00881CED">
              <w:rPr>
                <w:rFonts w:ascii="Arial" w:hAnsi="Arial" w:cs="Arial"/>
              </w:rPr>
              <w:t xml:space="preserve"> - планируемый показатель,                                                                          Оп - численность обучающихся общеобразовательных организаций, обеспеченных подвозом к месту обучения в муниципальные общеобразовательные организации, </w:t>
            </w:r>
            <w:proofErr w:type="spellStart"/>
            <w:r w:rsidRPr="00881CED">
              <w:rPr>
                <w:rFonts w:ascii="Arial" w:hAnsi="Arial" w:cs="Arial"/>
              </w:rPr>
              <w:t>Нп</w:t>
            </w:r>
            <w:proofErr w:type="spellEnd"/>
            <w:r w:rsidRPr="00881CED">
              <w:rPr>
                <w:rFonts w:ascii="Arial" w:hAnsi="Arial" w:cs="Arial"/>
              </w:rPr>
              <w:t xml:space="preserve"> - численность обучающихся общеобразовательных организаций, нуждающихся в подвозе к месту обучения в муниципальные общеобразовательные организации</w:t>
            </w:r>
          </w:p>
        </w:tc>
      </w:tr>
      <w:tr w:rsidR="00091A80" w:rsidRPr="00881CED" w:rsidTr="00881CED">
        <w:trPr>
          <w:trHeight w:val="126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3</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Мероприятие 01.03  </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В общеобразовательных организациях, расположенных в сельской местности и малых городах, обеспечены условия для функционирования центров образования </w:t>
            </w:r>
            <w:proofErr w:type="gramStart"/>
            <w:r w:rsidRPr="00881CED">
              <w:rPr>
                <w:rFonts w:ascii="Arial" w:hAnsi="Arial" w:cs="Arial"/>
              </w:rPr>
              <w:t>естественно-научной</w:t>
            </w:r>
            <w:proofErr w:type="gramEnd"/>
            <w:r w:rsidRPr="00881CED">
              <w:rPr>
                <w:rFonts w:ascii="Arial" w:hAnsi="Arial" w:cs="Arial"/>
              </w:rPr>
              <w:t xml:space="preserve"> и технологической направленностей за счет средств местного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Количество общеобразовательных организаций, расположенных в сельской местности и малых городах, в которых обеспечены условия для функционирования центров образования </w:t>
            </w:r>
            <w:proofErr w:type="gramStart"/>
            <w:r w:rsidRPr="00881CED">
              <w:rPr>
                <w:rFonts w:ascii="Arial" w:hAnsi="Arial" w:cs="Arial"/>
              </w:rPr>
              <w:t>естественно-научной</w:t>
            </w:r>
            <w:proofErr w:type="gramEnd"/>
            <w:r w:rsidRPr="00881CED">
              <w:rPr>
                <w:rFonts w:ascii="Arial" w:hAnsi="Arial" w:cs="Arial"/>
              </w:rPr>
              <w:t xml:space="preserve"> и технологической направленностей</w:t>
            </w:r>
          </w:p>
        </w:tc>
      </w:tr>
      <w:tr w:rsidR="00091A80" w:rsidRPr="00881CED" w:rsidTr="00881CED">
        <w:trPr>
          <w:trHeight w:val="252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4</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01.07</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w:t>
            </w:r>
            <w:proofErr w:type="gramStart"/>
            <w:r w:rsidRPr="00881CED">
              <w:rPr>
                <w:rFonts w:ascii="Arial" w:hAnsi="Arial" w:cs="Arial"/>
              </w:rPr>
              <w:t>численности</w:t>
            </w:r>
            <w:proofErr w:type="gramEnd"/>
            <w:r w:rsidRPr="00881CED">
              <w:rPr>
                <w:rFonts w:ascii="Arial" w:hAnsi="Arial" w:cs="Arial"/>
              </w:rPr>
              <w:t xml:space="preserve"> обучающихся в муниципальных дошкольных и общеобразовательных организациях</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Д=Ч факт / Ч план х 100%, где:</w:t>
            </w:r>
            <w:r w:rsidRPr="00881CED">
              <w:rPr>
                <w:rFonts w:ascii="Arial" w:hAnsi="Arial" w:cs="Arial"/>
              </w:rPr>
              <w:br/>
            </w:r>
            <w:proofErr w:type="gramStart"/>
            <w:r w:rsidRPr="00881CED">
              <w:rPr>
                <w:rFonts w:ascii="Arial" w:hAnsi="Arial" w:cs="Arial"/>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r w:rsidRPr="00881CED">
              <w:rPr>
                <w:rFonts w:ascii="Arial" w:hAnsi="Arial" w:cs="Arial"/>
              </w:rPr>
              <w:b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общеобразовательных организациях, в отчетном периоде</w:t>
            </w:r>
            <w:proofErr w:type="gramEnd"/>
          </w:p>
        </w:tc>
      </w:tr>
      <w:tr w:rsidR="00091A80" w:rsidRPr="00881CED" w:rsidTr="00881CED">
        <w:trPr>
          <w:trHeight w:val="252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lastRenderedPageBreak/>
              <w:t>5</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01.08</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w:t>
            </w:r>
            <w:proofErr w:type="gramStart"/>
            <w:r w:rsidRPr="00881CED">
              <w:rPr>
                <w:rFonts w:ascii="Arial" w:hAnsi="Arial" w:cs="Arial"/>
              </w:rPr>
              <w:t>численности</w:t>
            </w:r>
            <w:proofErr w:type="gramEnd"/>
            <w:r w:rsidRPr="00881CED">
              <w:rPr>
                <w:rFonts w:ascii="Arial" w:hAnsi="Arial" w:cs="Arial"/>
              </w:rPr>
              <w:t xml:space="preserve"> обучающихся в частных дошкольных и общеобразовательных организациях</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Д=Ч факт / Ч план х 100%, где:</w:t>
            </w:r>
            <w:r w:rsidRPr="00881CED">
              <w:rPr>
                <w:rFonts w:ascii="Arial" w:hAnsi="Arial" w:cs="Arial"/>
              </w:rPr>
              <w:br/>
            </w:r>
            <w:proofErr w:type="gramStart"/>
            <w:r w:rsidRPr="00881CED">
              <w:rPr>
                <w:rFonts w:ascii="Arial" w:hAnsi="Arial" w:cs="Arial"/>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отчетном периоде;</w:t>
            </w:r>
            <w:r w:rsidRPr="00881CED">
              <w:rPr>
                <w:rFonts w:ascii="Arial" w:hAnsi="Arial" w:cs="Arial"/>
              </w:rPr>
              <w:b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частных дошкольных и общеобразовательных организациях, в отчетном периоде</w:t>
            </w:r>
            <w:proofErr w:type="gramEnd"/>
          </w:p>
        </w:tc>
      </w:tr>
      <w:tr w:rsidR="00091A80" w:rsidRPr="00881CED" w:rsidTr="00881CED">
        <w:trPr>
          <w:trHeight w:val="285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6</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01.10</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Выплачена компенсация родительской платы за присмотр и уход за детьми, осваивающими образовательные программы </w:t>
            </w:r>
            <w:proofErr w:type="gramStart"/>
            <w:r w:rsidRPr="00881CED">
              <w:rPr>
                <w:rFonts w:ascii="Arial" w:hAnsi="Arial" w:cs="Arial"/>
              </w:rPr>
              <w:t>дошкольного</w:t>
            </w:r>
            <w:proofErr w:type="gramEnd"/>
            <w:r w:rsidRPr="00881CED">
              <w:rPr>
                <w:rFonts w:ascii="Arial" w:hAnsi="Arial" w:cs="Arial"/>
              </w:rPr>
              <w:t xml:space="preserve"> образования, в общем числе обратившихся</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Д=Ч факт / Ч план х 100%, где:</w:t>
            </w:r>
            <w:r w:rsidRPr="00881CED">
              <w:rPr>
                <w:rFonts w:ascii="Arial" w:hAnsi="Arial" w:cs="Arial"/>
              </w:rPr>
              <w:br w:type="page"/>
              <w:t xml:space="preserve">Ч факт – численность детей, осваивающих образовательные программы </w:t>
            </w:r>
            <w:proofErr w:type="gramStart"/>
            <w:r w:rsidRPr="00881CED">
              <w:rPr>
                <w:rFonts w:ascii="Arial" w:hAnsi="Arial" w:cs="Arial"/>
              </w:rPr>
              <w:t>дошкольного</w:t>
            </w:r>
            <w:proofErr w:type="gramEnd"/>
            <w:r w:rsidRPr="00881CED">
              <w:rPr>
                <w:rFonts w:ascii="Arial" w:hAnsi="Arial" w:cs="Arial"/>
              </w:rPr>
              <w:t xml:space="preserve"> образования в организациях, осуществляющих образовательную деятельность в Московской области, на которых выплачена компенсация родительской платы, в отчетном периоде;</w:t>
            </w:r>
            <w:r w:rsidRPr="00881CED">
              <w:rPr>
                <w:rFonts w:ascii="Arial" w:hAnsi="Arial" w:cs="Arial"/>
              </w:rPr>
              <w:br w:type="page"/>
              <w:t xml:space="preserve">Ч план - численность детей, осваивающих образовательные программы </w:t>
            </w:r>
            <w:proofErr w:type="gramStart"/>
            <w:r w:rsidRPr="00881CED">
              <w:rPr>
                <w:rFonts w:ascii="Arial" w:hAnsi="Arial" w:cs="Arial"/>
              </w:rPr>
              <w:t>дошкольного</w:t>
            </w:r>
            <w:proofErr w:type="gramEnd"/>
            <w:r w:rsidRPr="00881CED">
              <w:rPr>
                <w:rFonts w:ascii="Arial" w:hAnsi="Arial" w:cs="Arial"/>
              </w:rPr>
              <w:t xml:space="preserve"> образования в организациях, осуществляющих образовательную деятельность в Московской области,  родители (законные представители) которых обратились за компенсацией родительской платы и внесли плату за присмотр и уход за ребенком (детьми), в отчетном периоде</w:t>
            </w:r>
          </w:p>
        </w:tc>
      </w:tr>
      <w:tr w:rsidR="00091A80" w:rsidRPr="00881CED" w:rsidTr="00881CED">
        <w:trPr>
          <w:trHeight w:val="106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7</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01.11</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Обеспечено финансирование </w:t>
            </w:r>
            <w:proofErr w:type="gramStart"/>
            <w:r w:rsidRPr="00881CED">
              <w:rPr>
                <w:rFonts w:ascii="Arial" w:hAnsi="Arial" w:cs="Arial"/>
              </w:rPr>
              <w:t>муниципальных</w:t>
            </w:r>
            <w:proofErr w:type="gramEnd"/>
            <w:r w:rsidRPr="00881CED">
              <w:rPr>
                <w:rFonts w:ascii="Arial" w:hAnsi="Arial" w:cs="Arial"/>
              </w:rPr>
              <w:t xml:space="preserve"> организаций - общеобразовательные организации, оказывающие услуги дошкольного, начального общего, основного общего, среднего общего образования</w:t>
            </w:r>
          </w:p>
        </w:tc>
        <w:tc>
          <w:tcPr>
            <w:tcW w:w="993" w:type="dxa"/>
            <w:tcBorders>
              <w:top w:val="nil"/>
              <w:left w:val="nil"/>
              <w:bottom w:val="single" w:sz="4" w:space="0" w:color="auto"/>
              <w:right w:val="single" w:sz="4" w:space="0" w:color="auto"/>
            </w:tcBorders>
            <w:shd w:val="clear" w:color="auto" w:fill="auto"/>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Количество </w:t>
            </w:r>
            <w:proofErr w:type="gramStart"/>
            <w:r w:rsidRPr="00881CED">
              <w:rPr>
                <w:rFonts w:ascii="Arial" w:hAnsi="Arial" w:cs="Arial"/>
              </w:rPr>
              <w:t>муниципальных</w:t>
            </w:r>
            <w:proofErr w:type="gramEnd"/>
            <w:r w:rsidRPr="00881CED">
              <w:rPr>
                <w:rFonts w:ascii="Arial" w:hAnsi="Arial" w:cs="Arial"/>
              </w:rPr>
              <w:t xml:space="preserve"> организаций - общеобразовательные организации, оказывающие услуги дошкольного, начального общего, основного общего, среднего общего образования, получивших финансирование на обеспечение деятельности в отчетном периоде</w:t>
            </w:r>
          </w:p>
        </w:tc>
      </w:tr>
      <w:tr w:rsidR="00091A80" w:rsidRPr="00881CED" w:rsidTr="00881CED">
        <w:trPr>
          <w:trHeight w:val="63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lastRenderedPageBreak/>
              <w:t>8</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01.12</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В муниципальных общеобразовательных организациях улучшена материально-техническая база, проведен текущий ремонт</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Количество </w:t>
            </w:r>
            <w:proofErr w:type="gramStart"/>
            <w:r w:rsidRPr="00881CED">
              <w:rPr>
                <w:rFonts w:ascii="Arial" w:hAnsi="Arial" w:cs="Arial"/>
              </w:rPr>
              <w:t>общеобразовательных</w:t>
            </w:r>
            <w:proofErr w:type="gramEnd"/>
            <w:r w:rsidRPr="00881CED">
              <w:rPr>
                <w:rFonts w:ascii="Arial" w:hAnsi="Arial" w:cs="Arial"/>
              </w:rPr>
              <w:t xml:space="preserve"> организаций в соответствии с потребностью в улучшении материально-технической базы и проведении текущего ремонта</w:t>
            </w:r>
          </w:p>
        </w:tc>
      </w:tr>
      <w:tr w:rsidR="00091A80" w:rsidRPr="00881CED" w:rsidTr="00881CED">
        <w:trPr>
          <w:trHeight w:val="66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9</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01.13</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Обеспечение общеобразовательных учреждений  услугой по охране объектов и имущества</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Отношение количества общеобразовательных учреждений, обеспеченных услугой по охране объектов и имущества, к общему количеству общеобразовательных учреждений * 100</w:t>
            </w:r>
          </w:p>
        </w:tc>
      </w:tr>
      <w:tr w:rsidR="00091A80" w:rsidRPr="00881CED" w:rsidTr="00881CED">
        <w:trPr>
          <w:trHeight w:val="94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10</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01.14</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Организовано питание обучающихся и воспитанников общеобразовательных организаций</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proofErr w:type="gramStart"/>
            <w:r w:rsidRPr="00881CED">
              <w:rPr>
                <w:rFonts w:ascii="Arial" w:hAnsi="Arial" w:cs="Arial"/>
              </w:rPr>
              <w:t>Количество общеобразовательных организаций, в которых организовано питание обучающихся и воспитанников общеобразовательных организаций, к общему количеству общеобразовательных организаций</w:t>
            </w:r>
            <w:proofErr w:type="gramEnd"/>
          </w:p>
        </w:tc>
      </w:tr>
      <w:tr w:rsidR="00091A80" w:rsidRPr="00881CED" w:rsidTr="00881CED">
        <w:trPr>
          <w:trHeight w:val="67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11</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01.15</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Количество проведенных мероприятий в сфере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Количество проведенных мероприятий в сфере образования</w:t>
            </w:r>
          </w:p>
        </w:tc>
      </w:tr>
      <w:tr w:rsidR="00091A80" w:rsidRPr="00881CED" w:rsidTr="00881CED">
        <w:trPr>
          <w:trHeight w:val="94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12</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01.16</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Оснащены и лицензированы медицинские кабинеты </w:t>
            </w:r>
            <w:proofErr w:type="gramStart"/>
            <w:r w:rsidRPr="00881CED">
              <w:rPr>
                <w:rFonts w:ascii="Arial" w:hAnsi="Arial" w:cs="Arial"/>
              </w:rPr>
              <w:t>образовательных</w:t>
            </w:r>
            <w:proofErr w:type="gramEnd"/>
            <w:r w:rsidRPr="00881CED">
              <w:rPr>
                <w:rFonts w:ascii="Arial" w:hAnsi="Arial" w:cs="Arial"/>
              </w:rPr>
              <w:t xml:space="preserve"> организаций</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Количество </w:t>
            </w:r>
            <w:proofErr w:type="gramStart"/>
            <w:r w:rsidRPr="00881CED">
              <w:rPr>
                <w:rFonts w:ascii="Arial" w:hAnsi="Arial" w:cs="Arial"/>
              </w:rPr>
              <w:t>общеобразовательных</w:t>
            </w:r>
            <w:proofErr w:type="gramEnd"/>
            <w:r w:rsidRPr="00881CED">
              <w:rPr>
                <w:rFonts w:ascii="Arial" w:hAnsi="Arial" w:cs="Arial"/>
              </w:rPr>
              <w:t xml:space="preserve"> организаций, в которых оснащены и лицензированы медицинские кабинеты образовательных организаций, к общему количеству общеобразовательных организаций</w:t>
            </w:r>
          </w:p>
        </w:tc>
      </w:tr>
      <w:tr w:rsidR="00091A80" w:rsidRPr="00881CED" w:rsidTr="00881CED">
        <w:trPr>
          <w:trHeight w:val="63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13</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01.17</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Обеспечено финансирование </w:t>
            </w:r>
            <w:proofErr w:type="gramStart"/>
            <w:r w:rsidRPr="00881CED">
              <w:rPr>
                <w:rFonts w:ascii="Arial" w:hAnsi="Arial" w:cs="Arial"/>
              </w:rPr>
              <w:t>муниципальных</w:t>
            </w:r>
            <w:proofErr w:type="gramEnd"/>
            <w:r w:rsidRPr="00881CED">
              <w:rPr>
                <w:rFonts w:ascii="Arial" w:hAnsi="Arial" w:cs="Arial"/>
              </w:rPr>
              <w:t xml:space="preserve"> организаций - дошкольные образовательные организации</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Количество </w:t>
            </w:r>
            <w:proofErr w:type="gramStart"/>
            <w:r w:rsidRPr="00881CED">
              <w:rPr>
                <w:rFonts w:ascii="Arial" w:hAnsi="Arial" w:cs="Arial"/>
              </w:rPr>
              <w:t>муниципальных</w:t>
            </w:r>
            <w:proofErr w:type="gramEnd"/>
            <w:r w:rsidRPr="00881CED">
              <w:rPr>
                <w:rFonts w:ascii="Arial" w:hAnsi="Arial" w:cs="Arial"/>
              </w:rPr>
              <w:t xml:space="preserve"> организаций - дошкольные образовательные организации, получивших финансирование на обеспечение деятельности в отчетном периоде</w:t>
            </w:r>
          </w:p>
        </w:tc>
      </w:tr>
      <w:tr w:rsidR="00091A80" w:rsidRPr="00881CED" w:rsidTr="00881CED">
        <w:trPr>
          <w:trHeight w:val="63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14</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01.18</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proofErr w:type="gramStart"/>
            <w:r w:rsidRPr="00881CED">
              <w:rPr>
                <w:rFonts w:ascii="Arial" w:hAnsi="Arial" w:cs="Arial"/>
              </w:rPr>
              <w:t>В муниципальных учреждениях дошкольного образования улучшена материально-техническая база, проведен текущий ремонт</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Количество учреждений дошкольного образования в соответствии с потребностью в улучшении материально-технической базы и проведении текущего ремонта</w:t>
            </w:r>
          </w:p>
        </w:tc>
      </w:tr>
      <w:tr w:rsidR="00091A80" w:rsidRPr="00881CED" w:rsidTr="00881CED">
        <w:trPr>
          <w:trHeight w:val="94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15</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01.19</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Обеспечение  дошкольных образовательных учреждений  услугой по охране объектов и имущества</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Отношение количества дошкольных образовательных учреждений, обеспеченных услугой по охране объектов и имущества, к общему количеству дошкольных образовательных учреждений * 100</w:t>
            </w:r>
          </w:p>
        </w:tc>
      </w:tr>
      <w:tr w:rsidR="00091A80" w:rsidRPr="00881CED" w:rsidTr="00881CED">
        <w:trPr>
          <w:trHeight w:val="67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lastRenderedPageBreak/>
              <w:t>16</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01.20</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Количество проведенных мероприятий в сфере </w:t>
            </w:r>
            <w:proofErr w:type="gramStart"/>
            <w:r w:rsidRPr="00881CED">
              <w:rPr>
                <w:rFonts w:ascii="Arial" w:hAnsi="Arial" w:cs="Arial"/>
              </w:rPr>
              <w:t>дошкольного</w:t>
            </w:r>
            <w:proofErr w:type="gramEnd"/>
            <w:r w:rsidRPr="00881CED">
              <w:rPr>
                <w:rFonts w:ascii="Arial" w:hAnsi="Arial" w:cs="Arial"/>
              </w:rPr>
              <w:t xml:space="preserve"> образования</w:t>
            </w:r>
          </w:p>
        </w:tc>
        <w:tc>
          <w:tcPr>
            <w:tcW w:w="993" w:type="dxa"/>
            <w:tcBorders>
              <w:top w:val="nil"/>
              <w:left w:val="nil"/>
              <w:bottom w:val="single" w:sz="4" w:space="0" w:color="auto"/>
              <w:right w:val="single" w:sz="4" w:space="0" w:color="auto"/>
            </w:tcBorders>
            <w:shd w:val="clear" w:color="auto" w:fill="auto"/>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Количество проведенных мероприятий в сфере </w:t>
            </w:r>
            <w:proofErr w:type="gramStart"/>
            <w:r w:rsidRPr="00881CED">
              <w:rPr>
                <w:rFonts w:ascii="Arial" w:hAnsi="Arial" w:cs="Arial"/>
              </w:rPr>
              <w:t>дошкольного</w:t>
            </w:r>
            <w:proofErr w:type="gramEnd"/>
            <w:r w:rsidRPr="00881CED">
              <w:rPr>
                <w:rFonts w:ascii="Arial" w:hAnsi="Arial" w:cs="Arial"/>
              </w:rPr>
              <w:t xml:space="preserve"> образования</w:t>
            </w:r>
          </w:p>
        </w:tc>
      </w:tr>
      <w:tr w:rsidR="00091A80" w:rsidRPr="00881CED" w:rsidTr="00881CED">
        <w:trPr>
          <w:trHeight w:val="675"/>
        </w:trPr>
        <w:tc>
          <w:tcPr>
            <w:tcW w:w="147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1A80" w:rsidRPr="00881CED" w:rsidRDefault="00091A80">
            <w:pPr>
              <w:rPr>
                <w:rFonts w:ascii="Arial" w:hAnsi="Arial" w:cs="Arial"/>
              </w:rPr>
            </w:pPr>
            <w:r w:rsidRPr="00881CED">
              <w:rPr>
                <w:rFonts w:ascii="Arial" w:hAnsi="Arial" w:cs="Arial"/>
              </w:rPr>
              <w:t>Основное мероприятие 02.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r>
      <w:tr w:rsidR="00091A80" w:rsidRPr="00881CED" w:rsidTr="00881CED">
        <w:trPr>
          <w:trHeight w:val="220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16</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02.01</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Выплачена компенсация за проезд отдельным категориям </w:t>
            </w:r>
            <w:proofErr w:type="gramStart"/>
            <w:r w:rsidRPr="00881CED">
              <w:rPr>
                <w:rFonts w:ascii="Arial" w:hAnsi="Arial" w:cs="Arial"/>
              </w:rPr>
              <w:t>обучающихся</w:t>
            </w:r>
            <w:proofErr w:type="gramEnd"/>
            <w:r w:rsidRPr="00881CED">
              <w:rPr>
                <w:rFonts w:ascii="Arial" w:hAnsi="Arial" w:cs="Arial"/>
              </w:rPr>
              <w:t xml:space="preserve"> по очной форме обучения муниципальных общеобразовательных организаций в общем  числе обратившихся</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Д=Ч факт / Ч план х 100%, где:</w:t>
            </w:r>
            <w:r w:rsidRPr="00881CED">
              <w:rPr>
                <w:rFonts w:ascii="Arial" w:hAnsi="Arial" w:cs="Arial"/>
              </w:rPr>
              <w:br/>
              <w:t>Ч факт – численность отдельных категорий обучающихся по очной форме обучения муниципальных общеобразовательных организаций,  которым выплачена компенсация за проезд, в отчетном периоде;</w:t>
            </w:r>
            <w:r w:rsidRPr="00881CED">
              <w:rPr>
                <w:rFonts w:ascii="Arial" w:hAnsi="Arial" w:cs="Arial"/>
              </w:rPr>
              <w:br/>
              <w:t>Ч план - численность отдельных категорий обучающихся по очной форме обучения муниципальных общеобразовательных организаций,  которые обратились за компенсацией за проезд, в отчетном периоде</w:t>
            </w:r>
          </w:p>
        </w:tc>
      </w:tr>
      <w:tr w:rsidR="00091A80" w:rsidRPr="00881CED" w:rsidTr="00881CED">
        <w:trPr>
          <w:trHeight w:val="99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17</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02.02</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proofErr w:type="gramStart"/>
            <w:r w:rsidRPr="00881CED">
              <w:rPr>
                <w:rFonts w:ascii="Arial" w:hAnsi="Arial" w:cs="Arial"/>
              </w:rPr>
              <w:t>Приобретены автобусы для доставки обучающихся в общеобразовательные организации, расположенные в сельских населенных пунктах</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Отчеты муниципальных образований Московской области о достижении значений  показателей результативности (результатов) </w:t>
            </w:r>
            <w:proofErr w:type="gramStart"/>
            <w:r w:rsidRPr="00881CED">
              <w:rPr>
                <w:rFonts w:ascii="Arial" w:hAnsi="Arial" w:cs="Arial"/>
              </w:rPr>
              <w:t>использования субсидии, предоставляемые посредством системы ГАС</w:t>
            </w:r>
            <w:proofErr w:type="gramEnd"/>
            <w:r w:rsidRPr="00881CED">
              <w:rPr>
                <w:rFonts w:ascii="Arial" w:hAnsi="Arial" w:cs="Arial"/>
              </w:rPr>
              <w:t xml:space="preserve"> «Управление» Московской области</w:t>
            </w:r>
          </w:p>
        </w:tc>
      </w:tr>
      <w:tr w:rsidR="00091A80" w:rsidRPr="00881CED" w:rsidTr="00881CED">
        <w:trPr>
          <w:trHeight w:val="168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18</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02.08</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proofErr w:type="gramStart"/>
            <w:r w:rsidRPr="00881CED">
              <w:rPr>
                <w:rFonts w:ascii="Arial" w:hAnsi="Arial" w:cs="Arial"/>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091A80" w:rsidRPr="00881CED" w:rsidRDefault="00091A80">
            <w:pPr>
              <w:jc w:val="center"/>
              <w:rPr>
                <w:rFonts w:ascii="Arial" w:hAnsi="Arial" w:cs="Arial"/>
              </w:rPr>
            </w:pPr>
            <w:r w:rsidRPr="00881CED">
              <w:rPr>
                <w:rFonts w:ascii="Arial" w:hAnsi="Arial" w:cs="Arial"/>
              </w:rPr>
              <w:t>%</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Количество обеспеченных горячим питанием обучающихся 1-4 классов - 100%</w:t>
            </w:r>
          </w:p>
        </w:tc>
      </w:tr>
      <w:tr w:rsidR="00091A80" w:rsidRPr="00881CED" w:rsidTr="00881CED">
        <w:trPr>
          <w:trHeight w:val="220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lastRenderedPageBreak/>
              <w:t>19</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02.10</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proofErr w:type="gramStart"/>
            <w:r w:rsidRPr="00881CED">
              <w:rPr>
                <w:rFonts w:ascii="Arial" w:hAnsi="Arial" w:cs="Arial"/>
              </w:rPr>
              <w:t xml:space="preserve">Доля </w:t>
            </w:r>
            <w:proofErr w:type="spellStart"/>
            <w:r w:rsidRPr="00881CED">
              <w:rPr>
                <w:rFonts w:ascii="Arial" w:hAnsi="Arial" w:cs="Arial"/>
              </w:rPr>
              <w:t>детодней</w:t>
            </w:r>
            <w:proofErr w:type="spellEnd"/>
            <w:r w:rsidRPr="00881CED">
              <w:rPr>
                <w:rFonts w:ascii="Arial" w:hAnsi="Arial" w:cs="Arial"/>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881CED">
              <w:rPr>
                <w:rFonts w:ascii="Arial" w:hAnsi="Arial" w:cs="Arial"/>
              </w:rPr>
              <w:t>детодней</w:t>
            </w:r>
            <w:proofErr w:type="spellEnd"/>
            <w:r w:rsidRPr="00881CED">
              <w:rPr>
                <w:rFonts w:ascii="Arial" w:hAnsi="Arial" w:cs="Arial"/>
              </w:rPr>
              <w:t>,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Д=Ч факт / Ч </w:t>
            </w:r>
            <w:proofErr w:type="spellStart"/>
            <w:r w:rsidRPr="00881CED">
              <w:rPr>
                <w:rFonts w:ascii="Arial" w:hAnsi="Arial" w:cs="Arial"/>
              </w:rPr>
              <w:t>посещ</w:t>
            </w:r>
            <w:proofErr w:type="spellEnd"/>
            <w:r w:rsidRPr="00881CED">
              <w:rPr>
                <w:rFonts w:ascii="Arial" w:hAnsi="Arial" w:cs="Arial"/>
              </w:rPr>
              <w:t xml:space="preserve"> х 100%, где:</w:t>
            </w:r>
            <w:r w:rsidRPr="00881CED">
              <w:rPr>
                <w:rFonts w:ascii="Arial" w:hAnsi="Arial" w:cs="Arial"/>
              </w:rPr>
              <w:br/>
            </w:r>
            <w:proofErr w:type="gramStart"/>
            <w:r w:rsidRPr="00881CED">
              <w:rPr>
                <w:rFonts w:ascii="Arial" w:hAnsi="Arial" w:cs="Arial"/>
              </w:rPr>
              <w:t xml:space="preserve">Ч факт – количество </w:t>
            </w:r>
            <w:proofErr w:type="spellStart"/>
            <w:r w:rsidRPr="00881CED">
              <w:rPr>
                <w:rFonts w:ascii="Arial" w:hAnsi="Arial" w:cs="Arial"/>
              </w:rPr>
              <w:t>детодней</w:t>
            </w:r>
            <w:proofErr w:type="spellEnd"/>
            <w:r w:rsidRPr="00881CED">
              <w:rPr>
                <w:rFonts w:ascii="Arial" w:hAnsi="Arial" w:cs="Arial"/>
              </w:rPr>
              <w:t>, в которые отдельные категории обучающихся муниципальных общеобразовательных организаций в Московской области получали бесплатное питание, в отчетном периоде;</w:t>
            </w:r>
            <w:r w:rsidRPr="00881CED">
              <w:rPr>
                <w:rFonts w:ascii="Arial" w:hAnsi="Arial" w:cs="Arial"/>
              </w:rPr>
              <w:br/>
              <w:t xml:space="preserve">Ч </w:t>
            </w:r>
            <w:proofErr w:type="spellStart"/>
            <w:r w:rsidRPr="00881CED">
              <w:rPr>
                <w:rFonts w:ascii="Arial" w:hAnsi="Arial" w:cs="Arial"/>
              </w:rPr>
              <w:t>посещ</w:t>
            </w:r>
            <w:proofErr w:type="spellEnd"/>
            <w:r w:rsidRPr="00881CED">
              <w:rPr>
                <w:rFonts w:ascii="Arial" w:hAnsi="Arial" w:cs="Arial"/>
              </w:rPr>
              <w:t xml:space="preserve"> - количество </w:t>
            </w:r>
            <w:proofErr w:type="spellStart"/>
            <w:r w:rsidRPr="00881CED">
              <w:rPr>
                <w:rFonts w:ascii="Arial" w:hAnsi="Arial" w:cs="Arial"/>
              </w:rPr>
              <w:t>детодней</w:t>
            </w:r>
            <w:proofErr w:type="spellEnd"/>
            <w:r w:rsidRPr="00881CED">
              <w:rPr>
                <w:rFonts w:ascii="Arial" w:hAnsi="Arial" w:cs="Arial"/>
              </w:rPr>
              <w:t>,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 в отчетном периоде</w:t>
            </w:r>
            <w:proofErr w:type="gramEnd"/>
          </w:p>
        </w:tc>
      </w:tr>
      <w:tr w:rsidR="00091A80" w:rsidRPr="00881CED" w:rsidTr="00881CED">
        <w:trPr>
          <w:trHeight w:val="94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20</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02.13</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Обеспечено содержание созданных дополнительных мест для детей в возрасте от 1,5 до 7 лет в организациях, осуществляющих присмотр и уход за детьми</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место</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Отчеты муниципальных образований Московской области о достижении значений  показателей результативности (результатов) </w:t>
            </w:r>
            <w:proofErr w:type="gramStart"/>
            <w:r w:rsidRPr="00881CED">
              <w:rPr>
                <w:rFonts w:ascii="Arial" w:hAnsi="Arial" w:cs="Arial"/>
              </w:rPr>
              <w:t>использования субсидии, предоставляемые посредством системы ГАС</w:t>
            </w:r>
            <w:proofErr w:type="gramEnd"/>
            <w:r w:rsidRPr="00881CED">
              <w:rPr>
                <w:rFonts w:ascii="Arial" w:hAnsi="Arial" w:cs="Arial"/>
              </w:rPr>
              <w:t xml:space="preserve"> «Управление» Московской области</w:t>
            </w:r>
          </w:p>
        </w:tc>
      </w:tr>
      <w:tr w:rsidR="00091A80" w:rsidRPr="00881CED" w:rsidTr="00881CED">
        <w:trPr>
          <w:trHeight w:val="189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21</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02.14</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Д=Ч факт / Ч план х 100%, где:</w:t>
            </w:r>
            <w:r w:rsidRPr="00881CED">
              <w:rPr>
                <w:rFonts w:ascii="Arial" w:hAnsi="Arial" w:cs="Arial"/>
              </w:rPr>
              <w:br/>
            </w:r>
            <w:proofErr w:type="gramStart"/>
            <w:r w:rsidRPr="00881CED">
              <w:rPr>
                <w:rFonts w:ascii="Arial" w:hAnsi="Arial" w:cs="Arial"/>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r w:rsidRPr="00881CED">
              <w:rPr>
                <w:rFonts w:ascii="Arial" w:hAnsi="Arial" w:cs="Arial"/>
              </w:rPr>
              <w:br/>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roofErr w:type="gramEnd"/>
          </w:p>
        </w:tc>
      </w:tr>
      <w:tr w:rsidR="00091A80" w:rsidRPr="00881CED" w:rsidTr="00881CED">
        <w:trPr>
          <w:trHeight w:val="645"/>
        </w:trPr>
        <w:tc>
          <w:tcPr>
            <w:tcW w:w="147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1A80" w:rsidRPr="00881CED" w:rsidRDefault="00091A80">
            <w:pPr>
              <w:rPr>
                <w:rFonts w:ascii="Arial" w:hAnsi="Arial" w:cs="Arial"/>
              </w:rPr>
            </w:pPr>
            <w:r w:rsidRPr="00881CED">
              <w:rPr>
                <w:rFonts w:ascii="Arial" w:hAnsi="Arial" w:cs="Arial"/>
              </w:rPr>
              <w:t>Основное мероприятие 03. "Повышение степени пожарной безопасности"</w:t>
            </w:r>
          </w:p>
        </w:tc>
      </w:tr>
      <w:tr w:rsidR="00091A80" w:rsidRPr="00881CED" w:rsidTr="00881CED">
        <w:trPr>
          <w:trHeight w:val="64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21</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03.01</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Проведены работы в муниципальных общеобразовательных организациях для обеспечения </w:t>
            </w:r>
            <w:proofErr w:type="gramStart"/>
            <w:r w:rsidRPr="00881CED">
              <w:rPr>
                <w:rFonts w:ascii="Arial" w:hAnsi="Arial" w:cs="Arial"/>
              </w:rPr>
              <w:t>пожарной</w:t>
            </w:r>
            <w:proofErr w:type="gramEnd"/>
            <w:r w:rsidRPr="00881CED">
              <w:rPr>
                <w:rFonts w:ascii="Arial" w:hAnsi="Arial" w:cs="Arial"/>
              </w:rPr>
              <w:t xml:space="preserve"> безопасности</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Выполнены требования по обеспечению </w:t>
            </w:r>
            <w:proofErr w:type="gramStart"/>
            <w:r w:rsidRPr="00881CED">
              <w:rPr>
                <w:rFonts w:ascii="Arial" w:hAnsi="Arial" w:cs="Arial"/>
              </w:rPr>
              <w:t>пожарной</w:t>
            </w:r>
            <w:proofErr w:type="gramEnd"/>
            <w:r w:rsidRPr="00881CED">
              <w:rPr>
                <w:rFonts w:ascii="Arial" w:hAnsi="Arial" w:cs="Arial"/>
              </w:rPr>
              <w:t xml:space="preserve"> безопасности муниципальных  общеобразовательных объектов</w:t>
            </w:r>
          </w:p>
        </w:tc>
      </w:tr>
      <w:tr w:rsidR="00091A80" w:rsidRPr="00881CED" w:rsidTr="00881CED">
        <w:trPr>
          <w:trHeight w:val="675"/>
        </w:trPr>
        <w:tc>
          <w:tcPr>
            <w:tcW w:w="147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1A80" w:rsidRPr="00881CED" w:rsidRDefault="00091A80">
            <w:pPr>
              <w:rPr>
                <w:rFonts w:ascii="Arial" w:hAnsi="Arial" w:cs="Arial"/>
              </w:rPr>
            </w:pPr>
            <w:r w:rsidRPr="00881CED">
              <w:rPr>
                <w:rFonts w:ascii="Arial" w:hAnsi="Arial" w:cs="Arial"/>
              </w:rPr>
              <w:t xml:space="preserve">Основное мероприятие 04. "Обеспечение и проведение государственной итоговой аттестации </w:t>
            </w:r>
            <w:proofErr w:type="gramStart"/>
            <w:r w:rsidRPr="00881CED">
              <w:rPr>
                <w:rFonts w:ascii="Arial" w:hAnsi="Arial" w:cs="Arial"/>
              </w:rPr>
              <w:t>обучающихся</w:t>
            </w:r>
            <w:proofErr w:type="gramEnd"/>
            <w:r w:rsidRPr="00881CED">
              <w:rPr>
                <w:rFonts w:ascii="Arial" w:hAnsi="Arial" w:cs="Arial"/>
              </w:rPr>
              <w:t xml:space="preserve">, освоивших образовательные программы основного общего и среднего общего образования, в том числе в форме единого государственного </w:t>
            </w:r>
            <w:r w:rsidRPr="00881CED">
              <w:rPr>
                <w:rFonts w:ascii="Arial" w:hAnsi="Arial" w:cs="Arial"/>
              </w:rPr>
              <w:lastRenderedPageBreak/>
              <w:t>экзамена"</w:t>
            </w:r>
          </w:p>
        </w:tc>
      </w:tr>
      <w:tr w:rsidR="00091A80" w:rsidRPr="00881CED" w:rsidTr="00881CED">
        <w:trPr>
          <w:trHeight w:val="135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lastRenderedPageBreak/>
              <w:t>22</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04.01</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Обеспечены пункты проведения итоговой аттестации и проведена государственная итоговая аттестация </w:t>
            </w:r>
            <w:proofErr w:type="gramStart"/>
            <w:r w:rsidRPr="00881CED">
              <w:rPr>
                <w:rFonts w:ascii="Arial" w:hAnsi="Arial" w:cs="Arial"/>
              </w:rPr>
              <w:t>обучающихся</w:t>
            </w:r>
            <w:proofErr w:type="gramEnd"/>
            <w:r w:rsidRPr="00881CED">
              <w:rPr>
                <w:rFonts w:ascii="Arial" w:hAnsi="Arial" w:cs="Arial"/>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Количество обеспеченных общеобразовательных организаций - пунктов проведения итоговой аттестации и проведена государственная итоговая аттестация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r>
      <w:tr w:rsidR="00091A80" w:rsidRPr="00881CED" w:rsidTr="00881CED">
        <w:trPr>
          <w:trHeight w:val="585"/>
        </w:trPr>
        <w:tc>
          <w:tcPr>
            <w:tcW w:w="147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1A80" w:rsidRPr="00881CED" w:rsidRDefault="00091A80">
            <w:pPr>
              <w:rPr>
                <w:rFonts w:ascii="Arial" w:hAnsi="Arial" w:cs="Arial"/>
              </w:rPr>
            </w:pPr>
            <w:r w:rsidRPr="00881CED">
              <w:rPr>
                <w:rFonts w:ascii="Arial" w:hAnsi="Arial" w:cs="Arial"/>
              </w:rPr>
              <w:t>Основное мероприятие 07. "Проведение капитального ремонта объектов дошкольного образования, закупка оборудования"</w:t>
            </w:r>
          </w:p>
        </w:tc>
      </w:tr>
      <w:tr w:rsidR="00091A80" w:rsidRPr="00881CED" w:rsidTr="00881CED">
        <w:trPr>
          <w:trHeight w:val="58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23</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07.01</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Проведен капитальный ремонт </w:t>
            </w:r>
            <w:proofErr w:type="gramStart"/>
            <w:r w:rsidRPr="00881CED">
              <w:rPr>
                <w:rFonts w:ascii="Arial" w:hAnsi="Arial" w:cs="Arial"/>
              </w:rPr>
              <w:t>дошкольных</w:t>
            </w:r>
            <w:proofErr w:type="gramEnd"/>
            <w:r w:rsidRPr="00881CED">
              <w:rPr>
                <w:rFonts w:ascii="Arial" w:hAnsi="Arial" w:cs="Arial"/>
              </w:rPr>
              <w:t xml:space="preserve"> образовательных организаций</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Количество </w:t>
            </w:r>
            <w:proofErr w:type="gramStart"/>
            <w:r w:rsidRPr="00881CED">
              <w:rPr>
                <w:rFonts w:ascii="Arial" w:hAnsi="Arial" w:cs="Arial"/>
              </w:rPr>
              <w:t>отремонтированных</w:t>
            </w:r>
            <w:proofErr w:type="gramEnd"/>
            <w:r w:rsidRPr="00881CED">
              <w:rPr>
                <w:rFonts w:ascii="Arial" w:hAnsi="Arial" w:cs="Arial"/>
              </w:rPr>
              <w:t xml:space="preserve"> дошкольных образовательных организаций</w:t>
            </w:r>
          </w:p>
        </w:tc>
      </w:tr>
      <w:tr w:rsidR="00091A80" w:rsidRPr="00881CED" w:rsidTr="00881CED">
        <w:trPr>
          <w:trHeight w:val="100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24</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07.02</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Приобретены (выкуплены) нежилые помещения и земельный участок под размещение дошкольных групп для детей в возрасте от 2 месяцев до 7 лет за счет средств местного бюджета</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Количество приобретенных (</w:t>
            </w:r>
            <w:proofErr w:type="spellStart"/>
            <w:r w:rsidRPr="00881CED">
              <w:rPr>
                <w:rFonts w:ascii="Arial" w:hAnsi="Arial" w:cs="Arial"/>
              </w:rPr>
              <w:t>выкупленых</w:t>
            </w:r>
            <w:proofErr w:type="spellEnd"/>
            <w:r w:rsidRPr="00881CED">
              <w:rPr>
                <w:rFonts w:ascii="Arial" w:hAnsi="Arial" w:cs="Arial"/>
              </w:rPr>
              <w:t>) нежилых помещений и земельных участков под размещение дошкольных групп для детей в возрасте от 2 месяцев до 7 лет за счет средств местного бюджета</w:t>
            </w:r>
          </w:p>
        </w:tc>
      </w:tr>
      <w:tr w:rsidR="00091A80" w:rsidRPr="00881CED" w:rsidTr="00881CED">
        <w:trPr>
          <w:trHeight w:val="600"/>
        </w:trPr>
        <w:tc>
          <w:tcPr>
            <w:tcW w:w="147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1A80" w:rsidRPr="00881CED" w:rsidRDefault="00091A80">
            <w:pPr>
              <w:rPr>
                <w:rFonts w:ascii="Arial" w:hAnsi="Arial" w:cs="Arial"/>
              </w:rPr>
            </w:pPr>
            <w:r w:rsidRPr="00881CED">
              <w:rPr>
                <w:rFonts w:ascii="Arial" w:hAnsi="Arial" w:cs="Arial"/>
              </w:rPr>
              <w:t>Основное мероприятие 08. Модернизация школьных систем образования в рамках государственной программы Российской Федерации "Развитие образования"</w:t>
            </w:r>
          </w:p>
        </w:tc>
      </w:tr>
      <w:tr w:rsidR="00091A80" w:rsidRPr="00881CED" w:rsidTr="00881CED">
        <w:trPr>
          <w:trHeight w:val="64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25</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08.01</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Выполнены в полном объеме мероприятия по капитальному ремонту </w:t>
            </w:r>
            <w:proofErr w:type="gramStart"/>
            <w:r w:rsidRPr="00881CED">
              <w:rPr>
                <w:rFonts w:ascii="Arial" w:hAnsi="Arial" w:cs="Arial"/>
              </w:rPr>
              <w:t>общеобразовательных</w:t>
            </w:r>
            <w:proofErr w:type="gramEnd"/>
            <w:r w:rsidRPr="00881CED">
              <w:rPr>
                <w:rFonts w:ascii="Arial" w:hAnsi="Arial" w:cs="Arial"/>
              </w:rPr>
              <w:t xml:space="preserve"> организаций</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Количество зданий, в которых в полном объеме выполнены мероприятия по капитальному ремонту общеобразовательных организаций</w:t>
            </w:r>
          </w:p>
        </w:tc>
      </w:tr>
      <w:tr w:rsidR="00091A80" w:rsidRPr="00881CED" w:rsidTr="00881CED">
        <w:trPr>
          <w:trHeight w:val="94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26</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08.02</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Оснащены средствами обучения и воспитания отремонтированные здания </w:t>
            </w:r>
            <w:proofErr w:type="gramStart"/>
            <w:r w:rsidRPr="00881CED">
              <w:rPr>
                <w:rFonts w:ascii="Arial" w:hAnsi="Arial" w:cs="Arial"/>
              </w:rPr>
              <w:t>общеобразовательных</w:t>
            </w:r>
            <w:proofErr w:type="gramEnd"/>
            <w:r w:rsidRPr="00881CED">
              <w:rPr>
                <w:rFonts w:ascii="Arial" w:hAnsi="Arial" w:cs="Arial"/>
              </w:rPr>
              <w:t xml:space="preserve"> организаций</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Отчеты муниципальных образований Московской области о достижении значений  показателей результативности (результатов) </w:t>
            </w:r>
            <w:proofErr w:type="gramStart"/>
            <w:r w:rsidRPr="00881CED">
              <w:rPr>
                <w:rFonts w:ascii="Arial" w:hAnsi="Arial" w:cs="Arial"/>
              </w:rPr>
              <w:t>использования субсидии, предоставляемые посредством системы ГАС</w:t>
            </w:r>
            <w:proofErr w:type="gramEnd"/>
            <w:r w:rsidRPr="00881CED">
              <w:rPr>
                <w:rFonts w:ascii="Arial" w:hAnsi="Arial" w:cs="Arial"/>
              </w:rPr>
              <w:t xml:space="preserve"> «Управление» Московской области</w:t>
            </w:r>
          </w:p>
        </w:tc>
      </w:tr>
      <w:tr w:rsidR="00091A80" w:rsidRPr="00881CED" w:rsidTr="00881CED">
        <w:trPr>
          <w:trHeight w:val="94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27</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08.03</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Разработана проектно-сметная документация на проведение капитального ремонта зданий муниципальных общеобразовательных </w:t>
            </w:r>
            <w:r w:rsidRPr="00881CED">
              <w:rPr>
                <w:rFonts w:ascii="Arial" w:hAnsi="Arial" w:cs="Arial"/>
              </w:rPr>
              <w:lastRenderedPageBreak/>
              <w:t>организаций в Московской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lastRenderedPageBreak/>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Количество зданий </w:t>
            </w:r>
            <w:proofErr w:type="gramStart"/>
            <w:r w:rsidRPr="00881CED">
              <w:rPr>
                <w:rFonts w:ascii="Arial" w:hAnsi="Arial" w:cs="Arial"/>
              </w:rPr>
              <w:t>по</w:t>
            </w:r>
            <w:proofErr w:type="gramEnd"/>
            <w:r w:rsidRPr="00881CED">
              <w:rPr>
                <w:rFonts w:ascii="Arial" w:hAnsi="Arial" w:cs="Arial"/>
              </w:rPr>
              <w:t xml:space="preserve"> которым разработана проектно-сметная документация на проведение капитального ремонта зданий муниципальных общеобразовательных организаций в Московской </w:t>
            </w:r>
            <w:r w:rsidRPr="00881CED">
              <w:rPr>
                <w:rFonts w:ascii="Arial" w:hAnsi="Arial" w:cs="Arial"/>
              </w:rPr>
              <w:lastRenderedPageBreak/>
              <w:t>области</w:t>
            </w:r>
          </w:p>
        </w:tc>
      </w:tr>
      <w:tr w:rsidR="00091A80" w:rsidRPr="00881CED" w:rsidTr="00881CED">
        <w:trPr>
          <w:trHeight w:val="63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lastRenderedPageBreak/>
              <w:t>28</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08.04</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Благоустроены территории  </w:t>
            </w:r>
            <w:proofErr w:type="gramStart"/>
            <w:r w:rsidRPr="00881CED">
              <w:rPr>
                <w:rFonts w:ascii="Arial" w:hAnsi="Arial" w:cs="Arial"/>
              </w:rPr>
              <w:t>муниципальных</w:t>
            </w:r>
            <w:proofErr w:type="gramEnd"/>
            <w:r w:rsidRPr="00881CED">
              <w:rPr>
                <w:rFonts w:ascii="Arial" w:hAnsi="Arial" w:cs="Arial"/>
              </w:rPr>
              <w:t xml:space="preserve"> общеобразовательных организаций</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Благоустроенные территории  </w:t>
            </w:r>
            <w:proofErr w:type="gramStart"/>
            <w:r w:rsidRPr="00881CED">
              <w:rPr>
                <w:rFonts w:ascii="Arial" w:hAnsi="Arial" w:cs="Arial"/>
              </w:rPr>
              <w:t>муниципальных</w:t>
            </w:r>
            <w:proofErr w:type="gramEnd"/>
            <w:r w:rsidRPr="00881CED">
              <w:rPr>
                <w:rFonts w:ascii="Arial" w:hAnsi="Arial" w:cs="Arial"/>
              </w:rPr>
              <w:t xml:space="preserve"> общеобразовательных организаций</w:t>
            </w:r>
          </w:p>
        </w:tc>
      </w:tr>
      <w:tr w:rsidR="00091A80" w:rsidRPr="00881CED" w:rsidTr="00881CED">
        <w:trPr>
          <w:trHeight w:val="94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29</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08.05</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Объекты капитального ремонта приведены в соответствие с требованиями, установленными законодательством по антитеррористической защищённости</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Количество объектов, приведённых в соответствии с требованиями, установленными законодательством по антитеррористической защищённости</w:t>
            </w:r>
          </w:p>
        </w:tc>
      </w:tr>
      <w:tr w:rsidR="00091A80" w:rsidRPr="00881CED" w:rsidTr="00881CED">
        <w:trPr>
          <w:trHeight w:val="94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30</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08.06</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Обеспечено повышение квалификации/профессиональная переподготовка учителей, осуществляющих учебный процесс в объектах капитального ремонта</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чел</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Количество учителей, осуществляющих учебный процесс в объектах капитального ремонта,  прошедших повышение квалификации/профессиональную переподготовку</w:t>
            </w:r>
          </w:p>
        </w:tc>
      </w:tr>
      <w:tr w:rsidR="00091A80" w:rsidRPr="00881CED" w:rsidTr="00881CED">
        <w:trPr>
          <w:trHeight w:val="93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31</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08.07</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Проведено обновление учебников и учебных пособий, не позволяющих их дальнейшее использование в образовательном процессе по причинам ветхости и дефектности, в объектах капитального ремонта</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Количество объектов капитального ремонта, в которых проведено обновление учебников и учебных пособий, не позволяющих их дальнейшее использование в образовательном процессе по причинам ветхости и дефектности</w:t>
            </w:r>
          </w:p>
        </w:tc>
      </w:tr>
      <w:tr w:rsidR="00091A80" w:rsidRPr="00881CED" w:rsidTr="00881CED">
        <w:trPr>
          <w:trHeight w:val="63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32</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08.08</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Осуществлено устройство спортивных и детских площадок на территории муниципальных общеобразовательных организаций</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Количество  территорий муниципальных общеобразовательных организаций, в которых осуществлено устройство спортивных и детских площадок</w:t>
            </w:r>
          </w:p>
        </w:tc>
      </w:tr>
      <w:tr w:rsidR="00091A80" w:rsidRPr="00881CED" w:rsidTr="00881CED">
        <w:trPr>
          <w:trHeight w:val="555"/>
        </w:trPr>
        <w:tc>
          <w:tcPr>
            <w:tcW w:w="147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1A80" w:rsidRPr="00881CED" w:rsidRDefault="00091A80">
            <w:pPr>
              <w:rPr>
                <w:rFonts w:ascii="Arial" w:hAnsi="Arial" w:cs="Arial"/>
              </w:rPr>
            </w:pPr>
            <w:r w:rsidRPr="00881CED">
              <w:rPr>
                <w:rFonts w:ascii="Arial" w:hAnsi="Arial" w:cs="Arial"/>
              </w:rPr>
              <w:t>Основное мероприятие 09. "Обеспечение условий доступности для инвалидов объектов и предоставляемых услуг в сфере образования"</w:t>
            </w:r>
          </w:p>
        </w:tc>
      </w:tr>
      <w:tr w:rsidR="00091A80" w:rsidRPr="00881CED" w:rsidTr="00881CED">
        <w:trPr>
          <w:trHeight w:val="162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lastRenderedPageBreak/>
              <w:t>33</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09.01</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proofErr w:type="gramStart"/>
            <w:r w:rsidRPr="00881CED">
              <w:rPr>
                <w:rFonts w:ascii="Arial" w:hAnsi="Arial" w:cs="Arial"/>
              </w:rPr>
              <w:t>Созданы условия для получения детьми-инвалидами качественного образования в муниципальных образовательных организаций: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Общее количество </w:t>
            </w:r>
            <w:proofErr w:type="gramStart"/>
            <w:r w:rsidRPr="00881CED">
              <w:rPr>
                <w:rFonts w:ascii="Arial" w:hAnsi="Arial" w:cs="Arial"/>
              </w:rPr>
              <w:t>образовательных</w:t>
            </w:r>
            <w:proofErr w:type="gramEnd"/>
            <w:r w:rsidRPr="00881CED">
              <w:rPr>
                <w:rFonts w:ascii="Arial" w:hAnsi="Arial" w:cs="Arial"/>
              </w:rPr>
              <w:t xml:space="preserve"> организаций, в которых созданы условия для получения детьми-инвалидами качественного образования</w:t>
            </w:r>
          </w:p>
        </w:tc>
      </w:tr>
      <w:tr w:rsidR="00091A80" w:rsidRPr="00881CED" w:rsidTr="00881CED">
        <w:trPr>
          <w:trHeight w:val="495"/>
        </w:trPr>
        <w:tc>
          <w:tcPr>
            <w:tcW w:w="147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1A80" w:rsidRPr="00881CED" w:rsidRDefault="00091A80">
            <w:pPr>
              <w:rPr>
                <w:rFonts w:ascii="Arial" w:hAnsi="Arial" w:cs="Arial"/>
              </w:rPr>
            </w:pPr>
            <w:r w:rsidRPr="00881CED">
              <w:rPr>
                <w:rFonts w:ascii="Arial" w:hAnsi="Arial" w:cs="Arial"/>
              </w:rPr>
              <w:t>Основное мероприятие ЕВ. Федеральный проект "Патриотическое воспитание граждан Российской Федерации" национального проекта "Образование"</w:t>
            </w:r>
          </w:p>
        </w:tc>
      </w:tr>
      <w:tr w:rsidR="00091A80" w:rsidRPr="00881CED" w:rsidTr="00881CED">
        <w:trPr>
          <w:trHeight w:val="94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34</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ЕВ.01</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Количество советников по воспитанию в муниципальных общеобразовательных организациях в Московской области, получивших заработную плату</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Общее количество советников по воспитанию в муниципальных общеобразовательных организациях в Московской области, получивших заработную плату</w:t>
            </w:r>
          </w:p>
        </w:tc>
      </w:tr>
      <w:tr w:rsidR="00091A80" w:rsidRPr="00881CED" w:rsidTr="00881CED">
        <w:trPr>
          <w:trHeight w:val="495"/>
        </w:trPr>
        <w:tc>
          <w:tcPr>
            <w:tcW w:w="147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1A80" w:rsidRPr="00881CED" w:rsidRDefault="00091A80">
            <w:pPr>
              <w:rPr>
                <w:rFonts w:ascii="Arial" w:hAnsi="Arial" w:cs="Arial"/>
              </w:rPr>
            </w:pPr>
            <w:r w:rsidRPr="00881CED">
              <w:rPr>
                <w:rFonts w:ascii="Arial" w:hAnsi="Arial" w:cs="Arial"/>
              </w:rPr>
              <w:t>Основное мероприятие Е</w:t>
            </w:r>
            <w:proofErr w:type="gramStart"/>
            <w:r w:rsidRPr="00881CED">
              <w:rPr>
                <w:rFonts w:ascii="Arial" w:hAnsi="Arial" w:cs="Arial"/>
              </w:rPr>
              <w:t>1</w:t>
            </w:r>
            <w:proofErr w:type="gramEnd"/>
            <w:r w:rsidRPr="00881CED">
              <w:rPr>
                <w:rFonts w:ascii="Arial" w:hAnsi="Arial" w:cs="Arial"/>
              </w:rPr>
              <w:t>. Федеральный проект "Современная школа</w:t>
            </w:r>
          </w:p>
        </w:tc>
      </w:tr>
      <w:tr w:rsidR="00091A80" w:rsidRPr="00881CED" w:rsidTr="00881CED">
        <w:trPr>
          <w:trHeight w:val="96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35</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Е</w:t>
            </w:r>
            <w:proofErr w:type="gramStart"/>
            <w:r w:rsidRPr="00881CED">
              <w:rPr>
                <w:rFonts w:ascii="Arial" w:hAnsi="Arial" w:cs="Arial"/>
              </w:rPr>
              <w:t>1</w:t>
            </w:r>
            <w:proofErr w:type="gramEnd"/>
            <w:r w:rsidRPr="00881CED">
              <w:rPr>
                <w:rFonts w:ascii="Arial" w:hAnsi="Arial" w:cs="Arial"/>
              </w:rPr>
              <w:t>.01</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В общеобразовательных организациях, расположенных в сельской местности и малых городах, созданы и функционируют центры образования </w:t>
            </w:r>
            <w:proofErr w:type="gramStart"/>
            <w:r w:rsidRPr="00881CED">
              <w:rPr>
                <w:rFonts w:ascii="Arial" w:hAnsi="Arial" w:cs="Arial"/>
              </w:rPr>
              <w:t>естественно-научной</w:t>
            </w:r>
            <w:proofErr w:type="gramEnd"/>
            <w:r w:rsidRPr="00881CED">
              <w:rPr>
                <w:rFonts w:ascii="Arial" w:hAnsi="Arial" w:cs="Arial"/>
              </w:rPr>
              <w:t xml:space="preserve"> и технологической направленностей</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proofErr w:type="gramStart"/>
            <w:r w:rsidRPr="00881CED">
              <w:rPr>
                <w:rFonts w:ascii="Arial" w:hAnsi="Arial" w:cs="Arial"/>
              </w:rPr>
              <w:t>Создание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r>
      <w:tr w:rsidR="00091A80" w:rsidRPr="00881CED" w:rsidTr="00881CED">
        <w:trPr>
          <w:trHeight w:val="94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36</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Е</w:t>
            </w:r>
            <w:proofErr w:type="gramStart"/>
            <w:r w:rsidRPr="00881CED">
              <w:rPr>
                <w:rFonts w:ascii="Arial" w:hAnsi="Arial" w:cs="Arial"/>
              </w:rPr>
              <w:t>1</w:t>
            </w:r>
            <w:proofErr w:type="gramEnd"/>
            <w:r w:rsidRPr="00881CED">
              <w:rPr>
                <w:rFonts w:ascii="Arial" w:hAnsi="Arial" w:cs="Arial"/>
              </w:rPr>
              <w:t>.02</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В Московской области реализованы дополнительные мероприятия по созданию центров образования </w:t>
            </w:r>
            <w:proofErr w:type="gramStart"/>
            <w:r w:rsidRPr="00881CED">
              <w:rPr>
                <w:rFonts w:ascii="Arial" w:hAnsi="Arial" w:cs="Arial"/>
              </w:rPr>
              <w:t>естественно-научной</w:t>
            </w:r>
            <w:proofErr w:type="gramEnd"/>
            <w:r w:rsidRPr="00881CED">
              <w:rPr>
                <w:rFonts w:ascii="Arial" w:hAnsi="Arial" w:cs="Arial"/>
              </w:rPr>
              <w:t xml:space="preserve"> и технологической направленностей</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Количество центров образования естественно-научной и </w:t>
            </w:r>
            <w:proofErr w:type="gramStart"/>
            <w:r w:rsidRPr="00881CED">
              <w:rPr>
                <w:rFonts w:ascii="Arial" w:hAnsi="Arial" w:cs="Arial"/>
              </w:rPr>
              <w:t>технологической</w:t>
            </w:r>
            <w:proofErr w:type="gramEnd"/>
            <w:r w:rsidRPr="00881CED">
              <w:rPr>
                <w:rFonts w:ascii="Arial" w:hAnsi="Arial" w:cs="Arial"/>
              </w:rPr>
              <w:t xml:space="preserve"> направленностей, в которых обеспечены условия для функционирования</w:t>
            </w:r>
          </w:p>
        </w:tc>
      </w:tr>
      <w:tr w:rsidR="00091A80" w:rsidRPr="00881CED" w:rsidTr="00881CED">
        <w:trPr>
          <w:trHeight w:val="94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37</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Е</w:t>
            </w:r>
            <w:proofErr w:type="gramStart"/>
            <w:r w:rsidRPr="00881CED">
              <w:rPr>
                <w:rFonts w:ascii="Arial" w:hAnsi="Arial" w:cs="Arial"/>
              </w:rPr>
              <w:t>1</w:t>
            </w:r>
            <w:proofErr w:type="gramEnd"/>
            <w:r w:rsidRPr="00881CED">
              <w:rPr>
                <w:rFonts w:ascii="Arial" w:hAnsi="Arial" w:cs="Arial"/>
              </w:rPr>
              <w:t>.03</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w:t>
            </w:r>
            <w:r w:rsidRPr="00881CED">
              <w:rPr>
                <w:rFonts w:ascii="Arial" w:hAnsi="Arial" w:cs="Arial"/>
              </w:rPr>
              <w:lastRenderedPageBreak/>
              <w:t>программам</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lastRenderedPageBreak/>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Общее количество организаций, в </w:t>
            </w:r>
            <w:proofErr w:type="gramStart"/>
            <w:r w:rsidRPr="00881CED">
              <w:rPr>
                <w:rFonts w:ascii="Arial" w:hAnsi="Arial" w:cs="Arial"/>
              </w:rPr>
              <w:t>которых</w:t>
            </w:r>
            <w:proofErr w:type="gramEnd"/>
            <w:r w:rsidRPr="00881CED">
              <w:rPr>
                <w:rFonts w:ascii="Arial" w:hAnsi="Arial" w:cs="Arial"/>
              </w:rPr>
              <w:t xml:space="preserve"> обновлена материально-техническая база</w:t>
            </w:r>
          </w:p>
        </w:tc>
      </w:tr>
      <w:tr w:rsidR="00091A80" w:rsidRPr="00881CED" w:rsidTr="00881CED">
        <w:trPr>
          <w:trHeight w:val="63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lastRenderedPageBreak/>
              <w:t>38</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Е</w:t>
            </w:r>
            <w:proofErr w:type="gramStart"/>
            <w:r w:rsidRPr="00881CED">
              <w:rPr>
                <w:rFonts w:ascii="Arial" w:hAnsi="Arial" w:cs="Arial"/>
              </w:rPr>
              <w:t>1</w:t>
            </w:r>
            <w:proofErr w:type="gramEnd"/>
            <w:r w:rsidRPr="00881CED">
              <w:rPr>
                <w:rFonts w:ascii="Arial" w:hAnsi="Arial" w:cs="Arial"/>
              </w:rPr>
              <w:t>.04</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Проведен капитальный ремонт в муниципальных общеобразовательных организациях</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Количество </w:t>
            </w:r>
            <w:proofErr w:type="gramStart"/>
            <w:r w:rsidRPr="00881CED">
              <w:rPr>
                <w:rFonts w:ascii="Arial" w:hAnsi="Arial" w:cs="Arial"/>
              </w:rPr>
              <w:t>муниципальных</w:t>
            </w:r>
            <w:proofErr w:type="gramEnd"/>
            <w:r w:rsidRPr="00881CED">
              <w:rPr>
                <w:rFonts w:ascii="Arial" w:hAnsi="Arial" w:cs="Arial"/>
              </w:rPr>
              <w:t xml:space="preserve"> общеобразовательных организаций, в которых проведен капитальный ремонт</w:t>
            </w:r>
          </w:p>
        </w:tc>
      </w:tr>
      <w:tr w:rsidR="00091A80" w:rsidRPr="00881CED" w:rsidTr="00881CED">
        <w:trPr>
          <w:trHeight w:val="495"/>
        </w:trPr>
        <w:tc>
          <w:tcPr>
            <w:tcW w:w="147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1A80" w:rsidRPr="00881CED" w:rsidRDefault="00091A80">
            <w:pPr>
              <w:rPr>
                <w:rFonts w:ascii="Arial" w:hAnsi="Arial" w:cs="Arial"/>
              </w:rPr>
            </w:pPr>
            <w:r w:rsidRPr="00881CED">
              <w:rPr>
                <w:rFonts w:ascii="Arial" w:hAnsi="Arial" w:cs="Arial"/>
              </w:rPr>
              <w:t>Основное мероприятие Е</w:t>
            </w:r>
            <w:proofErr w:type="gramStart"/>
            <w:r w:rsidRPr="00881CED">
              <w:rPr>
                <w:rFonts w:ascii="Arial" w:hAnsi="Arial" w:cs="Arial"/>
              </w:rPr>
              <w:t>2</w:t>
            </w:r>
            <w:proofErr w:type="gramEnd"/>
            <w:r w:rsidRPr="00881CED">
              <w:rPr>
                <w:rFonts w:ascii="Arial" w:hAnsi="Arial" w:cs="Arial"/>
              </w:rPr>
              <w:t>. Федеральный проект "Успех каждого ребенка"</w:t>
            </w:r>
          </w:p>
        </w:tc>
      </w:tr>
      <w:tr w:rsidR="00091A80" w:rsidRPr="00881CED" w:rsidTr="00881CED">
        <w:trPr>
          <w:trHeight w:val="99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39</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Е</w:t>
            </w:r>
            <w:proofErr w:type="gramStart"/>
            <w:r w:rsidRPr="00881CED">
              <w:rPr>
                <w:rFonts w:ascii="Arial" w:hAnsi="Arial" w:cs="Arial"/>
              </w:rPr>
              <w:t>2</w:t>
            </w:r>
            <w:proofErr w:type="gramEnd"/>
            <w:r w:rsidRPr="00881CED">
              <w:rPr>
                <w:rFonts w:ascii="Arial" w:hAnsi="Arial" w:cs="Arial"/>
              </w:rPr>
              <w:t>.01</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Обновлена материально-техническая база для занятий детей физической культурой и спортом в общеобразовательных организациях, расположенных в сельской местности и малых городах</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Обновление МТБ в соответствии с адресным перечнем на текущий год</w:t>
            </w:r>
          </w:p>
        </w:tc>
      </w:tr>
      <w:tr w:rsidR="00091A80" w:rsidRPr="00881CED" w:rsidTr="00881CED">
        <w:trPr>
          <w:trHeight w:val="495"/>
        </w:trPr>
        <w:tc>
          <w:tcPr>
            <w:tcW w:w="147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1A80" w:rsidRPr="00881CED" w:rsidRDefault="00091A80">
            <w:pPr>
              <w:rPr>
                <w:rFonts w:ascii="Arial" w:hAnsi="Arial" w:cs="Arial"/>
              </w:rPr>
            </w:pPr>
            <w:r w:rsidRPr="00881CED">
              <w:rPr>
                <w:rFonts w:ascii="Arial" w:hAnsi="Arial" w:cs="Arial"/>
              </w:rPr>
              <w:t>Основное мероприятие Р</w:t>
            </w:r>
            <w:proofErr w:type="gramStart"/>
            <w:r w:rsidRPr="00881CED">
              <w:rPr>
                <w:rFonts w:ascii="Arial" w:hAnsi="Arial" w:cs="Arial"/>
              </w:rPr>
              <w:t>2</w:t>
            </w:r>
            <w:proofErr w:type="gramEnd"/>
            <w:r w:rsidRPr="00881CED">
              <w:rPr>
                <w:rFonts w:ascii="Arial" w:hAnsi="Arial" w:cs="Arial"/>
              </w:rPr>
              <w:t>. Федеральный проект "Содействие занятости"</w:t>
            </w:r>
          </w:p>
        </w:tc>
      </w:tr>
      <w:tr w:rsidR="00091A80" w:rsidRPr="00881CED" w:rsidTr="00881CED">
        <w:trPr>
          <w:trHeight w:val="384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40</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Р</w:t>
            </w:r>
            <w:proofErr w:type="gramStart"/>
            <w:r w:rsidRPr="00881CED">
              <w:rPr>
                <w:rFonts w:ascii="Arial" w:hAnsi="Arial" w:cs="Arial"/>
              </w:rPr>
              <w:t>2</w:t>
            </w:r>
            <w:proofErr w:type="gramEnd"/>
            <w:r w:rsidRPr="00881CED">
              <w:rPr>
                <w:rFonts w:ascii="Arial" w:hAnsi="Arial" w:cs="Arial"/>
              </w:rPr>
              <w:t>.01</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proofErr w:type="gramStart"/>
            <w:r w:rsidRPr="00881CED">
              <w:rPr>
                <w:rFonts w:ascii="Arial" w:hAnsi="Arial" w:cs="Arial"/>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w:t>
            </w:r>
            <w:r w:rsidRPr="00881CED">
              <w:rPr>
                <w:rFonts w:ascii="Arial" w:hAnsi="Arial" w:cs="Arial"/>
              </w:rPr>
              <w:lastRenderedPageBreak/>
              <w:t>дошкольного образования, посредством информационной системы управления дошкольными образовательными организациями Московской области</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lastRenderedPageBreak/>
              <w:t>%</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proofErr w:type="spellStart"/>
            <w:r w:rsidRPr="00881CED">
              <w:rPr>
                <w:rFonts w:ascii="Arial" w:hAnsi="Arial" w:cs="Arial"/>
              </w:rPr>
              <w:t>Д_в</w:t>
            </w:r>
            <w:proofErr w:type="spellEnd"/>
            <w:proofErr w:type="gramStart"/>
            <w:r w:rsidRPr="00881CED">
              <w:rPr>
                <w:rFonts w:ascii="Arial" w:hAnsi="Arial" w:cs="Arial"/>
              </w:rPr>
              <w:t>=</w:t>
            </w:r>
            <w:proofErr w:type="spellStart"/>
            <w:r w:rsidRPr="00881CED">
              <w:rPr>
                <w:rFonts w:ascii="Arial" w:hAnsi="Arial" w:cs="Arial"/>
              </w:rPr>
              <w:t>К</w:t>
            </w:r>
            <w:proofErr w:type="gramEnd"/>
            <w:r w:rsidRPr="00881CED">
              <w:rPr>
                <w:rFonts w:ascii="Arial" w:hAnsi="Arial" w:cs="Arial"/>
              </w:rPr>
              <w:t>_в</w:t>
            </w:r>
            <w:proofErr w:type="spellEnd"/>
            <w:r w:rsidRPr="00881CED">
              <w:rPr>
                <w:rFonts w:ascii="Arial" w:hAnsi="Arial" w:cs="Arial"/>
              </w:rPr>
              <w:t>/К_ов×100%, где:</w:t>
            </w:r>
            <w:r w:rsidRPr="00881CED">
              <w:rPr>
                <w:rFonts w:ascii="Arial" w:hAnsi="Arial" w:cs="Arial"/>
              </w:rPr>
              <w:br/>
            </w:r>
            <w:proofErr w:type="spellStart"/>
            <w:proofErr w:type="gramStart"/>
            <w:r w:rsidRPr="00881CED">
              <w:rPr>
                <w:rFonts w:ascii="Arial" w:hAnsi="Arial" w:cs="Arial"/>
              </w:rPr>
              <w:t>Кв</w:t>
            </w:r>
            <w:proofErr w:type="spellEnd"/>
            <w:r w:rsidRPr="00881CED">
              <w:rPr>
                <w:rFonts w:ascii="Arial" w:hAnsi="Arial" w:cs="Arial"/>
              </w:rPr>
              <w:t xml:space="preserve"> –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w:t>
            </w:r>
            <w:r w:rsidRPr="00881CED">
              <w:rPr>
                <w:rFonts w:ascii="Arial" w:hAnsi="Arial" w:cs="Arial"/>
              </w:rPr>
              <w:br/>
              <w:t xml:space="preserve">Ков – общая численность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w:t>
            </w:r>
            <w:r w:rsidRPr="00881CED">
              <w:rPr>
                <w:rFonts w:ascii="Arial" w:hAnsi="Arial" w:cs="Arial"/>
              </w:rPr>
              <w:lastRenderedPageBreak/>
              <w:t>дошкольными образовательными организациями Московской области</w:t>
            </w:r>
            <w:proofErr w:type="gramEnd"/>
          </w:p>
        </w:tc>
      </w:tr>
      <w:tr w:rsidR="00091A80" w:rsidRPr="00881CED" w:rsidTr="00881CED">
        <w:trPr>
          <w:trHeight w:val="193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lastRenderedPageBreak/>
              <w:t>41</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Р</w:t>
            </w:r>
            <w:proofErr w:type="gramStart"/>
            <w:r w:rsidRPr="00881CED">
              <w:rPr>
                <w:rFonts w:ascii="Arial" w:hAnsi="Arial" w:cs="Arial"/>
              </w:rPr>
              <w:t>2</w:t>
            </w:r>
            <w:proofErr w:type="gramEnd"/>
            <w:r w:rsidRPr="00881CED">
              <w:rPr>
                <w:rFonts w:ascii="Arial" w:hAnsi="Arial" w:cs="Arial"/>
              </w:rPr>
              <w:t>.02</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proofErr w:type="gramStart"/>
            <w:r w:rsidRPr="00881CED">
              <w:rPr>
                <w:rFonts w:ascii="Arial" w:hAnsi="Arial" w:cs="Arial"/>
              </w:rPr>
              <w:t>Созданы дополнительные места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место</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Отчеты муниципальных образований Московской области о достижении значений  показателей результативности (результатов) использования субсидии, предоставляемые  посредством государственной интегрированной информационной системы управления общественными финансами «Электронный бюджет»</w:t>
            </w:r>
          </w:p>
        </w:tc>
      </w:tr>
      <w:tr w:rsidR="00091A80" w:rsidRPr="00881CED" w:rsidTr="00881CED">
        <w:trPr>
          <w:trHeight w:val="6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2</w:t>
            </w:r>
          </w:p>
        </w:tc>
        <w:tc>
          <w:tcPr>
            <w:tcW w:w="14284" w:type="dxa"/>
            <w:gridSpan w:val="4"/>
            <w:tcBorders>
              <w:top w:val="single" w:sz="4" w:space="0" w:color="auto"/>
              <w:left w:val="nil"/>
              <w:bottom w:val="single" w:sz="4" w:space="0" w:color="auto"/>
              <w:right w:val="single" w:sz="4" w:space="0" w:color="auto"/>
            </w:tcBorders>
            <w:shd w:val="clear" w:color="auto" w:fill="auto"/>
            <w:noWrap/>
            <w:vAlign w:val="center"/>
            <w:hideMark/>
          </w:tcPr>
          <w:p w:rsidR="00091A80" w:rsidRPr="00881CED" w:rsidRDefault="00091A80">
            <w:pPr>
              <w:rPr>
                <w:rFonts w:ascii="Arial" w:hAnsi="Arial" w:cs="Arial"/>
              </w:rPr>
            </w:pPr>
            <w:r w:rsidRPr="00881CED">
              <w:rPr>
                <w:rFonts w:ascii="Arial" w:hAnsi="Arial" w:cs="Arial"/>
              </w:rPr>
              <w:t>Подпрограмма 2 "Дополнительное образование, воспитание и психолого-социальное сопровождение детей"</w:t>
            </w:r>
          </w:p>
        </w:tc>
      </w:tr>
      <w:tr w:rsidR="00091A80" w:rsidRPr="00881CED" w:rsidTr="00881CED">
        <w:trPr>
          <w:trHeight w:val="495"/>
        </w:trPr>
        <w:tc>
          <w:tcPr>
            <w:tcW w:w="147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1A80" w:rsidRPr="00881CED" w:rsidRDefault="00091A80">
            <w:pPr>
              <w:rPr>
                <w:rFonts w:ascii="Arial" w:hAnsi="Arial" w:cs="Arial"/>
              </w:rPr>
            </w:pPr>
            <w:r w:rsidRPr="00881CED">
              <w:rPr>
                <w:rFonts w:ascii="Arial" w:hAnsi="Arial" w:cs="Arial"/>
              </w:rPr>
              <w:t>Основное мероприятие 01. "Реализация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tc>
      </w:tr>
      <w:tr w:rsidR="00091A80" w:rsidRPr="00881CED" w:rsidTr="00881CED">
        <w:trPr>
          <w:trHeight w:val="630"/>
        </w:trPr>
        <w:tc>
          <w:tcPr>
            <w:tcW w:w="502" w:type="dxa"/>
            <w:tcBorders>
              <w:top w:val="nil"/>
              <w:left w:val="single" w:sz="4" w:space="0" w:color="auto"/>
              <w:bottom w:val="single" w:sz="4" w:space="0" w:color="auto"/>
              <w:right w:val="single" w:sz="4" w:space="0" w:color="auto"/>
            </w:tcBorders>
            <w:shd w:val="clear" w:color="auto" w:fill="auto"/>
            <w:hideMark/>
          </w:tcPr>
          <w:p w:rsidR="00091A80" w:rsidRPr="00881CED" w:rsidRDefault="00091A80">
            <w:pPr>
              <w:jc w:val="center"/>
              <w:rPr>
                <w:rFonts w:ascii="Arial" w:hAnsi="Arial" w:cs="Arial"/>
              </w:rPr>
            </w:pPr>
            <w:r w:rsidRPr="00881CED">
              <w:rPr>
                <w:rFonts w:ascii="Arial" w:hAnsi="Arial" w:cs="Arial"/>
              </w:rPr>
              <w:t>1</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01.01</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Произведены выплаты в области образования, культуры и искусства (юные дарования, одаренные дети)</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чел</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Общее количество получателей единовременной выплаты</w:t>
            </w:r>
          </w:p>
        </w:tc>
      </w:tr>
      <w:tr w:rsidR="00091A80" w:rsidRPr="00881CED" w:rsidTr="00881CED">
        <w:trPr>
          <w:trHeight w:val="495"/>
        </w:trPr>
        <w:tc>
          <w:tcPr>
            <w:tcW w:w="147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1A80" w:rsidRPr="00881CED" w:rsidRDefault="00091A80">
            <w:pPr>
              <w:rPr>
                <w:rFonts w:ascii="Arial" w:hAnsi="Arial" w:cs="Arial"/>
              </w:rPr>
            </w:pPr>
            <w:r w:rsidRPr="00881CED">
              <w:rPr>
                <w:rFonts w:ascii="Arial" w:hAnsi="Arial" w:cs="Arial"/>
              </w:rPr>
              <w:lastRenderedPageBreak/>
              <w:t xml:space="preserve">Основное мероприятие 02. "Финансовое обеспечение деятельности организаций </w:t>
            </w:r>
            <w:proofErr w:type="gramStart"/>
            <w:r w:rsidRPr="00881CED">
              <w:rPr>
                <w:rFonts w:ascii="Arial" w:hAnsi="Arial" w:cs="Arial"/>
              </w:rPr>
              <w:t>дополнительного</w:t>
            </w:r>
            <w:proofErr w:type="gramEnd"/>
            <w:r w:rsidRPr="00881CED">
              <w:rPr>
                <w:rFonts w:ascii="Arial" w:hAnsi="Arial" w:cs="Arial"/>
              </w:rPr>
              <w:t xml:space="preserve"> образования"</w:t>
            </w:r>
          </w:p>
        </w:tc>
      </w:tr>
      <w:tr w:rsidR="00091A80" w:rsidRPr="00881CED" w:rsidTr="00881CED">
        <w:trPr>
          <w:trHeight w:val="630"/>
        </w:trPr>
        <w:tc>
          <w:tcPr>
            <w:tcW w:w="502" w:type="dxa"/>
            <w:tcBorders>
              <w:top w:val="nil"/>
              <w:left w:val="single" w:sz="4" w:space="0" w:color="auto"/>
              <w:bottom w:val="single" w:sz="4" w:space="0" w:color="auto"/>
              <w:right w:val="single" w:sz="4" w:space="0" w:color="auto"/>
            </w:tcBorders>
            <w:shd w:val="clear" w:color="auto" w:fill="auto"/>
            <w:hideMark/>
          </w:tcPr>
          <w:p w:rsidR="00091A80" w:rsidRPr="00881CED" w:rsidRDefault="00091A80">
            <w:pPr>
              <w:jc w:val="center"/>
              <w:rPr>
                <w:rFonts w:ascii="Arial" w:hAnsi="Arial" w:cs="Arial"/>
              </w:rPr>
            </w:pPr>
            <w:r w:rsidRPr="00881CED">
              <w:rPr>
                <w:rFonts w:ascii="Arial" w:hAnsi="Arial" w:cs="Arial"/>
              </w:rPr>
              <w:t>2</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02.01</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Обеспечено финансирование </w:t>
            </w:r>
            <w:proofErr w:type="gramStart"/>
            <w:r w:rsidRPr="00881CED">
              <w:rPr>
                <w:rFonts w:ascii="Arial" w:hAnsi="Arial" w:cs="Arial"/>
              </w:rPr>
              <w:t>муниципальных</w:t>
            </w:r>
            <w:proofErr w:type="gramEnd"/>
            <w:r w:rsidRPr="00881CED">
              <w:rPr>
                <w:rFonts w:ascii="Arial" w:hAnsi="Arial" w:cs="Arial"/>
              </w:rPr>
              <w:t xml:space="preserve"> организаций дополнительного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Количество </w:t>
            </w:r>
            <w:proofErr w:type="gramStart"/>
            <w:r w:rsidRPr="00881CED">
              <w:rPr>
                <w:rFonts w:ascii="Arial" w:hAnsi="Arial" w:cs="Arial"/>
              </w:rPr>
              <w:t>муниципальных</w:t>
            </w:r>
            <w:proofErr w:type="gramEnd"/>
            <w:r w:rsidRPr="00881CED">
              <w:rPr>
                <w:rFonts w:ascii="Arial" w:hAnsi="Arial" w:cs="Arial"/>
              </w:rPr>
              <w:t xml:space="preserve"> организаций дополнительного образования, получивших финансирование на обеспечение деятельности в отчетном периоде</w:t>
            </w:r>
          </w:p>
        </w:tc>
      </w:tr>
      <w:tr w:rsidR="00091A80" w:rsidRPr="00881CED" w:rsidTr="00881CED">
        <w:trPr>
          <w:trHeight w:val="645"/>
        </w:trPr>
        <w:tc>
          <w:tcPr>
            <w:tcW w:w="502" w:type="dxa"/>
            <w:tcBorders>
              <w:top w:val="nil"/>
              <w:left w:val="single" w:sz="4" w:space="0" w:color="auto"/>
              <w:bottom w:val="single" w:sz="4" w:space="0" w:color="auto"/>
              <w:right w:val="single" w:sz="4" w:space="0" w:color="auto"/>
            </w:tcBorders>
            <w:shd w:val="clear" w:color="auto" w:fill="auto"/>
            <w:hideMark/>
          </w:tcPr>
          <w:p w:rsidR="00091A80" w:rsidRPr="00881CED" w:rsidRDefault="00091A80">
            <w:pPr>
              <w:jc w:val="center"/>
              <w:rPr>
                <w:rFonts w:ascii="Arial" w:hAnsi="Arial" w:cs="Arial"/>
              </w:rPr>
            </w:pPr>
            <w:r w:rsidRPr="00881CED">
              <w:rPr>
                <w:rFonts w:ascii="Arial" w:hAnsi="Arial" w:cs="Arial"/>
              </w:rPr>
              <w:t>3</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02.02</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proofErr w:type="gramStart"/>
            <w:r w:rsidRPr="00881CED">
              <w:rPr>
                <w:rFonts w:ascii="Arial" w:hAnsi="Arial" w:cs="Arial"/>
              </w:rPr>
              <w:t>В муниципальных образовательных организациях дополнительного образования улучшена материально-техническая база</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Количество  </w:t>
            </w:r>
            <w:proofErr w:type="gramStart"/>
            <w:r w:rsidRPr="00881CED">
              <w:rPr>
                <w:rFonts w:ascii="Arial" w:hAnsi="Arial" w:cs="Arial"/>
              </w:rPr>
              <w:t>образовательных</w:t>
            </w:r>
            <w:proofErr w:type="gramEnd"/>
            <w:r w:rsidRPr="00881CED">
              <w:rPr>
                <w:rFonts w:ascii="Arial" w:hAnsi="Arial" w:cs="Arial"/>
              </w:rPr>
              <w:t xml:space="preserve"> организаций  в соответствии с потребностью в улучшении материально-технической базы</w:t>
            </w:r>
          </w:p>
        </w:tc>
      </w:tr>
      <w:tr w:rsidR="00091A80" w:rsidRPr="00881CED" w:rsidTr="00881CED">
        <w:trPr>
          <w:trHeight w:val="705"/>
        </w:trPr>
        <w:tc>
          <w:tcPr>
            <w:tcW w:w="502" w:type="dxa"/>
            <w:tcBorders>
              <w:top w:val="nil"/>
              <w:left w:val="single" w:sz="4" w:space="0" w:color="auto"/>
              <w:bottom w:val="single" w:sz="4" w:space="0" w:color="auto"/>
              <w:right w:val="single" w:sz="4" w:space="0" w:color="auto"/>
            </w:tcBorders>
            <w:shd w:val="clear" w:color="auto" w:fill="auto"/>
            <w:hideMark/>
          </w:tcPr>
          <w:p w:rsidR="00091A80" w:rsidRPr="00881CED" w:rsidRDefault="00091A80">
            <w:pPr>
              <w:jc w:val="center"/>
              <w:rPr>
                <w:rFonts w:ascii="Arial" w:hAnsi="Arial" w:cs="Arial"/>
              </w:rPr>
            </w:pPr>
            <w:r w:rsidRPr="00881CED">
              <w:rPr>
                <w:rFonts w:ascii="Arial" w:hAnsi="Arial" w:cs="Arial"/>
              </w:rPr>
              <w:t>4</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02.03</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Обеспечение  дополнительного образования  услугой по охране объектов и имущества</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Отношение количества учреждений дополнительного образования, обеспеченных услугой по охране объектов и имущества, к общему количеству  учреждений дополнительного образования * 100</w:t>
            </w:r>
          </w:p>
        </w:tc>
      </w:tr>
      <w:tr w:rsidR="00091A80" w:rsidRPr="00881CED" w:rsidTr="00881CED">
        <w:trPr>
          <w:trHeight w:val="600"/>
        </w:trPr>
        <w:tc>
          <w:tcPr>
            <w:tcW w:w="502" w:type="dxa"/>
            <w:tcBorders>
              <w:top w:val="nil"/>
              <w:left w:val="single" w:sz="4" w:space="0" w:color="auto"/>
              <w:bottom w:val="single" w:sz="4" w:space="0" w:color="auto"/>
              <w:right w:val="single" w:sz="4" w:space="0" w:color="auto"/>
            </w:tcBorders>
            <w:shd w:val="clear" w:color="auto" w:fill="auto"/>
            <w:hideMark/>
          </w:tcPr>
          <w:p w:rsidR="00091A80" w:rsidRPr="00881CED" w:rsidRDefault="00091A80">
            <w:pPr>
              <w:jc w:val="center"/>
              <w:rPr>
                <w:rFonts w:ascii="Arial" w:hAnsi="Arial" w:cs="Arial"/>
              </w:rPr>
            </w:pPr>
            <w:r w:rsidRPr="00881CED">
              <w:rPr>
                <w:rFonts w:ascii="Arial" w:hAnsi="Arial" w:cs="Arial"/>
              </w:rPr>
              <w:t>5</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02.04</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Количество проведенных мероприятий в сфере </w:t>
            </w:r>
            <w:proofErr w:type="gramStart"/>
            <w:r w:rsidRPr="00881CED">
              <w:rPr>
                <w:rFonts w:ascii="Arial" w:hAnsi="Arial" w:cs="Arial"/>
              </w:rPr>
              <w:t>дополнительного</w:t>
            </w:r>
            <w:proofErr w:type="gramEnd"/>
            <w:r w:rsidRPr="00881CED">
              <w:rPr>
                <w:rFonts w:ascii="Arial" w:hAnsi="Arial" w:cs="Arial"/>
              </w:rPr>
              <w:t xml:space="preserve">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Количество проведенных мероприятий в сфере </w:t>
            </w:r>
            <w:proofErr w:type="gramStart"/>
            <w:r w:rsidRPr="00881CED">
              <w:rPr>
                <w:rFonts w:ascii="Arial" w:hAnsi="Arial" w:cs="Arial"/>
              </w:rPr>
              <w:t>дополнительного</w:t>
            </w:r>
            <w:proofErr w:type="gramEnd"/>
            <w:r w:rsidRPr="00881CED">
              <w:rPr>
                <w:rFonts w:ascii="Arial" w:hAnsi="Arial" w:cs="Arial"/>
              </w:rPr>
              <w:t xml:space="preserve"> образования</w:t>
            </w:r>
          </w:p>
        </w:tc>
      </w:tr>
      <w:tr w:rsidR="00091A80" w:rsidRPr="00881CED" w:rsidTr="00881CED">
        <w:trPr>
          <w:trHeight w:val="945"/>
        </w:trPr>
        <w:tc>
          <w:tcPr>
            <w:tcW w:w="502" w:type="dxa"/>
            <w:tcBorders>
              <w:top w:val="nil"/>
              <w:left w:val="single" w:sz="4" w:space="0" w:color="auto"/>
              <w:bottom w:val="single" w:sz="4" w:space="0" w:color="auto"/>
              <w:right w:val="single" w:sz="4" w:space="0" w:color="auto"/>
            </w:tcBorders>
            <w:shd w:val="clear" w:color="auto" w:fill="auto"/>
            <w:hideMark/>
          </w:tcPr>
          <w:p w:rsidR="00091A80" w:rsidRPr="00881CED" w:rsidRDefault="00091A80">
            <w:pPr>
              <w:jc w:val="center"/>
              <w:rPr>
                <w:rFonts w:ascii="Arial" w:hAnsi="Arial" w:cs="Arial"/>
              </w:rPr>
            </w:pPr>
            <w:r w:rsidRPr="00881CED">
              <w:rPr>
                <w:rFonts w:ascii="Arial" w:hAnsi="Arial" w:cs="Arial"/>
              </w:rPr>
              <w:t>6</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02.05</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Количество учреждений образования, в которых созданы условия, отвечающие требованиям СанПиН. (Проведение капитального ремонта, технического переоснащения и благоустройства территорий)</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Количество муниципальных учреждений образования, в </w:t>
            </w:r>
            <w:proofErr w:type="spellStart"/>
            <w:r w:rsidRPr="00881CED">
              <w:rPr>
                <w:rFonts w:ascii="Arial" w:hAnsi="Arial" w:cs="Arial"/>
              </w:rPr>
              <w:t>котороых</w:t>
            </w:r>
            <w:proofErr w:type="spellEnd"/>
            <w:r w:rsidRPr="00881CED">
              <w:rPr>
                <w:rFonts w:ascii="Arial" w:hAnsi="Arial" w:cs="Arial"/>
              </w:rPr>
              <w:t xml:space="preserve"> проведен капитальный ремонт, техническое переоснащение и благоустройство территорий</w:t>
            </w:r>
          </w:p>
        </w:tc>
      </w:tr>
      <w:tr w:rsidR="00091A80" w:rsidRPr="00881CED" w:rsidTr="00881CED">
        <w:trPr>
          <w:trHeight w:val="705"/>
        </w:trPr>
        <w:tc>
          <w:tcPr>
            <w:tcW w:w="147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1A80" w:rsidRPr="00881CED" w:rsidRDefault="00091A80">
            <w:pPr>
              <w:rPr>
                <w:rFonts w:ascii="Arial" w:hAnsi="Arial" w:cs="Arial"/>
              </w:rPr>
            </w:pPr>
            <w:r w:rsidRPr="00881CED">
              <w:rPr>
                <w:rFonts w:ascii="Arial" w:hAnsi="Arial" w:cs="Arial"/>
              </w:rPr>
              <w:t>Основное мероприятие 03.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r>
      <w:tr w:rsidR="00091A80" w:rsidRPr="00881CED" w:rsidTr="00881CED">
        <w:trPr>
          <w:trHeight w:val="1890"/>
        </w:trPr>
        <w:tc>
          <w:tcPr>
            <w:tcW w:w="502" w:type="dxa"/>
            <w:tcBorders>
              <w:top w:val="nil"/>
              <w:left w:val="single" w:sz="4" w:space="0" w:color="auto"/>
              <w:bottom w:val="single" w:sz="4" w:space="0" w:color="auto"/>
              <w:right w:val="single" w:sz="4" w:space="0" w:color="auto"/>
            </w:tcBorders>
            <w:shd w:val="clear" w:color="auto" w:fill="auto"/>
            <w:hideMark/>
          </w:tcPr>
          <w:p w:rsidR="00091A80" w:rsidRPr="00881CED" w:rsidRDefault="00091A80">
            <w:pPr>
              <w:jc w:val="center"/>
              <w:rPr>
                <w:rFonts w:ascii="Arial" w:hAnsi="Arial" w:cs="Arial"/>
              </w:rPr>
            </w:pPr>
            <w:r w:rsidRPr="00881CED">
              <w:rPr>
                <w:rFonts w:ascii="Arial" w:hAnsi="Arial" w:cs="Arial"/>
              </w:rPr>
              <w:t>7</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03.05</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Количество детей отдельных категорий граждан, реализовавших право бесплатного посещения занятий по дополнительным образовательным программам, реализуемым на платной основе в муниципальных образовательных организациях, оплата по которым осуществлена за счет средств </w:t>
            </w:r>
            <w:r w:rsidRPr="00881CED">
              <w:rPr>
                <w:rFonts w:ascii="Arial" w:hAnsi="Arial" w:cs="Arial"/>
              </w:rPr>
              <w:lastRenderedPageBreak/>
              <w:t>муниципального образования Московской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lastRenderedPageBreak/>
              <w:t>чел</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proofErr w:type="gramStart"/>
            <w:r w:rsidRPr="00881CED">
              <w:rPr>
                <w:rFonts w:ascii="Arial" w:hAnsi="Arial" w:cs="Arial"/>
              </w:rPr>
              <w:t xml:space="preserve">Отчеты муниципальных образований Московской области, предоставляемые посредством системы ГАС «Управление», о фактическом количество детей отдельных категорий граждан, реализовавших право бесплатного посещения занятий по дополнительным образовательным программам, реализуемым на платной основе в муниципальных образовательных организациях, оплата по которым осуществлена за </w:t>
            </w:r>
            <w:r w:rsidRPr="00881CED">
              <w:rPr>
                <w:rFonts w:ascii="Arial" w:hAnsi="Arial" w:cs="Arial"/>
              </w:rPr>
              <w:lastRenderedPageBreak/>
              <w:t xml:space="preserve">счет средств муниципальных образований Московской области </w:t>
            </w:r>
            <w:proofErr w:type="gramEnd"/>
          </w:p>
        </w:tc>
      </w:tr>
      <w:tr w:rsidR="00091A80" w:rsidRPr="00881CED" w:rsidTr="00881CED">
        <w:trPr>
          <w:trHeight w:val="495"/>
        </w:trPr>
        <w:tc>
          <w:tcPr>
            <w:tcW w:w="147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1A80" w:rsidRPr="00881CED" w:rsidRDefault="00091A80">
            <w:pPr>
              <w:rPr>
                <w:rFonts w:ascii="Arial" w:hAnsi="Arial" w:cs="Arial"/>
              </w:rPr>
            </w:pPr>
            <w:r w:rsidRPr="00881CED">
              <w:rPr>
                <w:rFonts w:ascii="Arial" w:hAnsi="Arial" w:cs="Arial"/>
              </w:rPr>
              <w:lastRenderedPageBreak/>
              <w:t>Основное мероприятие 04. "Обеспечение функционирования модели персонифицированного финансирования дополнительного образования детей"</w:t>
            </w:r>
          </w:p>
        </w:tc>
      </w:tr>
      <w:tr w:rsidR="00091A80" w:rsidRPr="00881CED" w:rsidTr="00881CED">
        <w:trPr>
          <w:trHeight w:val="1890"/>
        </w:trPr>
        <w:tc>
          <w:tcPr>
            <w:tcW w:w="502" w:type="dxa"/>
            <w:tcBorders>
              <w:top w:val="nil"/>
              <w:left w:val="single" w:sz="4" w:space="0" w:color="auto"/>
              <w:bottom w:val="single" w:sz="4" w:space="0" w:color="auto"/>
              <w:right w:val="single" w:sz="4" w:space="0" w:color="auto"/>
            </w:tcBorders>
            <w:shd w:val="clear" w:color="auto" w:fill="auto"/>
            <w:hideMark/>
          </w:tcPr>
          <w:p w:rsidR="00091A80" w:rsidRPr="00881CED" w:rsidRDefault="00091A80">
            <w:pPr>
              <w:jc w:val="center"/>
              <w:rPr>
                <w:rFonts w:ascii="Arial" w:hAnsi="Arial" w:cs="Arial"/>
              </w:rPr>
            </w:pPr>
            <w:r w:rsidRPr="00881CED">
              <w:rPr>
                <w:rFonts w:ascii="Arial" w:hAnsi="Arial" w:cs="Arial"/>
              </w:rPr>
              <w:t>8</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04.01</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100% внедрение и обеспечение функционирования модели персонифицированного финансирования дополнительного образования детей</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П = </w:t>
            </w:r>
            <w:proofErr w:type="spellStart"/>
            <w:r w:rsidRPr="00881CED">
              <w:rPr>
                <w:rFonts w:ascii="Arial" w:hAnsi="Arial" w:cs="Arial"/>
              </w:rPr>
              <w:t>Чс</w:t>
            </w:r>
            <w:proofErr w:type="spellEnd"/>
            <w:proofErr w:type="gramStart"/>
            <w:r w:rsidRPr="00881CED">
              <w:rPr>
                <w:rFonts w:ascii="Arial" w:hAnsi="Arial" w:cs="Arial"/>
              </w:rPr>
              <w:t>/С</w:t>
            </w:r>
            <w:proofErr w:type="gramEnd"/>
            <w:r w:rsidRPr="00881CED">
              <w:rPr>
                <w:rFonts w:ascii="Arial" w:hAnsi="Arial" w:cs="Arial"/>
              </w:rPr>
              <w:t xml:space="preserve"> х 100%, где:</w:t>
            </w:r>
            <w:r w:rsidRPr="00881CED">
              <w:rPr>
                <w:rFonts w:ascii="Arial" w:hAnsi="Arial" w:cs="Arial"/>
              </w:rPr>
              <w:br/>
            </w:r>
            <w:proofErr w:type="gramStart"/>
            <w:r w:rsidRPr="00881CED">
              <w:rPr>
                <w:rFonts w:ascii="Arial" w:hAnsi="Arial" w:cs="Arial"/>
              </w:rPr>
              <w:t>П</w:t>
            </w:r>
            <w:proofErr w:type="gramEnd"/>
            <w:r w:rsidRPr="00881CED">
              <w:rPr>
                <w:rFonts w:ascii="Arial" w:hAnsi="Arial" w:cs="Arial"/>
              </w:rPr>
              <w:t xml:space="preserve"> – значение показателя; </w:t>
            </w:r>
            <w:r w:rsidRPr="00881CED">
              <w:rPr>
                <w:rFonts w:ascii="Arial" w:hAnsi="Arial" w:cs="Arial"/>
              </w:rPr>
              <w:br/>
            </w:r>
            <w:proofErr w:type="spellStart"/>
            <w:r w:rsidRPr="00881CED">
              <w:rPr>
                <w:rFonts w:ascii="Arial" w:hAnsi="Arial" w:cs="Arial"/>
              </w:rPr>
              <w:t>Чс</w:t>
            </w:r>
            <w:proofErr w:type="spellEnd"/>
            <w:r w:rsidRPr="00881CED">
              <w:rPr>
                <w:rFonts w:ascii="Arial" w:hAnsi="Arial" w:cs="Arial"/>
              </w:rPr>
              <w:t xml:space="preserve"> – количество обучающихся, которым выданы сертификаты в рамках персонифицированного финансирования дополнительного образования детей;</w:t>
            </w:r>
            <w:r w:rsidRPr="00881CED">
              <w:rPr>
                <w:rFonts w:ascii="Arial" w:hAnsi="Arial" w:cs="Arial"/>
              </w:rPr>
              <w:br/>
              <w:t>С – общее количество сертификатов персонифицированного финансирования дополнительного образования детей, необходимых к выдаче</w:t>
            </w:r>
          </w:p>
        </w:tc>
      </w:tr>
      <w:tr w:rsidR="00091A80" w:rsidRPr="00881CED" w:rsidTr="00881CED">
        <w:trPr>
          <w:trHeight w:val="99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9</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04.02</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Проведено методическое и информационное сопровождение участников системы персонифицированного финансирования дополнительного образования детей</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proofErr w:type="spellStart"/>
            <w:proofErr w:type="gramStart"/>
            <w:r w:rsidRPr="00881CED">
              <w:rPr>
                <w:rFonts w:ascii="Arial" w:hAnsi="Arial" w:cs="Arial"/>
              </w:rPr>
              <w:t>ед</w:t>
            </w:r>
            <w:proofErr w:type="spellEnd"/>
            <w:proofErr w:type="gramEnd"/>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Количество проведенных методического и информационного сопровождения участников системы персонифицированного финансирования дополнительного образования детей</w:t>
            </w:r>
          </w:p>
        </w:tc>
      </w:tr>
      <w:tr w:rsidR="00091A80" w:rsidRPr="00881CED" w:rsidTr="00881CED">
        <w:trPr>
          <w:trHeight w:val="495"/>
        </w:trPr>
        <w:tc>
          <w:tcPr>
            <w:tcW w:w="147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1A80" w:rsidRPr="00881CED" w:rsidRDefault="00091A80">
            <w:pPr>
              <w:rPr>
                <w:rFonts w:ascii="Arial" w:hAnsi="Arial" w:cs="Arial"/>
              </w:rPr>
            </w:pPr>
            <w:r w:rsidRPr="00881CED">
              <w:rPr>
                <w:rFonts w:ascii="Arial" w:hAnsi="Arial" w:cs="Arial"/>
              </w:rPr>
              <w:t>Основное мероприятие 05. "Повышение степени пожарной безопасности"</w:t>
            </w:r>
          </w:p>
        </w:tc>
      </w:tr>
      <w:tr w:rsidR="00091A80" w:rsidRPr="00881CED" w:rsidTr="00881CED">
        <w:trPr>
          <w:trHeight w:val="63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10</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05.01</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Проведены работы в муниципальных организациях дополнительного </w:t>
            </w:r>
            <w:proofErr w:type="spellStart"/>
            <w:r w:rsidRPr="00881CED">
              <w:rPr>
                <w:rFonts w:ascii="Arial" w:hAnsi="Arial" w:cs="Arial"/>
              </w:rPr>
              <w:t>образовани</w:t>
            </w:r>
            <w:proofErr w:type="spellEnd"/>
            <w:r w:rsidRPr="00881CED">
              <w:rPr>
                <w:rFonts w:ascii="Arial" w:hAnsi="Arial" w:cs="Arial"/>
              </w:rPr>
              <w:t xml:space="preserve"> для обеспечения </w:t>
            </w:r>
            <w:proofErr w:type="gramStart"/>
            <w:r w:rsidRPr="00881CED">
              <w:rPr>
                <w:rFonts w:ascii="Arial" w:hAnsi="Arial" w:cs="Arial"/>
              </w:rPr>
              <w:t>пожарной</w:t>
            </w:r>
            <w:proofErr w:type="gramEnd"/>
            <w:r w:rsidRPr="00881CED">
              <w:rPr>
                <w:rFonts w:ascii="Arial" w:hAnsi="Arial" w:cs="Arial"/>
              </w:rPr>
              <w:t xml:space="preserve"> безопасности</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Выполнены требования по обеспечению </w:t>
            </w:r>
            <w:proofErr w:type="gramStart"/>
            <w:r w:rsidRPr="00881CED">
              <w:rPr>
                <w:rFonts w:ascii="Arial" w:hAnsi="Arial" w:cs="Arial"/>
              </w:rPr>
              <w:t>пожарной</w:t>
            </w:r>
            <w:proofErr w:type="gramEnd"/>
            <w:r w:rsidRPr="00881CED">
              <w:rPr>
                <w:rFonts w:ascii="Arial" w:hAnsi="Arial" w:cs="Arial"/>
              </w:rPr>
              <w:t xml:space="preserve"> безопасности в муниципальных организациях дополнительного </w:t>
            </w:r>
            <w:proofErr w:type="spellStart"/>
            <w:r w:rsidRPr="00881CED">
              <w:rPr>
                <w:rFonts w:ascii="Arial" w:hAnsi="Arial" w:cs="Arial"/>
              </w:rPr>
              <w:t>образовани</w:t>
            </w:r>
            <w:proofErr w:type="spellEnd"/>
          </w:p>
        </w:tc>
      </w:tr>
      <w:tr w:rsidR="00091A80" w:rsidRPr="00881CED" w:rsidTr="00881CED">
        <w:trPr>
          <w:trHeight w:val="495"/>
        </w:trPr>
        <w:tc>
          <w:tcPr>
            <w:tcW w:w="147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1A80" w:rsidRPr="00881CED" w:rsidRDefault="00091A80">
            <w:pPr>
              <w:rPr>
                <w:rFonts w:ascii="Arial" w:hAnsi="Arial" w:cs="Arial"/>
              </w:rPr>
            </w:pPr>
            <w:r w:rsidRPr="00881CED">
              <w:rPr>
                <w:rFonts w:ascii="Arial" w:hAnsi="Arial" w:cs="Arial"/>
              </w:rPr>
              <w:t xml:space="preserve">Основное мероприятие 50. Мероприятия по повышению финансовой грамотности </w:t>
            </w:r>
          </w:p>
        </w:tc>
      </w:tr>
      <w:tr w:rsidR="00091A80" w:rsidRPr="00881CED" w:rsidTr="00881CED">
        <w:trPr>
          <w:trHeight w:val="66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11</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50.01</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Общеобразовательные организации приняли участие в мероприятиях по </w:t>
            </w:r>
            <w:r w:rsidRPr="00881CED">
              <w:rPr>
                <w:rFonts w:ascii="Arial" w:hAnsi="Arial" w:cs="Arial"/>
              </w:rPr>
              <w:lastRenderedPageBreak/>
              <w:t>финансовой грамотности</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lastRenderedPageBreak/>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Общее количество образовательных организаций, принявших участие в данных мероприятиях</w:t>
            </w:r>
          </w:p>
        </w:tc>
      </w:tr>
      <w:tr w:rsidR="00091A80" w:rsidRPr="00881CED" w:rsidTr="00881CED">
        <w:trPr>
          <w:trHeight w:val="495"/>
        </w:trPr>
        <w:tc>
          <w:tcPr>
            <w:tcW w:w="147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1A80" w:rsidRPr="00881CED" w:rsidRDefault="00091A80">
            <w:pPr>
              <w:rPr>
                <w:rFonts w:ascii="Arial" w:hAnsi="Arial" w:cs="Arial"/>
              </w:rPr>
            </w:pPr>
            <w:r w:rsidRPr="00881CED">
              <w:rPr>
                <w:rFonts w:ascii="Arial" w:hAnsi="Arial" w:cs="Arial"/>
              </w:rPr>
              <w:lastRenderedPageBreak/>
              <w:t>Основное мероприятие Е</w:t>
            </w:r>
            <w:proofErr w:type="gramStart"/>
            <w:r w:rsidRPr="00881CED">
              <w:rPr>
                <w:rFonts w:ascii="Arial" w:hAnsi="Arial" w:cs="Arial"/>
              </w:rPr>
              <w:t>1</w:t>
            </w:r>
            <w:proofErr w:type="gramEnd"/>
            <w:r w:rsidRPr="00881CED">
              <w:rPr>
                <w:rFonts w:ascii="Arial" w:hAnsi="Arial" w:cs="Arial"/>
              </w:rPr>
              <w:t>. Федеральный проект "Современная школа"</w:t>
            </w:r>
          </w:p>
        </w:tc>
      </w:tr>
      <w:tr w:rsidR="00091A80" w:rsidRPr="00881CED" w:rsidTr="00881CED">
        <w:trPr>
          <w:trHeight w:val="55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12</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Е</w:t>
            </w:r>
            <w:proofErr w:type="gramStart"/>
            <w:r w:rsidRPr="00881CED">
              <w:rPr>
                <w:rFonts w:ascii="Arial" w:hAnsi="Arial" w:cs="Arial"/>
              </w:rPr>
              <w:t>1</w:t>
            </w:r>
            <w:proofErr w:type="gramEnd"/>
            <w:r w:rsidRPr="00881CED">
              <w:rPr>
                <w:rFonts w:ascii="Arial" w:hAnsi="Arial" w:cs="Arial"/>
              </w:rPr>
              <w:t>.01</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Созданы детские технопарки «</w:t>
            </w:r>
            <w:proofErr w:type="spellStart"/>
            <w:r w:rsidRPr="00881CED">
              <w:rPr>
                <w:rFonts w:ascii="Arial" w:hAnsi="Arial" w:cs="Arial"/>
              </w:rPr>
              <w:t>Кванториум</w:t>
            </w:r>
            <w:proofErr w:type="spellEnd"/>
            <w:r w:rsidRPr="00881CED">
              <w:rPr>
                <w:rFonts w:ascii="Arial" w:hAnsi="Arial" w:cs="Arial"/>
              </w:rPr>
              <w:t>»</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Соглашение с ФОИВ по федеральному проекту «Современная школа»</w:t>
            </w:r>
          </w:p>
        </w:tc>
      </w:tr>
      <w:tr w:rsidR="00091A80" w:rsidRPr="00881CED" w:rsidTr="00881CED">
        <w:trPr>
          <w:trHeight w:val="495"/>
        </w:trPr>
        <w:tc>
          <w:tcPr>
            <w:tcW w:w="147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1A80" w:rsidRPr="00881CED" w:rsidRDefault="00091A80">
            <w:pPr>
              <w:rPr>
                <w:rFonts w:ascii="Arial" w:hAnsi="Arial" w:cs="Arial"/>
              </w:rPr>
            </w:pPr>
            <w:r w:rsidRPr="00881CED">
              <w:rPr>
                <w:rFonts w:ascii="Arial" w:hAnsi="Arial" w:cs="Arial"/>
              </w:rPr>
              <w:t>Основное мероприятие Е</w:t>
            </w:r>
            <w:proofErr w:type="gramStart"/>
            <w:r w:rsidRPr="00881CED">
              <w:rPr>
                <w:rFonts w:ascii="Arial" w:hAnsi="Arial" w:cs="Arial"/>
              </w:rPr>
              <w:t>4</w:t>
            </w:r>
            <w:proofErr w:type="gramEnd"/>
            <w:r w:rsidRPr="00881CED">
              <w:rPr>
                <w:rFonts w:ascii="Arial" w:hAnsi="Arial" w:cs="Arial"/>
              </w:rPr>
              <w:t>. Федеральный проект "Цифровая образовательная среда"</w:t>
            </w:r>
          </w:p>
        </w:tc>
      </w:tr>
      <w:tr w:rsidR="00091A80" w:rsidRPr="00881CED" w:rsidTr="00881CED">
        <w:trPr>
          <w:trHeight w:val="615"/>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13</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Е</w:t>
            </w:r>
            <w:proofErr w:type="gramStart"/>
            <w:r w:rsidRPr="00881CED">
              <w:rPr>
                <w:rFonts w:ascii="Arial" w:hAnsi="Arial" w:cs="Arial"/>
              </w:rPr>
              <w:t>4</w:t>
            </w:r>
            <w:proofErr w:type="gramEnd"/>
            <w:r w:rsidRPr="00881CED">
              <w:rPr>
                <w:rFonts w:ascii="Arial" w:hAnsi="Arial" w:cs="Arial"/>
              </w:rPr>
              <w:t>.01</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Созданы центры цифрового образования детей "IT-куб"</w:t>
            </w:r>
          </w:p>
        </w:tc>
        <w:tc>
          <w:tcPr>
            <w:tcW w:w="993" w:type="dxa"/>
            <w:tcBorders>
              <w:top w:val="nil"/>
              <w:left w:val="nil"/>
              <w:bottom w:val="single" w:sz="4" w:space="0" w:color="auto"/>
              <w:right w:val="single" w:sz="4" w:space="0" w:color="auto"/>
            </w:tcBorders>
            <w:shd w:val="clear" w:color="auto" w:fill="auto"/>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Соглашение с ФОИВ по федеральному проекту «Цифровая образовательная среда»</w:t>
            </w:r>
          </w:p>
        </w:tc>
      </w:tr>
      <w:tr w:rsidR="00091A80" w:rsidRPr="00881CED" w:rsidTr="00881CED">
        <w:trPr>
          <w:trHeight w:val="555"/>
        </w:trPr>
        <w:tc>
          <w:tcPr>
            <w:tcW w:w="147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1A80" w:rsidRPr="00881CED" w:rsidRDefault="00091A80">
            <w:pPr>
              <w:rPr>
                <w:rFonts w:ascii="Arial" w:hAnsi="Arial" w:cs="Arial"/>
              </w:rPr>
            </w:pPr>
            <w:r w:rsidRPr="00881CED">
              <w:rPr>
                <w:rFonts w:ascii="Arial" w:hAnsi="Arial" w:cs="Arial"/>
              </w:rPr>
              <w:t>Основное мероприятие ЕВ. Федеральный проект "Патриотическое воспитание граждан Российской Федерации"</w:t>
            </w:r>
          </w:p>
        </w:tc>
      </w:tr>
      <w:tr w:rsidR="00091A80" w:rsidRPr="00881CED" w:rsidTr="00881CED">
        <w:trPr>
          <w:trHeight w:val="99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14</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ЕВ.01</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Оснащены муниципальные общеобразовательные организации, в том числе структурные подразделения </w:t>
            </w:r>
            <w:proofErr w:type="gramStart"/>
            <w:r w:rsidRPr="00881CED">
              <w:rPr>
                <w:rFonts w:ascii="Arial" w:hAnsi="Arial" w:cs="Arial"/>
              </w:rPr>
              <w:t>указанных</w:t>
            </w:r>
            <w:proofErr w:type="gramEnd"/>
            <w:r w:rsidRPr="00881CED">
              <w:rPr>
                <w:rFonts w:ascii="Arial" w:hAnsi="Arial" w:cs="Arial"/>
              </w:rPr>
              <w:t xml:space="preserve"> организаций, государственными символами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Соглашение с ФОИВ по федеральному проекту «Патриотическое воспитание граждан Российской Федерации»</w:t>
            </w:r>
          </w:p>
        </w:tc>
      </w:tr>
      <w:tr w:rsidR="00091A80" w:rsidRPr="00881CED" w:rsidTr="00881CED">
        <w:trPr>
          <w:trHeight w:val="6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3</w:t>
            </w:r>
          </w:p>
        </w:tc>
        <w:tc>
          <w:tcPr>
            <w:tcW w:w="14284" w:type="dxa"/>
            <w:gridSpan w:val="4"/>
            <w:tcBorders>
              <w:top w:val="single" w:sz="4" w:space="0" w:color="auto"/>
              <w:left w:val="nil"/>
              <w:bottom w:val="single" w:sz="4" w:space="0" w:color="auto"/>
              <w:right w:val="single" w:sz="4" w:space="0" w:color="auto"/>
            </w:tcBorders>
            <w:shd w:val="clear" w:color="auto" w:fill="auto"/>
            <w:noWrap/>
            <w:vAlign w:val="center"/>
            <w:hideMark/>
          </w:tcPr>
          <w:p w:rsidR="00091A80" w:rsidRPr="00881CED" w:rsidRDefault="00091A80">
            <w:pPr>
              <w:rPr>
                <w:rFonts w:ascii="Arial" w:hAnsi="Arial" w:cs="Arial"/>
              </w:rPr>
            </w:pPr>
            <w:r w:rsidRPr="00881CED">
              <w:rPr>
                <w:rFonts w:ascii="Arial" w:hAnsi="Arial" w:cs="Arial"/>
              </w:rPr>
              <w:t>Подпрограмма 4 "Обеспечивающая подпрограмма"</w:t>
            </w:r>
          </w:p>
        </w:tc>
      </w:tr>
      <w:tr w:rsidR="00091A80" w:rsidRPr="00881CED" w:rsidTr="00881CED">
        <w:trPr>
          <w:trHeight w:val="495"/>
        </w:trPr>
        <w:tc>
          <w:tcPr>
            <w:tcW w:w="147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1A80" w:rsidRPr="00881CED" w:rsidRDefault="00091A80">
            <w:pPr>
              <w:rPr>
                <w:rFonts w:ascii="Arial" w:hAnsi="Arial" w:cs="Arial"/>
              </w:rPr>
            </w:pPr>
            <w:r w:rsidRPr="00881CED">
              <w:rPr>
                <w:rFonts w:ascii="Arial" w:hAnsi="Arial" w:cs="Arial"/>
              </w:rPr>
              <w:t>Основное мероприятие 01. "Создание условий для реализации полномочий органов местного самоуправления"</w:t>
            </w:r>
          </w:p>
        </w:tc>
      </w:tr>
      <w:tr w:rsidR="00091A80" w:rsidRPr="00881CED" w:rsidTr="00881CED">
        <w:trPr>
          <w:trHeight w:val="630"/>
        </w:trPr>
        <w:tc>
          <w:tcPr>
            <w:tcW w:w="502" w:type="dxa"/>
            <w:tcBorders>
              <w:top w:val="nil"/>
              <w:left w:val="single" w:sz="4" w:space="0" w:color="auto"/>
              <w:bottom w:val="single" w:sz="4" w:space="0" w:color="auto"/>
              <w:right w:val="single" w:sz="4" w:space="0" w:color="auto"/>
            </w:tcBorders>
            <w:shd w:val="clear" w:color="auto" w:fill="auto"/>
            <w:noWrap/>
            <w:hideMark/>
          </w:tcPr>
          <w:p w:rsidR="00091A80" w:rsidRPr="00881CED" w:rsidRDefault="00091A80">
            <w:pPr>
              <w:jc w:val="center"/>
              <w:rPr>
                <w:rFonts w:ascii="Arial" w:hAnsi="Arial" w:cs="Arial"/>
              </w:rPr>
            </w:pPr>
            <w:r w:rsidRPr="00881CED">
              <w:rPr>
                <w:rFonts w:ascii="Arial" w:hAnsi="Arial" w:cs="Arial"/>
              </w:rPr>
              <w:t>1</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01.01</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Обеспечение 100% эффективной деятельности аппарата управления</w:t>
            </w:r>
          </w:p>
        </w:tc>
        <w:tc>
          <w:tcPr>
            <w:tcW w:w="993" w:type="dxa"/>
            <w:tcBorders>
              <w:top w:val="nil"/>
              <w:left w:val="nil"/>
              <w:bottom w:val="single" w:sz="4" w:space="0" w:color="auto"/>
              <w:right w:val="single" w:sz="4" w:space="0" w:color="auto"/>
            </w:tcBorders>
            <w:shd w:val="clear" w:color="auto" w:fill="auto"/>
            <w:vAlign w:val="center"/>
            <w:hideMark/>
          </w:tcPr>
          <w:p w:rsidR="00091A80" w:rsidRPr="00881CED" w:rsidRDefault="00091A80">
            <w:pPr>
              <w:jc w:val="center"/>
              <w:rPr>
                <w:rFonts w:ascii="Arial" w:hAnsi="Arial" w:cs="Arial"/>
              </w:rPr>
            </w:pPr>
            <w:r w:rsidRPr="00881CED">
              <w:rPr>
                <w:rFonts w:ascii="Arial" w:hAnsi="Arial" w:cs="Arial"/>
              </w:rPr>
              <w:t>%</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Обеспечена деятельность аппарата управления в соответствии с утвержденной сметой расходов - 100%</w:t>
            </w:r>
          </w:p>
        </w:tc>
      </w:tr>
      <w:tr w:rsidR="00091A80" w:rsidRPr="00881CED" w:rsidTr="00881CED">
        <w:trPr>
          <w:trHeight w:val="990"/>
        </w:trPr>
        <w:tc>
          <w:tcPr>
            <w:tcW w:w="502" w:type="dxa"/>
            <w:tcBorders>
              <w:top w:val="nil"/>
              <w:left w:val="single" w:sz="4" w:space="0" w:color="auto"/>
              <w:bottom w:val="single" w:sz="4" w:space="0" w:color="auto"/>
              <w:right w:val="single" w:sz="4" w:space="0" w:color="auto"/>
            </w:tcBorders>
            <w:shd w:val="clear" w:color="auto" w:fill="auto"/>
            <w:hideMark/>
          </w:tcPr>
          <w:p w:rsidR="00091A80" w:rsidRPr="00881CED" w:rsidRDefault="00091A80">
            <w:pPr>
              <w:jc w:val="center"/>
              <w:rPr>
                <w:rFonts w:ascii="Arial" w:hAnsi="Arial" w:cs="Arial"/>
              </w:rPr>
            </w:pPr>
            <w:r w:rsidRPr="00881CED">
              <w:rPr>
                <w:rFonts w:ascii="Arial" w:hAnsi="Arial" w:cs="Arial"/>
              </w:rPr>
              <w:t>2</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Мероприятие 01.02   </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Обеспечено финансирование </w:t>
            </w:r>
            <w:proofErr w:type="gramStart"/>
            <w:r w:rsidRPr="00881CED">
              <w:rPr>
                <w:rFonts w:ascii="Arial" w:hAnsi="Arial" w:cs="Arial"/>
              </w:rPr>
              <w:t>муниципальных</w:t>
            </w:r>
            <w:proofErr w:type="gramEnd"/>
            <w:r w:rsidRPr="00881CED">
              <w:rPr>
                <w:rFonts w:ascii="Arial" w:hAnsi="Arial" w:cs="Arial"/>
              </w:rPr>
              <w:t xml:space="preserve"> организаций</w:t>
            </w:r>
          </w:p>
        </w:tc>
        <w:tc>
          <w:tcPr>
            <w:tcW w:w="993" w:type="dxa"/>
            <w:tcBorders>
              <w:top w:val="nil"/>
              <w:left w:val="nil"/>
              <w:bottom w:val="single" w:sz="4" w:space="0" w:color="auto"/>
              <w:right w:val="single" w:sz="4" w:space="0" w:color="auto"/>
            </w:tcBorders>
            <w:shd w:val="clear" w:color="auto" w:fill="auto"/>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 xml:space="preserve">Количество </w:t>
            </w:r>
            <w:proofErr w:type="gramStart"/>
            <w:r w:rsidRPr="00881CED">
              <w:rPr>
                <w:rFonts w:ascii="Arial" w:hAnsi="Arial" w:cs="Arial"/>
              </w:rPr>
              <w:t>муниципальных</w:t>
            </w:r>
            <w:proofErr w:type="gramEnd"/>
            <w:r w:rsidRPr="00881CED">
              <w:rPr>
                <w:rFonts w:ascii="Arial" w:hAnsi="Arial" w:cs="Arial"/>
              </w:rPr>
              <w:t xml:space="preserve"> организаций, получивших финансирование на обеспечение деятельности в отчетном периоде </w:t>
            </w:r>
          </w:p>
        </w:tc>
      </w:tr>
      <w:tr w:rsidR="00091A80" w:rsidRPr="00881CED" w:rsidTr="00881CED">
        <w:trPr>
          <w:trHeight w:val="615"/>
        </w:trPr>
        <w:tc>
          <w:tcPr>
            <w:tcW w:w="502" w:type="dxa"/>
            <w:tcBorders>
              <w:top w:val="nil"/>
              <w:left w:val="single" w:sz="4" w:space="0" w:color="auto"/>
              <w:bottom w:val="single" w:sz="4" w:space="0" w:color="auto"/>
              <w:right w:val="single" w:sz="4" w:space="0" w:color="auto"/>
            </w:tcBorders>
            <w:shd w:val="clear" w:color="auto" w:fill="auto"/>
            <w:hideMark/>
          </w:tcPr>
          <w:p w:rsidR="00091A80" w:rsidRPr="00881CED" w:rsidRDefault="00091A80">
            <w:pPr>
              <w:jc w:val="center"/>
              <w:rPr>
                <w:rFonts w:ascii="Arial" w:hAnsi="Arial" w:cs="Arial"/>
              </w:rPr>
            </w:pPr>
            <w:r w:rsidRPr="00881CED">
              <w:rPr>
                <w:rFonts w:ascii="Arial" w:hAnsi="Arial" w:cs="Arial"/>
              </w:rPr>
              <w:t>3</w:t>
            </w:r>
          </w:p>
        </w:tc>
        <w:tc>
          <w:tcPr>
            <w:tcW w:w="2084"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Мероприятие 01.03</w:t>
            </w:r>
          </w:p>
        </w:tc>
        <w:tc>
          <w:tcPr>
            <w:tcW w:w="4992"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Количество проведенных мероприятий в сфере образования</w:t>
            </w:r>
          </w:p>
        </w:tc>
        <w:tc>
          <w:tcPr>
            <w:tcW w:w="993" w:type="dxa"/>
            <w:tcBorders>
              <w:top w:val="nil"/>
              <w:left w:val="nil"/>
              <w:bottom w:val="single" w:sz="4" w:space="0" w:color="auto"/>
              <w:right w:val="single" w:sz="4" w:space="0" w:color="auto"/>
            </w:tcBorders>
            <w:shd w:val="clear" w:color="auto" w:fill="auto"/>
            <w:noWrap/>
            <w:vAlign w:val="center"/>
            <w:hideMark/>
          </w:tcPr>
          <w:p w:rsidR="00091A80" w:rsidRPr="00881CED" w:rsidRDefault="00091A80">
            <w:pPr>
              <w:jc w:val="center"/>
              <w:rPr>
                <w:rFonts w:ascii="Arial" w:hAnsi="Arial" w:cs="Arial"/>
              </w:rPr>
            </w:pPr>
            <w:r w:rsidRPr="00881CED">
              <w:rPr>
                <w:rFonts w:ascii="Arial" w:hAnsi="Arial" w:cs="Arial"/>
              </w:rPr>
              <w:t>шт.</w:t>
            </w:r>
          </w:p>
        </w:tc>
        <w:tc>
          <w:tcPr>
            <w:tcW w:w="6215" w:type="dxa"/>
            <w:tcBorders>
              <w:top w:val="nil"/>
              <w:left w:val="nil"/>
              <w:bottom w:val="single" w:sz="4" w:space="0" w:color="auto"/>
              <w:right w:val="single" w:sz="4" w:space="0" w:color="auto"/>
            </w:tcBorders>
            <w:shd w:val="clear" w:color="auto" w:fill="auto"/>
            <w:hideMark/>
          </w:tcPr>
          <w:p w:rsidR="00091A80" w:rsidRPr="00881CED" w:rsidRDefault="00091A80">
            <w:pPr>
              <w:rPr>
                <w:rFonts w:ascii="Arial" w:hAnsi="Arial" w:cs="Arial"/>
              </w:rPr>
            </w:pPr>
            <w:r w:rsidRPr="00881CED">
              <w:rPr>
                <w:rFonts w:ascii="Arial" w:hAnsi="Arial" w:cs="Arial"/>
              </w:rPr>
              <w:t>Количество проведенных мероприятий в сфере образования</w:t>
            </w:r>
          </w:p>
        </w:tc>
      </w:tr>
      <w:tr w:rsidR="00091A80" w:rsidRPr="00881CED" w:rsidTr="00881CED">
        <w:trPr>
          <w:trHeight w:val="315"/>
        </w:trPr>
        <w:tc>
          <w:tcPr>
            <w:tcW w:w="502" w:type="dxa"/>
            <w:tcBorders>
              <w:top w:val="nil"/>
              <w:left w:val="nil"/>
              <w:bottom w:val="nil"/>
              <w:right w:val="nil"/>
            </w:tcBorders>
            <w:shd w:val="clear" w:color="auto" w:fill="auto"/>
            <w:noWrap/>
            <w:hideMark/>
          </w:tcPr>
          <w:p w:rsidR="00091A80" w:rsidRPr="00881CED" w:rsidRDefault="00091A80">
            <w:pPr>
              <w:jc w:val="center"/>
              <w:rPr>
                <w:rFonts w:ascii="Arial" w:hAnsi="Arial" w:cs="Arial"/>
              </w:rPr>
            </w:pPr>
          </w:p>
        </w:tc>
        <w:tc>
          <w:tcPr>
            <w:tcW w:w="2084" w:type="dxa"/>
            <w:tcBorders>
              <w:top w:val="nil"/>
              <w:left w:val="nil"/>
              <w:bottom w:val="nil"/>
              <w:right w:val="nil"/>
            </w:tcBorders>
            <w:shd w:val="clear" w:color="auto" w:fill="auto"/>
            <w:vAlign w:val="center"/>
            <w:hideMark/>
          </w:tcPr>
          <w:p w:rsidR="00091A80" w:rsidRPr="00881CED" w:rsidRDefault="00091A80">
            <w:pPr>
              <w:jc w:val="center"/>
              <w:rPr>
                <w:rFonts w:ascii="Arial" w:hAnsi="Arial" w:cs="Arial"/>
              </w:rPr>
            </w:pPr>
          </w:p>
        </w:tc>
        <w:tc>
          <w:tcPr>
            <w:tcW w:w="4992" w:type="dxa"/>
            <w:tcBorders>
              <w:top w:val="nil"/>
              <w:left w:val="nil"/>
              <w:bottom w:val="nil"/>
              <w:right w:val="nil"/>
            </w:tcBorders>
            <w:shd w:val="clear" w:color="auto" w:fill="auto"/>
            <w:hideMark/>
          </w:tcPr>
          <w:p w:rsidR="00091A80" w:rsidRPr="00881CED" w:rsidRDefault="00091A80">
            <w:pPr>
              <w:rPr>
                <w:rFonts w:ascii="Arial" w:hAnsi="Arial" w:cs="Arial"/>
              </w:rPr>
            </w:pPr>
          </w:p>
        </w:tc>
        <w:tc>
          <w:tcPr>
            <w:tcW w:w="993" w:type="dxa"/>
            <w:tcBorders>
              <w:top w:val="nil"/>
              <w:left w:val="nil"/>
              <w:bottom w:val="nil"/>
              <w:right w:val="nil"/>
            </w:tcBorders>
            <w:shd w:val="clear" w:color="auto" w:fill="auto"/>
            <w:noWrap/>
            <w:vAlign w:val="center"/>
            <w:hideMark/>
          </w:tcPr>
          <w:p w:rsidR="00091A80" w:rsidRPr="00881CED" w:rsidRDefault="00091A80">
            <w:pPr>
              <w:jc w:val="center"/>
              <w:rPr>
                <w:rFonts w:ascii="Arial" w:hAnsi="Arial" w:cs="Arial"/>
              </w:rPr>
            </w:pPr>
          </w:p>
        </w:tc>
        <w:tc>
          <w:tcPr>
            <w:tcW w:w="6215" w:type="dxa"/>
            <w:tcBorders>
              <w:top w:val="nil"/>
              <w:left w:val="nil"/>
              <w:bottom w:val="nil"/>
              <w:right w:val="nil"/>
            </w:tcBorders>
            <w:shd w:val="clear" w:color="auto" w:fill="auto"/>
            <w:noWrap/>
            <w:vAlign w:val="center"/>
            <w:hideMark/>
          </w:tcPr>
          <w:p w:rsidR="00091A80" w:rsidRPr="00881CED" w:rsidRDefault="00091A80">
            <w:pPr>
              <w:jc w:val="center"/>
              <w:rPr>
                <w:rFonts w:ascii="Arial" w:hAnsi="Arial" w:cs="Arial"/>
              </w:rPr>
            </w:pPr>
          </w:p>
        </w:tc>
      </w:tr>
      <w:tr w:rsidR="00091A80" w:rsidRPr="00881CED" w:rsidTr="00881CED">
        <w:trPr>
          <w:trHeight w:val="315"/>
        </w:trPr>
        <w:tc>
          <w:tcPr>
            <w:tcW w:w="502" w:type="dxa"/>
            <w:tcBorders>
              <w:top w:val="nil"/>
              <w:left w:val="nil"/>
              <w:bottom w:val="nil"/>
              <w:right w:val="nil"/>
            </w:tcBorders>
            <w:shd w:val="clear" w:color="auto" w:fill="auto"/>
            <w:noWrap/>
            <w:hideMark/>
          </w:tcPr>
          <w:p w:rsidR="00091A80" w:rsidRPr="00881CED" w:rsidRDefault="00091A80">
            <w:pPr>
              <w:jc w:val="center"/>
              <w:rPr>
                <w:rFonts w:ascii="Arial" w:hAnsi="Arial" w:cs="Arial"/>
              </w:rPr>
            </w:pPr>
          </w:p>
        </w:tc>
        <w:tc>
          <w:tcPr>
            <w:tcW w:w="2084" w:type="dxa"/>
            <w:tcBorders>
              <w:top w:val="nil"/>
              <w:left w:val="nil"/>
              <w:bottom w:val="nil"/>
              <w:right w:val="nil"/>
            </w:tcBorders>
            <w:shd w:val="clear" w:color="auto" w:fill="auto"/>
            <w:hideMark/>
          </w:tcPr>
          <w:p w:rsidR="00091A80" w:rsidRPr="00881CED" w:rsidRDefault="00091A80">
            <w:pPr>
              <w:rPr>
                <w:rFonts w:ascii="Arial" w:hAnsi="Arial" w:cs="Arial"/>
              </w:rPr>
            </w:pPr>
          </w:p>
        </w:tc>
        <w:tc>
          <w:tcPr>
            <w:tcW w:w="4992" w:type="dxa"/>
            <w:tcBorders>
              <w:top w:val="nil"/>
              <w:left w:val="nil"/>
              <w:bottom w:val="nil"/>
              <w:right w:val="nil"/>
            </w:tcBorders>
            <w:shd w:val="clear" w:color="auto" w:fill="auto"/>
            <w:noWrap/>
            <w:vAlign w:val="center"/>
            <w:hideMark/>
          </w:tcPr>
          <w:p w:rsidR="00091A80" w:rsidRPr="00881CED" w:rsidRDefault="00091A80">
            <w:pPr>
              <w:jc w:val="center"/>
              <w:rPr>
                <w:rFonts w:ascii="Arial" w:hAnsi="Arial" w:cs="Arial"/>
              </w:rPr>
            </w:pPr>
          </w:p>
        </w:tc>
        <w:tc>
          <w:tcPr>
            <w:tcW w:w="993" w:type="dxa"/>
            <w:tcBorders>
              <w:top w:val="nil"/>
              <w:left w:val="nil"/>
              <w:bottom w:val="nil"/>
              <w:right w:val="nil"/>
            </w:tcBorders>
            <w:shd w:val="clear" w:color="auto" w:fill="auto"/>
            <w:noWrap/>
            <w:vAlign w:val="center"/>
            <w:hideMark/>
          </w:tcPr>
          <w:p w:rsidR="00091A80" w:rsidRPr="00881CED" w:rsidRDefault="00091A80">
            <w:pPr>
              <w:jc w:val="center"/>
              <w:rPr>
                <w:rFonts w:ascii="Arial" w:hAnsi="Arial" w:cs="Arial"/>
              </w:rPr>
            </w:pPr>
          </w:p>
        </w:tc>
        <w:tc>
          <w:tcPr>
            <w:tcW w:w="6215" w:type="dxa"/>
            <w:tcBorders>
              <w:top w:val="nil"/>
              <w:left w:val="nil"/>
              <w:bottom w:val="nil"/>
              <w:right w:val="nil"/>
            </w:tcBorders>
            <w:shd w:val="clear" w:color="auto" w:fill="auto"/>
            <w:vAlign w:val="center"/>
            <w:hideMark/>
          </w:tcPr>
          <w:p w:rsidR="00091A80" w:rsidRPr="00881CED" w:rsidRDefault="00091A80">
            <w:pPr>
              <w:jc w:val="right"/>
              <w:rPr>
                <w:rFonts w:ascii="Arial" w:hAnsi="Arial" w:cs="Arial"/>
              </w:rPr>
            </w:pPr>
            <w:r w:rsidRPr="00881CED">
              <w:rPr>
                <w:rFonts w:ascii="Arial" w:hAnsi="Arial" w:cs="Arial"/>
              </w:rPr>
              <w:t>».</w:t>
            </w:r>
          </w:p>
        </w:tc>
      </w:tr>
      <w:tr w:rsidR="00091A80" w:rsidRPr="00881CED" w:rsidTr="00881CED">
        <w:trPr>
          <w:trHeight w:val="465"/>
        </w:trPr>
        <w:tc>
          <w:tcPr>
            <w:tcW w:w="502" w:type="dxa"/>
            <w:tcBorders>
              <w:top w:val="nil"/>
              <w:left w:val="nil"/>
              <w:bottom w:val="nil"/>
              <w:right w:val="nil"/>
            </w:tcBorders>
            <w:shd w:val="clear" w:color="auto" w:fill="auto"/>
            <w:noWrap/>
            <w:hideMark/>
          </w:tcPr>
          <w:p w:rsidR="00091A80" w:rsidRPr="00881CED" w:rsidRDefault="00091A80">
            <w:pPr>
              <w:jc w:val="center"/>
              <w:rPr>
                <w:rFonts w:ascii="Arial" w:hAnsi="Arial" w:cs="Arial"/>
              </w:rPr>
            </w:pPr>
          </w:p>
        </w:tc>
        <w:tc>
          <w:tcPr>
            <w:tcW w:w="7076" w:type="dxa"/>
            <w:gridSpan w:val="2"/>
            <w:tcBorders>
              <w:top w:val="nil"/>
              <w:left w:val="nil"/>
              <w:bottom w:val="nil"/>
              <w:right w:val="nil"/>
            </w:tcBorders>
            <w:shd w:val="clear" w:color="auto" w:fill="auto"/>
            <w:hideMark/>
          </w:tcPr>
          <w:p w:rsidR="00091A80" w:rsidRPr="00881CED" w:rsidRDefault="00091A80">
            <w:pPr>
              <w:jc w:val="right"/>
              <w:rPr>
                <w:rFonts w:ascii="Arial" w:hAnsi="Arial" w:cs="Arial"/>
              </w:rPr>
            </w:pPr>
            <w:r w:rsidRPr="00881CED">
              <w:rPr>
                <w:rFonts w:ascii="Arial" w:hAnsi="Arial" w:cs="Arial"/>
              </w:rPr>
              <w:t>Заместитель начальника Управления образования</w:t>
            </w:r>
          </w:p>
        </w:tc>
        <w:tc>
          <w:tcPr>
            <w:tcW w:w="7208" w:type="dxa"/>
            <w:gridSpan w:val="2"/>
            <w:tcBorders>
              <w:top w:val="nil"/>
              <w:left w:val="nil"/>
              <w:bottom w:val="nil"/>
              <w:right w:val="nil"/>
            </w:tcBorders>
            <w:shd w:val="clear" w:color="auto" w:fill="auto"/>
            <w:hideMark/>
          </w:tcPr>
          <w:p w:rsidR="00091A80" w:rsidRPr="00881CED" w:rsidRDefault="00091A80">
            <w:pPr>
              <w:rPr>
                <w:rFonts w:ascii="Arial" w:hAnsi="Arial" w:cs="Arial"/>
              </w:rPr>
            </w:pPr>
            <w:r w:rsidRPr="00881CED">
              <w:rPr>
                <w:rFonts w:ascii="Arial" w:hAnsi="Arial" w:cs="Arial"/>
              </w:rPr>
              <w:t>___________________ О.В. Новожилова</w:t>
            </w:r>
          </w:p>
        </w:tc>
      </w:tr>
      <w:tr w:rsidR="00091A80" w:rsidRPr="00881CED" w:rsidTr="00881CED">
        <w:trPr>
          <w:trHeight w:val="315"/>
        </w:trPr>
        <w:tc>
          <w:tcPr>
            <w:tcW w:w="502" w:type="dxa"/>
            <w:tcBorders>
              <w:top w:val="nil"/>
              <w:left w:val="nil"/>
              <w:bottom w:val="nil"/>
              <w:right w:val="nil"/>
            </w:tcBorders>
            <w:shd w:val="clear" w:color="auto" w:fill="auto"/>
            <w:noWrap/>
            <w:hideMark/>
          </w:tcPr>
          <w:p w:rsidR="00091A80" w:rsidRPr="00881CED" w:rsidRDefault="00091A80">
            <w:pPr>
              <w:jc w:val="center"/>
              <w:rPr>
                <w:rFonts w:ascii="Arial" w:hAnsi="Arial" w:cs="Arial"/>
              </w:rPr>
            </w:pPr>
          </w:p>
        </w:tc>
        <w:tc>
          <w:tcPr>
            <w:tcW w:w="2084" w:type="dxa"/>
            <w:tcBorders>
              <w:top w:val="nil"/>
              <w:left w:val="nil"/>
              <w:bottom w:val="nil"/>
              <w:right w:val="nil"/>
            </w:tcBorders>
            <w:shd w:val="clear" w:color="auto" w:fill="auto"/>
            <w:noWrap/>
            <w:hideMark/>
          </w:tcPr>
          <w:p w:rsidR="00091A80" w:rsidRPr="00881CED" w:rsidRDefault="00091A80">
            <w:pPr>
              <w:rPr>
                <w:rFonts w:ascii="Arial" w:hAnsi="Arial" w:cs="Arial"/>
              </w:rPr>
            </w:pPr>
          </w:p>
        </w:tc>
        <w:tc>
          <w:tcPr>
            <w:tcW w:w="4992" w:type="dxa"/>
            <w:tcBorders>
              <w:top w:val="nil"/>
              <w:left w:val="nil"/>
              <w:bottom w:val="nil"/>
              <w:right w:val="nil"/>
            </w:tcBorders>
            <w:shd w:val="clear" w:color="auto" w:fill="auto"/>
            <w:noWrap/>
            <w:hideMark/>
          </w:tcPr>
          <w:p w:rsidR="00091A80" w:rsidRPr="00881CED" w:rsidRDefault="00091A80">
            <w:pPr>
              <w:jc w:val="center"/>
              <w:rPr>
                <w:rFonts w:ascii="Arial" w:hAnsi="Arial" w:cs="Arial"/>
              </w:rPr>
            </w:pPr>
          </w:p>
        </w:tc>
        <w:tc>
          <w:tcPr>
            <w:tcW w:w="993" w:type="dxa"/>
            <w:tcBorders>
              <w:top w:val="nil"/>
              <w:left w:val="nil"/>
              <w:bottom w:val="nil"/>
              <w:right w:val="nil"/>
            </w:tcBorders>
            <w:shd w:val="clear" w:color="auto" w:fill="auto"/>
            <w:noWrap/>
            <w:hideMark/>
          </w:tcPr>
          <w:p w:rsidR="00091A80" w:rsidRPr="00881CED" w:rsidRDefault="00091A80">
            <w:pPr>
              <w:jc w:val="center"/>
              <w:rPr>
                <w:rFonts w:ascii="Arial" w:hAnsi="Arial" w:cs="Arial"/>
              </w:rPr>
            </w:pPr>
          </w:p>
        </w:tc>
        <w:tc>
          <w:tcPr>
            <w:tcW w:w="6215" w:type="dxa"/>
            <w:tcBorders>
              <w:top w:val="nil"/>
              <w:left w:val="nil"/>
              <w:bottom w:val="nil"/>
              <w:right w:val="nil"/>
            </w:tcBorders>
            <w:shd w:val="clear" w:color="auto" w:fill="auto"/>
            <w:noWrap/>
            <w:hideMark/>
          </w:tcPr>
          <w:p w:rsidR="00091A80" w:rsidRPr="00881CED" w:rsidRDefault="00D813D8">
            <w:pPr>
              <w:jc w:val="center"/>
              <w:rPr>
                <w:rFonts w:ascii="Arial" w:hAnsi="Arial" w:cs="Arial"/>
              </w:rPr>
            </w:pPr>
            <w:r w:rsidRPr="00881CED">
              <w:rPr>
                <w:rFonts w:ascii="Arial" w:hAnsi="Arial" w:cs="Arial"/>
              </w:rPr>
              <w:t xml:space="preserve">  </w:t>
            </w:r>
          </w:p>
        </w:tc>
      </w:tr>
    </w:tbl>
    <w:p w:rsidR="00915562" w:rsidRPr="00881CED" w:rsidRDefault="00915562" w:rsidP="00915562">
      <w:pPr>
        <w:jc w:val="both"/>
        <w:rPr>
          <w:rFonts w:ascii="Arial" w:eastAsia="Calibri" w:hAnsi="Arial" w:cs="Arial"/>
        </w:rPr>
      </w:pPr>
    </w:p>
    <w:p w:rsidR="00915562" w:rsidRPr="00881CED" w:rsidRDefault="00915562" w:rsidP="00915562">
      <w:pPr>
        <w:jc w:val="both"/>
        <w:rPr>
          <w:rFonts w:ascii="Arial" w:eastAsia="Calibri" w:hAnsi="Arial" w:cs="Arial"/>
        </w:rPr>
      </w:pPr>
    </w:p>
    <w:p w:rsidR="00915562" w:rsidRPr="00881CED" w:rsidRDefault="00915562" w:rsidP="00915562">
      <w:pPr>
        <w:jc w:val="both"/>
        <w:rPr>
          <w:rFonts w:ascii="Arial" w:eastAsia="Calibri" w:hAnsi="Arial" w:cs="Arial"/>
        </w:rPr>
      </w:pPr>
    </w:p>
    <w:p w:rsidR="00C1380C" w:rsidRPr="00881CED" w:rsidRDefault="00C1380C" w:rsidP="00915562">
      <w:pPr>
        <w:jc w:val="both"/>
        <w:rPr>
          <w:rFonts w:ascii="Arial" w:eastAsia="Calibri" w:hAnsi="Arial" w:cs="Arial"/>
        </w:rPr>
      </w:pPr>
    </w:p>
    <w:p w:rsidR="00C1380C" w:rsidRPr="00881CED" w:rsidRDefault="00C1380C" w:rsidP="00915562">
      <w:pPr>
        <w:jc w:val="both"/>
        <w:rPr>
          <w:rFonts w:ascii="Arial" w:eastAsia="Calibri" w:hAnsi="Arial" w:cs="Arial"/>
        </w:rPr>
      </w:pPr>
    </w:p>
    <w:p w:rsidR="00915562" w:rsidRPr="00881CED" w:rsidRDefault="00915562" w:rsidP="00915562">
      <w:pPr>
        <w:jc w:val="both"/>
        <w:rPr>
          <w:rFonts w:ascii="Arial" w:eastAsia="Calibri" w:hAnsi="Arial" w:cs="Arial"/>
        </w:rPr>
      </w:pPr>
    </w:p>
    <w:sectPr w:rsidR="00915562" w:rsidRPr="00881CED" w:rsidSect="00915562">
      <w:pgSz w:w="16838" w:h="11906" w:orient="landscape"/>
      <w:pgMar w:top="567" w:right="1134" w:bottom="1134" w:left="1134"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BB" w:rsidRDefault="00CD56BB" w:rsidP="00F912E7">
      <w:r>
        <w:separator/>
      </w:r>
    </w:p>
  </w:endnote>
  <w:endnote w:type="continuationSeparator" w:id="0">
    <w:p w:rsidR="00CD56BB" w:rsidRDefault="00CD56BB" w:rsidP="00F9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BB" w:rsidRDefault="006157B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BB" w:rsidRDefault="006157B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BB" w:rsidRDefault="00615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BB" w:rsidRDefault="00CD56BB" w:rsidP="00F912E7">
      <w:r>
        <w:separator/>
      </w:r>
    </w:p>
  </w:footnote>
  <w:footnote w:type="continuationSeparator" w:id="0">
    <w:p w:rsidR="00CD56BB" w:rsidRDefault="00CD56BB" w:rsidP="00F9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BB" w:rsidRDefault="006157B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BB" w:rsidRDefault="006157BB">
    <w:pPr>
      <w:pStyle w:val="a7"/>
      <w:jc w:val="center"/>
    </w:pPr>
    <w:r>
      <w:fldChar w:fldCharType="begin"/>
    </w:r>
    <w:r>
      <w:instrText>PAGE   \* MERGEFORMAT</w:instrText>
    </w:r>
    <w:r>
      <w:fldChar w:fldCharType="separate"/>
    </w:r>
    <w:r w:rsidR="00881CED">
      <w:rPr>
        <w:noProof/>
      </w:rPr>
      <w:t>5</w:t>
    </w:r>
    <w:r>
      <w:fldChar w:fldCharType="end"/>
    </w:r>
  </w:p>
  <w:p w:rsidR="006157BB" w:rsidRDefault="006157B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BB" w:rsidRDefault="006157BB">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99677"/>
      <w:docPartObj>
        <w:docPartGallery w:val="Page Numbers (Top of Page)"/>
        <w:docPartUnique/>
      </w:docPartObj>
    </w:sdtPr>
    <w:sdtEndPr/>
    <w:sdtContent>
      <w:p w:rsidR="006157BB" w:rsidRDefault="006157BB">
        <w:pPr>
          <w:pStyle w:val="a7"/>
          <w:jc w:val="center"/>
        </w:pPr>
        <w:r>
          <w:fldChar w:fldCharType="begin"/>
        </w:r>
        <w:r>
          <w:instrText>PAGE   \* MERGEFORMAT</w:instrText>
        </w:r>
        <w:r>
          <w:fldChar w:fldCharType="separate"/>
        </w:r>
        <w:r w:rsidR="00881CED">
          <w:rPr>
            <w:noProof/>
          </w:rPr>
          <w:t>103</w:t>
        </w:r>
        <w:r>
          <w:fldChar w:fldCharType="end"/>
        </w:r>
      </w:p>
    </w:sdtContent>
  </w:sdt>
  <w:p w:rsidR="006157BB" w:rsidRDefault="006157BB">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BB" w:rsidRDefault="006157BB">
    <w:pPr>
      <w:pStyle w:val="a7"/>
      <w:jc w:val="center"/>
    </w:pPr>
  </w:p>
  <w:p w:rsidR="006157BB" w:rsidRDefault="006157B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25E"/>
    <w:multiLevelType w:val="hybridMultilevel"/>
    <w:tmpl w:val="6BAAB15A"/>
    <w:lvl w:ilvl="0" w:tplc="632AC3C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BF428A"/>
    <w:multiLevelType w:val="hybridMultilevel"/>
    <w:tmpl w:val="86CE34B4"/>
    <w:lvl w:ilvl="0" w:tplc="9B103C54">
      <w:start w:val="201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12B4F"/>
    <w:multiLevelType w:val="hybridMultilevel"/>
    <w:tmpl w:val="EB0A7A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3C70CB"/>
    <w:multiLevelType w:val="multilevel"/>
    <w:tmpl w:val="30523AB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AB7CB7"/>
    <w:multiLevelType w:val="hybridMultilevel"/>
    <w:tmpl w:val="AB0A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42210"/>
    <w:multiLevelType w:val="hybridMultilevel"/>
    <w:tmpl w:val="F85EC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A343B5"/>
    <w:multiLevelType w:val="hybridMultilevel"/>
    <w:tmpl w:val="323ED680"/>
    <w:lvl w:ilvl="0" w:tplc="74707384">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A6140C9"/>
    <w:multiLevelType w:val="hybridMultilevel"/>
    <w:tmpl w:val="60BA21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05347AF"/>
    <w:multiLevelType w:val="hybridMultilevel"/>
    <w:tmpl w:val="6E02D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2559B"/>
    <w:multiLevelType w:val="multilevel"/>
    <w:tmpl w:val="16E6F45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77E3CF4"/>
    <w:multiLevelType w:val="multilevel"/>
    <w:tmpl w:val="5E24F3F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2A2B6987"/>
    <w:multiLevelType w:val="hybridMultilevel"/>
    <w:tmpl w:val="7F0A2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D80F9A"/>
    <w:multiLevelType w:val="hybridMultilevel"/>
    <w:tmpl w:val="7D048CDA"/>
    <w:lvl w:ilvl="0" w:tplc="9564BFD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B0753"/>
    <w:multiLevelType w:val="hybridMultilevel"/>
    <w:tmpl w:val="86C48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D7CF6"/>
    <w:multiLevelType w:val="hybridMultilevel"/>
    <w:tmpl w:val="511291D8"/>
    <w:lvl w:ilvl="0" w:tplc="AE04547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A8B35E1"/>
    <w:multiLevelType w:val="hybridMultilevel"/>
    <w:tmpl w:val="C9DEB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D77DD5"/>
    <w:multiLevelType w:val="hybridMultilevel"/>
    <w:tmpl w:val="4D52B314"/>
    <w:lvl w:ilvl="0" w:tplc="50AC2EF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25D363B"/>
    <w:multiLevelType w:val="hybridMultilevel"/>
    <w:tmpl w:val="32D6B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F06BD4"/>
    <w:multiLevelType w:val="hybridMultilevel"/>
    <w:tmpl w:val="E9340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283CCC"/>
    <w:multiLevelType w:val="hybridMultilevel"/>
    <w:tmpl w:val="6BAAB15A"/>
    <w:lvl w:ilvl="0" w:tplc="632AC3C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777280B"/>
    <w:multiLevelType w:val="hybridMultilevel"/>
    <w:tmpl w:val="B8C4A606"/>
    <w:lvl w:ilvl="0" w:tplc="2CFC37EA">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37357A"/>
    <w:multiLevelType w:val="multilevel"/>
    <w:tmpl w:val="C8F4DC9A"/>
    <w:lvl w:ilvl="0">
      <w:start w:val="1"/>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586" w:hanging="2160"/>
      </w:pPr>
      <w:rPr>
        <w:rFonts w:hint="default"/>
      </w:rPr>
    </w:lvl>
  </w:abstractNum>
  <w:abstractNum w:abstractNumId="22">
    <w:nsid w:val="6AA50A50"/>
    <w:multiLevelType w:val="hybridMultilevel"/>
    <w:tmpl w:val="71ECEF44"/>
    <w:lvl w:ilvl="0" w:tplc="DCDED8B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1D65C8"/>
    <w:multiLevelType w:val="hybridMultilevel"/>
    <w:tmpl w:val="8E7224E6"/>
    <w:lvl w:ilvl="0" w:tplc="2CFC37E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00B37C3"/>
    <w:multiLevelType w:val="hybridMultilevel"/>
    <w:tmpl w:val="E8F8F80C"/>
    <w:lvl w:ilvl="0" w:tplc="2CFC37EA">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A64572"/>
    <w:multiLevelType w:val="hybridMultilevel"/>
    <w:tmpl w:val="EE5CD6B2"/>
    <w:lvl w:ilvl="0" w:tplc="DCDED8BE">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6073A10"/>
    <w:multiLevelType w:val="hybridMultilevel"/>
    <w:tmpl w:val="104460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C42BD9"/>
    <w:multiLevelType w:val="multilevel"/>
    <w:tmpl w:val="2A08F7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7DF02A2F"/>
    <w:multiLevelType w:val="hybridMultilevel"/>
    <w:tmpl w:val="6BAAB15A"/>
    <w:lvl w:ilvl="0" w:tplc="632AC3C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8"/>
  </w:num>
  <w:num w:numId="3">
    <w:abstractNumId w:val="17"/>
  </w:num>
  <w:num w:numId="4">
    <w:abstractNumId w:val="23"/>
  </w:num>
  <w:num w:numId="5">
    <w:abstractNumId w:val="24"/>
  </w:num>
  <w:num w:numId="6">
    <w:abstractNumId w:val="20"/>
  </w:num>
  <w:num w:numId="7">
    <w:abstractNumId w:val="7"/>
  </w:num>
  <w:num w:numId="8">
    <w:abstractNumId w:val="4"/>
  </w:num>
  <w:num w:numId="9">
    <w:abstractNumId w:val="5"/>
  </w:num>
  <w:num w:numId="10">
    <w:abstractNumId w:val="11"/>
  </w:num>
  <w:num w:numId="11">
    <w:abstractNumId w:val="18"/>
  </w:num>
  <w:num w:numId="12">
    <w:abstractNumId w:val="15"/>
  </w:num>
  <w:num w:numId="13">
    <w:abstractNumId w:val="10"/>
  </w:num>
  <w:num w:numId="14">
    <w:abstractNumId w:val="27"/>
  </w:num>
  <w:num w:numId="15">
    <w:abstractNumId w:val="3"/>
  </w:num>
  <w:num w:numId="16">
    <w:abstractNumId w:val="21"/>
  </w:num>
  <w:num w:numId="17">
    <w:abstractNumId w:val="9"/>
  </w:num>
  <w:num w:numId="18">
    <w:abstractNumId w:val="1"/>
  </w:num>
  <w:num w:numId="19">
    <w:abstractNumId w:val="12"/>
  </w:num>
  <w:num w:numId="20">
    <w:abstractNumId w:val="6"/>
  </w:num>
  <w:num w:numId="21">
    <w:abstractNumId w:val="13"/>
  </w:num>
  <w:num w:numId="22">
    <w:abstractNumId w:val="22"/>
  </w:num>
  <w:num w:numId="23">
    <w:abstractNumId w:val="19"/>
  </w:num>
  <w:num w:numId="24">
    <w:abstractNumId w:val="14"/>
  </w:num>
  <w:num w:numId="25">
    <w:abstractNumId w:val="28"/>
  </w:num>
  <w:num w:numId="26">
    <w:abstractNumId w:val="0"/>
  </w:num>
  <w:num w:numId="27">
    <w:abstractNumId w:val="25"/>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C6"/>
    <w:rsid w:val="000013AE"/>
    <w:rsid w:val="00002E9B"/>
    <w:rsid w:val="000033A5"/>
    <w:rsid w:val="0000394B"/>
    <w:rsid w:val="0001148A"/>
    <w:rsid w:val="00013DE0"/>
    <w:rsid w:val="00013DF2"/>
    <w:rsid w:val="00015732"/>
    <w:rsid w:val="00015AB8"/>
    <w:rsid w:val="00016698"/>
    <w:rsid w:val="00017CE6"/>
    <w:rsid w:val="00020F95"/>
    <w:rsid w:val="0002110A"/>
    <w:rsid w:val="00021CF2"/>
    <w:rsid w:val="000227AC"/>
    <w:rsid w:val="00023B80"/>
    <w:rsid w:val="00024ECF"/>
    <w:rsid w:val="000266AC"/>
    <w:rsid w:val="00027499"/>
    <w:rsid w:val="000306A2"/>
    <w:rsid w:val="00031ED7"/>
    <w:rsid w:val="00034BA1"/>
    <w:rsid w:val="00035425"/>
    <w:rsid w:val="000403E5"/>
    <w:rsid w:val="000404C4"/>
    <w:rsid w:val="000407CF"/>
    <w:rsid w:val="00040978"/>
    <w:rsid w:val="00043278"/>
    <w:rsid w:val="00045579"/>
    <w:rsid w:val="00046D55"/>
    <w:rsid w:val="0005119E"/>
    <w:rsid w:val="0005145E"/>
    <w:rsid w:val="00051F91"/>
    <w:rsid w:val="00052376"/>
    <w:rsid w:val="00056662"/>
    <w:rsid w:val="00057BBE"/>
    <w:rsid w:val="00061673"/>
    <w:rsid w:val="000679CC"/>
    <w:rsid w:val="00072065"/>
    <w:rsid w:val="000723BD"/>
    <w:rsid w:val="00072721"/>
    <w:rsid w:val="00073773"/>
    <w:rsid w:val="0007475F"/>
    <w:rsid w:val="000750AC"/>
    <w:rsid w:val="000751F5"/>
    <w:rsid w:val="000759E8"/>
    <w:rsid w:val="000768BA"/>
    <w:rsid w:val="00077A96"/>
    <w:rsid w:val="00083898"/>
    <w:rsid w:val="00083E18"/>
    <w:rsid w:val="0008528C"/>
    <w:rsid w:val="00085BB6"/>
    <w:rsid w:val="00091A80"/>
    <w:rsid w:val="00092192"/>
    <w:rsid w:val="00095AF7"/>
    <w:rsid w:val="00097C91"/>
    <w:rsid w:val="000A4B93"/>
    <w:rsid w:val="000A4D83"/>
    <w:rsid w:val="000A4F55"/>
    <w:rsid w:val="000B0A89"/>
    <w:rsid w:val="000B3289"/>
    <w:rsid w:val="000B38B5"/>
    <w:rsid w:val="000B3F10"/>
    <w:rsid w:val="000B5E92"/>
    <w:rsid w:val="000B697A"/>
    <w:rsid w:val="000B6F21"/>
    <w:rsid w:val="000B7287"/>
    <w:rsid w:val="000B72CB"/>
    <w:rsid w:val="000B7DFD"/>
    <w:rsid w:val="000C009B"/>
    <w:rsid w:val="000C0642"/>
    <w:rsid w:val="000C0929"/>
    <w:rsid w:val="000C4DD6"/>
    <w:rsid w:val="000C4E24"/>
    <w:rsid w:val="000D0056"/>
    <w:rsid w:val="000D08D8"/>
    <w:rsid w:val="000D2016"/>
    <w:rsid w:val="000D2F4A"/>
    <w:rsid w:val="000D30EC"/>
    <w:rsid w:val="000D3A12"/>
    <w:rsid w:val="000D3B6F"/>
    <w:rsid w:val="000D5513"/>
    <w:rsid w:val="000E0F81"/>
    <w:rsid w:val="000E443F"/>
    <w:rsid w:val="000E742B"/>
    <w:rsid w:val="000E7C29"/>
    <w:rsid w:val="000F052B"/>
    <w:rsid w:val="000F0726"/>
    <w:rsid w:val="000F152E"/>
    <w:rsid w:val="000F1D9B"/>
    <w:rsid w:val="000F3491"/>
    <w:rsid w:val="000F4832"/>
    <w:rsid w:val="000F4CA6"/>
    <w:rsid w:val="000F6C3D"/>
    <w:rsid w:val="000F6EAC"/>
    <w:rsid w:val="000F7BE6"/>
    <w:rsid w:val="001000CA"/>
    <w:rsid w:val="00102502"/>
    <w:rsid w:val="00102DB3"/>
    <w:rsid w:val="00103662"/>
    <w:rsid w:val="001039F7"/>
    <w:rsid w:val="001040FA"/>
    <w:rsid w:val="001052EE"/>
    <w:rsid w:val="00105806"/>
    <w:rsid w:val="00105C4E"/>
    <w:rsid w:val="00106CB7"/>
    <w:rsid w:val="00107600"/>
    <w:rsid w:val="0011025B"/>
    <w:rsid w:val="00111B8F"/>
    <w:rsid w:val="00111EE4"/>
    <w:rsid w:val="0011248B"/>
    <w:rsid w:val="00112902"/>
    <w:rsid w:val="00113C8C"/>
    <w:rsid w:val="00116B38"/>
    <w:rsid w:val="0012058F"/>
    <w:rsid w:val="001212A4"/>
    <w:rsid w:val="00124A8A"/>
    <w:rsid w:val="00124F52"/>
    <w:rsid w:val="00125C3B"/>
    <w:rsid w:val="001264CD"/>
    <w:rsid w:val="00126B97"/>
    <w:rsid w:val="001275D1"/>
    <w:rsid w:val="001277AC"/>
    <w:rsid w:val="00127824"/>
    <w:rsid w:val="00131330"/>
    <w:rsid w:val="0013204F"/>
    <w:rsid w:val="00132B87"/>
    <w:rsid w:val="00133DCC"/>
    <w:rsid w:val="00134187"/>
    <w:rsid w:val="0013563C"/>
    <w:rsid w:val="0013615B"/>
    <w:rsid w:val="0014166F"/>
    <w:rsid w:val="001431F3"/>
    <w:rsid w:val="00147530"/>
    <w:rsid w:val="00150D9A"/>
    <w:rsid w:val="001541E8"/>
    <w:rsid w:val="00157536"/>
    <w:rsid w:val="00157AD9"/>
    <w:rsid w:val="00161C15"/>
    <w:rsid w:val="00161E06"/>
    <w:rsid w:val="00165546"/>
    <w:rsid w:val="00165E3B"/>
    <w:rsid w:val="00167EBF"/>
    <w:rsid w:val="001707EB"/>
    <w:rsid w:val="00171487"/>
    <w:rsid w:val="0017196F"/>
    <w:rsid w:val="001726A9"/>
    <w:rsid w:val="00173F89"/>
    <w:rsid w:val="0017785A"/>
    <w:rsid w:val="001835B3"/>
    <w:rsid w:val="00184ED1"/>
    <w:rsid w:val="00184FCC"/>
    <w:rsid w:val="00186CA2"/>
    <w:rsid w:val="001901FE"/>
    <w:rsid w:val="0019212D"/>
    <w:rsid w:val="001970BC"/>
    <w:rsid w:val="001A01B9"/>
    <w:rsid w:val="001A2432"/>
    <w:rsid w:val="001A2FCB"/>
    <w:rsid w:val="001A6087"/>
    <w:rsid w:val="001B2862"/>
    <w:rsid w:val="001B3037"/>
    <w:rsid w:val="001B4154"/>
    <w:rsid w:val="001B4FC9"/>
    <w:rsid w:val="001B57A9"/>
    <w:rsid w:val="001B5FA6"/>
    <w:rsid w:val="001C0CB8"/>
    <w:rsid w:val="001C1D29"/>
    <w:rsid w:val="001C28E7"/>
    <w:rsid w:val="001C2BED"/>
    <w:rsid w:val="001C6812"/>
    <w:rsid w:val="001C6814"/>
    <w:rsid w:val="001C76F8"/>
    <w:rsid w:val="001D2C1E"/>
    <w:rsid w:val="001D3F8D"/>
    <w:rsid w:val="001D4EAE"/>
    <w:rsid w:val="001D5A11"/>
    <w:rsid w:val="001D771D"/>
    <w:rsid w:val="001E17AA"/>
    <w:rsid w:val="001E23BF"/>
    <w:rsid w:val="001E3BFE"/>
    <w:rsid w:val="001E423F"/>
    <w:rsid w:val="001E6393"/>
    <w:rsid w:val="001E66D8"/>
    <w:rsid w:val="001F0F40"/>
    <w:rsid w:val="001F476C"/>
    <w:rsid w:val="001F4AF7"/>
    <w:rsid w:val="001F5BDA"/>
    <w:rsid w:val="002004AA"/>
    <w:rsid w:val="002025AE"/>
    <w:rsid w:val="00202CDC"/>
    <w:rsid w:val="00203440"/>
    <w:rsid w:val="00203D1A"/>
    <w:rsid w:val="002057A0"/>
    <w:rsid w:val="00207583"/>
    <w:rsid w:val="00207A70"/>
    <w:rsid w:val="00211F2E"/>
    <w:rsid w:val="002131DB"/>
    <w:rsid w:val="00213C83"/>
    <w:rsid w:val="00215279"/>
    <w:rsid w:val="002155C1"/>
    <w:rsid w:val="00216526"/>
    <w:rsid w:val="00216E57"/>
    <w:rsid w:val="0021759C"/>
    <w:rsid w:val="002226C3"/>
    <w:rsid w:val="002251EC"/>
    <w:rsid w:val="002271AF"/>
    <w:rsid w:val="00227D29"/>
    <w:rsid w:val="00232ADA"/>
    <w:rsid w:val="0023515B"/>
    <w:rsid w:val="00235EEC"/>
    <w:rsid w:val="00237A0B"/>
    <w:rsid w:val="00240A37"/>
    <w:rsid w:val="00241785"/>
    <w:rsid w:val="00243F06"/>
    <w:rsid w:val="00244AA8"/>
    <w:rsid w:val="0024527F"/>
    <w:rsid w:val="00247408"/>
    <w:rsid w:val="002476DE"/>
    <w:rsid w:val="00251F58"/>
    <w:rsid w:val="00253372"/>
    <w:rsid w:val="00253FAB"/>
    <w:rsid w:val="0025474E"/>
    <w:rsid w:val="002554C7"/>
    <w:rsid w:val="002609C8"/>
    <w:rsid w:val="00261134"/>
    <w:rsid w:val="00262B6B"/>
    <w:rsid w:val="0026322E"/>
    <w:rsid w:val="00263588"/>
    <w:rsid w:val="002643E5"/>
    <w:rsid w:val="0026491C"/>
    <w:rsid w:val="00264C18"/>
    <w:rsid w:val="00264DE7"/>
    <w:rsid w:val="00265662"/>
    <w:rsid w:val="00266785"/>
    <w:rsid w:val="0027005F"/>
    <w:rsid w:val="002724FB"/>
    <w:rsid w:val="002729A3"/>
    <w:rsid w:val="00273540"/>
    <w:rsid w:val="0027388D"/>
    <w:rsid w:val="00281382"/>
    <w:rsid w:val="00281764"/>
    <w:rsid w:val="00284E55"/>
    <w:rsid w:val="00290207"/>
    <w:rsid w:val="00290522"/>
    <w:rsid w:val="00291A06"/>
    <w:rsid w:val="0029222C"/>
    <w:rsid w:val="00292758"/>
    <w:rsid w:val="00293596"/>
    <w:rsid w:val="0029517F"/>
    <w:rsid w:val="002969D7"/>
    <w:rsid w:val="00296A68"/>
    <w:rsid w:val="002A320E"/>
    <w:rsid w:val="002A3685"/>
    <w:rsid w:val="002A4487"/>
    <w:rsid w:val="002B0C4F"/>
    <w:rsid w:val="002B1957"/>
    <w:rsid w:val="002B7E90"/>
    <w:rsid w:val="002C0358"/>
    <w:rsid w:val="002C1F41"/>
    <w:rsid w:val="002C2061"/>
    <w:rsid w:val="002C359D"/>
    <w:rsid w:val="002C597B"/>
    <w:rsid w:val="002C7185"/>
    <w:rsid w:val="002D3E83"/>
    <w:rsid w:val="002D445E"/>
    <w:rsid w:val="002E1A68"/>
    <w:rsid w:val="002E5FAE"/>
    <w:rsid w:val="002E6241"/>
    <w:rsid w:val="002E6E45"/>
    <w:rsid w:val="002E77E5"/>
    <w:rsid w:val="002F02D8"/>
    <w:rsid w:val="002F1B79"/>
    <w:rsid w:val="002F33F3"/>
    <w:rsid w:val="002F54FC"/>
    <w:rsid w:val="002F695A"/>
    <w:rsid w:val="003002A4"/>
    <w:rsid w:val="00302F95"/>
    <w:rsid w:val="003032CB"/>
    <w:rsid w:val="00303F49"/>
    <w:rsid w:val="00304B64"/>
    <w:rsid w:val="00306713"/>
    <w:rsid w:val="0030797A"/>
    <w:rsid w:val="003109F2"/>
    <w:rsid w:val="0031473C"/>
    <w:rsid w:val="0031494A"/>
    <w:rsid w:val="00315F5E"/>
    <w:rsid w:val="003200B1"/>
    <w:rsid w:val="003215B8"/>
    <w:rsid w:val="00322743"/>
    <w:rsid w:val="0032524C"/>
    <w:rsid w:val="00325738"/>
    <w:rsid w:val="00326262"/>
    <w:rsid w:val="00326918"/>
    <w:rsid w:val="0033320F"/>
    <w:rsid w:val="00333356"/>
    <w:rsid w:val="003354B6"/>
    <w:rsid w:val="00337194"/>
    <w:rsid w:val="003408AC"/>
    <w:rsid w:val="00340D05"/>
    <w:rsid w:val="00340D63"/>
    <w:rsid w:val="00340DCF"/>
    <w:rsid w:val="003411B3"/>
    <w:rsid w:val="003427CA"/>
    <w:rsid w:val="00344DAC"/>
    <w:rsid w:val="00351BA1"/>
    <w:rsid w:val="00351C80"/>
    <w:rsid w:val="00351EE7"/>
    <w:rsid w:val="00352A94"/>
    <w:rsid w:val="00352E4F"/>
    <w:rsid w:val="0035414D"/>
    <w:rsid w:val="003564ED"/>
    <w:rsid w:val="0035705D"/>
    <w:rsid w:val="003573D5"/>
    <w:rsid w:val="00357887"/>
    <w:rsid w:val="0036136D"/>
    <w:rsid w:val="00362891"/>
    <w:rsid w:val="00363CB8"/>
    <w:rsid w:val="00372CDF"/>
    <w:rsid w:val="0037427A"/>
    <w:rsid w:val="00375223"/>
    <w:rsid w:val="00377F0B"/>
    <w:rsid w:val="00382D5E"/>
    <w:rsid w:val="00386699"/>
    <w:rsid w:val="00387026"/>
    <w:rsid w:val="00387678"/>
    <w:rsid w:val="003929A6"/>
    <w:rsid w:val="00392A45"/>
    <w:rsid w:val="00395D83"/>
    <w:rsid w:val="00396471"/>
    <w:rsid w:val="003A0507"/>
    <w:rsid w:val="003A2740"/>
    <w:rsid w:val="003A2F07"/>
    <w:rsid w:val="003A371F"/>
    <w:rsid w:val="003A4BDE"/>
    <w:rsid w:val="003A7930"/>
    <w:rsid w:val="003B1391"/>
    <w:rsid w:val="003B1E16"/>
    <w:rsid w:val="003B2BDA"/>
    <w:rsid w:val="003B3CE3"/>
    <w:rsid w:val="003B4231"/>
    <w:rsid w:val="003B508A"/>
    <w:rsid w:val="003B6A26"/>
    <w:rsid w:val="003B6EBD"/>
    <w:rsid w:val="003C5B8C"/>
    <w:rsid w:val="003C5FD7"/>
    <w:rsid w:val="003C639D"/>
    <w:rsid w:val="003C66BB"/>
    <w:rsid w:val="003C6CF7"/>
    <w:rsid w:val="003D535E"/>
    <w:rsid w:val="003D7593"/>
    <w:rsid w:val="003E0053"/>
    <w:rsid w:val="003E48CF"/>
    <w:rsid w:val="003E5157"/>
    <w:rsid w:val="003E53FC"/>
    <w:rsid w:val="003E64B5"/>
    <w:rsid w:val="003E677C"/>
    <w:rsid w:val="003E7B08"/>
    <w:rsid w:val="003F0BA6"/>
    <w:rsid w:val="003F0BBD"/>
    <w:rsid w:val="003F30DC"/>
    <w:rsid w:val="003F4C15"/>
    <w:rsid w:val="003F598B"/>
    <w:rsid w:val="003F78C2"/>
    <w:rsid w:val="00400764"/>
    <w:rsid w:val="004010CC"/>
    <w:rsid w:val="004027C2"/>
    <w:rsid w:val="00403F67"/>
    <w:rsid w:val="00404C90"/>
    <w:rsid w:val="00406146"/>
    <w:rsid w:val="00406637"/>
    <w:rsid w:val="00406D61"/>
    <w:rsid w:val="00410A87"/>
    <w:rsid w:val="00412CEE"/>
    <w:rsid w:val="00414205"/>
    <w:rsid w:val="00416558"/>
    <w:rsid w:val="00424A18"/>
    <w:rsid w:val="00425203"/>
    <w:rsid w:val="00425732"/>
    <w:rsid w:val="00425E13"/>
    <w:rsid w:val="0042616D"/>
    <w:rsid w:val="00427F63"/>
    <w:rsid w:val="0043086C"/>
    <w:rsid w:val="00430BCD"/>
    <w:rsid w:val="004313BE"/>
    <w:rsid w:val="00432841"/>
    <w:rsid w:val="00434B8B"/>
    <w:rsid w:val="00435055"/>
    <w:rsid w:val="004353EF"/>
    <w:rsid w:val="00435884"/>
    <w:rsid w:val="0043772C"/>
    <w:rsid w:val="004410D2"/>
    <w:rsid w:val="004415B2"/>
    <w:rsid w:val="00442F8F"/>
    <w:rsid w:val="00443FE8"/>
    <w:rsid w:val="004447B5"/>
    <w:rsid w:val="00444D97"/>
    <w:rsid w:val="00445361"/>
    <w:rsid w:val="004456BB"/>
    <w:rsid w:val="004502E0"/>
    <w:rsid w:val="00453143"/>
    <w:rsid w:val="00455BB7"/>
    <w:rsid w:val="0045697A"/>
    <w:rsid w:val="00456B64"/>
    <w:rsid w:val="00471457"/>
    <w:rsid w:val="004738A9"/>
    <w:rsid w:val="004739E6"/>
    <w:rsid w:val="00477E7D"/>
    <w:rsid w:val="0048194C"/>
    <w:rsid w:val="0048236D"/>
    <w:rsid w:val="004835D8"/>
    <w:rsid w:val="0049043B"/>
    <w:rsid w:val="004911E3"/>
    <w:rsid w:val="00491B37"/>
    <w:rsid w:val="00491F7D"/>
    <w:rsid w:val="00492A13"/>
    <w:rsid w:val="00492F23"/>
    <w:rsid w:val="00495E1F"/>
    <w:rsid w:val="004A0BB0"/>
    <w:rsid w:val="004A4BD0"/>
    <w:rsid w:val="004A4E8A"/>
    <w:rsid w:val="004A53EF"/>
    <w:rsid w:val="004A58A7"/>
    <w:rsid w:val="004A7A0F"/>
    <w:rsid w:val="004A7E19"/>
    <w:rsid w:val="004B0116"/>
    <w:rsid w:val="004B0D49"/>
    <w:rsid w:val="004B145D"/>
    <w:rsid w:val="004B29C2"/>
    <w:rsid w:val="004B3870"/>
    <w:rsid w:val="004B5EA1"/>
    <w:rsid w:val="004B734C"/>
    <w:rsid w:val="004C0D4F"/>
    <w:rsid w:val="004C5081"/>
    <w:rsid w:val="004C71B6"/>
    <w:rsid w:val="004C7925"/>
    <w:rsid w:val="004D05AB"/>
    <w:rsid w:val="004D2031"/>
    <w:rsid w:val="004D4462"/>
    <w:rsid w:val="004D646E"/>
    <w:rsid w:val="004D64CF"/>
    <w:rsid w:val="004E070C"/>
    <w:rsid w:val="004E0905"/>
    <w:rsid w:val="004E09E8"/>
    <w:rsid w:val="004E19CB"/>
    <w:rsid w:val="004E1FBF"/>
    <w:rsid w:val="004E5713"/>
    <w:rsid w:val="004E5C6C"/>
    <w:rsid w:val="004F022F"/>
    <w:rsid w:val="004F2A41"/>
    <w:rsid w:val="004F5796"/>
    <w:rsid w:val="004F5F73"/>
    <w:rsid w:val="004F7DE9"/>
    <w:rsid w:val="005004FB"/>
    <w:rsid w:val="00501A2B"/>
    <w:rsid w:val="00501FD0"/>
    <w:rsid w:val="005021F6"/>
    <w:rsid w:val="005038AD"/>
    <w:rsid w:val="00506736"/>
    <w:rsid w:val="005105F3"/>
    <w:rsid w:val="005115E3"/>
    <w:rsid w:val="00512042"/>
    <w:rsid w:val="00513333"/>
    <w:rsid w:val="00517761"/>
    <w:rsid w:val="005212F6"/>
    <w:rsid w:val="00523A85"/>
    <w:rsid w:val="005269C6"/>
    <w:rsid w:val="00530C05"/>
    <w:rsid w:val="0053184D"/>
    <w:rsid w:val="00532C02"/>
    <w:rsid w:val="00536074"/>
    <w:rsid w:val="00537DFC"/>
    <w:rsid w:val="005404A2"/>
    <w:rsid w:val="0054128B"/>
    <w:rsid w:val="00542329"/>
    <w:rsid w:val="0054638C"/>
    <w:rsid w:val="00550DDB"/>
    <w:rsid w:val="00551ADA"/>
    <w:rsid w:val="00553360"/>
    <w:rsid w:val="0055509F"/>
    <w:rsid w:val="00561D48"/>
    <w:rsid w:val="00562507"/>
    <w:rsid w:val="00563B8F"/>
    <w:rsid w:val="00566883"/>
    <w:rsid w:val="005670BB"/>
    <w:rsid w:val="00571B6B"/>
    <w:rsid w:val="00572A27"/>
    <w:rsid w:val="0057331C"/>
    <w:rsid w:val="005741C6"/>
    <w:rsid w:val="00574E16"/>
    <w:rsid w:val="00575EE5"/>
    <w:rsid w:val="00576E75"/>
    <w:rsid w:val="005806F9"/>
    <w:rsid w:val="00582802"/>
    <w:rsid w:val="00583D10"/>
    <w:rsid w:val="0058474C"/>
    <w:rsid w:val="005849F2"/>
    <w:rsid w:val="005877F1"/>
    <w:rsid w:val="00590DC2"/>
    <w:rsid w:val="005A004A"/>
    <w:rsid w:val="005A0B7B"/>
    <w:rsid w:val="005A1A42"/>
    <w:rsid w:val="005A3D97"/>
    <w:rsid w:val="005A5823"/>
    <w:rsid w:val="005A7BD5"/>
    <w:rsid w:val="005B345B"/>
    <w:rsid w:val="005B3FDD"/>
    <w:rsid w:val="005B4D3A"/>
    <w:rsid w:val="005B75B1"/>
    <w:rsid w:val="005B7668"/>
    <w:rsid w:val="005C0448"/>
    <w:rsid w:val="005C1FB0"/>
    <w:rsid w:val="005C4FE7"/>
    <w:rsid w:val="005C58D3"/>
    <w:rsid w:val="005C65B5"/>
    <w:rsid w:val="005C663E"/>
    <w:rsid w:val="005C6F67"/>
    <w:rsid w:val="005C7D55"/>
    <w:rsid w:val="005D082B"/>
    <w:rsid w:val="005D19E7"/>
    <w:rsid w:val="005D1D61"/>
    <w:rsid w:val="005D3774"/>
    <w:rsid w:val="005D500E"/>
    <w:rsid w:val="005D5407"/>
    <w:rsid w:val="005D5E57"/>
    <w:rsid w:val="005D6C1A"/>
    <w:rsid w:val="005D7374"/>
    <w:rsid w:val="005E419A"/>
    <w:rsid w:val="005E589E"/>
    <w:rsid w:val="005E5D5B"/>
    <w:rsid w:val="005E6119"/>
    <w:rsid w:val="005E6E00"/>
    <w:rsid w:val="005F1326"/>
    <w:rsid w:val="005F3FB8"/>
    <w:rsid w:val="005F4BCD"/>
    <w:rsid w:val="005F562C"/>
    <w:rsid w:val="005F6689"/>
    <w:rsid w:val="006019E7"/>
    <w:rsid w:val="006029DA"/>
    <w:rsid w:val="00603385"/>
    <w:rsid w:val="006045B9"/>
    <w:rsid w:val="00604799"/>
    <w:rsid w:val="006060A8"/>
    <w:rsid w:val="00606D03"/>
    <w:rsid w:val="00606DA7"/>
    <w:rsid w:val="00606E58"/>
    <w:rsid w:val="006072A9"/>
    <w:rsid w:val="00610E15"/>
    <w:rsid w:val="00611CF6"/>
    <w:rsid w:val="00612A1A"/>
    <w:rsid w:val="00614769"/>
    <w:rsid w:val="006157BB"/>
    <w:rsid w:val="00615E84"/>
    <w:rsid w:val="0061601A"/>
    <w:rsid w:val="006163BF"/>
    <w:rsid w:val="006169FE"/>
    <w:rsid w:val="00616EC3"/>
    <w:rsid w:val="00617A93"/>
    <w:rsid w:val="0062102B"/>
    <w:rsid w:val="006217AE"/>
    <w:rsid w:val="00622264"/>
    <w:rsid w:val="00623AF4"/>
    <w:rsid w:val="00627E06"/>
    <w:rsid w:val="006312C7"/>
    <w:rsid w:val="00631575"/>
    <w:rsid w:val="00635692"/>
    <w:rsid w:val="00636849"/>
    <w:rsid w:val="00637B1D"/>
    <w:rsid w:val="00640327"/>
    <w:rsid w:val="00644E69"/>
    <w:rsid w:val="00644EB2"/>
    <w:rsid w:val="0064535C"/>
    <w:rsid w:val="00645A58"/>
    <w:rsid w:val="00646466"/>
    <w:rsid w:val="006478F1"/>
    <w:rsid w:val="0064795E"/>
    <w:rsid w:val="00650865"/>
    <w:rsid w:val="006508A6"/>
    <w:rsid w:val="00651EDF"/>
    <w:rsid w:val="0065417B"/>
    <w:rsid w:val="006546B4"/>
    <w:rsid w:val="00654EC6"/>
    <w:rsid w:val="00656622"/>
    <w:rsid w:val="00660053"/>
    <w:rsid w:val="006601C9"/>
    <w:rsid w:val="00662B03"/>
    <w:rsid w:val="00665D83"/>
    <w:rsid w:val="00667259"/>
    <w:rsid w:val="006677D0"/>
    <w:rsid w:val="00670450"/>
    <w:rsid w:val="006705F2"/>
    <w:rsid w:val="006722A1"/>
    <w:rsid w:val="00672C6C"/>
    <w:rsid w:val="006768D8"/>
    <w:rsid w:val="00680CC2"/>
    <w:rsid w:val="0068545D"/>
    <w:rsid w:val="0068703E"/>
    <w:rsid w:val="00687701"/>
    <w:rsid w:val="006904FF"/>
    <w:rsid w:val="00690A7A"/>
    <w:rsid w:val="006923BD"/>
    <w:rsid w:val="00692401"/>
    <w:rsid w:val="00692759"/>
    <w:rsid w:val="00693CA2"/>
    <w:rsid w:val="006957B6"/>
    <w:rsid w:val="006959D2"/>
    <w:rsid w:val="006B0BD7"/>
    <w:rsid w:val="006B10E4"/>
    <w:rsid w:val="006B187C"/>
    <w:rsid w:val="006B4D57"/>
    <w:rsid w:val="006B5543"/>
    <w:rsid w:val="006B5B4C"/>
    <w:rsid w:val="006B65A3"/>
    <w:rsid w:val="006B77A0"/>
    <w:rsid w:val="006C0305"/>
    <w:rsid w:val="006C0F65"/>
    <w:rsid w:val="006C13F6"/>
    <w:rsid w:val="006C458E"/>
    <w:rsid w:val="006C4614"/>
    <w:rsid w:val="006D0439"/>
    <w:rsid w:val="006D0E1B"/>
    <w:rsid w:val="006D2426"/>
    <w:rsid w:val="006D4208"/>
    <w:rsid w:val="006D48D7"/>
    <w:rsid w:val="006D5CEB"/>
    <w:rsid w:val="006D5D66"/>
    <w:rsid w:val="006D6AB1"/>
    <w:rsid w:val="006D6F89"/>
    <w:rsid w:val="006D7346"/>
    <w:rsid w:val="006E000A"/>
    <w:rsid w:val="006E09FC"/>
    <w:rsid w:val="006E0E8A"/>
    <w:rsid w:val="006E17A4"/>
    <w:rsid w:val="006E1FC6"/>
    <w:rsid w:val="006E21FC"/>
    <w:rsid w:val="006E2A7E"/>
    <w:rsid w:val="006E2ABA"/>
    <w:rsid w:val="006E42AB"/>
    <w:rsid w:val="006E549F"/>
    <w:rsid w:val="006E731D"/>
    <w:rsid w:val="006F04BC"/>
    <w:rsid w:val="006F22D8"/>
    <w:rsid w:val="006F3A4D"/>
    <w:rsid w:val="006F3F72"/>
    <w:rsid w:val="006F5E8D"/>
    <w:rsid w:val="006F6819"/>
    <w:rsid w:val="006F6D0F"/>
    <w:rsid w:val="0070052D"/>
    <w:rsid w:val="00703F09"/>
    <w:rsid w:val="007041A2"/>
    <w:rsid w:val="007065A5"/>
    <w:rsid w:val="00706ED1"/>
    <w:rsid w:val="007079A3"/>
    <w:rsid w:val="00714095"/>
    <w:rsid w:val="00715D20"/>
    <w:rsid w:val="007173E5"/>
    <w:rsid w:val="00717A68"/>
    <w:rsid w:val="00717BA9"/>
    <w:rsid w:val="0072102E"/>
    <w:rsid w:val="00721A80"/>
    <w:rsid w:val="00723FD0"/>
    <w:rsid w:val="0072500B"/>
    <w:rsid w:val="00726536"/>
    <w:rsid w:val="00726ABE"/>
    <w:rsid w:val="00726CE0"/>
    <w:rsid w:val="007271F4"/>
    <w:rsid w:val="00730916"/>
    <w:rsid w:val="00731202"/>
    <w:rsid w:val="0073243B"/>
    <w:rsid w:val="007324AE"/>
    <w:rsid w:val="00732F09"/>
    <w:rsid w:val="00735266"/>
    <w:rsid w:val="007373CF"/>
    <w:rsid w:val="007412EE"/>
    <w:rsid w:val="0074295F"/>
    <w:rsid w:val="007429A3"/>
    <w:rsid w:val="0074390B"/>
    <w:rsid w:val="007452F6"/>
    <w:rsid w:val="0075347A"/>
    <w:rsid w:val="007548C5"/>
    <w:rsid w:val="00755EEF"/>
    <w:rsid w:val="007560F4"/>
    <w:rsid w:val="007569BD"/>
    <w:rsid w:val="007665E7"/>
    <w:rsid w:val="0076707F"/>
    <w:rsid w:val="00770ECE"/>
    <w:rsid w:val="0077203A"/>
    <w:rsid w:val="00773CB9"/>
    <w:rsid w:val="0078007E"/>
    <w:rsid w:val="00780341"/>
    <w:rsid w:val="007816A0"/>
    <w:rsid w:val="007825E9"/>
    <w:rsid w:val="00783AC6"/>
    <w:rsid w:val="00787A80"/>
    <w:rsid w:val="0079232A"/>
    <w:rsid w:val="0079246F"/>
    <w:rsid w:val="00795EE1"/>
    <w:rsid w:val="00795F10"/>
    <w:rsid w:val="00797114"/>
    <w:rsid w:val="007A072E"/>
    <w:rsid w:val="007A0AC6"/>
    <w:rsid w:val="007A3717"/>
    <w:rsid w:val="007A71B5"/>
    <w:rsid w:val="007A753F"/>
    <w:rsid w:val="007B1042"/>
    <w:rsid w:val="007B2165"/>
    <w:rsid w:val="007B52E6"/>
    <w:rsid w:val="007B592F"/>
    <w:rsid w:val="007B67B8"/>
    <w:rsid w:val="007C0288"/>
    <w:rsid w:val="007C0A23"/>
    <w:rsid w:val="007C2B5C"/>
    <w:rsid w:val="007C45CC"/>
    <w:rsid w:val="007C5005"/>
    <w:rsid w:val="007C5236"/>
    <w:rsid w:val="007C593F"/>
    <w:rsid w:val="007C6CCF"/>
    <w:rsid w:val="007D41D2"/>
    <w:rsid w:val="007D6EE0"/>
    <w:rsid w:val="007D703F"/>
    <w:rsid w:val="007E0E5D"/>
    <w:rsid w:val="007E19DF"/>
    <w:rsid w:val="007E1DCA"/>
    <w:rsid w:val="007E5A7B"/>
    <w:rsid w:val="007E5E04"/>
    <w:rsid w:val="007E6212"/>
    <w:rsid w:val="007E6583"/>
    <w:rsid w:val="007E6BC6"/>
    <w:rsid w:val="007F19A9"/>
    <w:rsid w:val="007F29CB"/>
    <w:rsid w:val="007F3112"/>
    <w:rsid w:val="007F329C"/>
    <w:rsid w:val="007F39E3"/>
    <w:rsid w:val="007F50CE"/>
    <w:rsid w:val="007F6CC9"/>
    <w:rsid w:val="007F723C"/>
    <w:rsid w:val="007F7E9E"/>
    <w:rsid w:val="0080012C"/>
    <w:rsid w:val="008003E8"/>
    <w:rsid w:val="00800461"/>
    <w:rsid w:val="008009F6"/>
    <w:rsid w:val="00802ED4"/>
    <w:rsid w:val="00804602"/>
    <w:rsid w:val="008057B5"/>
    <w:rsid w:val="008066F5"/>
    <w:rsid w:val="008117D6"/>
    <w:rsid w:val="00811A2C"/>
    <w:rsid w:val="00811D9F"/>
    <w:rsid w:val="00813CC4"/>
    <w:rsid w:val="00817723"/>
    <w:rsid w:val="0082009B"/>
    <w:rsid w:val="00820E00"/>
    <w:rsid w:val="00820E36"/>
    <w:rsid w:val="00822B72"/>
    <w:rsid w:val="008241E2"/>
    <w:rsid w:val="00826ABC"/>
    <w:rsid w:val="00826D56"/>
    <w:rsid w:val="00833FBC"/>
    <w:rsid w:val="00836625"/>
    <w:rsid w:val="00840D61"/>
    <w:rsid w:val="00841393"/>
    <w:rsid w:val="00841427"/>
    <w:rsid w:val="00842BAF"/>
    <w:rsid w:val="0084334F"/>
    <w:rsid w:val="00843D17"/>
    <w:rsid w:val="0084567C"/>
    <w:rsid w:val="00846108"/>
    <w:rsid w:val="00846C84"/>
    <w:rsid w:val="00850980"/>
    <w:rsid w:val="008552DB"/>
    <w:rsid w:val="00855607"/>
    <w:rsid w:val="00857008"/>
    <w:rsid w:val="00857872"/>
    <w:rsid w:val="00860593"/>
    <w:rsid w:val="00860D21"/>
    <w:rsid w:val="0086118F"/>
    <w:rsid w:val="00861787"/>
    <w:rsid w:val="008627A8"/>
    <w:rsid w:val="00863AFD"/>
    <w:rsid w:val="0086474D"/>
    <w:rsid w:val="0086480A"/>
    <w:rsid w:val="00864C15"/>
    <w:rsid w:val="008652AD"/>
    <w:rsid w:val="00866715"/>
    <w:rsid w:val="00866C49"/>
    <w:rsid w:val="00871005"/>
    <w:rsid w:val="008725C1"/>
    <w:rsid w:val="00872AC1"/>
    <w:rsid w:val="0087430B"/>
    <w:rsid w:val="00875067"/>
    <w:rsid w:val="008752D8"/>
    <w:rsid w:val="008807C3"/>
    <w:rsid w:val="00881CED"/>
    <w:rsid w:val="00881DF4"/>
    <w:rsid w:val="00891946"/>
    <w:rsid w:val="008A0248"/>
    <w:rsid w:val="008A1401"/>
    <w:rsid w:val="008A1460"/>
    <w:rsid w:val="008A286E"/>
    <w:rsid w:val="008A40D4"/>
    <w:rsid w:val="008A4B77"/>
    <w:rsid w:val="008A56C3"/>
    <w:rsid w:val="008B09F3"/>
    <w:rsid w:val="008B19D8"/>
    <w:rsid w:val="008B1D59"/>
    <w:rsid w:val="008B4B63"/>
    <w:rsid w:val="008C01FC"/>
    <w:rsid w:val="008C0F08"/>
    <w:rsid w:val="008C123A"/>
    <w:rsid w:val="008C30F9"/>
    <w:rsid w:val="008C340C"/>
    <w:rsid w:val="008C3C87"/>
    <w:rsid w:val="008C404F"/>
    <w:rsid w:val="008C43B6"/>
    <w:rsid w:val="008C6235"/>
    <w:rsid w:val="008C6868"/>
    <w:rsid w:val="008C74C6"/>
    <w:rsid w:val="008D3207"/>
    <w:rsid w:val="008D3F01"/>
    <w:rsid w:val="008D6CD2"/>
    <w:rsid w:val="008E2AA8"/>
    <w:rsid w:val="008E33DD"/>
    <w:rsid w:val="008E446F"/>
    <w:rsid w:val="008E4FB0"/>
    <w:rsid w:val="008E785B"/>
    <w:rsid w:val="008F1656"/>
    <w:rsid w:val="008F37B5"/>
    <w:rsid w:val="008F57E6"/>
    <w:rsid w:val="00901685"/>
    <w:rsid w:val="009016AE"/>
    <w:rsid w:val="00901F59"/>
    <w:rsid w:val="009026C7"/>
    <w:rsid w:val="00904177"/>
    <w:rsid w:val="0090677D"/>
    <w:rsid w:val="00907C1A"/>
    <w:rsid w:val="00910649"/>
    <w:rsid w:val="0091081C"/>
    <w:rsid w:val="009125CD"/>
    <w:rsid w:val="00912D01"/>
    <w:rsid w:val="00913A1E"/>
    <w:rsid w:val="00914111"/>
    <w:rsid w:val="00915562"/>
    <w:rsid w:val="00915ED2"/>
    <w:rsid w:val="0091731B"/>
    <w:rsid w:val="00920C66"/>
    <w:rsid w:val="00923914"/>
    <w:rsid w:val="0092486E"/>
    <w:rsid w:val="00924BD3"/>
    <w:rsid w:val="009258C3"/>
    <w:rsid w:val="009324AC"/>
    <w:rsid w:val="00932E66"/>
    <w:rsid w:val="00932FF6"/>
    <w:rsid w:val="009359C0"/>
    <w:rsid w:val="00936760"/>
    <w:rsid w:val="00936770"/>
    <w:rsid w:val="0093749E"/>
    <w:rsid w:val="00937530"/>
    <w:rsid w:val="00937D2E"/>
    <w:rsid w:val="00941FF5"/>
    <w:rsid w:val="00942280"/>
    <w:rsid w:val="00943167"/>
    <w:rsid w:val="00943B27"/>
    <w:rsid w:val="009449E5"/>
    <w:rsid w:val="00944A83"/>
    <w:rsid w:val="00944FDF"/>
    <w:rsid w:val="00945127"/>
    <w:rsid w:val="0094558D"/>
    <w:rsid w:val="00946360"/>
    <w:rsid w:val="00946400"/>
    <w:rsid w:val="00956634"/>
    <w:rsid w:val="00961936"/>
    <w:rsid w:val="009627D1"/>
    <w:rsid w:val="009630B4"/>
    <w:rsid w:val="0096378C"/>
    <w:rsid w:val="00964EA3"/>
    <w:rsid w:val="00967416"/>
    <w:rsid w:val="00972591"/>
    <w:rsid w:val="00972C60"/>
    <w:rsid w:val="009730C3"/>
    <w:rsid w:val="00976B9D"/>
    <w:rsid w:val="00976F8A"/>
    <w:rsid w:val="00976FD2"/>
    <w:rsid w:val="00981159"/>
    <w:rsid w:val="0098209C"/>
    <w:rsid w:val="00982BB6"/>
    <w:rsid w:val="00984878"/>
    <w:rsid w:val="009877D9"/>
    <w:rsid w:val="00992105"/>
    <w:rsid w:val="00994FBD"/>
    <w:rsid w:val="00995664"/>
    <w:rsid w:val="00997AFD"/>
    <w:rsid w:val="009A07E3"/>
    <w:rsid w:val="009A1BC6"/>
    <w:rsid w:val="009A2677"/>
    <w:rsid w:val="009A2E6D"/>
    <w:rsid w:val="009A41FC"/>
    <w:rsid w:val="009A592E"/>
    <w:rsid w:val="009A5F7F"/>
    <w:rsid w:val="009A6003"/>
    <w:rsid w:val="009A6412"/>
    <w:rsid w:val="009A7F29"/>
    <w:rsid w:val="009B478B"/>
    <w:rsid w:val="009B4867"/>
    <w:rsid w:val="009C1947"/>
    <w:rsid w:val="009C3363"/>
    <w:rsid w:val="009C3EB7"/>
    <w:rsid w:val="009C4939"/>
    <w:rsid w:val="009C7F1B"/>
    <w:rsid w:val="009D45B0"/>
    <w:rsid w:val="009D7125"/>
    <w:rsid w:val="009E18A2"/>
    <w:rsid w:val="009E28C9"/>
    <w:rsid w:val="009E2B0F"/>
    <w:rsid w:val="009E2F63"/>
    <w:rsid w:val="009E4F75"/>
    <w:rsid w:val="009E5974"/>
    <w:rsid w:val="009F08D3"/>
    <w:rsid w:val="009F0AB1"/>
    <w:rsid w:val="009F3936"/>
    <w:rsid w:val="009F3ACA"/>
    <w:rsid w:val="009F415E"/>
    <w:rsid w:val="009F4597"/>
    <w:rsid w:val="009F58EB"/>
    <w:rsid w:val="00A0019C"/>
    <w:rsid w:val="00A00A06"/>
    <w:rsid w:val="00A014F0"/>
    <w:rsid w:val="00A0158D"/>
    <w:rsid w:val="00A05042"/>
    <w:rsid w:val="00A072AE"/>
    <w:rsid w:val="00A075AC"/>
    <w:rsid w:val="00A1098D"/>
    <w:rsid w:val="00A12A7C"/>
    <w:rsid w:val="00A13147"/>
    <w:rsid w:val="00A1380C"/>
    <w:rsid w:val="00A14591"/>
    <w:rsid w:val="00A20399"/>
    <w:rsid w:val="00A205D7"/>
    <w:rsid w:val="00A20D1D"/>
    <w:rsid w:val="00A21915"/>
    <w:rsid w:val="00A237EC"/>
    <w:rsid w:val="00A2681F"/>
    <w:rsid w:val="00A30697"/>
    <w:rsid w:val="00A312B4"/>
    <w:rsid w:val="00A31659"/>
    <w:rsid w:val="00A3197A"/>
    <w:rsid w:val="00A321F3"/>
    <w:rsid w:val="00A33ACA"/>
    <w:rsid w:val="00A34A71"/>
    <w:rsid w:val="00A36F96"/>
    <w:rsid w:val="00A41A19"/>
    <w:rsid w:val="00A422B9"/>
    <w:rsid w:val="00A4555A"/>
    <w:rsid w:val="00A507E3"/>
    <w:rsid w:val="00A52120"/>
    <w:rsid w:val="00A539CB"/>
    <w:rsid w:val="00A53A68"/>
    <w:rsid w:val="00A53DB9"/>
    <w:rsid w:val="00A545DF"/>
    <w:rsid w:val="00A55495"/>
    <w:rsid w:val="00A55C68"/>
    <w:rsid w:val="00A56903"/>
    <w:rsid w:val="00A573FD"/>
    <w:rsid w:val="00A62437"/>
    <w:rsid w:val="00A62647"/>
    <w:rsid w:val="00A62BF8"/>
    <w:rsid w:val="00A66977"/>
    <w:rsid w:val="00A7072D"/>
    <w:rsid w:val="00A7137E"/>
    <w:rsid w:val="00A74831"/>
    <w:rsid w:val="00A85832"/>
    <w:rsid w:val="00A86012"/>
    <w:rsid w:val="00A86B8F"/>
    <w:rsid w:val="00A92FF4"/>
    <w:rsid w:val="00A931D7"/>
    <w:rsid w:val="00A963D0"/>
    <w:rsid w:val="00A979AD"/>
    <w:rsid w:val="00AA164D"/>
    <w:rsid w:val="00AA2C20"/>
    <w:rsid w:val="00AA36DD"/>
    <w:rsid w:val="00AA4D27"/>
    <w:rsid w:val="00AA4D3C"/>
    <w:rsid w:val="00AA731F"/>
    <w:rsid w:val="00AB1550"/>
    <w:rsid w:val="00AB2039"/>
    <w:rsid w:val="00AB2EC1"/>
    <w:rsid w:val="00AB51EC"/>
    <w:rsid w:val="00AB6474"/>
    <w:rsid w:val="00AB706F"/>
    <w:rsid w:val="00AC0215"/>
    <w:rsid w:val="00AC28FD"/>
    <w:rsid w:val="00AC2BA8"/>
    <w:rsid w:val="00AC54B1"/>
    <w:rsid w:val="00AC6CAD"/>
    <w:rsid w:val="00AC70A0"/>
    <w:rsid w:val="00AD2D9C"/>
    <w:rsid w:val="00AD77A8"/>
    <w:rsid w:val="00AE2ACA"/>
    <w:rsid w:val="00AE3C09"/>
    <w:rsid w:val="00AE4C1F"/>
    <w:rsid w:val="00AE599C"/>
    <w:rsid w:val="00AE63B3"/>
    <w:rsid w:val="00AE6F5D"/>
    <w:rsid w:val="00AF01E2"/>
    <w:rsid w:val="00AF0319"/>
    <w:rsid w:val="00AF3C39"/>
    <w:rsid w:val="00AF3DAB"/>
    <w:rsid w:val="00AF66A6"/>
    <w:rsid w:val="00AF67FF"/>
    <w:rsid w:val="00AF7CA4"/>
    <w:rsid w:val="00AF7D34"/>
    <w:rsid w:val="00B009C6"/>
    <w:rsid w:val="00B00C1A"/>
    <w:rsid w:val="00B02CE8"/>
    <w:rsid w:val="00B02F9B"/>
    <w:rsid w:val="00B0618C"/>
    <w:rsid w:val="00B076A2"/>
    <w:rsid w:val="00B077EB"/>
    <w:rsid w:val="00B07FC0"/>
    <w:rsid w:val="00B128AB"/>
    <w:rsid w:val="00B134A6"/>
    <w:rsid w:val="00B14BB3"/>
    <w:rsid w:val="00B15EE9"/>
    <w:rsid w:val="00B20920"/>
    <w:rsid w:val="00B22003"/>
    <w:rsid w:val="00B22702"/>
    <w:rsid w:val="00B22CED"/>
    <w:rsid w:val="00B23E7C"/>
    <w:rsid w:val="00B26504"/>
    <w:rsid w:val="00B33EF7"/>
    <w:rsid w:val="00B35FCA"/>
    <w:rsid w:val="00B37C4B"/>
    <w:rsid w:val="00B37E92"/>
    <w:rsid w:val="00B439F1"/>
    <w:rsid w:val="00B4468B"/>
    <w:rsid w:val="00B45D75"/>
    <w:rsid w:val="00B46F1B"/>
    <w:rsid w:val="00B47C95"/>
    <w:rsid w:val="00B5115F"/>
    <w:rsid w:val="00B5383F"/>
    <w:rsid w:val="00B551C9"/>
    <w:rsid w:val="00B60262"/>
    <w:rsid w:val="00B61170"/>
    <w:rsid w:val="00B62E12"/>
    <w:rsid w:val="00B6455C"/>
    <w:rsid w:val="00B64C95"/>
    <w:rsid w:val="00B653B1"/>
    <w:rsid w:val="00B7138C"/>
    <w:rsid w:val="00B71476"/>
    <w:rsid w:val="00B71850"/>
    <w:rsid w:val="00B72892"/>
    <w:rsid w:val="00B7289F"/>
    <w:rsid w:val="00B73430"/>
    <w:rsid w:val="00B7368B"/>
    <w:rsid w:val="00B77401"/>
    <w:rsid w:val="00B778FC"/>
    <w:rsid w:val="00B80007"/>
    <w:rsid w:val="00B816B4"/>
    <w:rsid w:val="00B843D7"/>
    <w:rsid w:val="00B85F8D"/>
    <w:rsid w:val="00B86FEE"/>
    <w:rsid w:val="00B90115"/>
    <w:rsid w:val="00B904B4"/>
    <w:rsid w:val="00B905E6"/>
    <w:rsid w:val="00B908E3"/>
    <w:rsid w:val="00B91FDF"/>
    <w:rsid w:val="00B9290B"/>
    <w:rsid w:val="00B9379C"/>
    <w:rsid w:val="00B94B87"/>
    <w:rsid w:val="00B95207"/>
    <w:rsid w:val="00B96B10"/>
    <w:rsid w:val="00B9739F"/>
    <w:rsid w:val="00BA5AAF"/>
    <w:rsid w:val="00BA7B39"/>
    <w:rsid w:val="00BB19AC"/>
    <w:rsid w:val="00BB28DE"/>
    <w:rsid w:val="00BB51D8"/>
    <w:rsid w:val="00BB654C"/>
    <w:rsid w:val="00BC103D"/>
    <w:rsid w:val="00BC248B"/>
    <w:rsid w:val="00BC284C"/>
    <w:rsid w:val="00BC40E5"/>
    <w:rsid w:val="00BC61F0"/>
    <w:rsid w:val="00BC6FA3"/>
    <w:rsid w:val="00BC7379"/>
    <w:rsid w:val="00BD547D"/>
    <w:rsid w:val="00BD57B0"/>
    <w:rsid w:val="00BD6D03"/>
    <w:rsid w:val="00BE0308"/>
    <w:rsid w:val="00BE11B2"/>
    <w:rsid w:val="00BE2042"/>
    <w:rsid w:val="00BE217A"/>
    <w:rsid w:val="00BE339C"/>
    <w:rsid w:val="00BE43D5"/>
    <w:rsid w:val="00BE4FC2"/>
    <w:rsid w:val="00BE5252"/>
    <w:rsid w:val="00BE59BD"/>
    <w:rsid w:val="00BF01D3"/>
    <w:rsid w:val="00BF0976"/>
    <w:rsid w:val="00BF147F"/>
    <w:rsid w:val="00BF1883"/>
    <w:rsid w:val="00BF278E"/>
    <w:rsid w:val="00BF3E67"/>
    <w:rsid w:val="00BF57F5"/>
    <w:rsid w:val="00BF5B5B"/>
    <w:rsid w:val="00C00CAA"/>
    <w:rsid w:val="00C027DE"/>
    <w:rsid w:val="00C061FE"/>
    <w:rsid w:val="00C06256"/>
    <w:rsid w:val="00C1380C"/>
    <w:rsid w:val="00C15EDD"/>
    <w:rsid w:val="00C2234C"/>
    <w:rsid w:val="00C22D0A"/>
    <w:rsid w:val="00C22F0F"/>
    <w:rsid w:val="00C23609"/>
    <w:rsid w:val="00C2634E"/>
    <w:rsid w:val="00C31DDB"/>
    <w:rsid w:val="00C34860"/>
    <w:rsid w:val="00C35518"/>
    <w:rsid w:val="00C37B85"/>
    <w:rsid w:val="00C37C3B"/>
    <w:rsid w:val="00C4076C"/>
    <w:rsid w:val="00C40F86"/>
    <w:rsid w:val="00C42035"/>
    <w:rsid w:val="00C434B0"/>
    <w:rsid w:val="00C44A9B"/>
    <w:rsid w:val="00C52EEC"/>
    <w:rsid w:val="00C53B7B"/>
    <w:rsid w:val="00C54376"/>
    <w:rsid w:val="00C55464"/>
    <w:rsid w:val="00C576B3"/>
    <w:rsid w:val="00C60648"/>
    <w:rsid w:val="00C62AB6"/>
    <w:rsid w:val="00C63E27"/>
    <w:rsid w:val="00C67AF8"/>
    <w:rsid w:val="00C71B17"/>
    <w:rsid w:val="00C7426F"/>
    <w:rsid w:val="00C80CF1"/>
    <w:rsid w:val="00C82F29"/>
    <w:rsid w:val="00C83981"/>
    <w:rsid w:val="00C8525E"/>
    <w:rsid w:val="00C857C0"/>
    <w:rsid w:val="00C85D34"/>
    <w:rsid w:val="00C91B83"/>
    <w:rsid w:val="00C93C2E"/>
    <w:rsid w:val="00C94FA9"/>
    <w:rsid w:val="00C95296"/>
    <w:rsid w:val="00C97347"/>
    <w:rsid w:val="00CA00BA"/>
    <w:rsid w:val="00CA042B"/>
    <w:rsid w:val="00CA1032"/>
    <w:rsid w:val="00CA2B9F"/>
    <w:rsid w:val="00CA5544"/>
    <w:rsid w:val="00CA5BC6"/>
    <w:rsid w:val="00CB39B5"/>
    <w:rsid w:val="00CB542B"/>
    <w:rsid w:val="00CB6345"/>
    <w:rsid w:val="00CB6430"/>
    <w:rsid w:val="00CB7CFD"/>
    <w:rsid w:val="00CC2936"/>
    <w:rsid w:val="00CC389B"/>
    <w:rsid w:val="00CC40CB"/>
    <w:rsid w:val="00CC46AA"/>
    <w:rsid w:val="00CC60D9"/>
    <w:rsid w:val="00CC6EC4"/>
    <w:rsid w:val="00CC70D6"/>
    <w:rsid w:val="00CC7E28"/>
    <w:rsid w:val="00CD0384"/>
    <w:rsid w:val="00CD3B8C"/>
    <w:rsid w:val="00CD56BB"/>
    <w:rsid w:val="00CD6691"/>
    <w:rsid w:val="00CD6901"/>
    <w:rsid w:val="00CE4CCA"/>
    <w:rsid w:val="00CF05D0"/>
    <w:rsid w:val="00CF244B"/>
    <w:rsid w:val="00CF3CF6"/>
    <w:rsid w:val="00CF55B7"/>
    <w:rsid w:val="00CF61E0"/>
    <w:rsid w:val="00CF7121"/>
    <w:rsid w:val="00CF7A26"/>
    <w:rsid w:val="00D01CA3"/>
    <w:rsid w:val="00D03657"/>
    <w:rsid w:val="00D045C0"/>
    <w:rsid w:val="00D05971"/>
    <w:rsid w:val="00D05E13"/>
    <w:rsid w:val="00D068A0"/>
    <w:rsid w:val="00D06E28"/>
    <w:rsid w:val="00D077F9"/>
    <w:rsid w:val="00D1079C"/>
    <w:rsid w:val="00D112D5"/>
    <w:rsid w:val="00D143C9"/>
    <w:rsid w:val="00D17C9A"/>
    <w:rsid w:val="00D20B39"/>
    <w:rsid w:val="00D22607"/>
    <w:rsid w:val="00D25D09"/>
    <w:rsid w:val="00D32ADC"/>
    <w:rsid w:val="00D33BD9"/>
    <w:rsid w:val="00D35147"/>
    <w:rsid w:val="00D3552A"/>
    <w:rsid w:val="00D371F5"/>
    <w:rsid w:val="00D37532"/>
    <w:rsid w:val="00D4110D"/>
    <w:rsid w:val="00D422F0"/>
    <w:rsid w:val="00D43062"/>
    <w:rsid w:val="00D445F2"/>
    <w:rsid w:val="00D47F45"/>
    <w:rsid w:val="00D52457"/>
    <w:rsid w:val="00D5287C"/>
    <w:rsid w:val="00D53FD3"/>
    <w:rsid w:val="00D544DE"/>
    <w:rsid w:val="00D55F26"/>
    <w:rsid w:val="00D55F72"/>
    <w:rsid w:val="00D65B33"/>
    <w:rsid w:val="00D66E5E"/>
    <w:rsid w:val="00D67AF6"/>
    <w:rsid w:val="00D70222"/>
    <w:rsid w:val="00D7052C"/>
    <w:rsid w:val="00D70539"/>
    <w:rsid w:val="00D7098D"/>
    <w:rsid w:val="00D70B24"/>
    <w:rsid w:val="00D72795"/>
    <w:rsid w:val="00D72914"/>
    <w:rsid w:val="00D738AE"/>
    <w:rsid w:val="00D74507"/>
    <w:rsid w:val="00D75760"/>
    <w:rsid w:val="00D76C25"/>
    <w:rsid w:val="00D810CF"/>
    <w:rsid w:val="00D813D8"/>
    <w:rsid w:val="00D81F24"/>
    <w:rsid w:val="00D82EC8"/>
    <w:rsid w:val="00D840CA"/>
    <w:rsid w:val="00D8644A"/>
    <w:rsid w:val="00D869F5"/>
    <w:rsid w:val="00D87772"/>
    <w:rsid w:val="00D90924"/>
    <w:rsid w:val="00D93426"/>
    <w:rsid w:val="00D9448D"/>
    <w:rsid w:val="00D953CB"/>
    <w:rsid w:val="00D97511"/>
    <w:rsid w:val="00DA051D"/>
    <w:rsid w:val="00DA1F77"/>
    <w:rsid w:val="00DA1FA4"/>
    <w:rsid w:val="00DA228C"/>
    <w:rsid w:val="00DA22B8"/>
    <w:rsid w:val="00DA34E7"/>
    <w:rsid w:val="00DA6141"/>
    <w:rsid w:val="00DA7052"/>
    <w:rsid w:val="00DA7566"/>
    <w:rsid w:val="00DA7569"/>
    <w:rsid w:val="00DB00D0"/>
    <w:rsid w:val="00DB0277"/>
    <w:rsid w:val="00DB29FB"/>
    <w:rsid w:val="00DB3252"/>
    <w:rsid w:val="00DB5278"/>
    <w:rsid w:val="00DB6080"/>
    <w:rsid w:val="00DC058D"/>
    <w:rsid w:val="00DC1236"/>
    <w:rsid w:val="00DC1BD1"/>
    <w:rsid w:val="00DC1E7E"/>
    <w:rsid w:val="00DC2279"/>
    <w:rsid w:val="00DC24DC"/>
    <w:rsid w:val="00DC49E3"/>
    <w:rsid w:val="00DC4AA6"/>
    <w:rsid w:val="00DC521F"/>
    <w:rsid w:val="00DC5AA2"/>
    <w:rsid w:val="00DC5D40"/>
    <w:rsid w:val="00DC6105"/>
    <w:rsid w:val="00DC6DC5"/>
    <w:rsid w:val="00DC712B"/>
    <w:rsid w:val="00DD028C"/>
    <w:rsid w:val="00DD529B"/>
    <w:rsid w:val="00DD6117"/>
    <w:rsid w:val="00DD68AF"/>
    <w:rsid w:val="00DE03B7"/>
    <w:rsid w:val="00DE43F2"/>
    <w:rsid w:val="00DE5F1D"/>
    <w:rsid w:val="00DE65F1"/>
    <w:rsid w:val="00DE6EF6"/>
    <w:rsid w:val="00DF1B25"/>
    <w:rsid w:val="00DF537E"/>
    <w:rsid w:val="00DF7D2D"/>
    <w:rsid w:val="00E00BFA"/>
    <w:rsid w:val="00E0127D"/>
    <w:rsid w:val="00E0308F"/>
    <w:rsid w:val="00E033AA"/>
    <w:rsid w:val="00E05378"/>
    <w:rsid w:val="00E113AB"/>
    <w:rsid w:val="00E1257C"/>
    <w:rsid w:val="00E139FE"/>
    <w:rsid w:val="00E13F81"/>
    <w:rsid w:val="00E14862"/>
    <w:rsid w:val="00E14D9A"/>
    <w:rsid w:val="00E1645A"/>
    <w:rsid w:val="00E166F3"/>
    <w:rsid w:val="00E174CF"/>
    <w:rsid w:val="00E211C3"/>
    <w:rsid w:val="00E22715"/>
    <w:rsid w:val="00E3036E"/>
    <w:rsid w:val="00E314F9"/>
    <w:rsid w:val="00E3657D"/>
    <w:rsid w:val="00E40030"/>
    <w:rsid w:val="00E401E3"/>
    <w:rsid w:val="00E43E3F"/>
    <w:rsid w:val="00E43E71"/>
    <w:rsid w:val="00E43F55"/>
    <w:rsid w:val="00E475E5"/>
    <w:rsid w:val="00E47B25"/>
    <w:rsid w:val="00E50217"/>
    <w:rsid w:val="00E51505"/>
    <w:rsid w:val="00E51ED2"/>
    <w:rsid w:val="00E55CD7"/>
    <w:rsid w:val="00E60CDE"/>
    <w:rsid w:val="00E60D39"/>
    <w:rsid w:val="00E610F7"/>
    <w:rsid w:val="00E61BEF"/>
    <w:rsid w:val="00E6319E"/>
    <w:rsid w:val="00E653CA"/>
    <w:rsid w:val="00E670E0"/>
    <w:rsid w:val="00E67303"/>
    <w:rsid w:val="00E72A28"/>
    <w:rsid w:val="00E74C62"/>
    <w:rsid w:val="00E753CE"/>
    <w:rsid w:val="00E761BC"/>
    <w:rsid w:val="00E81080"/>
    <w:rsid w:val="00E8152F"/>
    <w:rsid w:val="00E82460"/>
    <w:rsid w:val="00E84341"/>
    <w:rsid w:val="00E84809"/>
    <w:rsid w:val="00E86B4A"/>
    <w:rsid w:val="00E913AD"/>
    <w:rsid w:val="00E916DB"/>
    <w:rsid w:val="00E92A8D"/>
    <w:rsid w:val="00E957C2"/>
    <w:rsid w:val="00E96C2D"/>
    <w:rsid w:val="00EA103C"/>
    <w:rsid w:val="00EA11E5"/>
    <w:rsid w:val="00EA19D6"/>
    <w:rsid w:val="00EA1B2F"/>
    <w:rsid w:val="00EA37EB"/>
    <w:rsid w:val="00EA5E9D"/>
    <w:rsid w:val="00EA631C"/>
    <w:rsid w:val="00EA6C3C"/>
    <w:rsid w:val="00EA7D4E"/>
    <w:rsid w:val="00EB1B31"/>
    <w:rsid w:val="00EB1B69"/>
    <w:rsid w:val="00EB2962"/>
    <w:rsid w:val="00EB4277"/>
    <w:rsid w:val="00EB6CB7"/>
    <w:rsid w:val="00EB7139"/>
    <w:rsid w:val="00EB7A6E"/>
    <w:rsid w:val="00EC524A"/>
    <w:rsid w:val="00EC5CB5"/>
    <w:rsid w:val="00EC66E8"/>
    <w:rsid w:val="00ED0E13"/>
    <w:rsid w:val="00ED1FA2"/>
    <w:rsid w:val="00ED297A"/>
    <w:rsid w:val="00ED2C6C"/>
    <w:rsid w:val="00ED3D80"/>
    <w:rsid w:val="00ED4AE0"/>
    <w:rsid w:val="00ED7C79"/>
    <w:rsid w:val="00EE221B"/>
    <w:rsid w:val="00EE23AD"/>
    <w:rsid w:val="00EE46C7"/>
    <w:rsid w:val="00EE478D"/>
    <w:rsid w:val="00EE5414"/>
    <w:rsid w:val="00EE7029"/>
    <w:rsid w:val="00EF0825"/>
    <w:rsid w:val="00EF0994"/>
    <w:rsid w:val="00EF3515"/>
    <w:rsid w:val="00EF43DD"/>
    <w:rsid w:val="00EF5A03"/>
    <w:rsid w:val="00F00DDD"/>
    <w:rsid w:val="00F01A36"/>
    <w:rsid w:val="00F01D9C"/>
    <w:rsid w:val="00F0312A"/>
    <w:rsid w:val="00F036E2"/>
    <w:rsid w:val="00F03E17"/>
    <w:rsid w:val="00F06D68"/>
    <w:rsid w:val="00F10196"/>
    <w:rsid w:val="00F124D8"/>
    <w:rsid w:val="00F12888"/>
    <w:rsid w:val="00F1375C"/>
    <w:rsid w:val="00F15C7E"/>
    <w:rsid w:val="00F162BD"/>
    <w:rsid w:val="00F20CC3"/>
    <w:rsid w:val="00F21471"/>
    <w:rsid w:val="00F21708"/>
    <w:rsid w:val="00F22CAB"/>
    <w:rsid w:val="00F22EE3"/>
    <w:rsid w:val="00F24FB8"/>
    <w:rsid w:val="00F258DA"/>
    <w:rsid w:val="00F279F5"/>
    <w:rsid w:val="00F31347"/>
    <w:rsid w:val="00F31A33"/>
    <w:rsid w:val="00F31D20"/>
    <w:rsid w:val="00F36621"/>
    <w:rsid w:val="00F37B74"/>
    <w:rsid w:val="00F4366B"/>
    <w:rsid w:val="00F44D5C"/>
    <w:rsid w:val="00F45317"/>
    <w:rsid w:val="00F45AA2"/>
    <w:rsid w:val="00F517A0"/>
    <w:rsid w:val="00F535C4"/>
    <w:rsid w:val="00F54077"/>
    <w:rsid w:val="00F557C2"/>
    <w:rsid w:val="00F5586D"/>
    <w:rsid w:val="00F56943"/>
    <w:rsid w:val="00F56B5B"/>
    <w:rsid w:val="00F60E85"/>
    <w:rsid w:val="00F61FB4"/>
    <w:rsid w:val="00F63446"/>
    <w:rsid w:val="00F652F7"/>
    <w:rsid w:val="00F65364"/>
    <w:rsid w:val="00F679EE"/>
    <w:rsid w:val="00F67D87"/>
    <w:rsid w:val="00F7241E"/>
    <w:rsid w:val="00F7293D"/>
    <w:rsid w:val="00F7422A"/>
    <w:rsid w:val="00F74FCC"/>
    <w:rsid w:val="00F7510A"/>
    <w:rsid w:val="00F753CD"/>
    <w:rsid w:val="00F77066"/>
    <w:rsid w:val="00F821B4"/>
    <w:rsid w:val="00F8324B"/>
    <w:rsid w:val="00F83E18"/>
    <w:rsid w:val="00F8406A"/>
    <w:rsid w:val="00F848C7"/>
    <w:rsid w:val="00F852EF"/>
    <w:rsid w:val="00F86275"/>
    <w:rsid w:val="00F86809"/>
    <w:rsid w:val="00F8717E"/>
    <w:rsid w:val="00F912E7"/>
    <w:rsid w:val="00F91E6B"/>
    <w:rsid w:val="00F931E0"/>
    <w:rsid w:val="00F93C6F"/>
    <w:rsid w:val="00F95E41"/>
    <w:rsid w:val="00F95E7E"/>
    <w:rsid w:val="00F9758F"/>
    <w:rsid w:val="00FA06EE"/>
    <w:rsid w:val="00FA5422"/>
    <w:rsid w:val="00FA5CB4"/>
    <w:rsid w:val="00FA6283"/>
    <w:rsid w:val="00FA6426"/>
    <w:rsid w:val="00FA6DB5"/>
    <w:rsid w:val="00FB0DE6"/>
    <w:rsid w:val="00FB146D"/>
    <w:rsid w:val="00FB1811"/>
    <w:rsid w:val="00FB4417"/>
    <w:rsid w:val="00FB5BDC"/>
    <w:rsid w:val="00FB67BC"/>
    <w:rsid w:val="00FC0128"/>
    <w:rsid w:val="00FC1674"/>
    <w:rsid w:val="00FC171F"/>
    <w:rsid w:val="00FC3AA5"/>
    <w:rsid w:val="00FC4466"/>
    <w:rsid w:val="00FC46E6"/>
    <w:rsid w:val="00FC497C"/>
    <w:rsid w:val="00FC5DC3"/>
    <w:rsid w:val="00FC707E"/>
    <w:rsid w:val="00FD0AE9"/>
    <w:rsid w:val="00FD10F9"/>
    <w:rsid w:val="00FD23DB"/>
    <w:rsid w:val="00FD285F"/>
    <w:rsid w:val="00FD2A74"/>
    <w:rsid w:val="00FD3A34"/>
    <w:rsid w:val="00FD6D0C"/>
    <w:rsid w:val="00FE1BA3"/>
    <w:rsid w:val="00FE244C"/>
    <w:rsid w:val="00FE41A1"/>
    <w:rsid w:val="00FF2E02"/>
    <w:rsid w:val="00FF4A90"/>
    <w:rsid w:val="00FF4AF2"/>
    <w:rsid w:val="00FF7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5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83AC6"/>
    <w:pPr>
      <w:widowControl w:val="0"/>
      <w:autoSpaceDE w:val="0"/>
      <w:autoSpaceDN w:val="0"/>
      <w:adjustRightInd w:val="0"/>
    </w:pPr>
    <w:rPr>
      <w:rFonts w:ascii="Courier New" w:hAnsi="Courier New" w:cs="Courier New"/>
    </w:rPr>
  </w:style>
  <w:style w:type="paragraph" w:customStyle="1" w:styleId="ConsPlusTitle">
    <w:name w:val="ConsPlusTitle"/>
    <w:rsid w:val="00783AC6"/>
    <w:pPr>
      <w:widowControl w:val="0"/>
      <w:autoSpaceDE w:val="0"/>
      <w:autoSpaceDN w:val="0"/>
      <w:adjustRightInd w:val="0"/>
    </w:pPr>
    <w:rPr>
      <w:b/>
      <w:bCs/>
      <w:sz w:val="24"/>
      <w:szCs w:val="24"/>
    </w:rPr>
  </w:style>
  <w:style w:type="paragraph" w:customStyle="1" w:styleId="ConsPlusCell">
    <w:name w:val="ConsPlusCell"/>
    <w:rsid w:val="00783AC6"/>
    <w:pPr>
      <w:widowControl w:val="0"/>
      <w:autoSpaceDE w:val="0"/>
      <w:autoSpaceDN w:val="0"/>
      <w:adjustRightInd w:val="0"/>
    </w:pPr>
    <w:rPr>
      <w:rFonts w:ascii="Arial" w:hAnsi="Arial" w:cs="Arial"/>
    </w:rPr>
  </w:style>
  <w:style w:type="table" w:styleId="a3">
    <w:name w:val="Table Grid"/>
    <w:basedOn w:val="a1"/>
    <w:rsid w:val="00372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rsid w:val="00B23E7C"/>
    <w:rPr>
      <w:rFonts w:ascii="Tahoma" w:hAnsi="Tahoma"/>
      <w:sz w:val="16"/>
      <w:szCs w:val="16"/>
      <w:lang w:val="x-none" w:eastAsia="x-none"/>
    </w:rPr>
  </w:style>
  <w:style w:type="character" w:customStyle="1" w:styleId="a5">
    <w:name w:val="Текст выноски Знак"/>
    <w:link w:val="a4"/>
    <w:rsid w:val="00B23E7C"/>
    <w:rPr>
      <w:rFonts w:ascii="Tahoma" w:hAnsi="Tahoma" w:cs="Tahoma"/>
      <w:sz w:val="16"/>
      <w:szCs w:val="16"/>
    </w:rPr>
  </w:style>
  <w:style w:type="paragraph" w:styleId="a6">
    <w:name w:val="List Paragraph"/>
    <w:basedOn w:val="a"/>
    <w:uiPriority w:val="34"/>
    <w:qFormat/>
    <w:rsid w:val="005B7668"/>
    <w:pPr>
      <w:ind w:left="708"/>
    </w:pPr>
  </w:style>
  <w:style w:type="paragraph" w:customStyle="1" w:styleId="Style6">
    <w:name w:val="Style6"/>
    <w:basedOn w:val="a"/>
    <w:rsid w:val="00184ED1"/>
    <w:pPr>
      <w:widowControl w:val="0"/>
      <w:autoSpaceDE w:val="0"/>
      <w:autoSpaceDN w:val="0"/>
      <w:adjustRightInd w:val="0"/>
      <w:spacing w:line="276" w:lineRule="exact"/>
      <w:ind w:firstLine="293"/>
      <w:jc w:val="both"/>
    </w:pPr>
  </w:style>
  <w:style w:type="paragraph" w:styleId="a7">
    <w:name w:val="header"/>
    <w:basedOn w:val="a"/>
    <w:link w:val="a8"/>
    <w:uiPriority w:val="99"/>
    <w:rsid w:val="00F912E7"/>
    <w:pPr>
      <w:tabs>
        <w:tab w:val="center" w:pos="4677"/>
        <w:tab w:val="right" w:pos="9355"/>
      </w:tabs>
    </w:pPr>
  </w:style>
  <w:style w:type="character" w:customStyle="1" w:styleId="a8">
    <w:name w:val="Верхний колонтитул Знак"/>
    <w:link w:val="a7"/>
    <w:uiPriority w:val="99"/>
    <w:rsid w:val="00F912E7"/>
    <w:rPr>
      <w:sz w:val="24"/>
      <w:szCs w:val="24"/>
    </w:rPr>
  </w:style>
  <w:style w:type="paragraph" w:styleId="a9">
    <w:name w:val="footer"/>
    <w:basedOn w:val="a"/>
    <w:link w:val="aa"/>
    <w:rsid w:val="00F912E7"/>
    <w:pPr>
      <w:tabs>
        <w:tab w:val="center" w:pos="4677"/>
        <w:tab w:val="right" w:pos="9355"/>
      </w:tabs>
    </w:pPr>
  </w:style>
  <w:style w:type="character" w:customStyle="1" w:styleId="aa">
    <w:name w:val="Нижний колонтитул Знак"/>
    <w:link w:val="a9"/>
    <w:rsid w:val="00F912E7"/>
    <w:rPr>
      <w:sz w:val="24"/>
      <w:szCs w:val="24"/>
    </w:rPr>
  </w:style>
  <w:style w:type="paragraph" w:styleId="ab">
    <w:name w:val="No Spacing"/>
    <w:uiPriority w:val="1"/>
    <w:qFormat/>
    <w:rsid w:val="00207583"/>
    <w:rPr>
      <w:rFonts w:ascii="Calibri" w:eastAsia="Calibri" w:hAnsi="Calibri"/>
      <w:sz w:val="22"/>
      <w:szCs w:val="22"/>
      <w:lang w:eastAsia="en-US"/>
    </w:rPr>
  </w:style>
  <w:style w:type="paragraph" w:styleId="ac">
    <w:name w:val="Body Text"/>
    <w:basedOn w:val="a"/>
    <w:link w:val="ad"/>
    <w:rsid w:val="00D37532"/>
    <w:pPr>
      <w:jc w:val="both"/>
    </w:pPr>
    <w:rPr>
      <w:sz w:val="28"/>
      <w:szCs w:val="20"/>
    </w:rPr>
  </w:style>
  <w:style w:type="character" w:customStyle="1" w:styleId="ad">
    <w:name w:val="Основной текст Знак"/>
    <w:link w:val="ac"/>
    <w:rsid w:val="00D37532"/>
    <w:rPr>
      <w:sz w:val="28"/>
    </w:rPr>
  </w:style>
  <w:style w:type="character" w:styleId="ae">
    <w:name w:val="Hyperlink"/>
    <w:uiPriority w:val="99"/>
    <w:rsid w:val="00D22607"/>
    <w:rPr>
      <w:color w:val="0000FF"/>
      <w:u w:val="single"/>
    </w:rPr>
  </w:style>
  <w:style w:type="character" w:styleId="af">
    <w:name w:val="annotation reference"/>
    <w:rsid w:val="001E423F"/>
    <w:rPr>
      <w:sz w:val="16"/>
      <w:szCs w:val="16"/>
    </w:rPr>
  </w:style>
  <w:style w:type="paragraph" w:styleId="af0">
    <w:name w:val="annotation text"/>
    <w:basedOn w:val="a"/>
    <w:link w:val="af1"/>
    <w:rsid w:val="001E423F"/>
    <w:rPr>
      <w:sz w:val="20"/>
      <w:szCs w:val="20"/>
    </w:rPr>
  </w:style>
  <w:style w:type="character" w:customStyle="1" w:styleId="af1">
    <w:name w:val="Текст примечания Знак"/>
    <w:basedOn w:val="a0"/>
    <w:link w:val="af0"/>
    <w:rsid w:val="001E423F"/>
  </w:style>
  <w:style w:type="paragraph" w:styleId="af2">
    <w:name w:val="annotation subject"/>
    <w:basedOn w:val="af0"/>
    <w:next w:val="af0"/>
    <w:link w:val="af3"/>
    <w:rsid w:val="001E423F"/>
    <w:rPr>
      <w:b/>
      <w:bCs/>
    </w:rPr>
  </w:style>
  <w:style w:type="character" w:customStyle="1" w:styleId="af3">
    <w:name w:val="Тема примечания Знак"/>
    <w:link w:val="af2"/>
    <w:rsid w:val="001E42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5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83AC6"/>
    <w:pPr>
      <w:widowControl w:val="0"/>
      <w:autoSpaceDE w:val="0"/>
      <w:autoSpaceDN w:val="0"/>
      <w:adjustRightInd w:val="0"/>
    </w:pPr>
    <w:rPr>
      <w:rFonts w:ascii="Courier New" w:hAnsi="Courier New" w:cs="Courier New"/>
    </w:rPr>
  </w:style>
  <w:style w:type="paragraph" w:customStyle="1" w:styleId="ConsPlusTitle">
    <w:name w:val="ConsPlusTitle"/>
    <w:rsid w:val="00783AC6"/>
    <w:pPr>
      <w:widowControl w:val="0"/>
      <w:autoSpaceDE w:val="0"/>
      <w:autoSpaceDN w:val="0"/>
      <w:adjustRightInd w:val="0"/>
    </w:pPr>
    <w:rPr>
      <w:b/>
      <w:bCs/>
      <w:sz w:val="24"/>
      <w:szCs w:val="24"/>
    </w:rPr>
  </w:style>
  <w:style w:type="paragraph" w:customStyle="1" w:styleId="ConsPlusCell">
    <w:name w:val="ConsPlusCell"/>
    <w:rsid w:val="00783AC6"/>
    <w:pPr>
      <w:widowControl w:val="0"/>
      <w:autoSpaceDE w:val="0"/>
      <w:autoSpaceDN w:val="0"/>
      <w:adjustRightInd w:val="0"/>
    </w:pPr>
    <w:rPr>
      <w:rFonts w:ascii="Arial" w:hAnsi="Arial" w:cs="Arial"/>
    </w:rPr>
  </w:style>
  <w:style w:type="table" w:styleId="a3">
    <w:name w:val="Table Grid"/>
    <w:basedOn w:val="a1"/>
    <w:rsid w:val="00372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rsid w:val="00B23E7C"/>
    <w:rPr>
      <w:rFonts w:ascii="Tahoma" w:hAnsi="Tahoma"/>
      <w:sz w:val="16"/>
      <w:szCs w:val="16"/>
      <w:lang w:val="x-none" w:eastAsia="x-none"/>
    </w:rPr>
  </w:style>
  <w:style w:type="character" w:customStyle="1" w:styleId="a5">
    <w:name w:val="Текст выноски Знак"/>
    <w:link w:val="a4"/>
    <w:rsid w:val="00B23E7C"/>
    <w:rPr>
      <w:rFonts w:ascii="Tahoma" w:hAnsi="Tahoma" w:cs="Tahoma"/>
      <w:sz w:val="16"/>
      <w:szCs w:val="16"/>
    </w:rPr>
  </w:style>
  <w:style w:type="paragraph" w:styleId="a6">
    <w:name w:val="List Paragraph"/>
    <w:basedOn w:val="a"/>
    <w:uiPriority w:val="34"/>
    <w:qFormat/>
    <w:rsid w:val="005B7668"/>
    <w:pPr>
      <w:ind w:left="708"/>
    </w:pPr>
  </w:style>
  <w:style w:type="paragraph" w:customStyle="1" w:styleId="Style6">
    <w:name w:val="Style6"/>
    <w:basedOn w:val="a"/>
    <w:rsid w:val="00184ED1"/>
    <w:pPr>
      <w:widowControl w:val="0"/>
      <w:autoSpaceDE w:val="0"/>
      <w:autoSpaceDN w:val="0"/>
      <w:adjustRightInd w:val="0"/>
      <w:spacing w:line="276" w:lineRule="exact"/>
      <w:ind w:firstLine="293"/>
      <w:jc w:val="both"/>
    </w:pPr>
  </w:style>
  <w:style w:type="paragraph" w:styleId="a7">
    <w:name w:val="header"/>
    <w:basedOn w:val="a"/>
    <w:link w:val="a8"/>
    <w:uiPriority w:val="99"/>
    <w:rsid w:val="00F912E7"/>
    <w:pPr>
      <w:tabs>
        <w:tab w:val="center" w:pos="4677"/>
        <w:tab w:val="right" w:pos="9355"/>
      </w:tabs>
    </w:pPr>
  </w:style>
  <w:style w:type="character" w:customStyle="1" w:styleId="a8">
    <w:name w:val="Верхний колонтитул Знак"/>
    <w:link w:val="a7"/>
    <w:uiPriority w:val="99"/>
    <w:rsid w:val="00F912E7"/>
    <w:rPr>
      <w:sz w:val="24"/>
      <w:szCs w:val="24"/>
    </w:rPr>
  </w:style>
  <w:style w:type="paragraph" w:styleId="a9">
    <w:name w:val="footer"/>
    <w:basedOn w:val="a"/>
    <w:link w:val="aa"/>
    <w:rsid w:val="00F912E7"/>
    <w:pPr>
      <w:tabs>
        <w:tab w:val="center" w:pos="4677"/>
        <w:tab w:val="right" w:pos="9355"/>
      </w:tabs>
    </w:pPr>
  </w:style>
  <w:style w:type="character" w:customStyle="1" w:styleId="aa">
    <w:name w:val="Нижний колонтитул Знак"/>
    <w:link w:val="a9"/>
    <w:rsid w:val="00F912E7"/>
    <w:rPr>
      <w:sz w:val="24"/>
      <w:szCs w:val="24"/>
    </w:rPr>
  </w:style>
  <w:style w:type="paragraph" w:styleId="ab">
    <w:name w:val="No Spacing"/>
    <w:uiPriority w:val="1"/>
    <w:qFormat/>
    <w:rsid w:val="00207583"/>
    <w:rPr>
      <w:rFonts w:ascii="Calibri" w:eastAsia="Calibri" w:hAnsi="Calibri"/>
      <w:sz w:val="22"/>
      <w:szCs w:val="22"/>
      <w:lang w:eastAsia="en-US"/>
    </w:rPr>
  </w:style>
  <w:style w:type="paragraph" w:styleId="ac">
    <w:name w:val="Body Text"/>
    <w:basedOn w:val="a"/>
    <w:link w:val="ad"/>
    <w:rsid w:val="00D37532"/>
    <w:pPr>
      <w:jc w:val="both"/>
    </w:pPr>
    <w:rPr>
      <w:sz w:val="28"/>
      <w:szCs w:val="20"/>
    </w:rPr>
  </w:style>
  <w:style w:type="character" w:customStyle="1" w:styleId="ad">
    <w:name w:val="Основной текст Знак"/>
    <w:link w:val="ac"/>
    <w:rsid w:val="00D37532"/>
    <w:rPr>
      <w:sz w:val="28"/>
    </w:rPr>
  </w:style>
  <w:style w:type="character" w:styleId="ae">
    <w:name w:val="Hyperlink"/>
    <w:uiPriority w:val="99"/>
    <w:rsid w:val="00D22607"/>
    <w:rPr>
      <w:color w:val="0000FF"/>
      <w:u w:val="single"/>
    </w:rPr>
  </w:style>
  <w:style w:type="character" w:styleId="af">
    <w:name w:val="annotation reference"/>
    <w:rsid w:val="001E423F"/>
    <w:rPr>
      <w:sz w:val="16"/>
      <w:szCs w:val="16"/>
    </w:rPr>
  </w:style>
  <w:style w:type="paragraph" w:styleId="af0">
    <w:name w:val="annotation text"/>
    <w:basedOn w:val="a"/>
    <w:link w:val="af1"/>
    <w:rsid w:val="001E423F"/>
    <w:rPr>
      <w:sz w:val="20"/>
      <w:szCs w:val="20"/>
    </w:rPr>
  </w:style>
  <w:style w:type="character" w:customStyle="1" w:styleId="af1">
    <w:name w:val="Текст примечания Знак"/>
    <w:basedOn w:val="a0"/>
    <w:link w:val="af0"/>
    <w:rsid w:val="001E423F"/>
  </w:style>
  <w:style w:type="paragraph" w:styleId="af2">
    <w:name w:val="annotation subject"/>
    <w:basedOn w:val="af0"/>
    <w:next w:val="af0"/>
    <w:link w:val="af3"/>
    <w:rsid w:val="001E423F"/>
    <w:rPr>
      <w:b/>
      <w:bCs/>
    </w:rPr>
  </w:style>
  <w:style w:type="character" w:customStyle="1" w:styleId="af3">
    <w:name w:val="Тема примечания Знак"/>
    <w:link w:val="af2"/>
    <w:rsid w:val="001E4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68495">
      <w:bodyDiv w:val="1"/>
      <w:marLeft w:val="0"/>
      <w:marRight w:val="0"/>
      <w:marTop w:val="0"/>
      <w:marBottom w:val="0"/>
      <w:divBdr>
        <w:top w:val="none" w:sz="0" w:space="0" w:color="auto"/>
        <w:left w:val="none" w:sz="0" w:space="0" w:color="auto"/>
        <w:bottom w:val="none" w:sz="0" w:space="0" w:color="auto"/>
        <w:right w:val="none" w:sz="0" w:space="0" w:color="auto"/>
      </w:divBdr>
    </w:div>
    <w:div w:id="541476028">
      <w:bodyDiv w:val="1"/>
      <w:marLeft w:val="0"/>
      <w:marRight w:val="0"/>
      <w:marTop w:val="0"/>
      <w:marBottom w:val="0"/>
      <w:divBdr>
        <w:top w:val="none" w:sz="0" w:space="0" w:color="auto"/>
        <w:left w:val="none" w:sz="0" w:space="0" w:color="auto"/>
        <w:bottom w:val="none" w:sz="0" w:space="0" w:color="auto"/>
        <w:right w:val="none" w:sz="0" w:space="0" w:color="auto"/>
      </w:divBdr>
    </w:div>
    <w:div w:id="578909670">
      <w:bodyDiv w:val="1"/>
      <w:marLeft w:val="0"/>
      <w:marRight w:val="0"/>
      <w:marTop w:val="0"/>
      <w:marBottom w:val="0"/>
      <w:divBdr>
        <w:top w:val="none" w:sz="0" w:space="0" w:color="auto"/>
        <w:left w:val="none" w:sz="0" w:space="0" w:color="auto"/>
        <w:bottom w:val="none" w:sz="0" w:space="0" w:color="auto"/>
        <w:right w:val="none" w:sz="0" w:space="0" w:color="auto"/>
      </w:divBdr>
    </w:div>
    <w:div w:id="777721839">
      <w:bodyDiv w:val="1"/>
      <w:marLeft w:val="0"/>
      <w:marRight w:val="0"/>
      <w:marTop w:val="0"/>
      <w:marBottom w:val="0"/>
      <w:divBdr>
        <w:top w:val="none" w:sz="0" w:space="0" w:color="auto"/>
        <w:left w:val="none" w:sz="0" w:space="0" w:color="auto"/>
        <w:bottom w:val="none" w:sz="0" w:space="0" w:color="auto"/>
        <w:right w:val="none" w:sz="0" w:space="0" w:color="auto"/>
      </w:divBdr>
    </w:div>
    <w:div w:id="848711373">
      <w:bodyDiv w:val="1"/>
      <w:marLeft w:val="0"/>
      <w:marRight w:val="0"/>
      <w:marTop w:val="0"/>
      <w:marBottom w:val="0"/>
      <w:divBdr>
        <w:top w:val="none" w:sz="0" w:space="0" w:color="auto"/>
        <w:left w:val="none" w:sz="0" w:space="0" w:color="auto"/>
        <w:bottom w:val="none" w:sz="0" w:space="0" w:color="auto"/>
        <w:right w:val="none" w:sz="0" w:space="0" w:color="auto"/>
      </w:divBdr>
    </w:div>
    <w:div w:id="910580607">
      <w:bodyDiv w:val="1"/>
      <w:marLeft w:val="0"/>
      <w:marRight w:val="0"/>
      <w:marTop w:val="0"/>
      <w:marBottom w:val="0"/>
      <w:divBdr>
        <w:top w:val="none" w:sz="0" w:space="0" w:color="auto"/>
        <w:left w:val="none" w:sz="0" w:space="0" w:color="auto"/>
        <w:bottom w:val="none" w:sz="0" w:space="0" w:color="auto"/>
        <w:right w:val="none" w:sz="0" w:space="0" w:color="auto"/>
      </w:divBdr>
    </w:div>
    <w:div w:id="1256746488">
      <w:bodyDiv w:val="1"/>
      <w:marLeft w:val="0"/>
      <w:marRight w:val="0"/>
      <w:marTop w:val="0"/>
      <w:marBottom w:val="0"/>
      <w:divBdr>
        <w:top w:val="none" w:sz="0" w:space="0" w:color="auto"/>
        <w:left w:val="none" w:sz="0" w:space="0" w:color="auto"/>
        <w:bottom w:val="none" w:sz="0" w:space="0" w:color="auto"/>
        <w:right w:val="none" w:sz="0" w:space="0" w:color="auto"/>
      </w:divBdr>
    </w:div>
    <w:div w:id="1436292346">
      <w:bodyDiv w:val="1"/>
      <w:marLeft w:val="0"/>
      <w:marRight w:val="0"/>
      <w:marTop w:val="0"/>
      <w:marBottom w:val="0"/>
      <w:divBdr>
        <w:top w:val="none" w:sz="0" w:space="0" w:color="auto"/>
        <w:left w:val="none" w:sz="0" w:space="0" w:color="auto"/>
        <w:bottom w:val="none" w:sz="0" w:space="0" w:color="auto"/>
        <w:right w:val="none" w:sz="0" w:space="0" w:color="auto"/>
      </w:divBdr>
    </w:div>
    <w:div w:id="1563833436">
      <w:bodyDiv w:val="1"/>
      <w:marLeft w:val="0"/>
      <w:marRight w:val="0"/>
      <w:marTop w:val="0"/>
      <w:marBottom w:val="0"/>
      <w:divBdr>
        <w:top w:val="none" w:sz="0" w:space="0" w:color="auto"/>
        <w:left w:val="none" w:sz="0" w:space="0" w:color="auto"/>
        <w:bottom w:val="none" w:sz="0" w:space="0" w:color="auto"/>
        <w:right w:val="none" w:sz="0" w:space="0" w:color="auto"/>
      </w:divBdr>
    </w:div>
    <w:div w:id="1574195833">
      <w:bodyDiv w:val="1"/>
      <w:marLeft w:val="0"/>
      <w:marRight w:val="0"/>
      <w:marTop w:val="0"/>
      <w:marBottom w:val="0"/>
      <w:divBdr>
        <w:top w:val="none" w:sz="0" w:space="0" w:color="auto"/>
        <w:left w:val="none" w:sz="0" w:space="0" w:color="auto"/>
        <w:bottom w:val="none" w:sz="0" w:space="0" w:color="auto"/>
        <w:right w:val="none" w:sz="0" w:space="0" w:color="auto"/>
      </w:divBdr>
    </w:div>
    <w:div w:id="19396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docs.cntd.ru/document/43673635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2389617"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docs.cntd.ru/document/42039775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420397755" TargetMode="External"/><Relationship Id="rId20" Type="http://schemas.openxmlformats.org/officeDocument/2006/relationships/hyperlink" Target="http://docs.cntd.ru/document/9017135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file://C:\..\Documents%20and%20Settings\KulikovaNV.UO15\Local%20Settings\Temporary%20Internet%20Files\LyapistovaOI.UO15\Local%20Settings\Temporary%20Internet%20Files\Content.IE5\G1IKN6QU\+%20%D0%9F%D0%90%D0%A1%D0%9F%D0%9E%D0%A0%D0%A2%20%D0%BE%D1%81%D0%BD.%20%D0%BF%D1%80%D0%BE%D0%B3%D1%80%D0%B0%D0%BC%D0%BC%D0%B0%202014-2016!%5b2%5d.doc"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docs.cntd.ru/document/55730957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docs.cntd.ru/document/420277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156EB-D258-404E-9DE8-12409F9C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116</Pages>
  <Words>20258</Words>
  <Characters>115471</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ПРАВИТЕЛЬСТВО МОСКОВСКОЙ ОБЛАСТИ</vt:lpstr>
    </vt:vector>
  </TitlesOfParts>
  <Company>SPecialiST RePack</Company>
  <LinksUpToDate>false</LinksUpToDate>
  <CharactersWithSpaces>135459</CharactersWithSpaces>
  <SharedDoc>false</SharedDoc>
  <HLinks>
    <vt:vector size="6" baseType="variant">
      <vt:variant>
        <vt:i4>5373954</vt:i4>
      </vt:variant>
      <vt:variant>
        <vt:i4>0</vt:i4>
      </vt:variant>
      <vt:variant>
        <vt:i4>0</vt:i4>
      </vt:variant>
      <vt:variant>
        <vt:i4>5</vt:i4>
      </vt:variant>
      <vt:variant>
        <vt:lpwstr/>
      </vt:variant>
      <vt:variant>
        <vt:lpwstr>Par30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МОСКОВСКОЙ ОБЛАСТИ</dc:title>
  <dc:subject/>
  <dc:creator>Марина</dc:creator>
  <cp:keywords/>
  <cp:lastModifiedBy>Зиминова Анна Юрьевна</cp:lastModifiedBy>
  <cp:revision>249</cp:revision>
  <cp:lastPrinted>2023-01-10T11:13:00Z</cp:lastPrinted>
  <dcterms:created xsi:type="dcterms:W3CDTF">2021-02-12T13:08:00Z</dcterms:created>
  <dcterms:modified xsi:type="dcterms:W3CDTF">2023-05-05T10:44:00Z</dcterms:modified>
</cp:coreProperties>
</file>