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9B" w:rsidRDefault="009D0D9B" w:rsidP="009D0D9B">
      <w:pPr>
        <w:jc w:val="center"/>
        <w:rPr>
          <w:b/>
        </w:rPr>
      </w:pPr>
      <w:bookmarkStart w:id="0" w:name="_GoBack"/>
      <w:r w:rsidRPr="00DA52DA">
        <w:rPr>
          <w:noProof/>
        </w:rPr>
        <w:drawing>
          <wp:inline distT="0" distB="0" distL="0" distR="0" wp14:anchorId="2F36EE38" wp14:editId="695D9C47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9B" w:rsidRPr="001C695D" w:rsidRDefault="009D0D9B" w:rsidP="009D0D9B">
      <w:pPr>
        <w:jc w:val="center"/>
        <w:rPr>
          <w:b/>
          <w:spacing w:val="20"/>
          <w:sz w:val="32"/>
          <w:szCs w:val="32"/>
        </w:rPr>
      </w:pPr>
      <w:r w:rsidRPr="001C695D">
        <w:rPr>
          <w:b/>
          <w:spacing w:val="20"/>
          <w:sz w:val="32"/>
          <w:szCs w:val="32"/>
        </w:rPr>
        <w:t>АДМИНИСТРАЦИЯ</w:t>
      </w:r>
    </w:p>
    <w:p w:rsidR="009D0D9B" w:rsidRPr="001C695D" w:rsidRDefault="009D0D9B" w:rsidP="009D0D9B">
      <w:pPr>
        <w:jc w:val="center"/>
        <w:rPr>
          <w:b/>
          <w:spacing w:val="20"/>
          <w:sz w:val="32"/>
          <w:szCs w:val="32"/>
        </w:rPr>
      </w:pPr>
      <w:r w:rsidRPr="001C695D">
        <w:rPr>
          <w:b/>
          <w:spacing w:val="20"/>
          <w:sz w:val="32"/>
          <w:szCs w:val="32"/>
        </w:rPr>
        <w:t xml:space="preserve">ОДИНЦОВСКОГО ГОРОДСКОГО ОКРУГА </w:t>
      </w:r>
    </w:p>
    <w:p w:rsidR="009D0D9B" w:rsidRPr="001C695D" w:rsidRDefault="009D0D9B" w:rsidP="009D0D9B">
      <w:pPr>
        <w:jc w:val="center"/>
        <w:rPr>
          <w:b/>
          <w:spacing w:val="20"/>
          <w:sz w:val="32"/>
          <w:szCs w:val="32"/>
        </w:rPr>
      </w:pPr>
      <w:r w:rsidRPr="001C695D">
        <w:rPr>
          <w:b/>
          <w:spacing w:val="20"/>
          <w:sz w:val="32"/>
          <w:szCs w:val="32"/>
        </w:rPr>
        <w:t>МОСКОВСКОЙ ОБЛАСТИ</w:t>
      </w:r>
    </w:p>
    <w:p w:rsidR="009D0D9B" w:rsidRPr="00C070FC" w:rsidRDefault="009D0D9B" w:rsidP="009D0D9B">
      <w:pPr>
        <w:spacing w:after="120"/>
        <w:jc w:val="center"/>
        <w:rPr>
          <w:b/>
          <w:spacing w:val="40"/>
          <w:sz w:val="44"/>
          <w:szCs w:val="44"/>
        </w:rPr>
      </w:pPr>
      <w:r w:rsidRPr="00C070FC">
        <w:rPr>
          <w:b/>
          <w:spacing w:val="40"/>
          <w:sz w:val="44"/>
          <w:szCs w:val="44"/>
        </w:rPr>
        <w:t>РАСПОРЯЖЕНИЕ</w:t>
      </w:r>
    </w:p>
    <w:p w:rsidR="009D0D9B" w:rsidRPr="009D0D9B" w:rsidRDefault="009D0D9B" w:rsidP="009D0D9B">
      <w:pPr>
        <w:spacing w:after="120"/>
        <w:jc w:val="center"/>
        <w:rPr>
          <w:sz w:val="24"/>
          <w:szCs w:val="24"/>
          <w:u w:val="single"/>
        </w:rPr>
      </w:pPr>
      <w:r w:rsidRPr="009D0D9B">
        <w:rPr>
          <w:sz w:val="28"/>
          <w:szCs w:val="28"/>
          <w:u w:val="single"/>
        </w:rPr>
        <w:t>26.06.2023</w:t>
      </w:r>
      <w:r w:rsidRPr="00CC3DDA">
        <w:rPr>
          <w:sz w:val="24"/>
          <w:szCs w:val="24"/>
        </w:rPr>
        <w:t xml:space="preserve">  </w:t>
      </w:r>
      <w:r w:rsidRPr="009D0D9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D0D9B">
        <w:rPr>
          <w:sz w:val="28"/>
          <w:szCs w:val="28"/>
        </w:rPr>
        <w:t xml:space="preserve"> </w:t>
      </w:r>
      <w:r w:rsidRPr="009D0D9B">
        <w:rPr>
          <w:sz w:val="28"/>
          <w:szCs w:val="28"/>
          <w:u w:val="single"/>
        </w:rPr>
        <w:t>16-р</w:t>
      </w:r>
    </w:p>
    <w:p w:rsidR="009D0D9B" w:rsidRPr="009D0D9B" w:rsidRDefault="009D0D9B" w:rsidP="009D0D9B">
      <w:pPr>
        <w:spacing w:after="100"/>
        <w:jc w:val="center"/>
        <w:rPr>
          <w:sz w:val="28"/>
          <w:szCs w:val="28"/>
        </w:rPr>
      </w:pPr>
      <w:r w:rsidRPr="009D0D9B">
        <w:rPr>
          <w:sz w:val="28"/>
          <w:szCs w:val="28"/>
        </w:rPr>
        <w:t>г. Одинцово</w:t>
      </w:r>
    </w:p>
    <w:bookmarkEnd w:id="0"/>
    <w:p w:rsidR="00335470" w:rsidRDefault="00335470" w:rsidP="00335470">
      <w:pPr>
        <w:spacing w:after="100"/>
        <w:jc w:val="center"/>
        <w:rPr>
          <w:sz w:val="28"/>
          <w:szCs w:val="28"/>
        </w:rPr>
      </w:pPr>
    </w:p>
    <w:p w:rsidR="00335470" w:rsidRDefault="00335470" w:rsidP="00335470">
      <w:pPr>
        <w:spacing w:after="100"/>
        <w:jc w:val="center"/>
        <w:rPr>
          <w:sz w:val="28"/>
          <w:szCs w:val="28"/>
        </w:rPr>
      </w:pPr>
    </w:p>
    <w:p w:rsidR="00335470" w:rsidRPr="008128EE" w:rsidRDefault="00335470" w:rsidP="005C311C">
      <w:pPr>
        <w:spacing w:after="100"/>
        <w:jc w:val="center"/>
        <w:rPr>
          <w:sz w:val="28"/>
          <w:szCs w:val="28"/>
        </w:rPr>
      </w:pPr>
      <w:r w:rsidRPr="008128E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</w:t>
      </w:r>
      <w:r w:rsidRPr="00335470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335470">
        <w:rPr>
          <w:sz w:val="28"/>
          <w:szCs w:val="28"/>
        </w:rPr>
        <w:t xml:space="preserve"> о правоприменительной практике по результатам осуществления </w:t>
      </w:r>
      <w:r w:rsidR="005C311C" w:rsidRPr="005C311C">
        <w:rPr>
          <w:sz w:val="28"/>
          <w:szCs w:val="28"/>
        </w:rPr>
        <w:t>муниципально</w:t>
      </w:r>
      <w:r w:rsidR="005C311C">
        <w:rPr>
          <w:sz w:val="28"/>
          <w:szCs w:val="28"/>
        </w:rPr>
        <w:t>го</w:t>
      </w:r>
      <w:r w:rsidR="005C311C" w:rsidRPr="005C311C">
        <w:rPr>
          <w:sz w:val="28"/>
          <w:szCs w:val="28"/>
        </w:rPr>
        <w:t xml:space="preserve"> контрол</w:t>
      </w:r>
      <w:r w:rsidR="005C311C">
        <w:rPr>
          <w:sz w:val="28"/>
          <w:szCs w:val="28"/>
        </w:rPr>
        <w:t>я</w:t>
      </w:r>
      <w:r w:rsidR="005C311C" w:rsidRPr="005C311C"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="005C311C" w:rsidRPr="00335470">
        <w:rPr>
          <w:sz w:val="28"/>
          <w:szCs w:val="28"/>
        </w:rPr>
        <w:t xml:space="preserve"> </w:t>
      </w:r>
      <w:r w:rsidRPr="00335470">
        <w:rPr>
          <w:sz w:val="28"/>
          <w:szCs w:val="28"/>
        </w:rPr>
        <w:t>за 2022 год</w:t>
      </w:r>
    </w:p>
    <w:p w:rsidR="00335470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8128EE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955655" w:rsidRDefault="00335470" w:rsidP="005C311C">
      <w:pPr>
        <w:spacing w:line="252" w:lineRule="auto"/>
        <w:ind w:left="-284" w:firstLine="426"/>
        <w:jc w:val="both"/>
        <w:rPr>
          <w:sz w:val="28"/>
          <w:szCs w:val="28"/>
        </w:rPr>
      </w:pPr>
      <w:proofErr w:type="gramStart"/>
      <w:r w:rsidRPr="00955655">
        <w:rPr>
          <w:sz w:val="28"/>
          <w:szCs w:val="28"/>
        </w:rPr>
        <w:t>В соответствии с</w:t>
      </w:r>
      <w:r w:rsidR="00831906">
        <w:rPr>
          <w:sz w:val="28"/>
          <w:szCs w:val="28"/>
        </w:rPr>
        <w:t xml:space="preserve"> частью 4</w:t>
      </w:r>
      <w:r>
        <w:rPr>
          <w:sz w:val="28"/>
          <w:szCs w:val="28"/>
        </w:rPr>
        <w:t xml:space="preserve"> статьи 47</w:t>
      </w:r>
      <w:r w:rsidRPr="0095565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556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55655">
        <w:rPr>
          <w:sz w:val="28"/>
          <w:szCs w:val="28"/>
        </w:rPr>
        <w:t xml:space="preserve"> от 31.07.2020 </w:t>
      </w:r>
      <w:r w:rsidR="005C311C">
        <w:rPr>
          <w:sz w:val="28"/>
          <w:szCs w:val="28"/>
        </w:rPr>
        <w:br/>
      </w:r>
      <w:r w:rsidRPr="0095565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335470">
        <w:rPr>
          <w:sz w:val="28"/>
          <w:szCs w:val="28"/>
        </w:rPr>
        <w:t xml:space="preserve">Положением </w:t>
      </w:r>
      <w:r w:rsidR="005C311C" w:rsidRPr="005C311C">
        <w:rPr>
          <w:sz w:val="28"/>
          <w:szCs w:val="28"/>
        </w:rPr>
        <w:t>о муниципальном контроле в области особо охраняемых природных территорий местного значения на территории Одинцовского городского округа Московской области</w:t>
      </w:r>
      <w:r w:rsidRPr="00335470">
        <w:rPr>
          <w:sz w:val="28"/>
          <w:szCs w:val="28"/>
        </w:rPr>
        <w:t xml:space="preserve">, утвержденным Решением </w:t>
      </w:r>
      <w:r w:rsidR="004142A8">
        <w:rPr>
          <w:sz w:val="28"/>
          <w:szCs w:val="28"/>
        </w:rPr>
        <w:t>С</w:t>
      </w:r>
      <w:r w:rsidRPr="00335470">
        <w:rPr>
          <w:sz w:val="28"/>
          <w:szCs w:val="28"/>
        </w:rPr>
        <w:t xml:space="preserve">овета депутатов Одинцовского городского округа Московской области от </w:t>
      </w:r>
      <w:r w:rsidR="005C311C">
        <w:rPr>
          <w:sz w:val="28"/>
          <w:szCs w:val="28"/>
        </w:rPr>
        <w:t>27.10</w:t>
      </w:r>
      <w:r w:rsidRPr="00335470">
        <w:rPr>
          <w:sz w:val="28"/>
          <w:szCs w:val="28"/>
        </w:rPr>
        <w:t xml:space="preserve">.2021 № </w:t>
      </w:r>
      <w:r w:rsidR="005C311C">
        <w:rPr>
          <w:sz w:val="28"/>
          <w:szCs w:val="28"/>
        </w:rPr>
        <w:t>6</w:t>
      </w:r>
      <w:r w:rsidRPr="00335470">
        <w:rPr>
          <w:sz w:val="28"/>
          <w:szCs w:val="28"/>
        </w:rPr>
        <w:t>/2</w:t>
      </w:r>
      <w:r w:rsidR="005C311C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955655">
        <w:rPr>
          <w:sz w:val="28"/>
          <w:szCs w:val="28"/>
        </w:rPr>
        <w:t xml:space="preserve"> </w:t>
      </w:r>
      <w:proofErr w:type="gramEnd"/>
    </w:p>
    <w:p w:rsidR="00335470" w:rsidRPr="00955655" w:rsidRDefault="00335470" w:rsidP="00335470">
      <w:pPr>
        <w:widowControl/>
        <w:tabs>
          <w:tab w:val="left" w:pos="142"/>
        </w:tabs>
        <w:ind w:left="-284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1.</w:t>
      </w:r>
      <w:r w:rsidR="009532E0">
        <w:rPr>
          <w:sz w:val="28"/>
          <w:szCs w:val="28"/>
        </w:rPr>
        <w:tab/>
      </w:r>
      <w:r w:rsidRPr="00955655">
        <w:rPr>
          <w:sz w:val="28"/>
          <w:szCs w:val="28"/>
        </w:rPr>
        <w:t xml:space="preserve">Утвердить прилагаемый </w:t>
      </w:r>
      <w:r w:rsidRPr="00335470">
        <w:rPr>
          <w:sz w:val="28"/>
          <w:szCs w:val="28"/>
        </w:rPr>
        <w:t xml:space="preserve">доклад о правоприменительной практике </w:t>
      </w:r>
      <w:r w:rsidR="005C311C" w:rsidRPr="00335470">
        <w:rPr>
          <w:sz w:val="28"/>
          <w:szCs w:val="28"/>
        </w:rPr>
        <w:t xml:space="preserve">по результатам осуществления </w:t>
      </w:r>
      <w:r w:rsidR="005C311C" w:rsidRPr="005C311C">
        <w:rPr>
          <w:sz w:val="28"/>
          <w:szCs w:val="28"/>
        </w:rPr>
        <w:t>муниципально</w:t>
      </w:r>
      <w:r w:rsidR="005C311C">
        <w:rPr>
          <w:sz w:val="28"/>
          <w:szCs w:val="28"/>
        </w:rPr>
        <w:t>го</w:t>
      </w:r>
      <w:r w:rsidR="005C311C" w:rsidRPr="005C311C">
        <w:rPr>
          <w:sz w:val="28"/>
          <w:szCs w:val="28"/>
        </w:rPr>
        <w:t xml:space="preserve"> контрол</w:t>
      </w:r>
      <w:r w:rsidR="005C311C">
        <w:rPr>
          <w:sz w:val="28"/>
          <w:szCs w:val="28"/>
        </w:rPr>
        <w:t>я</w:t>
      </w:r>
      <w:r w:rsidR="005C311C" w:rsidRPr="005C311C"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="005C311C" w:rsidRPr="00335470">
        <w:rPr>
          <w:sz w:val="28"/>
          <w:szCs w:val="28"/>
        </w:rPr>
        <w:t xml:space="preserve"> за 2022 год</w:t>
      </w:r>
      <w:r w:rsidRPr="00955655">
        <w:rPr>
          <w:sz w:val="28"/>
          <w:szCs w:val="28"/>
        </w:rPr>
        <w:t>.</w:t>
      </w:r>
    </w:p>
    <w:p w:rsidR="00335470" w:rsidRDefault="00335470" w:rsidP="00335470">
      <w:pPr>
        <w:ind w:left="-284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532E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Опубликовать настоящее распоряжение на</w:t>
      </w:r>
      <w:r w:rsidR="004142A8">
        <w:rPr>
          <w:bCs/>
          <w:sz w:val="28"/>
          <w:szCs w:val="28"/>
        </w:rPr>
        <w:t xml:space="preserve"> официальном</w:t>
      </w:r>
      <w:r>
        <w:rPr>
          <w:bCs/>
          <w:sz w:val="28"/>
          <w:szCs w:val="28"/>
        </w:rPr>
        <w:t xml:space="preserve"> сайте Одинцовского городского округа Московской области в сети «Интернет» в разделе «Муниципальный контроль</w:t>
      </w:r>
      <w:r w:rsidR="00220B47">
        <w:rPr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>
        <w:rPr>
          <w:bCs/>
          <w:sz w:val="28"/>
          <w:szCs w:val="28"/>
        </w:rPr>
        <w:t>».</w:t>
      </w: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Pr="00955655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47219D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565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Одинцовского </w:t>
      </w:r>
      <w:r w:rsidRPr="0095565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А.Р. Иванов </w:t>
      </w:r>
    </w:p>
    <w:p w:rsidR="009532E0" w:rsidRDefault="009532E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0449A" w:rsidRPr="008438B5" w:rsidRDefault="0030449A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8438B5" w:rsidRDefault="008438B5" w:rsidP="008438B5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</w:p>
    <w:p w:rsidR="008438B5" w:rsidRPr="002667F3" w:rsidRDefault="008438B5" w:rsidP="008438B5">
      <w:pPr>
        <w:shd w:val="clear" w:color="auto" w:fill="FFFFFF"/>
        <w:ind w:left="4820"/>
        <w:textAlignment w:val="baseline"/>
        <w:rPr>
          <w:sz w:val="26"/>
          <w:szCs w:val="26"/>
        </w:rPr>
      </w:pPr>
      <w:r w:rsidRPr="002667F3">
        <w:rPr>
          <w:sz w:val="26"/>
          <w:szCs w:val="26"/>
          <w:bdr w:val="none" w:sz="0" w:space="0" w:color="auto" w:frame="1"/>
        </w:rPr>
        <w:lastRenderedPageBreak/>
        <w:t>УТВЕРЖДЕН</w:t>
      </w:r>
    </w:p>
    <w:p w:rsidR="008438B5" w:rsidRPr="002667F3" w:rsidRDefault="008438B5" w:rsidP="008438B5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8438B5" w:rsidRPr="002667F3" w:rsidRDefault="008438B5" w:rsidP="008438B5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>Московской области</w:t>
      </w:r>
    </w:p>
    <w:p w:rsidR="008438B5" w:rsidRPr="002667F3" w:rsidRDefault="008438B5" w:rsidP="008438B5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от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8438B5">
        <w:rPr>
          <w:sz w:val="26"/>
          <w:szCs w:val="26"/>
          <w:u w:val="single"/>
          <w:bdr w:val="none" w:sz="0" w:space="0" w:color="auto" w:frame="1"/>
        </w:rPr>
        <w:t>26.06.2023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2667F3">
        <w:rPr>
          <w:sz w:val="26"/>
          <w:szCs w:val="26"/>
          <w:bdr w:val="none" w:sz="0" w:space="0" w:color="auto" w:frame="1"/>
        </w:rPr>
        <w:t>№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8438B5">
        <w:rPr>
          <w:sz w:val="26"/>
          <w:szCs w:val="26"/>
          <w:u w:val="single"/>
          <w:bdr w:val="none" w:sz="0" w:space="0" w:color="auto" w:frame="1"/>
        </w:rPr>
        <w:t>16-р</w:t>
      </w:r>
    </w:p>
    <w:p w:rsidR="008438B5" w:rsidRDefault="008438B5" w:rsidP="008438B5">
      <w:pPr>
        <w:jc w:val="center"/>
        <w:rPr>
          <w:b/>
          <w:sz w:val="28"/>
          <w:szCs w:val="28"/>
        </w:rPr>
      </w:pPr>
    </w:p>
    <w:p w:rsidR="008438B5" w:rsidRDefault="008438B5" w:rsidP="008438B5">
      <w:pPr>
        <w:jc w:val="center"/>
        <w:rPr>
          <w:b/>
          <w:sz w:val="28"/>
          <w:szCs w:val="28"/>
        </w:rPr>
      </w:pPr>
    </w:p>
    <w:p w:rsidR="008438B5" w:rsidRDefault="008438B5" w:rsidP="008438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0A38C7">
        <w:rPr>
          <w:b/>
          <w:sz w:val="26"/>
          <w:szCs w:val="26"/>
        </w:rPr>
        <w:t>оклад о правоприменительной практике по результатам осуществления 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 за 2022 год</w:t>
      </w:r>
    </w:p>
    <w:p w:rsidR="008438B5" w:rsidRPr="000A38C7" w:rsidRDefault="008438B5" w:rsidP="008438B5">
      <w:pPr>
        <w:jc w:val="center"/>
        <w:rPr>
          <w:b/>
          <w:sz w:val="26"/>
          <w:szCs w:val="26"/>
        </w:rPr>
      </w:pPr>
    </w:p>
    <w:p w:rsidR="008438B5" w:rsidRPr="00682BC3" w:rsidRDefault="008438B5" w:rsidP="008438B5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2BC3">
        <w:rPr>
          <w:rFonts w:ascii="Times New Roman" w:hAnsi="Times New Roman" w:cs="Times New Roman"/>
          <w:sz w:val="26"/>
          <w:szCs w:val="26"/>
        </w:rPr>
        <w:t xml:space="preserve">Муниципальный контроль в области охраны и </w:t>
      </w:r>
      <w:proofErr w:type="gramStart"/>
      <w:r w:rsidRPr="00682BC3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682BC3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 на территории Одинцовского городского округа Московской области (далее – муниципальный контроль ООПТ) осуществляется в соответствии с Федеральным </w:t>
      </w:r>
      <w:hyperlink r:id="rId7" w:history="1">
        <w:r w:rsidRPr="00682BC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82BC3">
        <w:rPr>
          <w:rFonts w:ascii="Times New Roman" w:hAnsi="Times New Roman" w:cs="Times New Roman"/>
          <w:sz w:val="26"/>
          <w:szCs w:val="26"/>
        </w:rPr>
        <w:t xml:space="preserve">ом от 31.07.2020 № 248-ФЗ «О государственном контроле (надзоре и муниципальном контроле в Российской Федерации», Федеральным законом 14.03.1995 № 33-ФЗ «Об особо охраняемых природных территориях», Федеральном </w:t>
      </w:r>
      <w:hyperlink r:id="rId8" w:history="1">
        <w:r w:rsidRPr="00682BC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82BC3">
        <w:rPr>
          <w:rFonts w:ascii="Times New Roman" w:hAnsi="Times New Roman" w:cs="Times New Roman"/>
          <w:sz w:val="26"/>
          <w:szCs w:val="26"/>
        </w:rPr>
        <w:t xml:space="preserve">е от 06.10.2003 № 131-ФЗ «Об </w:t>
      </w:r>
      <w:proofErr w:type="gramStart"/>
      <w:r w:rsidRPr="00682BC3"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Федерации», Положением о муниципальном контроле в области особо охраняемых природных территорий местного значения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27.10.2021 № 6/29 (далее – Положение). </w:t>
      </w:r>
      <w:proofErr w:type="gramEnd"/>
    </w:p>
    <w:p w:rsidR="008438B5" w:rsidRPr="00682BC3" w:rsidRDefault="008438B5" w:rsidP="008438B5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2BC3">
        <w:rPr>
          <w:rFonts w:ascii="Times New Roman" w:hAnsi="Times New Roman" w:cs="Times New Roman"/>
          <w:sz w:val="26"/>
          <w:szCs w:val="26"/>
        </w:rPr>
        <w:t>Предметом муниципального контроля в области охраны и использования ООПТ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а также муниципальными правовыми актами в отношении особо охраняемых природных территорий местного значения, находящихся в ведении Одинцовского городского</w:t>
      </w:r>
      <w:proofErr w:type="gramEnd"/>
      <w:r w:rsidRPr="00682BC3">
        <w:rPr>
          <w:rFonts w:ascii="Times New Roman" w:hAnsi="Times New Roman" w:cs="Times New Roman"/>
          <w:sz w:val="26"/>
          <w:szCs w:val="26"/>
        </w:rPr>
        <w:t xml:space="preserve"> округа Московской области, </w:t>
      </w:r>
      <w:proofErr w:type="gramStart"/>
      <w:r w:rsidRPr="00682BC3">
        <w:rPr>
          <w:rFonts w:ascii="Times New Roman" w:hAnsi="Times New Roman" w:cs="Times New Roman"/>
          <w:sz w:val="26"/>
          <w:szCs w:val="26"/>
        </w:rPr>
        <w:t>касающихся</w:t>
      </w:r>
      <w:proofErr w:type="gramEnd"/>
      <w:r w:rsidRPr="00682BC3">
        <w:rPr>
          <w:rFonts w:ascii="Times New Roman" w:hAnsi="Times New Roman" w:cs="Times New Roman"/>
          <w:sz w:val="26"/>
          <w:szCs w:val="26"/>
        </w:rPr>
        <w:t>:</w:t>
      </w:r>
    </w:p>
    <w:p w:rsidR="008438B5" w:rsidRPr="00FA0374" w:rsidRDefault="008438B5" w:rsidP="008438B5">
      <w:pPr>
        <w:pStyle w:val="a7"/>
        <w:numPr>
          <w:ilvl w:val="3"/>
          <w:numId w:val="1"/>
        </w:numPr>
        <w:spacing w:after="0" w:line="276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FA0374">
        <w:rPr>
          <w:rFonts w:ascii="Times New Roman" w:hAnsi="Times New Roman" w:cs="Times New Roman"/>
          <w:sz w:val="26"/>
          <w:szCs w:val="26"/>
        </w:rPr>
        <w:t>режима особо охраняемой природной территории;</w:t>
      </w:r>
    </w:p>
    <w:p w:rsidR="008438B5" w:rsidRPr="00FA0374" w:rsidRDefault="008438B5" w:rsidP="008438B5">
      <w:pPr>
        <w:pStyle w:val="a7"/>
        <w:numPr>
          <w:ilvl w:val="3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374">
        <w:rPr>
          <w:rFonts w:ascii="Times New Roman" w:hAnsi="Times New Roman" w:cs="Times New Roman"/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438B5" w:rsidRPr="00682BC3" w:rsidRDefault="008438B5" w:rsidP="008438B5">
      <w:pPr>
        <w:spacing w:line="276" w:lineRule="auto"/>
        <w:ind w:left="360" w:firstLine="20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ab/>
        <w:t>)</w:t>
      </w:r>
      <w:r>
        <w:rPr>
          <w:sz w:val="26"/>
          <w:szCs w:val="26"/>
        </w:rPr>
        <w:tab/>
      </w:r>
      <w:r w:rsidRPr="00682BC3">
        <w:rPr>
          <w:sz w:val="26"/>
          <w:szCs w:val="26"/>
        </w:rPr>
        <w:t>режима охранных зон особо охраняемых природных территорий.</w:t>
      </w:r>
    </w:p>
    <w:p w:rsidR="008438B5" w:rsidRPr="00682BC3" w:rsidRDefault="008438B5" w:rsidP="008438B5">
      <w:pPr>
        <w:spacing w:line="276" w:lineRule="auto"/>
        <w:ind w:left="567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3.</w:t>
      </w:r>
      <w:r w:rsidRPr="00682BC3">
        <w:rPr>
          <w:sz w:val="26"/>
          <w:szCs w:val="26"/>
        </w:rPr>
        <w:tab/>
        <w:t xml:space="preserve">Объектами муниципального контроля ООПТ являются: </w:t>
      </w:r>
    </w:p>
    <w:p w:rsidR="008438B5" w:rsidRPr="00682BC3" w:rsidRDefault="008438B5" w:rsidP="008438B5">
      <w:pPr>
        <w:pStyle w:val="ConsPlusNormal"/>
        <w:spacing w:line="276" w:lineRule="auto"/>
        <w:ind w:left="720" w:hanging="15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eastAsia="en-US"/>
        </w:rPr>
        <w:tab/>
      </w:r>
      <w:r w:rsidRPr="00682BC3">
        <w:rPr>
          <w:rFonts w:eastAsiaTheme="minorHAnsi"/>
          <w:sz w:val="26"/>
          <w:szCs w:val="26"/>
          <w:lang w:eastAsia="en-US"/>
        </w:rPr>
        <w:t>особо охраняемые природные территории;</w:t>
      </w:r>
    </w:p>
    <w:p w:rsidR="008438B5" w:rsidRPr="00682BC3" w:rsidRDefault="008438B5" w:rsidP="008438B5">
      <w:pPr>
        <w:pStyle w:val="ConsPlusNormal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</w:t>
      </w:r>
      <w:r>
        <w:rPr>
          <w:rFonts w:eastAsiaTheme="minorHAnsi"/>
          <w:sz w:val="26"/>
          <w:szCs w:val="26"/>
          <w:lang w:eastAsia="en-US"/>
        </w:rPr>
        <w:tab/>
      </w:r>
      <w:r w:rsidRPr="00682BC3">
        <w:rPr>
          <w:rFonts w:eastAsiaTheme="minorHAnsi"/>
          <w:sz w:val="26"/>
          <w:szCs w:val="26"/>
          <w:lang w:eastAsia="en-US"/>
        </w:rPr>
        <w:t xml:space="preserve">деятельность, действия (бездействие) контролируемых лиц в области охраны и </w:t>
      </w:r>
      <w:proofErr w:type="gramStart"/>
      <w:r w:rsidRPr="00682BC3">
        <w:rPr>
          <w:rFonts w:eastAsiaTheme="minorHAnsi"/>
          <w:sz w:val="26"/>
          <w:szCs w:val="26"/>
          <w:lang w:eastAsia="en-US"/>
        </w:rPr>
        <w:t>использования</w:t>
      </w:r>
      <w:proofErr w:type="gramEnd"/>
      <w:r w:rsidRPr="00682BC3">
        <w:rPr>
          <w:rFonts w:eastAsiaTheme="minorHAnsi"/>
          <w:sz w:val="26"/>
          <w:szCs w:val="26"/>
          <w:lang w:eastAsia="en-US"/>
        </w:rPr>
        <w:t xml:space="preserve"> особо охраняемых природных территорий, в рамках </w:t>
      </w:r>
      <w:r w:rsidRPr="00682BC3">
        <w:rPr>
          <w:rFonts w:eastAsiaTheme="minorHAnsi"/>
          <w:sz w:val="26"/>
          <w:szCs w:val="26"/>
          <w:lang w:eastAsia="en-US"/>
        </w:rPr>
        <w:lastRenderedPageBreak/>
        <w:t>которых должны соблюдаться обязательные требования по соблюдению:</w:t>
      </w:r>
    </w:p>
    <w:p w:rsidR="008438B5" w:rsidRPr="00682BC3" w:rsidRDefault="008438B5" w:rsidP="008438B5">
      <w:pPr>
        <w:pStyle w:val="ConsPlusNormal"/>
        <w:spacing w:line="276" w:lineRule="auto"/>
        <w:ind w:left="360" w:firstLine="349"/>
        <w:jc w:val="both"/>
        <w:rPr>
          <w:rFonts w:eastAsiaTheme="minorHAnsi"/>
          <w:sz w:val="26"/>
          <w:szCs w:val="26"/>
          <w:lang w:eastAsia="en-US"/>
        </w:rPr>
      </w:pPr>
      <w:r w:rsidRPr="00682BC3">
        <w:rPr>
          <w:rFonts w:eastAsiaTheme="minorHAnsi"/>
          <w:sz w:val="26"/>
          <w:szCs w:val="26"/>
          <w:lang w:eastAsia="en-US"/>
        </w:rPr>
        <w:t>режима особо охраняемой природной территории;</w:t>
      </w:r>
    </w:p>
    <w:p w:rsidR="008438B5" w:rsidRPr="00682BC3" w:rsidRDefault="008438B5" w:rsidP="008438B5">
      <w:pPr>
        <w:pStyle w:val="ConsPlusNormal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2BC3">
        <w:rPr>
          <w:rFonts w:eastAsiaTheme="minorHAnsi"/>
          <w:sz w:val="26"/>
          <w:szCs w:val="26"/>
          <w:lang w:eastAsia="en-US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438B5" w:rsidRPr="00682BC3" w:rsidRDefault="008438B5" w:rsidP="008438B5">
      <w:pPr>
        <w:pStyle w:val="ConsPlusNormal"/>
        <w:spacing w:line="276" w:lineRule="auto"/>
        <w:ind w:left="360" w:firstLine="349"/>
        <w:jc w:val="both"/>
        <w:rPr>
          <w:rFonts w:eastAsiaTheme="minorHAnsi"/>
          <w:sz w:val="26"/>
          <w:szCs w:val="26"/>
          <w:lang w:eastAsia="en-US"/>
        </w:rPr>
      </w:pPr>
      <w:r w:rsidRPr="00682BC3">
        <w:rPr>
          <w:rFonts w:eastAsiaTheme="minorHAnsi"/>
          <w:sz w:val="26"/>
          <w:szCs w:val="26"/>
          <w:lang w:eastAsia="en-US"/>
        </w:rPr>
        <w:t>режима охранных зон особо охраняемых природных территорий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8438B5" w:rsidRPr="00682BC3" w:rsidRDefault="008438B5" w:rsidP="008438B5">
      <w:pPr>
        <w:pStyle w:val="ConsPlusNormal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3)</w:t>
      </w:r>
      <w:r>
        <w:rPr>
          <w:rFonts w:eastAsiaTheme="minorHAnsi"/>
          <w:sz w:val="26"/>
          <w:szCs w:val="26"/>
          <w:lang w:eastAsia="en-US"/>
        </w:rPr>
        <w:tab/>
      </w:r>
      <w:r w:rsidRPr="00682BC3">
        <w:rPr>
          <w:rFonts w:eastAsiaTheme="minorHAnsi"/>
          <w:sz w:val="26"/>
          <w:szCs w:val="26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8438B5" w:rsidRPr="00682BC3" w:rsidRDefault="008438B5" w:rsidP="008438B5">
      <w:pPr>
        <w:spacing w:line="276" w:lineRule="auto"/>
        <w:ind w:firstLine="567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4.</w:t>
      </w:r>
      <w:r w:rsidRPr="00682BC3">
        <w:rPr>
          <w:sz w:val="26"/>
          <w:szCs w:val="26"/>
        </w:rPr>
        <w:tab/>
      </w:r>
      <w:proofErr w:type="gramStart"/>
      <w:r w:rsidRPr="00682BC3">
        <w:rPr>
          <w:sz w:val="26"/>
          <w:szCs w:val="26"/>
        </w:rPr>
        <w:t>В рамках  муниципального контроля ООПТ осуществляется контроль требований, установленных Федеральным законом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охраны и использования особо охраняемых природных территорий (далее - обязательные требования).</w:t>
      </w:r>
      <w:proofErr w:type="gramEnd"/>
    </w:p>
    <w:p w:rsidR="008438B5" w:rsidRPr="00682BC3" w:rsidRDefault="008438B5" w:rsidP="008438B5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2BC3">
        <w:rPr>
          <w:rFonts w:ascii="Times New Roman" w:hAnsi="Times New Roman" w:cs="Times New Roman"/>
          <w:sz w:val="26"/>
          <w:szCs w:val="26"/>
        </w:rPr>
        <w:t>Муниципальный контроль в области охраны и использования ООПТ осуществляется Администрацией Одинцовского городского округа Московской области.</w:t>
      </w:r>
    </w:p>
    <w:p w:rsidR="008438B5" w:rsidRPr="00682BC3" w:rsidRDefault="008438B5" w:rsidP="008438B5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2BC3">
        <w:rPr>
          <w:rFonts w:ascii="Times New Roman" w:hAnsi="Times New Roman" w:cs="Times New Roman"/>
          <w:sz w:val="26"/>
          <w:szCs w:val="26"/>
        </w:rPr>
        <w:t>Система оценки и управления рисками при осуществлении муниципального контроля ООПТ не применяется.</w:t>
      </w:r>
    </w:p>
    <w:p w:rsidR="008438B5" w:rsidRPr="00682BC3" w:rsidRDefault="008438B5" w:rsidP="008438B5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Данные об осуществлении контрольных (надзорных) мероприятий в рамках муниципального контроля ООПТ в 2022 году:</w:t>
      </w:r>
    </w:p>
    <w:p w:rsidR="008438B5" w:rsidRPr="00682BC3" w:rsidRDefault="008438B5" w:rsidP="008438B5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82BC3">
        <w:rPr>
          <w:sz w:val="26"/>
          <w:szCs w:val="26"/>
        </w:rPr>
        <w:t xml:space="preserve"> соответствии с постановлением Правительства РФ от 10.03.2022 </w:t>
      </w:r>
      <w:r>
        <w:rPr>
          <w:sz w:val="26"/>
          <w:szCs w:val="26"/>
        </w:rPr>
        <w:br/>
      </w:r>
      <w:r w:rsidRPr="00682BC3">
        <w:rPr>
          <w:sz w:val="26"/>
          <w:szCs w:val="26"/>
        </w:rPr>
        <w:t xml:space="preserve">№ 336 «Об особенностях организации и осуществления государственного контроля (надзора), муниципального контроля» наложен запрет на проведение </w:t>
      </w:r>
      <w:r>
        <w:rPr>
          <w:sz w:val="26"/>
          <w:szCs w:val="26"/>
        </w:rPr>
        <w:t>плановых и внеплановых проверок;</w:t>
      </w:r>
    </w:p>
    <w:p w:rsidR="008438B5" w:rsidRPr="00682BC3" w:rsidRDefault="008438B5" w:rsidP="008438B5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682BC3">
        <w:rPr>
          <w:sz w:val="26"/>
          <w:szCs w:val="26"/>
        </w:rPr>
        <w:t>акты причинения вреда (ущерба) охраняемым законом ценностям, в рамках муниципального земельного контроля в 2022 г. не выявлялись, внеплановые контрольные (надзорные) мероприятия не проводились.</w:t>
      </w:r>
    </w:p>
    <w:p w:rsidR="008438B5" w:rsidRPr="00682BC3" w:rsidRDefault="008438B5" w:rsidP="008438B5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Данные об осуществлении профилактических мероприятий в рамках муниципального контроля ООПТ в 2022 г.</w:t>
      </w:r>
    </w:p>
    <w:p w:rsidR="008438B5" w:rsidRPr="00682BC3" w:rsidRDefault="008438B5" w:rsidP="008438B5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Положением предусмотрено, что при осуществлении муниципального контроля ООПТ могут проводиться следующие виды профилактических мероприятий:</w:t>
      </w:r>
    </w:p>
    <w:p w:rsidR="008438B5" w:rsidRPr="00682BC3" w:rsidRDefault="008438B5" w:rsidP="008438B5">
      <w:pPr>
        <w:pStyle w:val="ConsPlusNormal"/>
        <w:numPr>
          <w:ilvl w:val="0"/>
          <w:numId w:val="4"/>
        </w:numPr>
        <w:spacing w:line="276" w:lineRule="auto"/>
        <w:ind w:left="1418" w:hanging="709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Информирование.</w:t>
      </w:r>
    </w:p>
    <w:p w:rsidR="008438B5" w:rsidRPr="00682BC3" w:rsidRDefault="008438B5" w:rsidP="008438B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682BC3">
        <w:rPr>
          <w:sz w:val="26"/>
          <w:szCs w:val="26"/>
        </w:rPr>
        <w:t xml:space="preserve">В целях информирования граждан о необходимости соблюдения </w:t>
      </w:r>
      <w:r w:rsidRPr="00682BC3">
        <w:rPr>
          <w:sz w:val="26"/>
          <w:szCs w:val="26"/>
        </w:rPr>
        <w:lastRenderedPageBreak/>
        <w:t xml:space="preserve">обязательных требований законодательства в области охраны и </w:t>
      </w:r>
      <w:proofErr w:type="gramStart"/>
      <w:r w:rsidRPr="00682BC3">
        <w:rPr>
          <w:sz w:val="26"/>
          <w:szCs w:val="26"/>
        </w:rPr>
        <w:t>использования</w:t>
      </w:r>
      <w:proofErr w:type="gramEnd"/>
      <w:r w:rsidRPr="00682BC3">
        <w:rPr>
          <w:sz w:val="26"/>
          <w:szCs w:val="26"/>
        </w:rPr>
        <w:t xml:space="preserve"> особо охраняемых природных территорий местного значения, а так же о проводимых мероприятий в рамках муниципального контроля ООПТ Администрацией на официальном сайте Одинцовского городского округа Московской области  https://odin.ru/ (далее - Официальный сайт), работает раздел «Муниципальный контроль в области охраны и использования особо охраняемых природных территорий местного значения» (https://odin.ru/main/static.asp?id=1656), в котором размещается актуальная информация об осуществлении муниципального контроля, а так же нормативные (ненормативные) правовые акты регулирующие осуществление муниципального контроля ООПТ. </w:t>
      </w:r>
    </w:p>
    <w:p w:rsidR="008438B5" w:rsidRPr="00682BC3" w:rsidRDefault="008438B5" w:rsidP="008438B5">
      <w:pPr>
        <w:pStyle w:val="ConsPlusNormal"/>
        <w:spacing w:line="276" w:lineRule="auto"/>
        <w:ind w:firstLine="785"/>
        <w:jc w:val="both"/>
        <w:rPr>
          <w:sz w:val="26"/>
          <w:szCs w:val="26"/>
        </w:rPr>
      </w:pPr>
      <w:r w:rsidRPr="00682BC3">
        <w:rPr>
          <w:sz w:val="26"/>
          <w:szCs w:val="26"/>
        </w:rPr>
        <w:t xml:space="preserve">В течение 2022 г. </w:t>
      </w:r>
      <w:proofErr w:type="gramStart"/>
      <w:r w:rsidRPr="00682BC3">
        <w:rPr>
          <w:sz w:val="26"/>
          <w:szCs w:val="26"/>
        </w:rPr>
        <w:t>в</w:t>
      </w:r>
      <w:proofErr w:type="gramEnd"/>
      <w:r w:rsidRPr="00682BC3">
        <w:rPr>
          <w:sz w:val="26"/>
          <w:szCs w:val="26"/>
        </w:rPr>
        <w:t xml:space="preserve"> </w:t>
      </w:r>
      <w:proofErr w:type="gramStart"/>
      <w:r w:rsidRPr="00682BC3">
        <w:rPr>
          <w:sz w:val="26"/>
          <w:szCs w:val="26"/>
        </w:rPr>
        <w:t>официальных</w:t>
      </w:r>
      <w:proofErr w:type="gramEnd"/>
      <w:r w:rsidRPr="00682BC3">
        <w:rPr>
          <w:sz w:val="26"/>
          <w:szCs w:val="26"/>
        </w:rPr>
        <w:t xml:space="preserve"> аккаунтах Администрации в социальных сетях, на официальном сайте в разделе новости, периодически размещалась информация по профилактике нарушений в области охраны и использования особо охраняемых природных территорий местного значения.</w:t>
      </w:r>
    </w:p>
    <w:p w:rsidR="008438B5" w:rsidRPr="00682BC3" w:rsidRDefault="008438B5" w:rsidP="008438B5">
      <w:pPr>
        <w:pStyle w:val="ConsPlusNormal"/>
        <w:numPr>
          <w:ilvl w:val="0"/>
          <w:numId w:val="4"/>
        </w:numPr>
        <w:spacing w:line="276" w:lineRule="auto"/>
        <w:ind w:left="1418" w:hanging="709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Обобщение правоприменительной практики.</w:t>
      </w:r>
    </w:p>
    <w:p w:rsidR="008438B5" w:rsidRPr="00682BC3" w:rsidRDefault="008438B5" w:rsidP="008438B5">
      <w:pPr>
        <w:pStyle w:val="ConsPlusNormal"/>
        <w:spacing w:line="276" w:lineRule="auto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Обобщение правоприменительной практики за 2021 г. размещено на официальном сайте (https://odin.ru/main/static.asp?id=1656).</w:t>
      </w:r>
    </w:p>
    <w:p w:rsidR="008438B5" w:rsidRPr="00682BC3" w:rsidRDefault="008438B5" w:rsidP="008438B5">
      <w:pPr>
        <w:pStyle w:val="ConsPlusNormal"/>
        <w:numPr>
          <w:ilvl w:val="0"/>
          <w:numId w:val="4"/>
        </w:numPr>
        <w:spacing w:line="276" w:lineRule="auto"/>
        <w:ind w:left="1418" w:hanging="709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Объявление предостережений</w:t>
      </w:r>
      <w:r>
        <w:rPr>
          <w:sz w:val="26"/>
          <w:szCs w:val="26"/>
        </w:rPr>
        <w:t>.</w:t>
      </w:r>
    </w:p>
    <w:p w:rsidR="008438B5" w:rsidRPr="00682BC3" w:rsidRDefault="008438B5" w:rsidP="008438B5">
      <w:pPr>
        <w:pStyle w:val="ConsPlusNormal"/>
        <w:spacing w:line="276" w:lineRule="auto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В 2022 г. не выявлены нарушения обязательных требований, предостережения не объявлялись.</w:t>
      </w:r>
    </w:p>
    <w:p w:rsidR="008438B5" w:rsidRPr="00682BC3" w:rsidRDefault="008438B5" w:rsidP="008438B5">
      <w:pPr>
        <w:pStyle w:val="ConsPlusNormal"/>
        <w:numPr>
          <w:ilvl w:val="0"/>
          <w:numId w:val="4"/>
        </w:numPr>
        <w:spacing w:line="276" w:lineRule="auto"/>
        <w:ind w:left="1418" w:hanging="709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Консультирование.</w:t>
      </w:r>
    </w:p>
    <w:p w:rsidR="008438B5" w:rsidRPr="00682BC3" w:rsidRDefault="008438B5" w:rsidP="008438B5">
      <w:pPr>
        <w:pStyle w:val="ConsPlusNormal"/>
        <w:spacing w:line="276" w:lineRule="auto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Осуществлено 35 консультирований юридических лиц, граждан по различным вопросам организации и осуществления муниципального контроля ООПТ.</w:t>
      </w:r>
    </w:p>
    <w:p w:rsidR="008438B5" w:rsidRPr="00682BC3" w:rsidRDefault="008438B5" w:rsidP="008438B5">
      <w:pPr>
        <w:pStyle w:val="ConsPlusNormal"/>
        <w:numPr>
          <w:ilvl w:val="0"/>
          <w:numId w:val="4"/>
        </w:numPr>
        <w:spacing w:line="276" w:lineRule="auto"/>
        <w:ind w:left="1418" w:hanging="709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Профилактический визит</w:t>
      </w:r>
      <w:r>
        <w:rPr>
          <w:sz w:val="26"/>
          <w:szCs w:val="26"/>
        </w:rPr>
        <w:t>.</w:t>
      </w:r>
    </w:p>
    <w:p w:rsidR="008438B5" w:rsidRPr="00682BC3" w:rsidRDefault="008438B5" w:rsidP="008438B5">
      <w:pPr>
        <w:pStyle w:val="ConsPlusNormal"/>
        <w:spacing w:line="276" w:lineRule="auto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Профилактические визиты в 2022 г. в рамках муниципального контроля ООПТ, не проводились.</w:t>
      </w:r>
    </w:p>
    <w:p w:rsidR="008438B5" w:rsidRPr="00682BC3" w:rsidRDefault="008438B5" w:rsidP="008438B5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82BC3">
        <w:rPr>
          <w:sz w:val="26"/>
          <w:szCs w:val="26"/>
        </w:rPr>
        <w:t>Предложения о внесении изменений в законодательство Российской Федерации о государственно контроле (надзоре), муниципальном контроле отсутствуют.</w:t>
      </w:r>
    </w:p>
    <w:p w:rsidR="008438B5" w:rsidRDefault="008438B5" w:rsidP="008438B5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8438B5" w:rsidRDefault="008438B5" w:rsidP="008438B5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8438B5" w:rsidRDefault="008438B5" w:rsidP="008438B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Главный муниципальный земельный инспектор</w:t>
      </w:r>
    </w:p>
    <w:p w:rsidR="008438B5" w:rsidRPr="002667F3" w:rsidRDefault="008438B5" w:rsidP="008438B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Одинцовского городского округа Московской области                               А.А. </w:t>
      </w:r>
      <w:proofErr w:type="spellStart"/>
      <w:r>
        <w:rPr>
          <w:sz w:val="26"/>
          <w:szCs w:val="26"/>
        </w:rPr>
        <w:t>Тесля</w:t>
      </w:r>
      <w:proofErr w:type="spellEnd"/>
    </w:p>
    <w:p w:rsidR="008438B5" w:rsidRDefault="008438B5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sectPr w:rsidR="0084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F71"/>
    <w:multiLevelType w:val="hybridMultilevel"/>
    <w:tmpl w:val="0DDCF7E6"/>
    <w:lvl w:ilvl="0" w:tplc="4D504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5E2"/>
    <w:multiLevelType w:val="hybridMultilevel"/>
    <w:tmpl w:val="060431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D5E"/>
    <w:multiLevelType w:val="hybridMultilevel"/>
    <w:tmpl w:val="BB6E1F44"/>
    <w:lvl w:ilvl="0" w:tplc="6B96E9C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5747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41256FE"/>
    <w:multiLevelType w:val="hybridMultilevel"/>
    <w:tmpl w:val="224E72F0"/>
    <w:lvl w:ilvl="0" w:tplc="599E7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70"/>
    <w:rsid w:val="00143E63"/>
    <w:rsid w:val="00220B47"/>
    <w:rsid w:val="0030449A"/>
    <w:rsid w:val="00335470"/>
    <w:rsid w:val="004142A8"/>
    <w:rsid w:val="0047219D"/>
    <w:rsid w:val="005C311C"/>
    <w:rsid w:val="00831906"/>
    <w:rsid w:val="008438B5"/>
    <w:rsid w:val="009532E0"/>
    <w:rsid w:val="009D0D9B"/>
    <w:rsid w:val="00D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438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84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438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84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46&amp;date=08.07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54&amp;date=08.07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Магайчук Степан Анатольевич</dc:creator>
  <cp:lastModifiedBy>Шепарнева Наталья Александровна</cp:lastModifiedBy>
  <cp:revision>2</cp:revision>
  <cp:lastPrinted>2023-06-21T09:00:00Z</cp:lastPrinted>
  <dcterms:created xsi:type="dcterms:W3CDTF">2023-06-26T13:18:00Z</dcterms:created>
  <dcterms:modified xsi:type="dcterms:W3CDTF">2023-06-26T13:18:00Z</dcterms:modified>
</cp:coreProperties>
</file>