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38" w:rsidRDefault="00835738" w:rsidP="00855EAF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100159987"/>
      <w:bookmarkStart w:id="1" w:name="_GoBack"/>
      <w:bookmarkEnd w:id="1"/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147" w:rsidRPr="002C7147" w:rsidRDefault="002C7147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предоставлению мест для захоронения 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C0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</w:t>
      </w:r>
      <w:r w:rsidRPr="00AC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38" w:rsidRPr="00C67C0E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0E">
        <w:rPr>
          <w:rFonts w:ascii="Times New Roman" w:hAnsi="Times New Roman" w:cs="Times New Roman"/>
          <w:sz w:val="28"/>
          <w:szCs w:val="28"/>
        </w:rPr>
        <w:t>Московской области от 27.07.2022 № 3431</w:t>
      </w:r>
    </w:p>
    <w:p w:rsidR="00835738" w:rsidRPr="00477668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738" w:rsidRPr="00477668" w:rsidRDefault="00835738" w:rsidP="00835738">
      <w:pPr>
        <w:ind w:right="-1" w:firstLine="567"/>
        <w:jc w:val="center"/>
        <w:rPr>
          <w:color w:val="002060"/>
        </w:rPr>
      </w:pPr>
    </w:p>
    <w:p w:rsidR="00835738" w:rsidRPr="0047766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самоуправления», от 27.07.2010 № 210-ФЗ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668">
        <w:rPr>
          <w:rFonts w:ascii="Times New Roman" w:hAnsi="Times New Roman" w:cs="Times New Roman"/>
          <w:sz w:val="28"/>
          <w:szCs w:val="28"/>
        </w:rPr>
        <w:t xml:space="preserve">  «Об организации предоставления государственных и муниципальных услуг»,</w:t>
      </w:r>
      <w:r w:rsidRPr="00477668">
        <w:rPr>
          <w:rFonts w:ascii="Times New Roman" w:hAnsi="Times New Roman" w:cs="Times New Roman"/>
          <w:bCs/>
          <w:sz w:val="28"/>
          <w:szCs w:val="28"/>
        </w:rPr>
        <w:t xml:space="preserve"> Законом Московской области от 17.07.2007 № 115/2007-ОЗ «О погребении и похоронном деле в Московской области», распоряжением Главного  Управления Региональной безопасности  Московской области» от 13.06.2023 № 25-РГУ</w:t>
      </w:r>
      <w:r w:rsidR="00561F3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477668">
        <w:rPr>
          <w:rFonts w:ascii="Times New Roman" w:hAnsi="Times New Roman" w:cs="Times New Roman"/>
          <w:bCs/>
          <w:sz w:val="28"/>
          <w:szCs w:val="28"/>
        </w:rPr>
        <w:t>«</w:t>
      </w:r>
      <w:r w:rsidRPr="0047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типовой Административный регламент предоставления муниципальной услуги по предоставлению мест для захоронения 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Pr="00477668">
        <w:rPr>
          <w:rFonts w:ascii="Times New Roman" w:hAnsi="Times New Roman" w:cs="Times New Roman"/>
          <w:sz w:val="28"/>
          <w:szCs w:val="28"/>
        </w:rPr>
        <w:t xml:space="preserve">», </w:t>
      </w:r>
      <w:r w:rsidRPr="004776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738" w:rsidRPr="00835738" w:rsidRDefault="00835738" w:rsidP="00835738">
      <w:pPr>
        <w:spacing w:after="0"/>
        <w:ind w:firstLine="567"/>
        <w:jc w:val="both"/>
        <w:rPr>
          <w:rFonts w:ascii="Times New Roman" w:hAnsi="Times New Roman" w:cs="Times New Roman"/>
          <w:color w:val="0070C0"/>
        </w:rPr>
      </w:pPr>
    </w:p>
    <w:p w:rsidR="00835738" w:rsidRPr="00835738" w:rsidRDefault="00835738" w:rsidP="00835738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573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35738" w:rsidRPr="00835738" w:rsidRDefault="00835738" w:rsidP="00835738">
      <w:pPr>
        <w:spacing w:after="0"/>
        <w:ind w:firstLine="567"/>
        <w:jc w:val="both"/>
        <w:rPr>
          <w:rFonts w:ascii="Times New Roman" w:hAnsi="Times New Roman" w:cs="Times New Roman"/>
          <w:color w:val="0070C0"/>
        </w:rPr>
      </w:pPr>
    </w:p>
    <w:p w:rsidR="00835738" w:rsidRPr="0047766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68">
        <w:rPr>
          <w:rFonts w:ascii="Times New Roman" w:hAnsi="Times New Roman" w:cs="Times New Roman"/>
          <w:sz w:val="28"/>
          <w:szCs w:val="28"/>
        </w:rPr>
        <w:t xml:space="preserve">1. Утвердить Изменения в </w:t>
      </w:r>
      <w:r w:rsidRPr="0047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по предоставлению мест для захоронения 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 извлечение останков (праха) умерших для последующего перезахоронения, </w:t>
      </w:r>
      <w:r w:rsidRPr="0047766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 Московской области от 27.07.2022 № 3431  (прилагаются).</w:t>
      </w: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35738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835738" w:rsidRPr="00122C11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122C11">
        <w:rPr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835738" w:rsidRPr="00122C11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122C11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835738" w:rsidRPr="00C67C0E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35738" w:rsidRP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35738" w:rsidRPr="00835738" w:rsidRDefault="00835738" w:rsidP="00835738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35738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А.Р. Иванов</w:t>
      </w:r>
    </w:p>
    <w:p w:rsidR="00835738" w:rsidRPr="001F171E" w:rsidRDefault="00835738" w:rsidP="00835738">
      <w:pPr>
        <w:autoSpaceDE w:val="0"/>
        <w:autoSpaceDN w:val="0"/>
        <w:adjustRightInd w:val="0"/>
        <w:ind w:right="-143" w:firstLine="567"/>
        <w:rPr>
          <w:sz w:val="28"/>
          <w:szCs w:val="28"/>
        </w:rPr>
      </w:pPr>
      <w:r w:rsidRPr="001F171E">
        <w:rPr>
          <w:sz w:val="28"/>
          <w:szCs w:val="28"/>
        </w:rPr>
        <w:t xml:space="preserve">                     </w:t>
      </w:r>
    </w:p>
    <w:p w:rsidR="00835738" w:rsidRPr="00DB1E36" w:rsidRDefault="00835738" w:rsidP="00835738">
      <w:pPr>
        <w:tabs>
          <w:tab w:val="left" w:pos="360"/>
        </w:tabs>
        <w:ind w:right="-143" w:firstLine="567"/>
        <w:jc w:val="both"/>
        <w:rPr>
          <w:color w:val="FFFFFF"/>
          <w:sz w:val="28"/>
          <w:szCs w:val="28"/>
        </w:rPr>
      </w:pPr>
      <w:r w:rsidRPr="00DB1E36">
        <w:rPr>
          <w:color w:val="FFFFFF"/>
          <w:sz w:val="28"/>
          <w:szCs w:val="28"/>
        </w:rPr>
        <w:t xml:space="preserve">Верно: начальник Общего отдела                                                        Е.П. Кочеткова  </w:t>
      </w: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1F171E" w:rsidRDefault="00835738" w:rsidP="00835738">
      <w:pPr>
        <w:ind w:right="-143" w:firstLine="567"/>
        <w:jc w:val="both"/>
        <w:rPr>
          <w:sz w:val="28"/>
          <w:szCs w:val="28"/>
        </w:rPr>
      </w:pPr>
    </w:p>
    <w:p w:rsidR="00835738" w:rsidRPr="00835738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>Одинцовского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35738" w:rsidRPr="001F171E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171E">
        <w:rPr>
          <w:rFonts w:ascii="Times New Roman" w:hAnsi="Times New Roman" w:cs="Times New Roman"/>
          <w:sz w:val="24"/>
          <w:szCs w:val="24"/>
        </w:rPr>
        <w:t>от ____________ № ________</w:t>
      </w: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C67C0E" w:rsidRDefault="00835738" w:rsidP="00835738">
      <w:pPr>
        <w:pStyle w:val="Standard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92BEF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2BEF">
        <w:rPr>
          <w:rFonts w:ascii="Times New Roman" w:hAnsi="Times New Roman" w:cs="Times New Roman"/>
          <w:sz w:val="28"/>
          <w:szCs w:val="28"/>
        </w:rPr>
        <w:t xml:space="preserve"> в </w:t>
      </w:r>
      <w:r w:rsidRPr="00C6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по предоставлению мест для захоронения 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</w:t>
      </w:r>
      <w:r w:rsidRPr="00D25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C0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</w:t>
      </w:r>
      <w:r w:rsidRPr="00AC1859">
        <w:rPr>
          <w:rFonts w:ascii="Times New Roman" w:hAnsi="Times New Roman" w:cs="Times New Roman"/>
          <w:sz w:val="28"/>
          <w:szCs w:val="28"/>
        </w:rPr>
        <w:t xml:space="preserve"> </w:t>
      </w:r>
      <w:r w:rsidRPr="00C67C0E">
        <w:rPr>
          <w:rFonts w:ascii="Times New Roman" w:hAnsi="Times New Roman" w:cs="Times New Roman"/>
          <w:sz w:val="28"/>
          <w:szCs w:val="28"/>
        </w:rPr>
        <w:t>Московской области от 27.07.2022 № 3431</w:t>
      </w:r>
    </w:p>
    <w:p w:rsidR="00835738" w:rsidRPr="00B44BFE" w:rsidRDefault="00835738" w:rsidP="00835738">
      <w:pPr>
        <w:pStyle w:val="Standard"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5738" w:rsidRPr="00835738" w:rsidRDefault="00835738" w:rsidP="00835738">
      <w:pPr>
        <w:pStyle w:val="Standard"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738" w:rsidRPr="00835738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38">
        <w:rPr>
          <w:rFonts w:ascii="Times New Roman" w:hAnsi="Times New Roman" w:cs="Times New Roman"/>
          <w:sz w:val="28"/>
          <w:szCs w:val="28"/>
        </w:rPr>
        <w:t>1. В разделе «</w:t>
      </w:r>
      <w:r w:rsidRPr="008357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5738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услуги»:</w:t>
      </w:r>
    </w:p>
    <w:p w:rsidR="00835738" w:rsidRPr="00835738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38">
        <w:rPr>
          <w:rFonts w:ascii="Times New Roman" w:hAnsi="Times New Roman" w:cs="Times New Roman"/>
          <w:sz w:val="28"/>
          <w:szCs w:val="28"/>
        </w:rPr>
        <w:t>1) в пункте 5.3</w:t>
      </w:r>
      <w:r w:rsidR="00572924">
        <w:rPr>
          <w:rFonts w:ascii="Times New Roman" w:hAnsi="Times New Roman" w:cs="Times New Roman"/>
          <w:sz w:val="28"/>
          <w:szCs w:val="28"/>
        </w:rPr>
        <w:t>.</w:t>
      </w:r>
      <w:r w:rsidRPr="00835738">
        <w:rPr>
          <w:rFonts w:ascii="Times New Roman" w:hAnsi="Times New Roman" w:cs="Times New Roman"/>
          <w:sz w:val="28"/>
          <w:szCs w:val="28"/>
        </w:rPr>
        <w:t xml:space="preserve"> подраздела «5. Результат предоставления муниципальной услуги» слова «предварительного решения и» исключить;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38">
        <w:rPr>
          <w:rFonts w:ascii="Times New Roman" w:hAnsi="Times New Roman" w:cs="Times New Roman"/>
          <w:sz w:val="28"/>
          <w:szCs w:val="28"/>
        </w:rPr>
        <w:t>2) пункт 9.1</w:t>
      </w:r>
      <w:r w:rsidR="00572924">
        <w:rPr>
          <w:rFonts w:ascii="Times New Roman" w:hAnsi="Times New Roman" w:cs="Times New Roman"/>
          <w:sz w:val="28"/>
          <w:szCs w:val="28"/>
        </w:rPr>
        <w:t>.</w:t>
      </w:r>
      <w:r w:rsidRPr="00835738">
        <w:rPr>
          <w:rFonts w:ascii="Times New Roman" w:hAnsi="Times New Roman" w:cs="Times New Roman"/>
          <w:sz w:val="28"/>
          <w:szCs w:val="28"/>
        </w:rPr>
        <w:t xml:space="preserve"> подраздела «9. Исчерпывающий перечень оснований для отказа</w:t>
      </w:r>
      <w:r w:rsidRPr="00835738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услуги» </w:t>
      </w:r>
      <w:r w:rsidRPr="00855EAF">
        <w:rPr>
          <w:rFonts w:ascii="Times New Roman" w:hAnsi="Times New Roman" w:cs="Times New Roman"/>
          <w:sz w:val="28"/>
          <w:szCs w:val="28"/>
        </w:rPr>
        <w:t>дополнить подпунктом 9.1.12</w:t>
      </w:r>
      <w:r w:rsidR="00572924" w:rsidRPr="00855EAF">
        <w:rPr>
          <w:rFonts w:ascii="Times New Roman" w:hAnsi="Times New Roman" w:cs="Times New Roman"/>
          <w:sz w:val="28"/>
          <w:szCs w:val="28"/>
        </w:rPr>
        <w:t>.</w:t>
      </w:r>
      <w:r w:rsidRPr="00855E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 xml:space="preserve">«9.1.12. Установка надмогильных сооружений (надгробий), ограждений металлических (ковка) с фундаментом в зимний период с 1 ноября по 31 марта </w:t>
      </w:r>
      <w:r w:rsidRPr="00855EAF">
        <w:rPr>
          <w:rFonts w:ascii="Times New Roman" w:hAnsi="Times New Roman" w:cs="Times New Roman"/>
          <w:sz w:val="28"/>
          <w:szCs w:val="28"/>
        </w:rPr>
        <w:br/>
        <w:t>(в случае обращения по основанию, указанному в подпункте 5.1.9 пункта 5.1 настоящего Административного регламента).»;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3) в подразделе «16. Требования к предоставлению муниципальной услуги,</w:t>
      </w:r>
      <w:r w:rsidRPr="00855EAF">
        <w:rPr>
          <w:rFonts w:ascii="Times New Roman" w:hAnsi="Times New Roman" w:cs="Times New Roman"/>
          <w:sz w:val="28"/>
          <w:szCs w:val="28"/>
        </w:rPr>
        <w:br/>
        <w:t>в том числе учитывающие особенности предоставления муниципальной услуги</w:t>
      </w:r>
      <w:r w:rsidRPr="00855EAF">
        <w:rPr>
          <w:rFonts w:ascii="Times New Roman" w:hAnsi="Times New Roman" w:cs="Times New Roman"/>
          <w:sz w:val="28"/>
          <w:szCs w:val="28"/>
        </w:rPr>
        <w:br/>
        <w:t>в МФЦ и особенности предоставления муниципальной услуги в электронной форме»: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пункт 16.5 изложить в следующей редакции: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«16.5. Заявитель (представитель заявителя) до принятия решения об отказе</w:t>
      </w:r>
      <w:r w:rsidRPr="00855EAF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</w:t>
      </w:r>
      <w:r w:rsidRPr="00855EA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об отказе в предоставлении муниципальной услуги вправе отозвать заявление, обратившись в МКУ лично или по адресу электронной почты в письменной форме.»;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подпункт 16.5.1</w:t>
      </w:r>
      <w:r w:rsidR="00572924" w:rsidRPr="00855EAF">
        <w:rPr>
          <w:rFonts w:ascii="Times New Roman" w:hAnsi="Times New Roman" w:cs="Times New Roman"/>
          <w:sz w:val="28"/>
          <w:szCs w:val="28"/>
        </w:rPr>
        <w:t>.</w:t>
      </w:r>
      <w:r w:rsidRPr="00855EA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пункт 16.8 изложить в следующей редакции: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 xml:space="preserve">«16.8. В случае неосуществления фактического захоронения умершего, неизвлечения останков (праха) умершего, решение о предоставлении муниципальной услуги по истечении одного месяца со дня его выдачи заявителю (представителю заявителя) подлежит аннулированию (при обращении за предоставлением </w:t>
      </w:r>
      <w:r w:rsidRPr="00855EA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 основаниям, предусмотренным подпунктами 5.1.1-5.1.6, 5.1.10 пункта 5.1 настоящего Административного регламента).»;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дополнить пунктом 16.8</w:t>
      </w:r>
      <w:r w:rsidRPr="00855EA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55EA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«16.8</w:t>
      </w:r>
      <w:r w:rsidRPr="00855E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5EAF">
        <w:rPr>
          <w:rFonts w:ascii="Times New Roman" w:hAnsi="Times New Roman" w:cs="Times New Roman"/>
          <w:sz w:val="28"/>
          <w:szCs w:val="28"/>
        </w:rPr>
        <w:t>. В случае неосуществления фактической установки (замены) надмогильного сооружения (надгробия), ограждения места захоронения, решение</w:t>
      </w:r>
      <w:r w:rsidRPr="00855EA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по истечении 35 (тридцати пяти) календарных дней со дня его выдачи заявителю (представителю заявителя) подлежит аннулированию (при обращении за предоставлением муниципальной услуги</w:t>
      </w:r>
      <w:r w:rsidRPr="00855EAF">
        <w:rPr>
          <w:rFonts w:ascii="Times New Roman" w:hAnsi="Times New Roman" w:cs="Times New Roman"/>
          <w:sz w:val="28"/>
          <w:szCs w:val="28"/>
        </w:rPr>
        <w:br/>
        <w:t>по основаниям, предусмотренным подпунктом 5.1.9</w:t>
      </w:r>
      <w:r w:rsidR="00D128B4" w:rsidRPr="00855EAF">
        <w:rPr>
          <w:rFonts w:ascii="Times New Roman" w:hAnsi="Times New Roman" w:cs="Times New Roman"/>
          <w:sz w:val="28"/>
          <w:szCs w:val="28"/>
        </w:rPr>
        <w:t>.</w:t>
      </w:r>
      <w:r w:rsidRPr="00855EAF">
        <w:rPr>
          <w:rFonts w:ascii="Times New Roman" w:hAnsi="Times New Roman" w:cs="Times New Roman"/>
          <w:sz w:val="28"/>
          <w:szCs w:val="28"/>
        </w:rPr>
        <w:t xml:space="preserve"> пункта 5.1</w:t>
      </w:r>
      <w:r w:rsidR="00D128B4" w:rsidRPr="00855EAF">
        <w:rPr>
          <w:rFonts w:ascii="Times New Roman" w:hAnsi="Times New Roman" w:cs="Times New Roman"/>
          <w:sz w:val="28"/>
          <w:szCs w:val="28"/>
        </w:rPr>
        <w:t>.</w:t>
      </w:r>
      <w:r w:rsidRPr="00855E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регламента).»;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пункт 16.9 изложить в следующей редакции: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«16.9. При наступлении оснований, указанных в пункте 16.8</w:t>
      </w:r>
      <w:r w:rsidR="00D128B4" w:rsidRPr="00855EAF">
        <w:rPr>
          <w:rFonts w:ascii="Times New Roman" w:hAnsi="Times New Roman" w:cs="Times New Roman"/>
          <w:sz w:val="28"/>
          <w:szCs w:val="28"/>
        </w:rPr>
        <w:t>.</w:t>
      </w:r>
      <w:r w:rsidRPr="00855E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аннулировании решения </w:t>
      </w:r>
      <w:r w:rsidRPr="00855EA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1 приложения 8 к настоящему Административному регламенту по истечении одного месяца со дня выдачи заявителю (представителю заявителя) решения</w:t>
      </w:r>
      <w:r w:rsidRPr="00855EA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услуги.»;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дополнить пунктом 16.9</w:t>
      </w:r>
      <w:r w:rsidRPr="00855EA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55EA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«16.9</w:t>
      </w:r>
      <w:r w:rsidRPr="00855E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5EAF">
        <w:rPr>
          <w:rFonts w:ascii="Times New Roman" w:hAnsi="Times New Roman" w:cs="Times New Roman"/>
          <w:sz w:val="28"/>
          <w:szCs w:val="28"/>
        </w:rPr>
        <w:t>. При наступлении оснований, указанных в пункте 16.8</w:t>
      </w:r>
      <w:r w:rsidRPr="00855E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28B4" w:rsidRPr="00855EAF">
        <w:rPr>
          <w:rFonts w:ascii="Times New Roman" w:hAnsi="Times New Roman" w:cs="Times New Roman"/>
          <w:sz w:val="28"/>
          <w:szCs w:val="28"/>
        </w:rPr>
        <w:t>.</w:t>
      </w:r>
      <w:r w:rsidRPr="00855E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аннулировании решения</w:t>
      </w:r>
      <w:r w:rsidRPr="00855EA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2 приложения 8 к настоящему Административному регламенту по истечении</w:t>
      </w:r>
      <w:r w:rsidRPr="00855EAF">
        <w:rPr>
          <w:rFonts w:ascii="Times New Roman" w:hAnsi="Times New Roman" w:cs="Times New Roman"/>
          <w:sz w:val="28"/>
          <w:szCs w:val="28"/>
        </w:rPr>
        <w:br/>
        <w:t>35 (тридцати пяти) календарных дней со дня выдачи заявителю (представителю заявителя) решения о предоставлении муниципальной услуги.»;</w:t>
      </w:r>
    </w:p>
    <w:p w:rsidR="00835738" w:rsidRPr="00855EAF" w:rsidRDefault="00835738" w:rsidP="00835738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в пункте 16.11 после слов «муниципальной услуги» дополнить словами</w:t>
      </w:r>
      <w:r w:rsidRPr="00855EAF">
        <w:rPr>
          <w:rFonts w:ascii="Times New Roman" w:hAnsi="Times New Roman" w:cs="Times New Roman"/>
          <w:sz w:val="28"/>
          <w:szCs w:val="28"/>
        </w:rPr>
        <w:br/>
        <w:t>«в день его принятия».</w:t>
      </w:r>
    </w:p>
    <w:p w:rsidR="00835738" w:rsidRPr="00855EAF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2. Приложение 1 изложить в редакции согласно приложению 1 к настоящим Изменениям.</w:t>
      </w:r>
    </w:p>
    <w:p w:rsidR="00835738" w:rsidRPr="00855EAF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>3. Приложение 2 изложить в редакции согласно приложению 2 к настоящим Изменениям.</w:t>
      </w:r>
    </w:p>
    <w:p w:rsidR="00835738" w:rsidRPr="00835738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AF">
        <w:rPr>
          <w:rFonts w:ascii="Times New Roman" w:hAnsi="Times New Roman" w:cs="Times New Roman"/>
          <w:sz w:val="28"/>
          <w:szCs w:val="28"/>
        </w:rPr>
        <w:t xml:space="preserve">4. Приложение 7 изложить в редакции согласно приложению 3 к настоящим </w:t>
      </w:r>
      <w:r w:rsidRPr="00835738">
        <w:rPr>
          <w:rFonts w:ascii="Times New Roman" w:hAnsi="Times New Roman" w:cs="Times New Roman"/>
          <w:sz w:val="28"/>
          <w:szCs w:val="28"/>
        </w:rPr>
        <w:t>Изменениям.</w:t>
      </w:r>
    </w:p>
    <w:p w:rsidR="00835738" w:rsidRPr="00835738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738">
        <w:rPr>
          <w:rFonts w:ascii="Times New Roman" w:hAnsi="Times New Roman" w:cs="Times New Roman"/>
          <w:sz w:val="28"/>
          <w:szCs w:val="28"/>
        </w:rPr>
        <w:t>5. Приложение 8 изложить в редакции согласно приложению 4 к настоящим Изменениям.</w:t>
      </w:r>
    </w:p>
    <w:p w:rsidR="00835738" w:rsidRPr="00835738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738">
        <w:rPr>
          <w:rFonts w:ascii="Times New Roman" w:hAnsi="Times New Roman" w:cs="Times New Roman"/>
          <w:sz w:val="28"/>
          <w:szCs w:val="28"/>
        </w:rPr>
        <w:t>6. Приложение 10 изложить в редакции согласно приложению 5 к настоящим Изменениям.</w:t>
      </w:r>
    </w:p>
    <w:p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67BC7" w:rsidRPr="00D67BC7" w:rsidRDefault="00D67BC7" w:rsidP="00D67B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0"/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1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 xml:space="preserve">к </w:t>
      </w:r>
      <w:r w:rsidR="003E335A">
        <w:rPr>
          <w:rFonts w:ascii="Times New Roman" w:eastAsia="Times New Roman" w:hAnsi="Times New Roman" w:cs="Times New Roman"/>
          <w:bCs/>
          <w:iCs/>
          <w:lang w:eastAsia="ru-RU"/>
        </w:rPr>
        <w:t>И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 xml:space="preserve">Административный регламент предоставления муниципальной услуги 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1</w:t>
      </w:r>
    </w:p>
    <w:p w:rsidR="004006EA" w:rsidRPr="004006EA" w:rsidRDefault="003E335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" w:name="_Toc100159988"/>
      <w:r>
        <w:rPr>
          <w:rFonts w:ascii="Times New Roman" w:eastAsia="Times New Roman" w:hAnsi="Times New Roman" w:cs="Times New Roman"/>
          <w:bCs/>
          <w:iCs/>
          <w:lang w:eastAsia="ru-RU"/>
        </w:rPr>
        <w:t>к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Административному регламенту предоставления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 по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предоставлению мест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2"/>
    </w:p>
    <w:p w:rsidR="00D36238" w:rsidRDefault="00D36238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t>Форма 1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64935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2464B6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2464B6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Default="00D67BC7" w:rsidP="00D67BC7">
      <w:pPr>
        <w:spacing w:after="200" w:line="276" w:lineRule="auto"/>
      </w:pPr>
    </w:p>
    <w:p w:rsidR="00D36238" w:rsidRPr="00D67BC7" w:rsidRDefault="00D36238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10015999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" w:name="_Toc100159992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родственного, п</w:t>
      </w:r>
      <w:r w:rsidR="006C1E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очетного, воинского захоронения</w:t>
      </w:r>
      <w:r w:rsidR="006C1E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4"/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 Предоставить родственное, почетное, воинское захоронение (</w:t>
      </w:r>
      <w:r w:rsidR="00003A7C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r w:rsidR="00003A7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на кладбище ________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:rsidR="00D67BC7" w:rsidRPr="00D67BC7" w:rsidRDefault="00D67BC7" w:rsidP="006E475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ряда_____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места__</w:t>
      </w:r>
      <w:r w:rsidR="00B66DED">
        <w:rPr>
          <w:rFonts w:ascii="Times New Roman" w:eastAsia="Calibri" w:hAnsi="Times New Roman" w:cs="Times New Roman"/>
          <w:sz w:val="24"/>
          <w:szCs w:val="24"/>
        </w:rPr>
        <w:t>_____, длина______, ширина_____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 площадь ______ (кв. метров) для погребения ______________________________________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BC7" w:rsidRPr="00D67BC7" w:rsidRDefault="00D67BC7" w:rsidP="00D67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:rsidR="00D67BC7" w:rsidRPr="00D67BC7" w:rsidRDefault="00D67BC7" w:rsidP="00003A7C">
      <w:pPr>
        <w:spacing w:before="120" w:after="0" w:line="276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003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003A7C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003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B2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:rsidTr="00491458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49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__________________________________________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4914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4914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491458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238" w:rsidRPr="00D67BC7" w:rsidRDefault="00D36238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BC7">
        <w:rPr>
          <w:rFonts w:ascii="Times New Roman" w:hAnsi="Times New Roman" w:cs="Times New Roman"/>
          <w:i/>
          <w:sz w:val="24"/>
          <w:szCs w:val="24"/>
        </w:rPr>
        <w:t>Справочно: В случае неосуществления фак</w:t>
      </w:r>
      <w:r w:rsidR="00B2475E">
        <w:rPr>
          <w:rFonts w:ascii="Times New Roman" w:hAnsi="Times New Roman" w:cs="Times New Roman"/>
          <w:i/>
          <w:sz w:val="24"/>
          <w:szCs w:val="24"/>
        </w:rPr>
        <w:t>тического захоронения умершего,</w:t>
      </w:r>
      <w:r w:rsidR="00B2475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</w:t>
      </w:r>
      <w:r w:rsidR="001A6220">
        <w:rPr>
          <w:rFonts w:ascii="Times New Roman" w:hAnsi="Times New Roman" w:cs="Times New Roman"/>
          <w:i/>
          <w:sz w:val="24"/>
          <w:szCs w:val="24"/>
        </w:rPr>
        <w:t>луги по истечении одного месяца</w:t>
      </w:r>
      <w:r w:rsidR="001A6220"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со дня его выдачи заявителю (представителю заявителя) подлежит аннулированию.</w:t>
      </w:r>
    </w:p>
    <w:p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" w:name="_Toc100159995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6" w:name="_Toc100159996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6"/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Предоставить место для одиночного захоронения на кладбище 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67BC7" w:rsidRPr="00D67BC7" w:rsidRDefault="00D67BC7" w:rsidP="00BD7D51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31374C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:rsidR="00D67BC7" w:rsidRPr="00D67BC7" w:rsidRDefault="00D67BC7" w:rsidP="00BD7D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 для погребения _____________________________________________________________________________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BC7" w:rsidRPr="00D67BC7" w:rsidRDefault="00D67BC7" w:rsidP="00D67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BD7D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полное наименование специализированной службы по вопросам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1A6220" w:rsidP="001A6220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7BC7"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7BC7"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:rsidTr="001A6220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1A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__________________________________________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1A62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1A62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1A6220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200" w:line="276" w:lineRule="auto"/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_Toc100159997"/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Справочно: В случае неосуществления фак</w:t>
      </w:r>
      <w:r w:rsidR="00531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тического захоронения умершего,</w:t>
      </w:r>
      <w:r w:rsidR="00531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муниципальной ус</w:t>
      </w:r>
      <w:r w:rsidR="001A6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луги по истечении одного месяца</w:t>
      </w:r>
      <w:r w:rsidR="001A6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дня его выдачи заявителю (представителю заявителя) подлежит аннулированию.</w:t>
      </w:r>
      <w:bookmarkEnd w:id="7"/>
    </w:p>
    <w:p w:rsidR="00D67BC7" w:rsidRDefault="00D67BC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D67BC7" w:rsidRPr="00D67BC7" w:rsidRDefault="00D67BC7" w:rsidP="00D67BC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Форма 3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67029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F432F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F432F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8" w:name="_Toc100159998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8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" w:name="_Toc100159999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ниши в стене скорби</w:t>
      </w:r>
      <w:bookmarkEnd w:id="9"/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E614B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Предоставить нишу в стене скорби, расположенной ________________________</w:t>
      </w:r>
      <w:r w:rsidR="00E614B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E614BB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B65B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расположена ниша в стене скорби, место нахождение (адрес)/место нахождение (адрес)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стены скорби, расположенной вне кладбища)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ниши __, номер ряда ниши__, номер ниши__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:rsidR="00D67BC7" w:rsidRPr="00D67BC7" w:rsidRDefault="00D67BC7" w:rsidP="00D67BC7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E614BB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:rsidTr="00E7739E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E7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E773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E773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E7739E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BC7">
        <w:rPr>
          <w:rFonts w:ascii="Times New Roman" w:hAnsi="Times New Roman" w:cs="Times New Roman"/>
          <w:i/>
          <w:sz w:val="24"/>
          <w:szCs w:val="24"/>
        </w:rPr>
        <w:t>Справочно: В случае неосуществления фактического захоронения урны с прахом умершего в нише в стене скорби, решение о пред</w:t>
      </w:r>
      <w:r>
        <w:rPr>
          <w:rFonts w:ascii="Times New Roman" w:hAnsi="Times New Roman" w:cs="Times New Roman"/>
          <w:i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по истечении одного месяца со дня его выдачи заявителю (представителю заявителя) подлежит аннулированию.</w:t>
      </w:r>
    </w:p>
    <w:p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7BC7" w:rsidRPr="00D67BC7" w:rsidRDefault="00D67BC7" w:rsidP="00D67BC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Форма 4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  <w:r w:rsidR="0070506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67029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A4741E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A4741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выдаче разрешения на подзахоронение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</w:t>
      </w:r>
      <w:r w:rsidR="00A4741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67BC7" w:rsidRPr="00D67BC7" w:rsidRDefault="00D67BC7" w:rsidP="00D67BC7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на месте родственного, семейного (родового), почетного, воинского захоронения, в нише стены скорби (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захоронения/ниши)__, номер р</w:t>
      </w:r>
      <w:r w:rsidR="00DD358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яда (места захоронения/ниши)__,</w:t>
      </w:r>
      <w:r w:rsidR="00DD3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(захоронения/ниши)__.</w:t>
      </w:r>
    </w:p>
    <w:p w:rsidR="00D67BC7" w:rsidRPr="00D67BC7" w:rsidRDefault="00D67BC7" w:rsidP="00D67BC7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:rsidTr="00910D83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434B7B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91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  <w:r w:rsidR="0043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7BC7" w:rsidRPr="00D67BC7" w:rsidRDefault="00D67BC7" w:rsidP="00910D83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910D83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BC7">
        <w:rPr>
          <w:rFonts w:ascii="Times New Roman" w:hAnsi="Times New Roman" w:cs="Times New Roman"/>
          <w:i/>
          <w:sz w:val="24"/>
          <w:szCs w:val="24"/>
        </w:rPr>
        <w:t>Справочно: В случае неосуществления фактическог</w:t>
      </w:r>
      <w:r>
        <w:rPr>
          <w:rFonts w:ascii="Times New Roman" w:hAnsi="Times New Roman" w:cs="Times New Roman"/>
          <w:i/>
          <w:sz w:val="24"/>
          <w:szCs w:val="24"/>
        </w:rPr>
        <w:t>о захоронения умершего</w:t>
      </w:r>
      <w:r w:rsidR="00DD3586">
        <w:rPr>
          <w:rFonts w:ascii="Times New Roman" w:hAnsi="Times New Roman" w:cs="Times New Roman"/>
          <w:i/>
          <w:sz w:val="24"/>
          <w:szCs w:val="24"/>
        </w:rPr>
        <w:t>,</w:t>
      </w:r>
      <w:r w:rsidR="00DD358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 по истечении одного месяца</w:t>
      </w:r>
      <w:r w:rsidRPr="00D67BC7">
        <w:rPr>
          <w:rFonts w:ascii="Times New Roman" w:hAnsi="Times New Roman" w:cs="Times New Roman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</w:t>
      </w:r>
      <w:r w:rsidR="00F56EBF">
        <w:rPr>
          <w:rFonts w:ascii="Times New Roman" w:eastAsia="Calibri" w:hAnsi="Times New Roman" w:cs="Times New Roman"/>
          <w:sz w:val="24"/>
          <w:szCs w:val="24"/>
        </w:rPr>
        <w:t>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F571EE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3620F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3620F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0" w:name="_Toc100160000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0"/>
    </w:p>
    <w:p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10016000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11"/>
    </w:p>
    <w:p w:rsidR="00D67BC7" w:rsidRPr="00D67BC7" w:rsidRDefault="00D67BC7" w:rsidP="00D67BC7">
      <w:pPr>
        <w:spacing w:after="200" w:line="276" w:lineRule="auto"/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 Оформить удостоверение на ранее прои</w:t>
      </w:r>
      <w:r w:rsidR="008252D0">
        <w:rPr>
          <w:rFonts w:ascii="Times New Roman" w:eastAsia="Calibri" w:hAnsi="Times New Roman" w:cs="Times New Roman"/>
          <w:sz w:val="24"/>
          <w:szCs w:val="24"/>
        </w:rPr>
        <w:t>зведенное родственное, семейное</w:t>
      </w:r>
      <w:r w:rsidR="008252D0"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(родовое), почетное, воинское, одиночное захороне</w:t>
      </w:r>
      <w:r w:rsidR="008252D0">
        <w:rPr>
          <w:rFonts w:ascii="Times New Roman" w:eastAsia="Calibri" w:hAnsi="Times New Roman" w:cs="Times New Roman"/>
          <w:sz w:val="24"/>
          <w:szCs w:val="24"/>
        </w:rPr>
        <w:t>ние, захоронение в стене скорби</w:t>
      </w:r>
      <w:r w:rsidR="008252D0"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____________</w:t>
      </w:r>
      <w:r w:rsidR="008252D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D67BC7" w:rsidRPr="00D67BC7" w:rsidRDefault="00D67BC7" w:rsidP="00D67BC7">
      <w:pPr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="008252D0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 __, номер ряда (места захоронения/ниши)__,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места (захоронения/ниши)__.</w:t>
      </w:r>
    </w:p>
    <w:p w:rsidR="00D67BC7" w:rsidRPr="00D67BC7" w:rsidRDefault="00D67BC7" w:rsidP="008252D0">
      <w:pPr>
        <w:spacing w:before="120" w:after="0" w:line="276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BC7" w:rsidRPr="00D67BC7" w:rsidRDefault="00D67BC7" w:rsidP="008252D0">
      <w:pPr>
        <w:spacing w:after="0" w:line="276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8252D0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D67BC7" w:rsidRPr="00D67BC7" w:rsidTr="006845B7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6845B7">
            <w:pPr>
              <w:spacing w:after="0" w:line="276" w:lineRule="auto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68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:rsidR="00D67BC7" w:rsidRPr="00D67BC7" w:rsidRDefault="00D67BC7" w:rsidP="006845B7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6845B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FA212E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47153E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161026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161026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BC7" w:rsidRPr="00D67BC7" w:rsidRDefault="00D67BC7" w:rsidP="00161026">
      <w:pPr>
        <w:spacing w:after="0"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D67BC7">
        <w:rPr>
          <w:rFonts w:ascii="Times New Roman" w:hAnsi="Times New Roman"/>
          <w:sz w:val="24"/>
          <w:szCs w:val="24"/>
        </w:rPr>
        <w:t>1. Разрешить перерегистрировать родственное</w:t>
      </w:r>
      <w:r w:rsidR="00161026">
        <w:rPr>
          <w:rFonts w:ascii="Times New Roman" w:hAnsi="Times New Roman"/>
          <w:sz w:val="24"/>
          <w:szCs w:val="24"/>
        </w:rPr>
        <w:t>, семейное (родовое), почетное,</w:t>
      </w:r>
      <w:r w:rsidR="00161026">
        <w:rPr>
          <w:rFonts w:ascii="Times New Roman" w:hAnsi="Times New Roman"/>
          <w:sz w:val="24"/>
          <w:szCs w:val="24"/>
        </w:rPr>
        <w:br/>
      </w:r>
      <w:r w:rsidRPr="00D67BC7">
        <w:rPr>
          <w:rFonts w:ascii="Times New Roman" w:hAnsi="Times New Roman"/>
          <w:sz w:val="24"/>
          <w:szCs w:val="24"/>
        </w:rPr>
        <w:t>воинское захоронение, нишу в стене скорби (</w:t>
      </w:r>
      <w:r w:rsidRPr="00D67BC7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hAnsi="Times New Roman"/>
          <w:sz w:val="24"/>
          <w:szCs w:val="24"/>
        </w:rPr>
        <w:t>), расположенное (ую)</w:t>
      </w:r>
      <w:r w:rsidRPr="00D67BC7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FA212E">
        <w:rPr>
          <w:rFonts w:ascii="Times New Roman" w:hAnsi="Times New Roman"/>
          <w:sz w:val="24"/>
          <w:szCs w:val="24"/>
        </w:rPr>
        <w:t>__</w:t>
      </w:r>
      <w:r w:rsidR="00161026">
        <w:rPr>
          <w:rFonts w:ascii="Times New Roman" w:hAnsi="Times New Roman"/>
          <w:sz w:val="24"/>
          <w:szCs w:val="24"/>
        </w:rPr>
        <w:t>_</w:t>
      </w:r>
      <w:r w:rsidRPr="00D67BC7">
        <w:rPr>
          <w:rFonts w:ascii="Times New Roman" w:hAnsi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номер сектора захоронения (номер стены скорби) ___, номер ряда захоронения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(стены скорби) ____, номер места захоронения (ниши в стене скорби)___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на ___________________________________________________________________________</w:t>
      </w:r>
      <w:r w:rsidR="00FA212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лица, на которое перерегистрировано место захоронения)</w:t>
      </w:r>
    </w:p>
    <w:p w:rsidR="00D67BC7" w:rsidRPr="00D67BC7" w:rsidRDefault="00D67BC7" w:rsidP="000928F0">
      <w:pPr>
        <w:spacing w:before="120" w:after="0" w:line="276" w:lineRule="auto"/>
        <w:ind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FA21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92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161026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161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161026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161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:rsidTr="00574811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161026">
            <w:pPr>
              <w:spacing w:after="0" w:line="276" w:lineRule="auto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161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57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</w:p>
          <w:p w:rsidR="00D67BC7" w:rsidRPr="00D67BC7" w:rsidRDefault="00D67BC7" w:rsidP="00574811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574811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B6503C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почт</w:t>
      </w:r>
      <w:r w:rsidR="0080756A">
        <w:rPr>
          <w:rFonts w:ascii="Times New Roman" w:eastAsia="Calibri" w:hAnsi="Times New Roman" w:cs="Times New Roman"/>
          <w:i/>
          <w:sz w:val="16"/>
          <w:szCs w:val="16"/>
        </w:rPr>
        <w:t>ы</w:t>
      </w:r>
      <w:r w:rsidR="0080756A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 надмогильное сооружение (надгробие), ограждение места захоронения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), расположенное </w:t>
      </w:r>
      <w:r w:rsidRPr="00D67BC7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кладбище__________________________________________________________________</w:t>
      </w:r>
      <w:r w:rsidR="0080756A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80756A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67BC7" w:rsidRPr="00D67BC7" w:rsidRDefault="00D67BC7" w:rsidP="008075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я (надгробия), ограждения места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 (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осуществляется: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юридическим лицом, индивидуальным предпринимателем;</w:t>
      </w:r>
    </w:p>
    <w:p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:rsidTr="002C725C">
        <w:trPr>
          <w:trHeight w:val="1974"/>
        </w:trPr>
        <w:tc>
          <w:tcPr>
            <w:tcW w:w="3119" w:type="dxa"/>
          </w:tcPr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2C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:rsidR="00D67BC7" w:rsidRPr="00D67BC7" w:rsidRDefault="00D67BC7" w:rsidP="002C725C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C7" w:rsidRPr="00D67BC7" w:rsidRDefault="002C725C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60C" w:rsidRDefault="00D67BC7" w:rsidP="003666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Справочно: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установки (замены) надмогильного сооружения (надгробия), ограждения мест захоронения не может превышать один месяц со дня выдачи разрешения на установку (замену) надмогильного сооружения (надгробия), ограждения места захоронения.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В случае неосуществления фактической установки (замены) надмогильного сооружения (надгробия), ограждения места захоронения, решение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br/>
        <w:t>о предоставлении муниципальной услуги по истечении</w:t>
      </w:r>
      <w:r w:rsidR="0080756A">
        <w:rPr>
          <w:rFonts w:ascii="Times New Roman" w:eastAsia="Calibri" w:hAnsi="Times New Roman" w:cs="Times New Roman"/>
          <w:i/>
          <w:sz w:val="24"/>
          <w:szCs w:val="24"/>
        </w:rPr>
        <w:t xml:space="preserve"> 35 (тридцати пяти) календарных</w:t>
      </w:r>
      <w:r w:rsidR="0080756A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дней со дня его выдачи заявителю (представителю заявителя) подлежит аннулированию.</w:t>
      </w:r>
    </w:p>
    <w:p w:rsidR="0036660C" w:rsidRPr="0036660C" w:rsidRDefault="0036660C" w:rsidP="00D362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36660C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BD7A2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6660C" w:rsidRPr="0036660C" w:rsidRDefault="0036660C" w:rsidP="0036660C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6660C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144E25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704413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704413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осуществить извлечение останков (праха) умершего_____________________________________________________________________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(последнее - при наличии) умершего)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кладбища, место нахождение (адрес)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60C" w:rsidRPr="0036660C" w:rsidRDefault="0036660C" w:rsidP="003666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36660C" w:rsidRPr="0036660C" w:rsidTr="00131928">
        <w:trPr>
          <w:trHeight w:val="1974"/>
        </w:trPr>
        <w:tc>
          <w:tcPr>
            <w:tcW w:w="3119" w:type="dxa"/>
          </w:tcPr>
          <w:p w:rsidR="0036660C" w:rsidRPr="0036660C" w:rsidRDefault="0036660C" w:rsidP="0036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36660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36660C" w:rsidRPr="0036660C" w:rsidRDefault="0036660C" w:rsidP="0036660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36660C" w:rsidRPr="0036660C" w:rsidRDefault="0036660C" w:rsidP="003666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60C" w:rsidRPr="0036660C" w:rsidRDefault="0036660C" w:rsidP="0036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13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6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__________________________________________</w:t>
            </w:r>
          </w:p>
          <w:p w:rsidR="0036660C" w:rsidRPr="0036660C" w:rsidRDefault="0036660C" w:rsidP="00131928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131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131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60C" w:rsidRPr="0036660C" w:rsidRDefault="00446BC2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6660C"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5666E" w:rsidRDefault="0036660C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Справочно: В случае неосуществления фактического извлечения останков (праха) умершего, решение о предоставлении муниципальной услуги по истечении одного месяца</w:t>
      </w:r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со дня его выдачи заявителю (представителю заявителя) подлежит аннулированию.</w:t>
      </w:r>
    </w:p>
    <w:p w:rsidR="004006EA" w:rsidRDefault="004006EA" w:rsidP="004006EA">
      <w:pPr>
        <w:spacing w:after="0" w:line="276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B471C6" w:rsidRPr="00E5666E" w:rsidRDefault="00E5666E" w:rsidP="00E5666E">
      <w:pPr>
        <w:spacing w:after="0" w:line="276" w:lineRule="auto"/>
        <w:ind w:left="8496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="00BD7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4006EA" w:rsidRPr="004006EA" w:rsidRDefault="00B471C6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bookmarkStart w:id="12" w:name="_Toc100160002"/>
      <w:r w:rsidR="004006E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bookmarkEnd w:id="12"/>
      <w:r w:rsidR="004006EA"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2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 xml:space="preserve">к 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>И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Административный регламент предоставления 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="00CE2F9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2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13" w:name="_Toc100160003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 xml:space="preserve">муниципальной услуги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13"/>
    </w:p>
    <w:p w:rsidR="00B471C6" w:rsidRPr="00B471C6" w:rsidRDefault="00B471C6" w:rsidP="004006EA">
      <w:pPr>
        <w:ind w:right="-144"/>
      </w:pPr>
    </w:p>
    <w:p w:rsidR="00B471C6" w:rsidRPr="00B471C6" w:rsidRDefault="00B471C6" w:rsidP="00B471C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1C6">
        <w:rPr>
          <w:rFonts w:ascii="Times New Roman" w:hAnsi="Times New Roman" w:cs="Times New Roman"/>
          <w:sz w:val="24"/>
          <w:szCs w:val="24"/>
        </w:rPr>
        <w:t>Форма 1</w:t>
      </w:r>
    </w:p>
    <w:p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471C6" w:rsidRPr="00B471C6" w:rsidRDefault="00B471C6" w:rsidP="00B471C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471C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BF234A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2E08BA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2E08BA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B471C6" w:rsidRPr="00B471C6" w:rsidRDefault="00B471C6" w:rsidP="00B471C6">
      <w:pPr>
        <w:spacing w:after="200" w:line="276" w:lineRule="auto"/>
      </w:pPr>
    </w:p>
    <w:p w:rsidR="00B471C6" w:rsidRPr="00B471C6" w:rsidRDefault="00B471C6" w:rsidP="00B4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4" w:name="_Toc100160006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4"/>
    </w:p>
    <w:p w:rsidR="00B471C6" w:rsidRPr="00B471C6" w:rsidRDefault="00B471C6" w:rsidP="00B4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5" w:name="_Toc100160007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род</w:t>
      </w:r>
      <w:r w:rsidR="004E5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ственного, почетного, воинского</w:t>
      </w:r>
      <w:r w:rsidR="004E5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захоронения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471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15"/>
    </w:p>
    <w:p w:rsidR="00B471C6" w:rsidRPr="00B471C6" w:rsidRDefault="00B471C6" w:rsidP="00B471C6">
      <w:pPr>
        <w:spacing w:after="200" w:line="276" w:lineRule="auto"/>
      </w:pPr>
    </w:p>
    <w:p w:rsidR="00B471C6" w:rsidRPr="00B471C6" w:rsidRDefault="00B471C6" w:rsidP="00B471C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471C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4E51F9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4E51F9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МКУ __________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</w:t>
      </w:r>
      <w:r w:rsidR="004E51F9"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 w:rsidR="004E51F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для родственного, почетного, воинского захоронения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  <w:t>№ __________ от ________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об отказе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:rsidR="00B471C6" w:rsidRPr="00B471C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1C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Непредоставление подлинников документов, н</w:t>
      </w:r>
      <w:r w:rsidR="004E51F9"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 w:rsidR="004E51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:rsidR="00B471C6" w:rsidRPr="00B471C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1C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B471C6" w:rsidRPr="00B471C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Истребуемое кладбище закрыто для свободного захоронения или закрыто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для захоронений (при обращении за предоставлением муниципальной услуги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по предоставлению места для родственного, воинского захоронения);</w:t>
      </w:r>
    </w:p>
    <w:p w:rsidR="00B471C6" w:rsidRPr="00B471C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На истребуемом кладбище отсутствуют сформированные земельные участки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 xml:space="preserve">для почетного захоронения или кладбище закрыто </w:t>
      </w:r>
      <w:r w:rsidR="004E51F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для захоронений (при обращении</w:t>
      </w:r>
      <w:r w:rsidR="004E51F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за предоставлением муниципальной услуги по предоставлению места для почетного захоронения)</w:t>
      </w:r>
    </w:p>
    <w:p w:rsidR="00B471C6" w:rsidRPr="00B471C6" w:rsidRDefault="00B471C6" w:rsidP="00B471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C6" w:rsidRPr="00B471C6" w:rsidRDefault="00B471C6" w:rsidP="00B471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B471C6" w:rsidRPr="00B471C6" w:rsidRDefault="00B471C6" w:rsidP="00B471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471C6" w:rsidRPr="00B471C6" w:rsidRDefault="00B471C6" w:rsidP="00B471C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C6" w:rsidRPr="00B471C6" w:rsidRDefault="00B471C6" w:rsidP="00B471C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B471C6" w:rsidRPr="00B471C6" w:rsidRDefault="00B471C6" w:rsidP="00B471C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471C6" w:rsidRPr="00B471C6" w:rsidRDefault="00B471C6" w:rsidP="00B471C6">
      <w:pPr>
        <w:spacing w:after="0" w:line="240" w:lineRule="auto"/>
        <w:ind w:lef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471C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B471C6" w:rsidRPr="00B471C6" w:rsidTr="001A3148">
        <w:trPr>
          <w:trHeight w:val="1974"/>
        </w:trPr>
        <w:tc>
          <w:tcPr>
            <w:tcW w:w="3119" w:type="dxa"/>
          </w:tcPr>
          <w:p w:rsidR="00B471C6" w:rsidRPr="00B471C6" w:rsidRDefault="00B471C6" w:rsidP="00B471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471C6" w:rsidRPr="00B471C6" w:rsidRDefault="00B471C6" w:rsidP="00B471C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B471C6" w:rsidRPr="00B471C6" w:rsidRDefault="00B471C6" w:rsidP="00B471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1C6" w:rsidRPr="00B471C6" w:rsidRDefault="00B471C6" w:rsidP="00B471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1A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4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1C6" w:rsidRPr="00B471C6" w:rsidRDefault="007B4C7F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471C6"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1C6" w:rsidRDefault="00B471C6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C6" w:rsidRDefault="00B4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6" w:name="_Toc100160012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6"/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7" w:name="_Toc100160013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одиночного захоронения</w:t>
      </w:r>
      <w:bookmarkEnd w:id="17"/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A3EAD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CA3EAD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</w:t>
      </w:r>
      <w:r w:rsidR="00CA3EAD"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 w:rsidR="00CA3EA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для одиночного захоронения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и приняла(ло) решение 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направ</w:t>
      </w:r>
      <w:r w:rsidR="00CA3EAD">
        <w:rPr>
          <w:rFonts w:ascii="Times New Roman" w:eastAsia="Calibri" w:hAnsi="Times New Roman" w:cs="Times New Roman"/>
          <w:i/>
          <w:sz w:val="24"/>
          <w:szCs w:val="24"/>
        </w:rPr>
        <w:t>ленных ранее в электронном</w:t>
      </w:r>
      <w:r w:rsidR="00CA3EAD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Истребуемое кладбище закрыто для захоронения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9E00BA">
        <w:trPr>
          <w:trHeight w:val="80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6D0A66" w:rsidRPr="006D0A66" w:rsidRDefault="006D0A66" w:rsidP="009E00BA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9E00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9E00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34147E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Pr="006D0A66" w:rsidRDefault="006D0A66" w:rsidP="006D0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</w:t>
      </w:r>
      <w:r w:rsidRPr="006D0A6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A34DD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1E4D17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1E4D1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8" w:name="_Toc100160014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8"/>
    </w:p>
    <w:p w:rsidR="006D0A66" w:rsidRPr="00A54199" w:rsidRDefault="006D0A66" w:rsidP="00A5419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9" w:name="_Toc100160015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ниши в стене скорби</w:t>
      </w:r>
      <w:bookmarkEnd w:id="19"/>
    </w:p>
    <w:p w:rsidR="006D0A66" w:rsidRPr="006D0A66" w:rsidRDefault="006D0A66" w:rsidP="006D0A66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</w:t>
      </w:r>
      <w:r w:rsidR="00630F48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 предоставлении ниши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</w:t>
      </w:r>
      <w:r w:rsidR="001E4D17">
        <w:rPr>
          <w:rFonts w:ascii="Times New Roman" w:eastAsia="Calibri" w:hAnsi="Times New Roman" w:cs="Times New Roman"/>
          <w:bCs/>
          <w:sz w:val="24"/>
          <w:szCs w:val="24"/>
        </w:rPr>
        <w:t xml:space="preserve"> заявление) и приняла(ло)</w:t>
      </w:r>
      <w:r w:rsidR="001E4D1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</w:t>
      </w:r>
      <w:r w:rsidR="00A06B7C"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 w:rsidR="00A06B7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3119"/>
        <w:gridCol w:w="7088"/>
      </w:tblGrid>
      <w:tr w:rsidR="006D0A66" w:rsidRPr="006D0A66" w:rsidTr="00A06B7C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A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__________________________________________</w:t>
            </w:r>
          </w:p>
          <w:p w:rsidR="006D0A66" w:rsidRPr="006D0A66" w:rsidRDefault="006D0A66" w:rsidP="004640AC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уполномоченного органа 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местного самоуправления в сфере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4640AC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A541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FE11D8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8072F9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8072F9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выдаче разрешения на подзахоронение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8072F9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8072F9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</w:t>
      </w:r>
      <w:r w:rsidR="002D10C7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 выдаче разрешения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на подзахоронение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 w:rsidR="008072F9"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приняла(ло)</w:t>
      </w:r>
      <w:r w:rsidR="008072F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 кладбище закрыто для захоронений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 исключением подзахоронений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урн с прахом;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на истребуемом месте зах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(родственном, семейном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(родовом), воинском, почетном) свободного 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места для подзахоронения гробом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исходя из размера одиночного захоронения, установленного органами местного самоуправления;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истек кладбищенский период, за исключением подзахоронения урны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прахом в могилу (при подзахоронении гробом на гроб);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книге регистрации захоронений (захоронени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урн с прахом) в случае подачи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заявления о выдаче разрешения на его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подзахоронение (при отсутствии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удостоверения о захоронении, оформленного на имя умершего)</w:t>
      </w:r>
    </w:p>
    <w:p w:rsidR="006D0A66" w:rsidRPr="006D0A66" w:rsidRDefault="006D0A66" w:rsidP="006D0A66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7D10E7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7D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6D0A66" w:rsidRPr="006D0A66" w:rsidRDefault="006D0A66" w:rsidP="00065582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</w:t>
            </w:r>
            <w:r w:rsidR="007D10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личии) должностного лица</w:t>
            </w:r>
            <w:r w:rsidR="007D10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дела, вынесшего решение)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065582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21A6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105C98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8E6B61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8E6B61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0" w:name="_Toc100160016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20"/>
    </w:p>
    <w:p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1" w:name="_Toc100160017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оформлении удостоверения</w:t>
      </w:r>
      <w:bookmarkEnd w:id="21"/>
    </w:p>
    <w:p w:rsidR="006D0A66" w:rsidRPr="006D0A66" w:rsidRDefault="006D0A66" w:rsidP="006D0A66">
      <w:pPr>
        <w:spacing w:after="200" w:line="276" w:lineRule="auto"/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указать наименование и состав реквизитов Административного регламента, 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t>на основании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Администрации/МКУ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об оформлении удостоверения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 w:rsidR="008E6B61"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приняла(ло)</w:t>
      </w:r>
      <w:r w:rsidR="008E6B6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before="120" w:after="0" w:line="276" w:lineRule="auto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Превышение 12 кв. метров - размера семейного (родового) места захоронения,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за исключением случая, когда место захоронения полностью использовано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для погребения;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8A6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8A6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Отсутствие сведений в РГИС или в книгах регистраций захоронений (захоронений </w:t>
      </w:r>
      <w:r w:rsidR="008A6053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урн с прахом) сведений о произведенном захоронении;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Предоставление удостоверения о захоронении на истребуемое место захоронения ранее другому лицу</w:t>
      </w:r>
    </w:p>
    <w:p w:rsidR="006D0A66" w:rsidRPr="006D0A66" w:rsidRDefault="006D0A66" w:rsidP="006D0A66">
      <w:pPr>
        <w:spacing w:before="120" w:after="0"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причины принятия реш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6C797E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6C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</w:t>
            </w:r>
            <w:r w:rsidR="004D0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D0A66" w:rsidRPr="006D0A66" w:rsidRDefault="006D0A66" w:rsidP="00DB25C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6C79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6C79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DB25C5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21A6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433A09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05285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05285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перерегистрации места захоронения</w:t>
      </w:r>
    </w:p>
    <w:p w:rsidR="006D0A66" w:rsidRPr="006D0A66" w:rsidRDefault="006D0A66" w:rsidP="006D0A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05285C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05285C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</w:t>
      </w:r>
      <w:r w:rsidR="001C72F7">
        <w:rPr>
          <w:rFonts w:ascii="Times New Roman" w:hAnsi="Times New Roman"/>
          <w:bCs/>
          <w:sz w:val="24"/>
          <w:szCs w:val="24"/>
        </w:rPr>
        <w:t xml:space="preserve"> М</w:t>
      </w:r>
      <w:r w:rsidRPr="006D0A66">
        <w:rPr>
          <w:rFonts w:ascii="Times New Roman" w:hAnsi="Times New Roman"/>
          <w:bCs/>
          <w:sz w:val="24"/>
          <w:szCs w:val="24"/>
        </w:rPr>
        <w:t xml:space="preserve">КУ </w:t>
      </w:r>
      <w:r w:rsidR="00CE2F97">
        <w:rPr>
          <w:rFonts w:ascii="Times New Roman" w:hAnsi="Times New Roman"/>
          <w:bCs/>
          <w:sz w:val="24"/>
          <w:szCs w:val="24"/>
        </w:rPr>
        <w:t>__________</w:t>
      </w:r>
      <w:r w:rsidRPr="006D0A66">
        <w:rPr>
          <w:rFonts w:ascii="Times New Roman" w:hAnsi="Times New Roman"/>
          <w:bCs/>
          <w:sz w:val="24"/>
          <w:szCs w:val="24"/>
        </w:rPr>
        <w:t>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рассмотрела(ло) заявление о перерегистрации места захоронения № ________ от 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приняла(ло) решение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случае подачи заявления о выдаче раз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о перерегистрации места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захоронения (при отсутствии удостоверения о захоронении);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захоронения, созданного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</w:p>
    <w:p w:rsidR="006D0A66" w:rsidRPr="006D0A66" w:rsidRDefault="006D0A66" w:rsidP="006D0A6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3F6981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3F6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__________________________________________</w:t>
            </w:r>
          </w:p>
          <w:p w:rsidR="006D0A66" w:rsidRPr="006D0A66" w:rsidRDefault="006D0A66" w:rsidP="00656234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3F69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3F69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56234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B784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E30B19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C61D65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C61D65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установку (замену) надмогильного</w:t>
      </w: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61D65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C61D65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</w:t>
      </w:r>
      <w:r w:rsidR="00F957E9">
        <w:rPr>
          <w:rFonts w:ascii="Times New Roman" w:hAnsi="Times New Roman"/>
          <w:bCs/>
          <w:sz w:val="24"/>
          <w:szCs w:val="24"/>
        </w:rPr>
        <w:t>_______</w:t>
      </w:r>
      <w:r w:rsidRPr="006D0A66">
        <w:rPr>
          <w:rFonts w:ascii="Times New Roman" w:hAnsi="Times New Roman"/>
          <w:bCs/>
          <w:sz w:val="24"/>
          <w:szCs w:val="24"/>
        </w:rPr>
        <w:t>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рассмотрела(ло) заявление о выдаче разрешения</w:t>
      </w:r>
      <w:r w:rsidRPr="006D0A66"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</w:t>
      </w:r>
      <w:r w:rsidR="00C61D65">
        <w:rPr>
          <w:rFonts w:ascii="Times New Roman" w:hAnsi="Times New Roman"/>
          <w:bCs/>
          <w:sz w:val="24"/>
          <w:szCs w:val="24"/>
        </w:rPr>
        <w:t>я (надгробия), ограждения места</w:t>
      </w:r>
      <w:r w:rsidR="00C61D65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hAnsi="Times New Roman"/>
          <w:bCs/>
          <w:sz w:val="24"/>
          <w:szCs w:val="24"/>
        </w:rPr>
        <w:t>захоронения (</w:t>
      </w:r>
      <w:r w:rsidRPr="006D0A66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 w:rsidRPr="006D0A66">
        <w:rPr>
          <w:rFonts w:ascii="Times New Roman" w:hAnsi="Times New Roman"/>
          <w:bCs/>
          <w:sz w:val="24"/>
          <w:szCs w:val="24"/>
        </w:rPr>
        <w:t>) № ________ от ________ (</w:t>
      </w:r>
      <w:r w:rsidR="00C61D65">
        <w:rPr>
          <w:rFonts w:ascii="Times New Roman" w:hAnsi="Times New Roman"/>
          <w:bCs/>
          <w:i/>
          <w:sz w:val="24"/>
          <w:szCs w:val="24"/>
        </w:rPr>
        <w:t>указать регистрационный</w:t>
      </w:r>
      <w:r w:rsidR="00C61D65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</w:t>
      </w:r>
      <w:r w:rsidRPr="006D0A66">
        <w:rPr>
          <w:rFonts w:ascii="Times New Roman" w:hAnsi="Times New Roman"/>
          <w:bCs/>
          <w:sz w:val="24"/>
          <w:szCs w:val="24"/>
        </w:rPr>
        <w:br/>
        <w:t>и приняла(ло)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семейного (родового) места захоронения,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</w:t>
      </w:r>
      <w:r w:rsidRPr="006D0A66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C61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C61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захоронения на месте захоронения;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Несоответствие надписи на надмогильном сооружении (надгробии) сведениям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 лице, захороненном на данном месте;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надмогильного сооружения (надгробия);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ограждения места захоронения;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Установка ограждения места захоронения, не соответствующего требованиям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архитектурно-ландшафтной среде кладбища, установленным органом местного самоуправления, в ведении которого находится кладбище.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6D0A66" w:rsidRPr="006D0A66" w:rsidTr="00C61D65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804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C6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__________________________________________</w:t>
            </w:r>
          </w:p>
          <w:p w:rsidR="006D0A66" w:rsidRPr="006D0A66" w:rsidRDefault="006D0A66" w:rsidP="00C61D6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AE6" w:rsidRDefault="00EE5AE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176F04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22D8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E523E4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C772B2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C772B2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D0A66" w:rsidRPr="006D0A66" w:rsidRDefault="006D0A66" w:rsidP="006D0A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извлечение останков (праха) умершего</w:t>
      </w:r>
    </w:p>
    <w:p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66" w:rsidRPr="006D0A66" w:rsidRDefault="006D0A66" w:rsidP="006D0A66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772B2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C772B2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</w:t>
      </w:r>
      <w:r w:rsidR="00F957E9">
        <w:rPr>
          <w:rFonts w:ascii="Times New Roman" w:hAnsi="Times New Roman"/>
          <w:bCs/>
          <w:sz w:val="24"/>
          <w:szCs w:val="24"/>
        </w:rPr>
        <w:t>_____</w:t>
      </w:r>
      <w:r w:rsidRPr="006D0A66">
        <w:rPr>
          <w:rFonts w:ascii="Times New Roman" w:hAnsi="Times New Roman"/>
          <w:bCs/>
          <w:sz w:val="24"/>
          <w:szCs w:val="24"/>
        </w:rPr>
        <w:t>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 xml:space="preserve">) рассмотрела(ло) заявление о выдаче разрешения 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на извлечение останков (праха) умершего № ________ от ________ </w:t>
      </w:r>
      <w:r w:rsidR="00EE5AE6">
        <w:rPr>
          <w:rFonts w:ascii="Times New Roman" w:hAnsi="Times New Roman"/>
          <w:bCs/>
          <w:i/>
          <w:sz w:val="24"/>
          <w:szCs w:val="24"/>
        </w:rPr>
        <w:t>(указать</w:t>
      </w:r>
      <w:r w:rsidR="00EE5AE6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регистрационный номер и дату заявления)</w:t>
      </w:r>
      <w:r w:rsidRPr="006D0A66">
        <w:rPr>
          <w:rFonts w:ascii="Times New Roman" w:hAnsi="Times New Roman"/>
          <w:bCs/>
          <w:sz w:val="24"/>
          <w:szCs w:val="24"/>
        </w:rPr>
        <w:t xml:space="preserve"> (далее соответственно – м</w:t>
      </w:r>
      <w:r w:rsidR="00EE5AE6">
        <w:rPr>
          <w:rFonts w:ascii="Times New Roman" w:hAnsi="Times New Roman"/>
          <w:bCs/>
          <w:sz w:val="24"/>
          <w:szCs w:val="24"/>
        </w:rPr>
        <w:t xml:space="preserve">униципальная услуга, заявление) </w:t>
      </w:r>
      <w:r w:rsidRPr="006D0A66">
        <w:rPr>
          <w:rFonts w:ascii="Times New Roman" w:hAnsi="Times New Roman"/>
          <w:bCs/>
          <w:sz w:val="24"/>
          <w:szCs w:val="24"/>
        </w:rPr>
        <w:t>и приняла(ло)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</w:t>
      </w:r>
    </w:p>
    <w:p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D0A66" w:rsidRPr="006D0A66" w:rsidRDefault="006D0A66" w:rsidP="006D0A66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622D8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622D8E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622D8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:rsidTr="00897E52">
        <w:trPr>
          <w:trHeight w:val="1974"/>
        </w:trPr>
        <w:tc>
          <w:tcPr>
            <w:tcW w:w="3119" w:type="dxa"/>
          </w:tcPr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946" w:type="dxa"/>
          </w:tcPr>
          <w:p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89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__________________________________________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897E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897E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66E" w:rsidRDefault="00897E52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6D0A66" w:rsidRDefault="00E5666E" w:rsidP="00E5666E">
            <w:pPr>
              <w:spacing w:after="0" w:line="240" w:lineRule="auto"/>
              <w:ind w:left="187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9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436" w:rsidRDefault="004006EA" w:rsidP="004006E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5436" w:rsidRPr="00E75436" w:rsidRDefault="00E75436" w:rsidP="00D36238">
      <w:pPr>
        <w:tabs>
          <w:tab w:val="left" w:pos="6521"/>
        </w:tabs>
        <w:spacing w:after="0"/>
        <w:ind w:left="5103" w:righ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2" w:name="_Toc100160032"/>
      <w:r w:rsidR="00D36238"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</w:p>
    <w:p w:rsidR="004006EA" w:rsidRPr="004006EA" w:rsidRDefault="004006EA" w:rsidP="004006EA">
      <w:pPr>
        <w:tabs>
          <w:tab w:val="left" w:pos="6521"/>
        </w:tabs>
        <w:spacing w:after="0"/>
        <w:ind w:left="5103" w:right="2835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3" w:name="_Toc100160033"/>
      <w:bookmarkEnd w:id="22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3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Изменениям,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в Административный регламент предоставления 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7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E75436" w:rsidRDefault="004006EA" w:rsidP="00400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3"/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436" w:rsidRPr="00E75436" w:rsidRDefault="00E75436" w:rsidP="00E75436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436" w:rsidRPr="007405A2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6C7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75436">
        <w:rPr>
          <w:rFonts w:ascii="Times New Roman" w:eastAsia="Calibri" w:hAnsi="Times New Roman" w:cs="Times New Roman"/>
          <w:i/>
          <w:sz w:val="16"/>
          <w:szCs w:val="16"/>
        </w:rPr>
        <w:t xml:space="preserve">фамилия, имя, отчество (последнее </w:t>
      </w:r>
      <w:r w:rsidRPr="00E7543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>при наличии) физического лица, адрес места жительства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021C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33575E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33575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E75436" w:rsidRPr="00E75436" w:rsidRDefault="00E75436" w:rsidP="00E7543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36" w:rsidRPr="00E75436" w:rsidRDefault="00E75436" w:rsidP="00E75436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436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E75436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E75436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A32167">
        <w:rPr>
          <w:rFonts w:ascii="Times New Roman" w:hAnsi="Times New Roman" w:cs="Times New Roman"/>
          <w:bCs/>
          <w:i/>
          <w:sz w:val="24"/>
          <w:szCs w:val="24"/>
        </w:rPr>
        <w:t>ивного регламента, на основании</w:t>
      </w:r>
      <w:r w:rsidR="00A32167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E75436">
        <w:rPr>
          <w:rFonts w:ascii="Times New Roman" w:hAnsi="Times New Roman" w:cs="Times New Roman"/>
          <w:bCs/>
          <w:sz w:val="24"/>
          <w:szCs w:val="24"/>
        </w:rPr>
        <w:t>) в приеме заявления о(б) предоставлении места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для родственного, почетного, воинского, одиночного захоронения, предоставлении ниши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в стене скорби, оформлении удостоверения, перерегистрации места  захоронения, выдаче разрешения на подзахоронение, установку (з</w:t>
      </w:r>
      <w:r w:rsidR="00A32167">
        <w:rPr>
          <w:rFonts w:ascii="Times New Roman" w:hAnsi="Times New Roman" w:cs="Times New Roman"/>
          <w:bCs/>
          <w:sz w:val="24"/>
          <w:szCs w:val="24"/>
        </w:rPr>
        <w:t>амену) надмогильного сооружения</w:t>
      </w:r>
      <w:r w:rsidR="00A32167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(надгробия), ограждения места захоронения, извле</w:t>
      </w:r>
      <w:r w:rsidR="00A32167">
        <w:rPr>
          <w:rFonts w:ascii="Times New Roman" w:hAnsi="Times New Roman" w:cs="Times New Roman"/>
          <w:bCs/>
          <w:sz w:val="24"/>
          <w:szCs w:val="24"/>
        </w:rPr>
        <w:t>чение останков (праха) умершего</w:t>
      </w:r>
      <w:r w:rsidR="00A32167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E75436">
        <w:rPr>
          <w:rFonts w:ascii="Times New Roman" w:hAnsi="Times New Roman" w:cs="Times New Roman"/>
          <w:bCs/>
          <w:sz w:val="24"/>
          <w:szCs w:val="24"/>
        </w:rPr>
        <w:t>), (далее соответственно – заявление, муниципальная услуга)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lastRenderedPageBreak/>
        <w:t>и документов, необходимых для предоставления муниципальной услуги, Вам отказано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по следующему(им) основанию(ям):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Документы, необходимые для предо</w:t>
      </w:r>
      <w:r w:rsidR="00A32167">
        <w:rPr>
          <w:rFonts w:ascii="Times New Roman" w:hAnsi="Times New Roman"/>
          <w:i/>
          <w:sz w:val="24"/>
          <w:szCs w:val="24"/>
        </w:rPr>
        <w:t>ставления муниципальной услуги,</w:t>
      </w:r>
      <w:r w:rsidR="00A32167"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утратили силу, отменены или являются недействительными на момент обращения</w:t>
      </w:r>
      <w:r w:rsidRPr="00E75436">
        <w:rPr>
          <w:rFonts w:ascii="Times New Roman" w:hAnsi="Times New Roman"/>
          <w:i/>
          <w:sz w:val="24"/>
          <w:szCs w:val="24"/>
        </w:rPr>
        <w:br/>
        <w:t>с заявлением.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Несоответствие категории заявителя кругу лиц, указанных в подразделе 2 Административного регламента;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Документы содержат подчистки, а также исправления текста,</w:t>
      </w:r>
      <w:r w:rsidRPr="00E75436">
        <w:rPr>
          <w:rFonts w:ascii="Times New Roman" w:hAnsi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E75436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E75436">
        <w:rPr>
          <w:rFonts w:ascii="Times New Roman" w:hAnsi="Times New Roman"/>
          <w:i/>
          <w:iCs/>
          <w:sz w:val="24"/>
          <w:szCs w:val="24"/>
        </w:rPr>
        <w:t>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iCs/>
          <w:sz w:val="24"/>
          <w:szCs w:val="24"/>
        </w:rPr>
        <w:t xml:space="preserve">Документы содержат повреждения, наличие которых не позволяет </w:t>
      </w:r>
      <w:r w:rsidRPr="00E75436">
        <w:rPr>
          <w:rFonts w:ascii="Times New Roman" w:hAnsi="Times New Roman"/>
          <w:i/>
          <w:iCs/>
          <w:sz w:val="24"/>
          <w:szCs w:val="24"/>
        </w:rPr>
        <w:br/>
        <w:t>в полном</w:t>
      </w:r>
      <w:r w:rsidRPr="00E75436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E75436">
        <w:rPr>
          <w:rFonts w:ascii="Times New Roman" w:hAnsi="Times New Roman"/>
          <w:i/>
          <w:sz w:val="24"/>
          <w:szCs w:val="24"/>
        </w:rPr>
        <w:br/>
        <w:t>в форме интерактивного заявления на РПГУ;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Представление электронных образов документов посредством РПГУ, </w:t>
      </w:r>
      <w:r w:rsidRPr="00E75436">
        <w:rPr>
          <w:rFonts w:ascii="Times New Roman" w:hAnsi="Times New Roman"/>
          <w:i/>
          <w:sz w:val="24"/>
          <w:szCs w:val="24"/>
        </w:rPr>
        <w:br/>
        <w:t>не позволяющих в полном объеме прочитать т</w:t>
      </w:r>
      <w:r w:rsidR="00A32167">
        <w:rPr>
          <w:rFonts w:ascii="Times New Roman" w:hAnsi="Times New Roman"/>
          <w:i/>
          <w:sz w:val="24"/>
          <w:szCs w:val="24"/>
        </w:rPr>
        <w:t>екст документа и/или распознать</w:t>
      </w:r>
      <w:r w:rsidR="00A32167"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реквизиты документа;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eastAsia="BatangChe" w:hAnsi="Times New Roman"/>
          <w:i/>
          <w:sz w:val="24"/>
          <w:szCs w:val="24"/>
        </w:rPr>
        <w:t>Несоответствие документов по форме или содержанию требованиям законодательства Московской области, законодательства Российской Федерации;</w:t>
      </w:r>
    </w:p>
    <w:p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E75436" w:rsidRPr="00E7543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E75436" w:rsidRPr="00E7543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Установка надмогильных соо</w:t>
      </w:r>
      <w:r w:rsidR="00A32167">
        <w:rPr>
          <w:rFonts w:ascii="Times New Roman" w:eastAsia="Calibri" w:hAnsi="Times New Roman" w:cs="Times New Roman"/>
          <w:i/>
          <w:sz w:val="24"/>
          <w:szCs w:val="24"/>
        </w:rPr>
        <w:t>ружений (надгробий), ограждений</w:t>
      </w:r>
      <w:r w:rsidR="00A32167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E75436">
        <w:rPr>
          <w:rFonts w:ascii="Times New Roman" w:eastAsia="Calibri" w:hAnsi="Times New Roman" w:cs="Times New Roman"/>
          <w:i/>
          <w:sz w:val="24"/>
          <w:szCs w:val="24"/>
        </w:rPr>
        <w:t>металлических (ковка) с фундаментом в зимний период с 1 ноября по 31 марта (в случае обращения по основанию, указанному в подпункте 5.1.9 пункта 5.1 Административного регламента)</w:t>
      </w:r>
    </w:p>
    <w:p w:rsidR="00E75436" w:rsidRPr="00E75436" w:rsidRDefault="00E75436" w:rsidP="00E75436">
      <w:pPr>
        <w:spacing w:after="0" w:line="276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436" w:rsidRPr="00E75436" w:rsidRDefault="00E75436" w:rsidP="00E75436">
      <w:pPr>
        <w:spacing w:after="0" w:line="276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__________________________</w:t>
      </w:r>
      <w:r w:rsidR="00DC6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75436" w:rsidRPr="00E75436" w:rsidRDefault="00E75436" w:rsidP="00E754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C6C7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75436" w:rsidRPr="00E75436" w:rsidRDefault="00E75436" w:rsidP="00E7543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75436" w:rsidRPr="00E75436" w:rsidRDefault="00E75436" w:rsidP="00E75436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C6C77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75436" w:rsidRPr="00E75436" w:rsidRDefault="00E75436" w:rsidP="00E75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5436">
        <w:rPr>
          <w:rFonts w:ascii="Times New Roman" w:hAnsi="Times New Roman"/>
          <w:sz w:val="16"/>
          <w:szCs w:val="16"/>
          <w:lang w:eastAsia="ru-RU"/>
        </w:rPr>
        <w:t>(</w:t>
      </w:r>
      <w:r w:rsidRPr="00E75436">
        <w:rPr>
          <w:rFonts w:ascii="Times New Roman" w:hAnsi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E75436">
        <w:rPr>
          <w:rFonts w:ascii="Times New Roman" w:hAnsi="Times New Roman"/>
          <w:sz w:val="16"/>
          <w:szCs w:val="16"/>
          <w:lang w:eastAsia="ru-RU"/>
        </w:rPr>
        <w:t>)</w:t>
      </w:r>
    </w:p>
    <w:p w:rsidR="00E75436" w:rsidRPr="00E75436" w:rsidRDefault="00E75436" w:rsidP="00E7543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E75436" w:rsidRPr="00E75436" w:rsidTr="00A32167">
        <w:trPr>
          <w:trHeight w:val="1974"/>
        </w:trPr>
        <w:tc>
          <w:tcPr>
            <w:tcW w:w="3119" w:type="dxa"/>
          </w:tcPr>
          <w:p w:rsidR="00E75436" w:rsidRPr="00E75436" w:rsidRDefault="00E75436" w:rsidP="00E7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 МФЦ или электронная подпись должностного лица уполномоченного органа местного самоуправления</w:t>
            </w: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75436" w:rsidRPr="00BE367E" w:rsidRDefault="00E75436" w:rsidP="00E7543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E75436" w:rsidRPr="00E75436" w:rsidRDefault="00E75436" w:rsidP="00E75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436" w:rsidRPr="00E75436" w:rsidRDefault="00E75436" w:rsidP="00E7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A32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E7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A321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A321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436" w:rsidRPr="00E75436" w:rsidRDefault="00A32167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75436"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E75436" w:rsidRPr="00E75436" w:rsidRDefault="00BE367E" w:rsidP="007405A2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</w:tr>
    </w:tbl>
    <w:p w:rsidR="00B01740" w:rsidRDefault="001C72F7" w:rsidP="001C72F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017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4" w:name="_Toc100160034"/>
    </w:p>
    <w:p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24"/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4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Изменениям, которые вносятся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в Административный регламент предоставления муниципальной услуги 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8</w:t>
      </w:r>
    </w:p>
    <w:p w:rsidR="004006EA" w:rsidRPr="004006EA" w:rsidRDefault="004006EA" w:rsidP="004006E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5" w:name="_Toc100160035"/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 предоставлению мест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25"/>
    </w:p>
    <w:p w:rsidR="00B01740" w:rsidRPr="004006EA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B01740" w:rsidRPr="00B01740" w:rsidRDefault="00B01740" w:rsidP="00B01740">
      <w:pPr>
        <w:tabs>
          <w:tab w:val="left" w:pos="5103"/>
        </w:tabs>
        <w:spacing w:after="0" w:line="240" w:lineRule="auto"/>
        <w:ind w:left="-993"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  <w:t xml:space="preserve">               </w:t>
      </w:r>
      <w:r w:rsidRPr="00B01740">
        <w:rPr>
          <w:rFonts w:ascii="Times New Roman" w:eastAsia="Calibri" w:hAnsi="Times New Roman" w:cs="Times New Roman"/>
          <w:bCs/>
          <w:sz w:val="24"/>
          <w:szCs w:val="24"/>
        </w:rPr>
        <w:t>Форма 1</w:t>
      </w:r>
    </w:p>
    <w:p w:rsidR="00B01740" w:rsidRPr="00B01740" w:rsidRDefault="00B01740" w:rsidP="00B0174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6C7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01740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br/>
        <w:t xml:space="preserve">(адрес места </w:t>
      </w:r>
      <w:r w:rsidR="00260513">
        <w:rPr>
          <w:rFonts w:ascii="Times New Roman" w:eastAsia="Calibri" w:hAnsi="Times New Roman" w:cs="Times New Roman"/>
          <w:i/>
          <w:sz w:val="16"/>
          <w:szCs w:val="16"/>
        </w:rPr>
        <w:t xml:space="preserve">пребывания), адрес электронной </w:t>
      </w:r>
      <w:r w:rsidR="00EF4E01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EF4E01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t>(если имеется)/полное наименование специализированной службы по вопросам похоронного дела</w:t>
      </w: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sz w:val="24"/>
          <w:szCs w:val="24"/>
        </w:rPr>
        <w:t>о предоставлении места для родственного, почетного, воинского, одиночного захоронения, ниши в стене скорби, выдаче разрешения на подзахоронение, выдаче разрешения на извлечение останков (праха) умершего</w:t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01740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B017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1740" w:rsidRPr="00B01740" w:rsidRDefault="00B01740" w:rsidP="00B0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740" w:rsidRPr="00B01740" w:rsidRDefault="00B01740" w:rsidP="00B017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740" w:rsidRPr="00B01740" w:rsidRDefault="00B01740" w:rsidP="00B017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В связи с выявлением обстоятельства отсутствия фактического</w:t>
      </w:r>
      <w:r w:rsidRPr="00B0174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EF4E01">
        <w:rPr>
          <w:rFonts w:ascii="Times New Roman" w:eastAsia="Calibri" w:hAnsi="Times New Roman" w:cs="Times New Roman"/>
          <w:sz w:val="24"/>
          <w:szCs w:val="24"/>
        </w:rPr>
        <w:t>захоронения</w:t>
      </w:r>
      <w:r w:rsidR="00EF4E01">
        <w:rPr>
          <w:rFonts w:ascii="Times New Roman" w:eastAsia="Calibri" w:hAnsi="Times New Roman" w:cs="Times New Roman"/>
          <w:sz w:val="24"/>
          <w:szCs w:val="24"/>
        </w:rPr>
        <w:br/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умершего 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01740" w:rsidRPr="00B01740" w:rsidRDefault="00B01740" w:rsidP="00B01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умершего</w:t>
      </w: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 захоронения, ниши в стене скорби, выдаче разре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на подзахоронение, выдаче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разрешения на извлечения останков (праха) умершего </w:t>
      </w:r>
      <w:r w:rsidRPr="00B01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B0174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_____________________________________________________________________________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1740" w:rsidRPr="00B01740" w:rsidRDefault="00B01740" w:rsidP="00B017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B01740" w:rsidRPr="00B01740" w:rsidRDefault="00B01740" w:rsidP="00B0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01740" w:rsidRPr="00B01740" w:rsidRDefault="00B01740" w:rsidP="00EF4E01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 от 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40" w:rsidRPr="00B01740" w:rsidRDefault="00B01740" w:rsidP="00B017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B01740" w:rsidRPr="00B01740" w:rsidTr="00EF4E01">
        <w:trPr>
          <w:trHeight w:val="1974"/>
        </w:trPr>
        <w:tc>
          <w:tcPr>
            <w:tcW w:w="3119" w:type="dxa"/>
          </w:tcPr>
          <w:p w:rsidR="00B01740" w:rsidRPr="00B01740" w:rsidRDefault="00B01740" w:rsidP="00B017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01740" w:rsidRPr="00B01740" w:rsidRDefault="00B01740" w:rsidP="00B01740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B01740" w:rsidRPr="00B01740" w:rsidRDefault="00B01740" w:rsidP="00B017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740" w:rsidRPr="00B01740" w:rsidRDefault="00B01740" w:rsidP="00B017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E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__________________________________________</w:t>
            </w: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EF4E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EF4E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B017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40" w:rsidRPr="00B01740" w:rsidRDefault="00B01740" w:rsidP="00EF4E01">
            <w:pPr>
              <w:spacing w:after="0" w:line="240" w:lineRule="auto"/>
              <w:ind w:left="1877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FE9" w:rsidRDefault="006D1FE9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E9" w:rsidRDefault="006D1F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06E8" w:rsidRPr="00EA06E8" w:rsidRDefault="00EA06E8" w:rsidP="00EA06E8">
      <w:pPr>
        <w:tabs>
          <w:tab w:val="left" w:pos="5103"/>
        </w:tabs>
        <w:spacing w:after="0" w:line="240" w:lineRule="auto"/>
        <w:ind w:left="8364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Форма 2</w:t>
      </w: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668B3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A06E8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лектронной </w:t>
      </w:r>
      <w:r w:rsidR="005668B3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5668B3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 о выдаче разрешения на установку (замену) надмогильного сооружения (надгробия), ограждения места захоронения</w:t>
      </w: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EA06E8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E8" w:rsidRPr="009A2E31" w:rsidRDefault="00EA06E8" w:rsidP="009A2E31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В связи с неосуществлением фактической установки надмогильного сооружения (надгробия), ограждения места захоронения (</w:t>
      </w:r>
      <w:r w:rsidRPr="00EA06E8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sz w:val="24"/>
          <w:szCs w:val="24"/>
        </w:rPr>
        <w:t>)</w:t>
      </w: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  <w:r w:rsidR="0050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выдаче разрешения на установку (замену) надмогильного сооружения (надгробия), ограждения места захоронения (</w:t>
      </w:r>
      <w:r w:rsidRPr="0050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принятое _____________________________________________________________________________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06E8" w:rsidRPr="00EA06E8" w:rsidRDefault="00EA06E8" w:rsidP="00EA0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06E8" w:rsidRPr="00EA06E8" w:rsidRDefault="00EA06E8" w:rsidP="00EA06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EA06E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EA06E8" w:rsidRPr="00EA06E8" w:rsidRDefault="00EA06E8" w:rsidP="00EA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06E8" w:rsidRPr="00EA06E8" w:rsidRDefault="00EA06E8" w:rsidP="005668B3">
      <w:pPr>
        <w:spacing w:after="0" w:line="276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</w:t>
      </w:r>
      <w:r w:rsidRPr="00EA06E8"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6E8" w:rsidRPr="00EA06E8" w:rsidRDefault="00EA06E8" w:rsidP="00EA0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EA06E8" w:rsidRPr="00EA06E8" w:rsidTr="002B4299">
        <w:trPr>
          <w:trHeight w:val="1974"/>
        </w:trPr>
        <w:tc>
          <w:tcPr>
            <w:tcW w:w="3119" w:type="dxa"/>
          </w:tcPr>
          <w:p w:rsidR="00EA06E8" w:rsidRPr="00EA06E8" w:rsidRDefault="00EA06E8" w:rsidP="00EA0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A06E8" w:rsidRPr="00EA06E8" w:rsidRDefault="00D07F9C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="00EA06E8" w:rsidRPr="00EA06E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(должность)</w:t>
            </w:r>
          </w:p>
          <w:p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A06E8" w:rsidRPr="00EA06E8" w:rsidRDefault="00EA06E8" w:rsidP="00EA06E8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EA06E8" w:rsidRPr="00EA06E8" w:rsidRDefault="00EA06E8" w:rsidP="00EA0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6E8" w:rsidRPr="00EA06E8" w:rsidRDefault="00EA06E8" w:rsidP="00EA0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2B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A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__________________________________________</w:t>
            </w: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:rsidR="00EA06E8" w:rsidRPr="00EA06E8" w:rsidRDefault="00BD370E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».</w:t>
            </w:r>
          </w:p>
        </w:tc>
      </w:tr>
    </w:tbl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E9" w:rsidRDefault="006D1FE9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FE9" w:rsidSect="00835738">
          <w:headerReference w:type="default" r:id="rId8"/>
          <w:headerReference w:type="first" r:id="rId9"/>
          <w:pgSz w:w="11906" w:h="16838"/>
          <w:pgMar w:top="1134" w:right="424" w:bottom="1134" w:left="1418" w:header="709" w:footer="709" w:gutter="0"/>
          <w:cols w:space="708"/>
          <w:titlePg/>
          <w:docGrid w:linePitch="360"/>
        </w:sectPr>
      </w:pPr>
    </w:p>
    <w:p w:rsidR="00456387" w:rsidRPr="00456387" w:rsidRDefault="00456387" w:rsidP="00456387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Приложение 5</w:t>
      </w:r>
    </w:p>
    <w:p w:rsidR="004006EA" w:rsidRPr="004006EA" w:rsidRDefault="004006EA" w:rsidP="004006EA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Изменениям, которые вносятся в Административный регламент предоставления муниципальной услуги по предоставлению мест для захоронения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4006EA" w:rsidRPr="004006EA" w:rsidRDefault="004006EA" w:rsidP="004006EA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006EA" w:rsidRPr="004006EA" w:rsidRDefault="004006EA" w:rsidP="004006EA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«Приложение 10</w:t>
      </w:r>
    </w:p>
    <w:p w:rsidR="004006EA" w:rsidRPr="004006EA" w:rsidRDefault="004006EA" w:rsidP="004006EA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 муниципальной услуги</w:t>
      </w:r>
      <w:r w:rsidR="001C72F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4006EA">
        <w:rPr>
          <w:rFonts w:ascii="Times New Roman" w:eastAsia="Times New Roman" w:hAnsi="Times New Roman" w:cs="Times New Roman"/>
          <w:bCs/>
          <w:iCs/>
          <w:lang w:eastAsia="ru-RU"/>
        </w:rPr>
        <w:t>по предоставлению мест для захоронения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56387" w:rsidRPr="00456387" w:rsidRDefault="00456387" w:rsidP="00456387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:rsidR="00456387" w:rsidRPr="00456387" w:rsidRDefault="00456387" w:rsidP="00456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:rsidR="00456387" w:rsidRPr="00456387" w:rsidRDefault="00456387" w:rsidP="00456387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6" w:name="_Toc441496582"/>
      <w:bookmarkStart w:id="27" w:name="_Toc438110054"/>
      <w:bookmarkStart w:id="28" w:name="_Toc437973312"/>
      <w:bookmarkStart w:id="29" w:name="_Toc438376266"/>
    </w:p>
    <w:bookmarkEnd w:id="26"/>
    <w:p w:rsidR="00456387" w:rsidRPr="00456387" w:rsidRDefault="00456387" w:rsidP="006F5B08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387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456387">
        <w:rPr>
          <w:rFonts w:ascii="Times New Roman" w:eastAsia="Calibri" w:hAnsi="Times New Roman" w:cs="Times New Roman"/>
        </w:rPr>
        <w:br/>
        <w:t>в соответствии с подпунктами 17.1.1 – 17.1.4 пункта 17.1 Административного регламента</w:t>
      </w:r>
    </w:p>
    <w:tbl>
      <w:tblPr>
        <w:tblStyle w:val="21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:rsidTr="00E968DC">
        <w:tc>
          <w:tcPr>
            <w:tcW w:w="15764" w:type="dxa"/>
            <w:gridSpan w:val="5"/>
            <w:vAlign w:val="center"/>
          </w:tcPr>
          <w:p w:rsidR="00456387" w:rsidRPr="00456387" w:rsidRDefault="00456387" w:rsidP="004563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456387" w:rsidRPr="00456387" w:rsidRDefault="00456387" w:rsidP="00F302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Прием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и документов, необходимых 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Поступление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соответствии с формой, приведенной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Приложении 5 </w:t>
            </w:r>
            <w:r w:rsidRPr="00456387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Заявление оформляется в соответствии с формами 1 – 8, приведенными</w:t>
            </w:r>
            <w:r w:rsidRPr="00456387">
              <w:rPr>
                <w:rFonts w:ascii="Times New Roman" w:eastAsia="Calibri" w:hAnsi="Times New Roman" w:cs="Times New Roman"/>
              </w:rPr>
              <w:br/>
              <w:t>в Приложении 5 к Административному регламенту, в зависимости от основания обращения: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</w:t>
            </w:r>
            <w:r w:rsidRPr="00456387">
              <w:rPr>
                <w:rFonts w:ascii="Calibri" w:eastAsia="Calibri" w:hAnsi="Calibri" w:cs="Times New Roman"/>
              </w:rPr>
              <w:t xml:space="preserve"> </w:t>
            </w:r>
            <w:r w:rsidRPr="00456387">
              <w:rPr>
                <w:rFonts w:ascii="Times New Roman" w:eastAsia="Calibri" w:hAnsi="Times New Roman" w:cs="Times New Roman"/>
              </w:rPr>
              <w:t>предоставлением места для одиночного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подзахоронение;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К заявлению прилагаются документы, указанные в пункте 8.1 Административного регламента.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в МФЦ лично (в любом МФЦ</w:t>
            </w:r>
            <w:r w:rsidRPr="00456387">
              <w:rPr>
                <w:rFonts w:ascii="Times New Roman" w:eastAsia="Calibri" w:hAnsi="Times New Roman" w:cs="Times New Roman"/>
              </w:rPr>
              <w:br/>
              <w:t>на территории Московской области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по выбору заявителя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456387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физических лиц;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- в МКУ лично.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Работник МФЦ также может установить личность заявителя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(представителя заявителя)</w:t>
            </w:r>
            <w:r w:rsidRPr="00456387">
              <w:rPr>
                <w:rFonts w:ascii="Times New Roman" w:eastAsia="Calibri" w:hAnsi="Times New Roman" w:cs="Times New Roman"/>
              </w:rPr>
              <w:t>, провести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с использованием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ЕСИА или иных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подаче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МКУ лично, д</w:t>
            </w:r>
            <w:r w:rsidRPr="00456387">
              <w:rPr>
                <w:rFonts w:ascii="Times New Roman" w:eastAsia="Calibri" w:hAnsi="Times New Roman" w:cs="Times New Roman"/>
              </w:rPr>
              <w:t xml:space="preserve">олжностное лицо,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работник МКУ</w:t>
            </w:r>
            <w:r w:rsidRPr="00456387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56387" w:rsidRPr="00456387" w:rsidTr="00E968DC">
        <w:tc>
          <w:tcPr>
            <w:tcW w:w="15764" w:type="dxa"/>
            <w:gridSpan w:val="5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br/>
              <w:t>2. Рассмотрение заявления и документов, необходимых для предоставления муниципальной услуги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456387" w:rsidRPr="00456387" w:rsidRDefault="00456387" w:rsidP="004D0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Тот же рабочий день.</w:t>
            </w:r>
            <w:r w:rsidRPr="00456387">
              <w:rPr>
                <w:rFonts w:ascii="Times New Roman" w:eastAsia="Calibri" w:hAnsi="Times New Roman" w:cs="Times New Roman"/>
              </w:rPr>
              <w:br/>
              <w:t>В случае подачи заявления после 16:00 рабочего дня либо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нерабочий день –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следующий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Соответствие представленных заявителем (представителем заявителя) заявления и документов,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необходимых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требованиям законодательства Российской 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456387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Должностное лицо, работник МКУ, работник МФЦ, уполномоченное(ый)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рассмотрение заявления, проверяет представленные </w:t>
            </w:r>
            <w:r w:rsidRPr="00456387">
              <w:rPr>
                <w:rFonts w:ascii="Times New Roman" w:eastAsia="Calibri" w:hAnsi="Times New Roman" w:cs="Times New Roman"/>
              </w:rPr>
              <w:t>заявление, документы</w:t>
            </w:r>
            <w:r w:rsidRPr="00456387">
              <w:rPr>
                <w:rFonts w:ascii="Times New Roman" w:eastAsia="Calibri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предусмотренных пунктом 9.1 Административного регламента, а также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преду</w:t>
            </w:r>
            <w:r w:rsidR="00805EC0">
              <w:rPr>
                <w:rFonts w:ascii="Times New Roman" w:eastAsia="Times New Roman" w:hAnsi="Times New Roman" w:cs="Times New Roman"/>
              </w:rPr>
              <w:t>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 Административного регламента, должностное лицо, работник МКУ, работник МФЦ, формирует решение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 подписывается ЭЦП  уполномоченного должностного лица МКУ, и направляется заявителю (представителю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Личный кабинет на РПГУ </w:t>
            </w:r>
            <w:r w:rsidRPr="00456387">
              <w:rPr>
                <w:rFonts w:ascii="Times New Roman" w:eastAsia="Calibri" w:hAnsi="Times New Roman" w:cs="Times New Roman"/>
              </w:rPr>
              <w:t>в день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подписания.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уполномоченного работника МФЦ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МФЦ, и выдается заяв</w:t>
            </w:r>
            <w:r w:rsidR="001B452F">
              <w:rPr>
                <w:rFonts w:ascii="Times New Roman" w:eastAsia="Times New Roman" w:hAnsi="Times New Roman" w:cs="Times New Roman"/>
              </w:rPr>
              <w:t>ителю (представителю заявителя)</w:t>
            </w:r>
            <w:r w:rsidR="001B452F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при его обращении за предоставлением муниципальной услуги.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 МКУ указанное решение подписываются ЭЦП уполномоченного должностного лица МКУ и выдается заявителю (представителю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распечатанного на бумажном носителе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его обращении в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</w:t>
            </w:r>
            <w:r w:rsidR="00831832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регламента, должностное лицо,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работник МКУ формирует решения</w:t>
            </w:r>
            <w:r w:rsidR="001B452F">
              <w:rPr>
                <w:rFonts w:ascii="Times New Roman" w:eastAsia="Times New Roman" w:hAnsi="Times New Roman" w:cs="Times New Roman"/>
              </w:rPr>
              <w:br/>
              <w:t xml:space="preserve">об отказе </w:t>
            </w:r>
            <w:r w:rsidRPr="00456387">
              <w:rPr>
                <w:rFonts w:ascii="Times New Roman" w:eastAsia="Times New Roman" w:hAnsi="Times New Roman" w:cs="Times New Roman"/>
              </w:rPr>
              <w:t>в пред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оставлении муниципальной услуги </w:t>
            </w:r>
            <w:r w:rsidRPr="00456387">
              <w:rPr>
                <w:rFonts w:ascii="Times New Roman" w:eastAsia="Times New Roman" w:hAnsi="Times New Roman" w:cs="Times New Roman"/>
              </w:rPr>
              <w:t>по формам 1 – 8, приведенным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Приложении 2 к Административному регламенту, в зависимости от основания обращения: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одиночного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подзахоронение;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извлечение останков (праха) умершего. </w:t>
            </w:r>
            <w:r w:rsidRPr="0045638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</w:t>
            </w:r>
            <w:r w:rsidR="007F2D20">
              <w:rPr>
                <w:rFonts w:ascii="Times New Roman" w:eastAsia="Times New Roman" w:hAnsi="Times New Roman" w:cs="Times New Roman"/>
              </w:rPr>
              <w:t xml:space="preserve"> 9.1,</w:t>
            </w:r>
            <w:r w:rsidR="007F2D20">
              <w:rPr>
                <w:rFonts w:ascii="Times New Roman" w:eastAsia="Times New Roman" w:hAnsi="Times New Roman" w:cs="Times New Roman"/>
              </w:rPr>
              <w:br/>
              <w:t>а также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 должностное лицо, работник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МКУ принимает к рассмотрению заявление и приложенные к нему документы,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 в случае подачи заявления через РПГУ </w:t>
            </w:r>
            <w:r w:rsidRPr="00456387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в МФЦ.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прием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рассмотрению заявления и приложенных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нему документов либо выдача (направление) заявителю (представителю заявителя) решения об отказе в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приеме документов, необходимых</w:t>
            </w:r>
            <w:r w:rsidR="001B452F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для предоставления муниципальной услуги или подготовка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РПГУ, в </w:t>
            </w:r>
            <w:r w:rsidRPr="00456387">
              <w:rPr>
                <w:rFonts w:ascii="Times New Roman" w:eastAsia="Calibri" w:hAnsi="Times New Roman" w:cs="Times New Roman"/>
              </w:rPr>
              <w:t>Модуле МФЦ ЕИС ОУ, в РГИС</w:t>
            </w:r>
          </w:p>
        </w:tc>
      </w:tr>
      <w:tr w:rsidR="00456387" w:rsidRPr="00456387" w:rsidTr="00E968DC">
        <w:tc>
          <w:tcPr>
            <w:tcW w:w="15764" w:type="dxa"/>
            <w:gridSpan w:val="5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3. Прием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МФЦ/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их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 и передача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направление заявителю (представителю заявителя) уведомления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в Личном кабинете на 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с электронными образами документов, поданных посредством РПГУ.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через РПГУ заявитель (представитель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получения решения представляет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выбранный при подаче заявления МФЦ подлинники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для их сверки с электронными образами документов, поданных посредством РПГУ.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="00D46066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="00D46066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день его формирования в РГИС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Модуля МФЦ ЕИС ОУ;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представленных заявителем (представителем заявителя) для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проставляется отметка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Работник МФЦ осуществляет сканирование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заявителем (представителем заявителя),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 направляет их в РГИС с использованием Модуля МФЦ ЕИС ОУ в день представления заявителем (представителем заявителя)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услуги,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передача акта сверки в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РПГУ, в Модуле МФЦ ЕИС ОУ, РГИС</w:t>
            </w:r>
          </w:p>
        </w:tc>
      </w:tr>
      <w:tr w:rsidR="00456387" w:rsidRPr="00456387" w:rsidTr="00E968DC">
        <w:tc>
          <w:tcPr>
            <w:tcW w:w="15764" w:type="dxa"/>
            <w:gridSpan w:val="5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F33A39" w:rsidRDefault="00F33A39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F33A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br/>
              <w:t>МКУ /РГИС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формирует в РГИС: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 предоставлении муниципальной услуги по форме 1 – 8, приведенной в Приложении 1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Административному регламенту, в случае отсутствия основания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указанного в подпункте 10.2.1 пункта 10.2 Административного регламента,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зависимости от основания обращения: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одиночного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ниши в стене скорби;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подзахоронение;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- по форме 5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оформлением удостоверения;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перерегистрацией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:rsidR="00456387" w:rsidRPr="00456387" w:rsidRDefault="00456387" w:rsidP="00F975ED">
            <w:pPr>
              <w:tabs>
                <w:tab w:val="left" w:pos="835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форме 1 – 8 (в зависимости от основания обращения), приведенной в Приложении 2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Административному регламенту, в случае не предоставления подлинников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направленных ранее в электронном виде посредством РПГУ.</w:t>
            </w:r>
          </w:p>
          <w:p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Решение о предоставлении (об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предоставлении) муниципальной услуги принимается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 с момента регистрации заявления.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ним рабочий день.</w:t>
            </w:r>
          </w:p>
          <w:p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в, МКУ,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 xml:space="preserve"> через МФЦ после 16.00 рабочего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дня,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>ается на следующий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(не позднее)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за ним рабочий день.</w:t>
            </w:r>
          </w:p>
          <w:p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по заявлению, направленному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принимается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>на следующий рабочий день.</w:t>
            </w:r>
          </w:p>
          <w:p w:rsidR="00456387" w:rsidRPr="00456387" w:rsidRDefault="00FA2B29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456387" w:rsidRPr="00456387">
              <w:rPr>
                <w:rFonts w:ascii="Times New Roman" w:eastAsia="Times New Roman" w:hAnsi="Times New Roman" w:cs="Times New Roman"/>
              </w:rPr>
              <w:t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456387" w:rsidRPr="00456387">
              <w:rPr>
                <w:rFonts w:ascii="Times New Roman" w:eastAsia="Times New Roman" w:hAnsi="Times New Roman" w:cs="Times New Roman"/>
              </w:rPr>
              <w:br/>
              <w:t>а также осуществляет контроль сроков предоставления муниципальной услуги, подписывает проект решения</w:t>
            </w:r>
            <w:r w:rsidR="00456387"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или об отказе в ее предоставлении</w:t>
            </w:r>
            <w:r w:rsidR="00456387" w:rsidRPr="00456387">
              <w:rPr>
                <w:rFonts w:ascii="Times New Roman" w:eastAsia="Times New Roman" w:hAnsi="Times New Roman" w:cs="Times New Roman"/>
              </w:rPr>
              <w:br/>
              <w:t>с использованием ЭЦП,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утверждение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подписание ЭЦП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предоставлении муниципальной услуги или решения об отказе в ее предоставлении.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</w:tc>
      </w:tr>
      <w:tr w:rsidR="00456387" w:rsidRPr="00456387" w:rsidTr="00E968DC">
        <w:tc>
          <w:tcPr>
            <w:tcW w:w="15764" w:type="dxa"/>
            <w:gridSpan w:val="5"/>
            <w:vAlign w:val="center"/>
          </w:tcPr>
          <w:p w:rsidR="00456387" w:rsidRPr="00456387" w:rsidRDefault="00456387" w:rsidP="00456387">
            <w:pPr>
              <w:ind w:left="1080"/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5. Выдача (направление) результата предоставления муниципальной услуги заявителю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456387" w:rsidRPr="00456387" w:rsidTr="00E968DC">
        <w:tc>
          <w:tcPr>
            <w:tcW w:w="304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:rsidTr="00E968DC">
        <w:tc>
          <w:tcPr>
            <w:tcW w:w="3045" w:type="dxa"/>
          </w:tcPr>
          <w:p w:rsidR="002D572B" w:rsidRDefault="002D572B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на РПГУ.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предоставления муниципальной услуги посредством смены статуса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Личном кабинете на РПГУ, ЕПГУ.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бумажном носителе экземпляр электронного документа, который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заверяется подписью уполномоченного работника МФЦ и печатью МФЦ.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уведомление заяви</w:t>
            </w:r>
            <w:r w:rsidR="00F975ED">
              <w:rPr>
                <w:rFonts w:ascii="Times New Roman" w:eastAsia="Times New Roman" w:hAnsi="Times New Roman" w:cs="Times New Roman"/>
              </w:rPr>
              <w:t>теля (представителем заявителя)</w:t>
            </w:r>
            <w:r w:rsidR="00F975ED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</w:t>
            </w:r>
          </w:p>
        </w:tc>
      </w:tr>
      <w:tr w:rsidR="00456387" w:rsidRPr="00456387" w:rsidTr="00E968DC">
        <w:tc>
          <w:tcPr>
            <w:tcW w:w="3045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 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направляет в МФЦ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подписанного ЭЦП уполномоченного должностного лица 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Личном кабинете на ЕПГУ (при наличии).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Работник МФЦ при выдаче результата предоставления муниципальной услуги проверяет документы, удостоверяющие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Работник МФЦ также может установить личность заявителя (представителя заявителя), провести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использованием ЕСИА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работника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заявителя (представителя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</w:t>
            </w:r>
            <w:r w:rsidR="00D46066">
              <w:rPr>
                <w:rFonts w:ascii="Times New Roman" w:eastAsia="Times New Roman" w:hAnsi="Times New Roman" w:cs="Times New Roman"/>
              </w:rPr>
              <w:t>ги</w:t>
            </w:r>
            <w:r w:rsidRPr="00456387">
              <w:rPr>
                <w:rFonts w:ascii="Times New Roman" w:eastAsia="Times New Roman" w:hAnsi="Times New Roman" w:cs="Times New Roman"/>
              </w:rPr>
              <w:t>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</w:t>
            </w:r>
          </w:p>
        </w:tc>
      </w:tr>
      <w:tr w:rsidR="00456387" w:rsidRPr="00456387" w:rsidTr="00E968D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 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3B04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 либо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 в Личном кабинете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ЕПГУ (при наличии), на адрес электронной почты, указанный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заявлении.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После установления личности заявителя (представителя заявителя) должностное лицо,  работник МКУ выдает заявителю (представителю заявителя) результат предоставления муниципальной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услуги,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адрес электронной почты (при наличии), указанный в заявлении.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заявителя (представителя заявителя)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услуги.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</w:t>
            </w:r>
          </w:p>
        </w:tc>
      </w:tr>
      <w:bookmarkEnd w:id="27"/>
      <w:bookmarkEnd w:id="28"/>
      <w:bookmarkEnd w:id="29"/>
    </w:tbl>
    <w:tbl>
      <w:tblPr>
        <w:tblStyle w:val="10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:rsidTr="00E968DC">
        <w:tc>
          <w:tcPr>
            <w:tcW w:w="15764" w:type="dxa"/>
            <w:gridSpan w:val="5"/>
          </w:tcPr>
          <w:p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  <w:p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6. Выдача (направление) заявителю удостоверения</w:t>
            </w:r>
          </w:p>
        </w:tc>
      </w:tr>
      <w:tr w:rsidR="00456387" w:rsidRPr="00456387" w:rsidTr="00E968DC">
        <w:tc>
          <w:tcPr>
            <w:tcW w:w="304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 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заявителю удостоверения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основаниям, предусмо</w:t>
            </w:r>
            <w:r w:rsidR="00A35033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5.1.5, 5.1.6 пункта 5.1 Административного регламента).</w:t>
            </w:r>
          </w:p>
          <w:p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день выдачи (направления) решения о предоставлении муниципальной услуги (при обращении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основаниям, предусмотренным подпунктами 5.1.7, 5.1.8 пункта 5.1 Административного регламента)</w:t>
            </w:r>
          </w:p>
        </w:tc>
        <w:tc>
          <w:tcPr>
            <w:tcW w:w="2812" w:type="dxa"/>
          </w:tcPr>
          <w:p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удостоверения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 уполномоченного работника МКУ решения о предоставлении муниципальной услуги. </w:t>
            </w:r>
          </w:p>
          <w:p w:rsidR="00456387" w:rsidRPr="00456387" w:rsidRDefault="00456387" w:rsidP="00456387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Не позднее 1 (одного) рабочего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дня, следующего за днем захоронения</w:t>
            </w:r>
            <w:r w:rsidRPr="00456387">
              <w:rPr>
                <w:rFonts w:ascii="Calibri" w:eastAsia="Times New Roman" w:hAnsi="Calibri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(при обращении с заявлением по основаниям, предусмо</w:t>
            </w:r>
            <w:r w:rsidR="006E4750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 5.1.5,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5.1.6 пункта 5.1 Административного регламента), </w:t>
            </w:r>
            <w:r w:rsidRPr="00456387">
              <w:rPr>
                <w:rFonts w:ascii="Times New Roman" w:eastAsia="Times New Roman" w:hAnsi="Times New Roman" w:cs="Times New Roman"/>
              </w:rPr>
              <w:t>в день выдачи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(при обращении 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основаниям, предусмотренным подпунктами 5.1.7, 5.1.8 пункта 5.1 Административного регламента),</w:t>
            </w:r>
            <w:r w:rsidRPr="00456387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на основании решения о предоставлении муниципальной услуги </w:t>
            </w:r>
            <w:r w:rsidR="00F975ED">
              <w:rPr>
                <w:rFonts w:ascii="Times New Roman" w:eastAsia="Times New Roman" w:hAnsi="Times New Roman" w:cs="Times New Roman"/>
              </w:rPr>
              <w:t>работником МКУ</w:t>
            </w:r>
            <w:r w:rsidR="00F975ED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в РГИС формируется удостоверение которое оформляется в соответствии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Приложением 3 к Административному регламенту.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Удостоверение подписывается ЭЦП работника МКУ.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направляется заявителю в Личный кабинет на РПГУ.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МКУ удостоверение направляется заявителю на адрес электронной почты, указанный в заявлении. 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указания в заявлении адреса электронной почты удостоверение направляется на указанный в заявлении адрес электронной почты вне зависимости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от способа обращения заявителя.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</w:t>
            </w:r>
          </w:p>
        </w:tc>
      </w:tr>
    </w:tbl>
    <w:p w:rsidR="004C1317" w:rsidRPr="00651098" w:rsidRDefault="00456387" w:rsidP="00456387">
      <w:pPr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7">
        <w:rPr>
          <w:rFonts w:ascii="Calibri" w:eastAsia="Calibri" w:hAnsi="Calibri" w:cs="Times New Roman"/>
          <w:sz w:val="24"/>
          <w:szCs w:val="24"/>
        </w:rPr>
        <w:lastRenderedPageBreak/>
        <w:t xml:space="preserve">         </w:t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B305F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C1317" w:rsidRPr="00651098" w:rsidSect="006D1FE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BF" w:rsidRDefault="00D239BF" w:rsidP="004A054E">
      <w:pPr>
        <w:spacing w:after="0" w:line="240" w:lineRule="auto"/>
      </w:pPr>
      <w:r>
        <w:separator/>
      </w:r>
    </w:p>
  </w:endnote>
  <w:endnote w:type="continuationSeparator" w:id="0">
    <w:p w:rsidR="00D239BF" w:rsidRDefault="00D239BF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BF" w:rsidRDefault="00D239BF" w:rsidP="004A054E">
      <w:pPr>
        <w:spacing w:after="0" w:line="240" w:lineRule="auto"/>
      </w:pPr>
      <w:r>
        <w:separator/>
      </w:r>
    </w:p>
  </w:footnote>
  <w:footnote w:type="continuationSeparator" w:id="0">
    <w:p w:rsidR="00D239BF" w:rsidRDefault="00D239BF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1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EAF" w:rsidRPr="004A054E" w:rsidRDefault="00855EAF" w:rsidP="004A054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F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EAF" w:rsidRPr="005668B3" w:rsidRDefault="00D239B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855EAF" w:rsidRPr="005668B3" w:rsidRDefault="00855EAF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724622C"/>
    <w:multiLevelType w:val="multilevel"/>
    <w:tmpl w:val="DBD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aps w:val="0"/>
        <w:strike w:val="0"/>
        <w:vanish w:val="0"/>
        <w:spacing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9"/>
    <w:rsid w:val="00000812"/>
    <w:rsid w:val="00003A7C"/>
    <w:rsid w:val="00027A77"/>
    <w:rsid w:val="00030800"/>
    <w:rsid w:val="00042523"/>
    <w:rsid w:val="0004657A"/>
    <w:rsid w:val="0005285C"/>
    <w:rsid w:val="00052BB5"/>
    <w:rsid w:val="00065582"/>
    <w:rsid w:val="0006735B"/>
    <w:rsid w:val="000776DE"/>
    <w:rsid w:val="00087FC4"/>
    <w:rsid w:val="000928F0"/>
    <w:rsid w:val="000967CB"/>
    <w:rsid w:val="000A2ACB"/>
    <w:rsid w:val="000B0AC3"/>
    <w:rsid w:val="000E115D"/>
    <w:rsid w:val="00105C98"/>
    <w:rsid w:val="00131928"/>
    <w:rsid w:val="00144E25"/>
    <w:rsid w:val="00161026"/>
    <w:rsid w:val="0017011C"/>
    <w:rsid w:val="00176F04"/>
    <w:rsid w:val="001A3148"/>
    <w:rsid w:val="001A56C1"/>
    <w:rsid w:val="001A6220"/>
    <w:rsid w:val="001B452F"/>
    <w:rsid w:val="001B48E4"/>
    <w:rsid w:val="001C72F7"/>
    <w:rsid w:val="001D02DE"/>
    <w:rsid w:val="001D4111"/>
    <w:rsid w:val="001E4D17"/>
    <w:rsid w:val="001F033A"/>
    <w:rsid w:val="001F183B"/>
    <w:rsid w:val="001F1BA2"/>
    <w:rsid w:val="00203C1B"/>
    <w:rsid w:val="002060D5"/>
    <w:rsid w:val="002143FE"/>
    <w:rsid w:val="00234168"/>
    <w:rsid w:val="002464B6"/>
    <w:rsid w:val="00252AEE"/>
    <w:rsid w:val="00260513"/>
    <w:rsid w:val="00267D4E"/>
    <w:rsid w:val="002803A2"/>
    <w:rsid w:val="00293BF1"/>
    <w:rsid w:val="002A4764"/>
    <w:rsid w:val="002A47F8"/>
    <w:rsid w:val="002B2FDC"/>
    <w:rsid w:val="002B4299"/>
    <w:rsid w:val="002B4D84"/>
    <w:rsid w:val="002C7147"/>
    <w:rsid w:val="002C725C"/>
    <w:rsid w:val="002D10C7"/>
    <w:rsid w:val="002D5510"/>
    <w:rsid w:val="002D572B"/>
    <w:rsid w:val="002E08BA"/>
    <w:rsid w:val="002E7FCD"/>
    <w:rsid w:val="002F2CC7"/>
    <w:rsid w:val="00301BFE"/>
    <w:rsid w:val="00310AFF"/>
    <w:rsid w:val="0031374C"/>
    <w:rsid w:val="00316284"/>
    <w:rsid w:val="00321F43"/>
    <w:rsid w:val="0033575E"/>
    <w:rsid w:val="0034147E"/>
    <w:rsid w:val="0034289B"/>
    <w:rsid w:val="00344D23"/>
    <w:rsid w:val="00357FC9"/>
    <w:rsid w:val="003620FC"/>
    <w:rsid w:val="0036660C"/>
    <w:rsid w:val="003760E5"/>
    <w:rsid w:val="00386D2D"/>
    <w:rsid w:val="00387DE1"/>
    <w:rsid w:val="003B04D7"/>
    <w:rsid w:val="003D03C0"/>
    <w:rsid w:val="003D5144"/>
    <w:rsid w:val="003D5180"/>
    <w:rsid w:val="003E335A"/>
    <w:rsid w:val="003F6981"/>
    <w:rsid w:val="00400069"/>
    <w:rsid w:val="004006EA"/>
    <w:rsid w:val="00421A61"/>
    <w:rsid w:val="00423B63"/>
    <w:rsid w:val="00432D1C"/>
    <w:rsid w:val="00433A09"/>
    <w:rsid w:val="00434B7B"/>
    <w:rsid w:val="00443A8E"/>
    <w:rsid w:val="00446BC2"/>
    <w:rsid w:val="004500FA"/>
    <w:rsid w:val="0045143C"/>
    <w:rsid w:val="00456387"/>
    <w:rsid w:val="004640AC"/>
    <w:rsid w:val="0047153E"/>
    <w:rsid w:val="00481D07"/>
    <w:rsid w:val="00491458"/>
    <w:rsid w:val="00491B3D"/>
    <w:rsid w:val="00494908"/>
    <w:rsid w:val="004A054E"/>
    <w:rsid w:val="004B74E8"/>
    <w:rsid w:val="004B784F"/>
    <w:rsid w:val="004C1317"/>
    <w:rsid w:val="004C7ADA"/>
    <w:rsid w:val="004D08D7"/>
    <w:rsid w:val="004D0A01"/>
    <w:rsid w:val="004E2747"/>
    <w:rsid w:val="004E51F9"/>
    <w:rsid w:val="00506EA1"/>
    <w:rsid w:val="0052467C"/>
    <w:rsid w:val="0052619C"/>
    <w:rsid w:val="0053127B"/>
    <w:rsid w:val="00547C54"/>
    <w:rsid w:val="00561F3F"/>
    <w:rsid w:val="005668B3"/>
    <w:rsid w:val="00572924"/>
    <w:rsid w:val="00574811"/>
    <w:rsid w:val="00575095"/>
    <w:rsid w:val="00584768"/>
    <w:rsid w:val="00595075"/>
    <w:rsid w:val="005A2776"/>
    <w:rsid w:val="005B1AB3"/>
    <w:rsid w:val="005D4C5B"/>
    <w:rsid w:val="005F03E7"/>
    <w:rsid w:val="00600C06"/>
    <w:rsid w:val="00605DA3"/>
    <w:rsid w:val="00622479"/>
    <w:rsid w:val="00622D8E"/>
    <w:rsid w:val="00630F48"/>
    <w:rsid w:val="0064489C"/>
    <w:rsid w:val="00651098"/>
    <w:rsid w:val="006529D6"/>
    <w:rsid w:val="00653467"/>
    <w:rsid w:val="00656234"/>
    <w:rsid w:val="00670292"/>
    <w:rsid w:val="00675F02"/>
    <w:rsid w:val="006845B7"/>
    <w:rsid w:val="00685D8D"/>
    <w:rsid w:val="006B10C7"/>
    <w:rsid w:val="006B305F"/>
    <w:rsid w:val="006C0002"/>
    <w:rsid w:val="006C1E00"/>
    <w:rsid w:val="006C797E"/>
    <w:rsid w:val="006D0A66"/>
    <w:rsid w:val="006D1FE9"/>
    <w:rsid w:val="006E4750"/>
    <w:rsid w:val="006F5B08"/>
    <w:rsid w:val="007027B9"/>
    <w:rsid w:val="00704413"/>
    <w:rsid w:val="00705062"/>
    <w:rsid w:val="00712212"/>
    <w:rsid w:val="007129C7"/>
    <w:rsid w:val="007156E7"/>
    <w:rsid w:val="007405A2"/>
    <w:rsid w:val="007622F4"/>
    <w:rsid w:val="007A5371"/>
    <w:rsid w:val="007B4C7F"/>
    <w:rsid w:val="007D10E7"/>
    <w:rsid w:val="007F2D20"/>
    <w:rsid w:val="007F36F4"/>
    <w:rsid w:val="008021C2"/>
    <w:rsid w:val="00805EC0"/>
    <w:rsid w:val="00806BD7"/>
    <w:rsid w:val="008072F9"/>
    <w:rsid w:val="0080756A"/>
    <w:rsid w:val="008252D0"/>
    <w:rsid w:val="00831832"/>
    <w:rsid w:val="00835738"/>
    <w:rsid w:val="00844BA6"/>
    <w:rsid w:val="00855EAF"/>
    <w:rsid w:val="00857AF2"/>
    <w:rsid w:val="00864935"/>
    <w:rsid w:val="0086764A"/>
    <w:rsid w:val="00877A7D"/>
    <w:rsid w:val="00890431"/>
    <w:rsid w:val="00897E52"/>
    <w:rsid w:val="008A2C77"/>
    <w:rsid w:val="008A34DD"/>
    <w:rsid w:val="008A6053"/>
    <w:rsid w:val="008B578D"/>
    <w:rsid w:val="008D7F02"/>
    <w:rsid w:val="008E6B61"/>
    <w:rsid w:val="00910D83"/>
    <w:rsid w:val="009512A5"/>
    <w:rsid w:val="00961A98"/>
    <w:rsid w:val="00971F37"/>
    <w:rsid w:val="00995ED7"/>
    <w:rsid w:val="009A2E31"/>
    <w:rsid w:val="009D68E3"/>
    <w:rsid w:val="009E00BA"/>
    <w:rsid w:val="009E573C"/>
    <w:rsid w:val="009F30CC"/>
    <w:rsid w:val="009F50B0"/>
    <w:rsid w:val="00A06B7C"/>
    <w:rsid w:val="00A32167"/>
    <w:rsid w:val="00A35033"/>
    <w:rsid w:val="00A4666D"/>
    <w:rsid w:val="00A4741E"/>
    <w:rsid w:val="00A54199"/>
    <w:rsid w:val="00A85DDC"/>
    <w:rsid w:val="00A8790E"/>
    <w:rsid w:val="00AA0806"/>
    <w:rsid w:val="00AD2993"/>
    <w:rsid w:val="00AE2AE9"/>
    <w:rsid w:val="00AE4224"/>
    <w:rsid w:val="00AF11FF"/>
    <w:rsid w:val="00B01740"/>
    <w:rsid w:val="00B15E1D"/>
    <w:rsid w:val="00B2475E"/>
    <w:rsid w:val="00B4686C"/>
    <w:rsid w:val="00B471C6"/>
    <w:rsid w:val="00B510EE"/>
    <w:rsid w:val="00B6503C"/>
    <w:rsid w:val="00B65BDC"/>
    <w:rsid w:val="00B66DED"/>
    <w:rsid w:val="00B85FA9"/>
    <w:rsid w:val="00BB47CC"/>
    <w:rsid w:val="00BD2C0B"/>
    <w:rsid w:val="00BD370E"/>
    <w:rsid w:val="00BD7A22"/>
    <w:rsid w:val="00BD7D51"/>
    <w:rsid w:val="00BE367E"/>
    <w:rsid w:val="00BF234A"/>
    <w:rsid w:val="00BF3E40"/>
    <w:rsid w:val="00C16162"/>
    <w:rsid w:val="00C370B6"/>
    <w:rsid w:val="00C433D8"/>
    <w:rsid w:val="00C61D65"/>
    <w:rsid w:val="00C772B2"/>
    <w:rsid w:val="00C85F8B"/>
    <w:rsid w:val="00CA3EAD"/>
    <w:rsid w:val="00CD052C"/>
    <w:rsid w:val="00CE2F97"/>
    <w:rsid w:val="00CF5A23"/>
    <w:rsid w:val="00D07F9C"/>
    <w:rsid w:val="00D12491"/>
    <w:rsid w:val="00D128B4"/>
    <w:rsid w:val="00D22B37"/>
    <w:rsid w:val="00D239BF"/>
    <w:rsid w:val="00D24DB5"/>
    <w:rsid w:val="00D36238"/>
    <w:rsid w:val="00D46066"/>
    <w:rsid w:val="00D51C2D"/>
    <w:rsid w:val="00D579BF"/>
    <w:rsid w:val="00D67BC7"/>
    <w:rsid w:val="00D76D5C"/>
    <w:rsid w:val="00D8785E"/>
    <w:rsid w:val="00D91A04"/>
    <w:rsid w:val="00D97087"/>
    <w:rsid w:val="00DB25C5"/>
    <w:rsid w:val="00DC6C77"/>
    <w:rsid w:val="00DD3075"/>
    <w:rsid w:val="00DD3586"/>
    <w:rsid w:val="00E04A40"/>
    <w:rsid w:val="00E30B19"/>
    <w:rsid w:val="00E523E4"/>
    <w:rsid w:val="00E5666E"/>
    <w:rsid w:val="00E614BB"/>
    <w:rsid w:val="00E75436"/>
    <w:rsid w:val="00E76807"/>
    <w:rsid w:val="00E7739E"/>
    <w:rsid w:val="00E94743"/>
    <w:rsid w:val="00E968DC"/>
    <w:rsid w:val="00E96AAB"/>
    <w:rsid w:val="00EA06E8"/>
    <w:rsid w:val="00EC723E"/>
    <w:rsid w:val="00EE5AE6"/>
    <w:rsid w:val="00EE7759"/>
    <w:rsid w:val="00EF4E01"/>
    <w:rsid w:val="00F14CA6"/>
    <w:rsid w:val="00F26318"/>
    <w:rsid w:val="00F3020C"/>
    <w:rsid w:val="00F33A39"/>
    <w:rsid w:val="00F41E09"/>
    <w:rsid w:val="00F432FC"/>
    <w:rsid w:val="00F56EBF"/>
    <w:rsid w:val="00F571EE"/>
    <w:rsid w:val="00F61DCF"/>
    <w:rsid w:val="00F915C9"/>
    <w:rsid w:val="00F957E9"/>
    <w:rsid w:val="00F975ED"/>
    <w:rsid w:val="00FA212E"/>
    <w:rsid w:val="00FA2B29"/>
    <w:rsid w:val="00FC38BD"/>
    <w:rsid w:val="00FE11D8"/>
    <w:rsid w:val="00FE3956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018AD-E4A8-41D8-B465-56F68A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D7"/>
    <w:rPr>
      <w:color w:val="0000FF"/>
      <w:u w:val="single"/>
    </w:rPr>
  </w:style>
  <w:style w:type="character" w:customStyle="1" w:styleId="2">
    <w:name w:val="Основной текст (2)_"/>
    <w:link w:val="20"/>
    <w:rsid w:val="00E947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743"/>
    <w:pPr>
      <w:widowControl w:val="0"/>
      <w:shd w:val="clear" w:color="auto" w:fill="FFFFFF"/>
      <w:spacing w:before="240" w:after="240" w:line="317" w:lineRule="exact"/>
    </w:pPr>
    <w:rPr>
      <w:sz w:val="28"/>
      <w:szCs w:val="28"/>
    </w:rPr>
  </w:style>
  <w:style w:type="character" w:customStyle="1" w:styleId="a4">
    <w:name w:val="Другое_"/>
    <w:basedOn w:val="a0"/>
    <w:link w:val="a5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character" w:customStyle="1" w:styleId="a6">
    <w:name w:val="Основной текст_"/>
    <w:basedOn w:val="a0"/>
    <w:link w:val="1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paragraph" w:styleId="a7">
    <w:name w:val="List Paragraph"/>
    <w:basedOn w:val="a"/>
    <w:uiPriority w:val="34"/>
    <w:qFormat/>
    <w:rsid w:val="00E9474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E94743"/>
    <w:pPr>
      <w:widowControl w:val="0"/>
      <w:shd w:val="clear" w:color="auto" w:fill="FFFFFF"/>
      <w:spacing w:before="240" w:after="420" w:line="0" w:lineRule="atLeast"/>
      <w:ind w:hanging="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39"/>
    <w:rsid w:val="0030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43C"/>
  </w:style>
  <w:style w:type="paragraph" w:styleId="ae">
    <w:name w:val="footer"/>
    <w:basedOn w:val="a"/>
    <w:link w:val="af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43C"/>
  </w:style>
  <w:style w:type="table" w:customStyle="1" w:styleId="10">
    <w:name w:val="Сетка таблицы1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573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ertext">
    <w:name w:val="headertext"/>
    <w:basedOn w:val="a"/>
    <w:rsid w:val="0083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196F-BC80-4049-A66F-05EF769D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12291</Words>
  <Characters>70062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Дябина Юлия Викторовна</cp:lastModifiedBy>
  <cp:revision>2</cp:revision>
  <cp:lastPrinted>2023-07-06T11:49:00Z</cp:lastPrinted>
  <dcterms:created xsi:type="dcterms:W3CDTF">2023-07-06T13:33:00Z</dcterms:created>
  <dcterms:modified xsi:type="dcterms:W3CDTF">2023-07-06T13:33:00Z</dcterms:modified>
</cp:coreProperties>
</file>