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rect style="position:absolute;margin-left:50.25pt;margin-top:31.799982pt;width:517.4pt;height:788.65pt;mso-position-horizontal-relative:page;mso-position-vertical-relative:page;z-index:-20440" filled="false" stroked="true" strokeweight="1.5pt" strokecolor="#00000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1"/>
        <w:ind w:left="113" w:right="92" w:firstLine="1474"/>
        <w:jc w:val="left"/>
      </w:pPr>
      <w:r>
        <w:rPr/>
        <w:t>ВНЕСЕНИЕ ИЗМЕНЕНИЙ В ГЕНЕРАЛЬНЫЙ ПЛАН ОДИНЦОВСКОГО ГОРОДСКОГО ОКРУГА МОСКОВСКОЙ ОБЛАСТИ, ЗА</w:t>
      </w:r>
    </w:p>
    <w:p>
      <w:pPr>
        <w:spacing w:before="0"/>
        <w:ind w:left="423" w:right="414" w:firstLine="0"/>
        <w:jc w:val="center"/>
        <w:rPr>
          <w:b/>
          <w:sz w:val="28"/>
        </w:rPr>
      </w:pPr>
      <w:r>
        <w:rPr>
          <w:b/>
          <w:sz w:val="28"/>
        </w:rPr>
        <w:t>ИСКЛЮЧЕНИЕМ ТЕРРИТОРИИ БЫВШЕГО ГОРОДСКОГО ОКРУГА ЗВЕНИГОРОД МОСКОВСКОЙ ОБЛАСТИ, ПРИМЕНИТЕЛЬНО К НАСЕЛЕННОМУ ПУНКТУ Д. ОСОРГИНО</w:t>
      </w:r>
    </w:p>
    <w:p>
      <w:pPr>
        <w:pStyle w:val="BodyText"/>
        <w:rPr>
          <w:b/>
          <w:sz w:val="30"/>
        </w:rPr>
      </w:pPr>
    </w:p>
    <w:p>
      <w:pPr>
        <w:spacing w:before="207"/>
        <w:ind w:left="2547" w:right="2101" w:firstLine="850"/>
        <w:jc w:val="left"/>
        <w:rPr>
          <w:b/>
          <w:sz w:val="22"/>
        </w:rPr>
      </w:pPr>
      <w:r>
        <w:rPr>
          <w:b/>
          <w:sz w:val="22"/>
        </w:rPr>
        <w:t>МАТЕРИАЛЫ ПО ОБОСНОВАНИЮ ВНЕСЕНИЯ ИЗМЕНЕНИЙ В ГЕНЕРАЛЬНЫЙ ПЛАН</w:t>
      </w:r>
    </w:p>
    <w:p>
      <w:pPr>
        <w:pStyle w:val="Heading1"/>
        <w:spacing w:line="322" w:lineRule="exact" w:before="183"/>
        <w:ind w:left="848"/>
      </w:pPr>
      <w:r>
        <w:rPr/>
        <w:t>ТОМ III.</w:t>
      </w:r>
    </w:p>
    <w:p>
      <w:pPr>
        <w:spacing w:before="0"/>
        <w:ind w:left="844" w:right="414" w:firstLine="0"/>
        <w:jc w:val="center"/>
        <w:rPr>
          <w:b/>
          <w:sz w:val="28"/>
        </w:rPr>
      </w:pPr>
      <w:r>
        <w:rPr>
          <w:b/>
          <w:sz w:val="28"/>
        </w:rPr>
        <w:t>«Объекты культурного наследия»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ind w:left="1386" w:right="414"/>
        <w:jc w:val="center"/>
      </w:pPr>
      <w:r>
        <w:rPr/>
        <w:t>2023</w:t>
      </w:r>
    </w:p>
    <w:p>
      <w:pPr>
        <w:spacing w:after="0"/>
        <w:jc w:val="center"/>
        <w:sectPr>
          <w:type w:val="continuous"/>
          <w:pgSz w:w="11910" w:h="16840"/>
          <w:pgMar w:top="1580" w:bottom="280" w:left="1060" w:right="640"/>
        </w:sectPr>
      </w:pPr>
    </w:p>
    <w:p>
      <w:pPr>
        <w:pStyle w:val="BodyText"/>
        <w:spacing w:before="189"/>
        <w:ind w:left="2655" w:right="1870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849998pt;margin-top:29.749983pt;width:513pt;height:791.05pt;mso-position-horizontal-relative:page;mso-position-vertical-relative:page;z-index:-20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right="376"/>
                    <w:jc w:val="righ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4.950001pt;margin-top:29.124983pt;width:547.550pt;height:788.4pt;mso-position-horizontal-relative:page;mso-position-vertical-relative:page;z-index:-20392" coordorigin="499,582" coordsize="10951,15768">
            <v:shape style="position:absolute;left:516;top:11617;width:283;height:3400" coordorigin="516,11617" coordsize="283,3400" path="m516,13034l799,13034,799,11617,516,11617,516,13034xm516,15017l799,15017,799,13034,516,13034,516,15017xe" filled="false" stroked="true" strokeweight="1.5pt" strokecolor="#000000">
              <v:path arrowok="t"/>
              <v:stroke dashstyle="solid"/>
            </v:shape>
            <v:rect style="position:absolute;left:518;top:14959;width:283;height:1344" filled="true" fillcolor="#ffffff" stroked="false">
              <v:fill type="solid"/>
            </v:rect>
            <v:rect style="position:absolute;left:518;top:14959;width:283;height:1344" filled="false" stroked="true" strokeweight="1.5pt" strokecolor="#000000">
              <v:stroke dashstyle="solid"/>
            </v:rect>
            <v:rect style="position:absolute;left:1177;top:595;width:10260;height:15743" filled="true" fillcolor="#ffffff" stroked="false">
              <v:fill type="solid"/>
            </v:rect>
            <v:rect style="position:absolute;left:1177;top:595;width:10260;height:15743" filled="false" stroked="true" strokeweight="1.25pt" strokecolor="#000000">
              <v:stroke dashstyle="solid"/>
            </v:rect>
            <v:shape style="position:absolute;left:4643;top:680;width:3353;height:885" type="#_x0000_t75" stroked="false">
              <v:imagedata r:id="rId5" o:title=""/>
            </v:shape>
            <v:line style="position:absolute" from="1545,3874" to="11083,3874" stroked="true" strokeweight="1.45192pt" strokecolor="#000000">
              <v:stroke dashstyle="solid"/>
            </v:line>
            <v:rect style="position:absolute;left:779;top:7495;width:380;height:4116" filled="false" stroked="true" strokeweight="1.5pt" strokecolor="#000000">
              <v:stroke dashstyle="solid"/>
            </v:rect>
            <v:rect style="position:absolute;left:514;top:7495;width:283;height:4116" filled="true" fillcolor="#ffffff" stroked="false">
              <v:fill type="solid"/>
            </v:rect>
            <v:rect style="position:absolute;left:514;top:7495;width:283;height:4116" filled="false" stroked="true" strokeweight="1.5pt" strokecolor="#000000">
              <v:stroke dashstyle="solid"/>
            </v:rect>
            <v:rect style="position:absolute;left:785;top:11617;width:380;height:1417" filled="true" fillcolor="#ffffff" stroked="false">
              <v:fill type="solid"/>
            </v:rect>
            <v:rect style="position:absolute;left:785;top:11617;width:380;height:1417" filled="false" stroked="true" strokeweight="1.5pt" strokecolor="#000000">
              <v:stroke dashstyle="solid"/>
            </v:rect>
            <v:rect style="position:absolute;left:779;top:13028;width:380;height:1935" filled="true" fillcolor="#ffffff" stroked="false">
              <v:fill type="solid"/>
            </v:rect>
            <v:rect style="position:absolute;left:779;top:13028;width:380;height:1983" filled="false" stroked="true" strokeweight="1.5pt" strokecolor="#000000">
              <v:stroke dashstyle="solid"/>
            </v:rect>
            <v:rect style="position:absolute;left:781;top:14963;width:380;height:1344" filled="true" fillcolor="#ffffff" stroked="false">
              <v:fill type="solid"/>
            </v:rect>
            <v:rect style="position:absolute;left:781;top:14963;width:380;height:1344" filled="false" stroked="true" strokeweight="1.5pt" strokecolor="#000000">
              <v:stroke dashstyle="solid"/>
            </v:rect>
            <w10:wrap type="none"/>
          </v:group>
        </w:pict>
      </w:r>
      <w:r>
        <w:rPr/>
        <w:t>КОМИТЕТ ПО АРХИТЕКТУРЕ И ГРАДОСТРОИТЕЛЬСТВУ МОСКОВСКОЙ ОБЛАСТИ</w:t>
      </w:r>
    </w:p>
    <w:p>
      <w:pPr>
        <w:pStyle w:val="BodyText"/>
        <w:spacing w:before="11"/>
        <w:rPr>
          <w:sz w:val="30"/>
        </w:rPr>
      </w:pPr>
    </w:p>
    <w:p>
      <w:pPr>
        <w:pStyle w:val="Heading1"/>
        <w:spacing w:line="322" w:lineRule="exact"/>
        <w:ind w:right="351"/>
      </w:pPr>
      <w:r>
        <w:rPr>
          <w:spacing w:val="5"/>
        </w:rPr>
        <w:t>Государственное автономное учреждение Московской</w:t>
      </w:r>
      <w:r>
        <w:rPr>
          <w:spacing w:val="75"/>
        </w:rPr>
        <w:t> </w:t>
      </w:r>
      <w:r>
        <w:rPr>
          <w:spacing w:val="5"/>
        </w:rPr>
        <w:t>области</w:t>
      </w:r>
    </w:p>
    <w:p>
      <w:pPr>
        <w:spacing w:line="319" w:lineRule="exact" w:before="0"/>
        <w:ind w:left="1122" w:right="324" w:firstLine="0"/>
        <w:jc w:val="center"/>
        <w:rPr>
          <w:b/>
          <w:sz w:val="28"/>
        </w:rPr>
      </w:pPr>
      <w:r>
        <w:rPr>
          <w:b/>
          <w:sz w:val="28"/>
        </w:rPr>
        <w:t>«Научно-исследовательский и проектный институт градостроительства»</w:t>
      </w:r>
    </w:p>
    <w:p>
      <w:pPr>
        <w:pStyle w:val="BodyText"/>
        <w:spacing w:line="273" w:lineRule="exact"/>
        <w:ind w:left="2655" w:right="1867"/>
        <w:jc w:val="center"/>
      </w:pPr>
      <w:r>
        <w:rPr/>
        <w:t>(ГАУ МО «НИиПИ градостроительства»)</w:t>
      </w:r>
    </w:p>
    <w:p>
      <w:pPr>
        <w:pStyle w:val="BodyText"/>
        <w:spacing w:before="5"/>
      </w:pPr>
    </w:p>
    <w:p>
      <w:pPr>
        <w:spacing w:before="0"/>
        <w:ind w:left="1122" w:right="359" w:firstLine="0"/>
        <w:jc w:val="center"/>
        <w:rPr>
          <w:sz w:val="17"/>
        </w:rPr>
      </w:pPr>
      <w:r>
        <w:rPr>
          <w:b/>
          <w:sz w:val="18"/>
        </w:rPr>
        <w:t>143960, Московская область, г. Реутов,  проспект Мира, д. 57,     помещение III, тел: +7 (495) 242 77 07</w:t>
      </w:r>
      <w:hyperlink r:id="rId6">
        <w:r>
          <w:rPr>
            <w:b/>
            <w:sz w:val="18"/>
          </w:rPr>
          <w:t>,</w:t>
        </w:r>
        <w:r>
          <w:rPr>
            <w:color w:val="0000FF"/>
            <w:sz w:val="17"/>
            <w:u w:val="single" w:color="0000FF"/>
          </w:rPr>
          <w:t>niipi@mosreg.ru</w:t>
        </w:r>
      </w:hyperlink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7230"/>
      </w:pPr>
      <w:r>
        <w:rPr/>
        <w:t>Договор № 01-2023 от 12.01.2023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ind w:left="895" w:right="90" w:firstLine="1473"/>
        <w:jc w:val="left"/>
      </w:pPr>
      <w:r>
        <w:rPr/>
        <w:t>ВНЕСЕНИЕ ИЗМЕНЕНИЙ В ГЕНЕРАЛЬНЫЙ ПЛАН ОДИНЦОВСКОГО ГОРОДСКОГО ОКРУГА МОСКОВСКОЙ ОБЛАСТИ, ЗА</w:t>
      </w:r>
    </w:p>
    <w:p>
      <w:pPr>
        <w:spacing w:line="240" w:lineRule="auto" w:before="0"/>
        <w:ind w:left="1122" w:right="329" w:firstLine="0"/>
        <w:jc w:val="center"/>
        <w:rPr>
          <w:b/>
          <w:sz w:val="28"/>
        </w:rPr>
      </w:pPr>
      <w:r>
        <w:rPr>
          <w:b/>
          <w:sz w:val="28"/>
        </w:rPr>
        <w:t>ИСКЛЮЧЕНИЕМ ТЕРРИТОРИИ БЫВШЕГО ГОРОДСКОГО ОКРУГА ЗВЕНИГОРОД МОСКОВСКОЙ ОБЛАСТИ, ПРИМЕНИТЕЛЬНО К НАСЕЛЕННОМУ ПУНКТУ Д. ОСОРГИНО</w:t>
      </w:r>
    </w:p>
    <w:p>
      <w:pPr>
        <w:pStyle w:val="BodyText"/>
        <w:rPr>
          <w:b/>
          <w:sz w:val="30"/>
        </w:rPr>
      </w:pPr>
    </w:p>
    <w:p>
      <w:pPr>
        <w:spacing w:before="207"/>
        <w:ind w:left="3118" w:right="2310" w:firstLine="847"/>
        <w:jc w:val="left"/>
        <w:rPr>
          <w:b/>
          <w:sz w:val="22"/>
        </w:rPr>
      </w:pPr>
      <w:r>
        <w:rPr/>
        <w:pict>
          <v:shape style="position:absolute;margin-left:26.124512pt;margin-top:8.729362pt;width:13.3pt;height:436.95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А</w:t>
                  </w:r>
                  <w:r>
                    <w:rPr>
                      <w:spacing w:val="1"/>
                      <w:w w:val="99"/>
                      <w:sz w:val="20"/>
                    </w:rPr>
                    <w:t>р</w:t>
                  </w:r>
                  <w:r>
                    <w:rPr>
                      <w:spacing w:val="1"/>
                      <w:w w:val="99"/>
                      <w:sz w:val="20"/>
                    </w:rPr>
                    <w:t>х</w:t>
                  </w:r>
                  <w:r>
                    <w:rPr>
                      <w:spacing w:val="-1"/>
                      <w:w w:val="99"/>
                      <w:sz w:val="20"/>
                    </w:rPr>
                    <w:t>и</w:t>
                  </w:r>
                  <w:r>
                    <w:rPr>
                      <w:w w:val="99"/>
                      <w:sz w:val="20"/>
                    </w:rPr>
                    <w:t>в.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№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pacing w:val="-1"/>
                      <w:w w:val="99"/>
                      <w:sz w:val="20"/>
                    </w:rPr>
                    <w:t>п</w:t>
                  </w:r>
                  <w:r>
                    <w:rPr>
                      <w:spacing w:val="1"/>
                      <w:w w:val="99"/>
                      <w:sz w:val="20"/>
                    </w:rPr>
                    <w:t>о</w:t>
                  </w:r>
                  <w:r>
                    <w:rPr>
                      <w:spacing w:val="1"/>
                      <w:w w:val="99"/>
                      <w:sz w:val="20"/>
                    </w:rPr>
                    <w:t>д</w:t>
                  </w:r>
                  <w:r>
                    <w:rPr>
                      <w:w w:val="99"/>
                      <w:sz w:val="20"/>
                    </w:rPr>
                    <w:t>л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Ф</w:t>
                  </w:r>
                  <w:r>
                    <w:rPr>
                      <w:w w:val="99"/>
                      <w:sz w:val="20"/>
                    </w:rPr>
                    <w:t>ИО,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w w:val="99"/>
                      <w:sz w:val="20"/>
                    </w:rPr>
                    <w:t>п</w:t>
                  </w:r>
                  <w:r>
                    <w:rPr>
                      <w:spacing w:val="1"/>
                      <w:w w:val="99"/>
                      <w:sz w:val="20"/>
                    </w:rPr>
                    <w:t>о</w:t>
                  </w:r>
                  <w:r>
                    <w:rPr>
                      <w:w w:val="99"/>
                      <w:sz w:val="20"/>
                    </w:rPr>
                    <w:t>дп</w:t>
                  </w:r>
                  <w:r>
                    <w:rPr>
                      <w:spacing w:val="-1"/>
                      <w:w w:val="99"/>
                      <w:sz w:val="20"/>
                    </w:rPr>
                    <w:t>и</w:t>
                  </w:r>
                  <w:r>
                    <w:rPr>
                      <w:w w:val="99"/>
                      <w:sz w:val="20"/>
                    </w:rPr>
                    <w:t>сь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и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д</w:t>
                  </w:r>
                  <w:r>
                    <w:rPr>
                      <w:spacing w:val="2"/>
                      <w:w w:val="99"/>
                      <w:sz w:val="20"/>
                    </w:rPr>
                    <w:t>а</w:t>
                  </w:r>
                  <w:r>
                    <w:rPr>
                      <w:spacing w:val="-1"/>
                      <w:w w:val="99"/>
                      <w:sz w:val="20"/>
                    </w:rPr>
                    <w:t>т</w:t>
                  </w:r>
                  <w:r>
                    <w:rPr>
                      <w:w w:val="99"/>
                      <w:sz w:val="20"/>
                    </w:rPr>
                    <w:t>а</w:t>
                  </w:r>
                  <w:r>
                    <w:rPr>
                      <w:sz w:val="20"/>
                    </w:rPr>
                    <w:t>  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pacing w:val="-1"/>
                      <w:w w:val="99"/>
                      <w:sz w:val="20"/>
                    </w:rPr>
                    <w:t>В</w:t>
                  </w:r>
                  <w:r>
                    <w:rPr>
                      <w:w w:val="99"/>
                      <w:sz w:val="20"/>
                    </w:rPr>
                    <w:t>за</w:t>
                  </w:r>
                  <w:r>
                    <w:rPr>
                      <w:spacing w:val="1"/>
                      <w:w w:val="99"/>
                      <w:sz w:val="20"/>
                    </w:rPr>
                    <w:t>м</w:t>
                  </w:r>
                  <w:r>
                    <w:rPr>
                      <w:w w:val="99"/>
                      <w:sz w:val="20"/>
                    </w:rPr>
                    <w:t>ен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А</w:t>
                  </w:r>
                  <w:r>
                    <w:rPr>
                      <w:spacing w:val="1"/>
                      <w:w w:val="99"/>
                      <w:sz w:val="20"/>
                    </w:rPr>
                    <w:t>р</w:t>
                  </w:r>
                  <w:r>
                    <w:rPr>
                      <w:spacing w:val="1"/>
                      <w:w w:val="99"/>
                      <w:sz w:val="20"/>
                    </w:rPr>
                    <w:t>х</w:t>
                  </w:r>
                  <w:r>
                    <w:rPr>
                      <w:w w:val="99"/>
                      <w:sz w:val="20"/>
                    </w:rPr>
                    <w:t>..</w:t>
                  </w:r>
                  <w:r>
                    <w:rPr>
                      <w:w w:val="99"/>
                      <w:sz w:val="20"/>
                    </w:rPr>
                    <w:t>№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Ф</w:t>
                  </w:r>
                  <w:r>
                    <w:rPr>
                      <w:w w:val="99"/>
                      <w:sz w:val="20"/>
                    </w:rPr>
                    <w:t>ИО,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w w:val="99"/>
                      <w:sz w:val="20"/>
                    </w:rPr>
                    <w:t>п</w:t>
                  </w:r>
                  <w:r>
                    <w:rPr>
                      <w:spacing w:val="1"/>
                      <w:w w:val="99"/>
                      <w:sz w:val="20"/>
                    </w:rPr>
                    <w:t>о</w:t>
                  </w:r>
                  <w:r>
                    <w:rPr>
                      <w:w w:val="99"/>
                      <w:sz w:val="20"/>
                    </w:rPr>
                    <w:t>дп</w:t>
                  </w:r>
                  <w:r>
                    <w:rPr>
                      <w:spacing w:val="-1"/>
                      <w:w w:val="99"/>
                      <w:sz w:val="20"/>
                    </w:rPr>
                    <w:t>и</w:t>
                  </w:r>
                  <w:r>
                    <w:rPr>
                      <w:w w:val="99"/>
                      <w:sz w:val="20"/>
                    </w:rPr>
                    <w:t>сь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и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д</w:t>
                  </w:r>
                  <w:r>
                    <w:rPr>
                      <w:spacing w:val="2"/>
                      <w:w w:val="99"/>
                      <w:sz w:val="20"/>
                    </w:rPr>
                    <w:t>а</w:t>
                  </w:r>
                  <w:r>
                    <w:rPr>
                      <w:spacing w:val="-1"/>
                      <w:w w:val="99"/>
                      <w:sz w:val="20"/>
                    </w:rPr>
                    <w:t>т</w:t>
                  </w:r>
                  <w:r>
                    <w:rPr>
                      <w:w w:val="99"/>
                      <w:sz w:val="20"/>
                    </w:rPr>
                    <w:t>а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pacing w:val="1"/>
                      <w:w w:val="99"/>
                      <w:sz w:val="20"/>
                    </w:rPr>
                    <w:t>в</w:t>
                  </w:r>
                  <w:r>
                    <w:rPr>
                      <w:spacing w:val="-1"/>
                      <w:w w:val="99"/>
                      <w:sz w:val="20"/>
                    </w:rPr>
                    <w:t>и</w:t>
                  </w:r>
                  <w:r>
                    <w:rPr>
                      <w:w w:val="99"/>
                      <w:sz w:val="20"/>
                    </w:rPr>
                    <w:t>зи</w:t>
                  </w:r>
                  <w:r>
                    <w:rPr>
                      <w:spacing w:val="3"/>
                      <w:w w:val="99"/>
                      <w:sz w:val="20"/>
                    </w:rPr>
                    <w:t>р</w:t>
                  </w:r>
                  <w:r>
                    <w:rPr>
                      <w:spacing w:val="1"/>
                      <w:w w:val="99"/>
                      <w:sz w:val="20"/>
                    </w:rPr>
                    <w:t>о</w:t>
                  </w:r>
                  <w:r>
                    <w:rPr>
                      <w:w w:val="99"/>
                      <w:sz w:val="20"/>
                    </w:rPr>
                    <w:t>ва</w:t>
                  </w:r>
                  <w:r>
                    <w:rPr>
                      <w:spacing w:val="-1"/>
                      <w:w w:val="99"/>
                      <w:sz w:val="20"/>
                    </w:rPr>
                    <w:t>н</w:t>
                  </w:r>
                  <w:r>
                    <w:rPr>
                      <w:spacing w:val="1"/>
                      <w:w w:val="99"/>
                      <w:sz w:val="20"/>
                    </w:rPr>
                    <w:t>и</w:t>
                  </w:r>
                  <w:r>
                    <w:rPr>
                      <w:w w:val="99"/>
                      <w:sz w:val="20"/>
                    </w:rPr>
                    <w:t>я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Те</w:t>
                  </w:r>
                  <w:r>
                    <w:rPr>
                      <w:spacing w:val="1"/>
                      <w:w w:val="99"/>
                      <w:sz w:val="20"/>
                    </w:rPr>
                    <w:t>х</w:t>
                  </w:r>
                  <w:r>
                    <w:rPr>
                      <w:spacing w:val="1"/>
                      <w:w w:val="99"/>
                      <w:sz w:val="20"/>
                    </w:rPr>
                    <w:t>о</w:t>
                  </w:r>
                  <w:r>
                    <w:rPr>
                      <w:spacing w:val="-1"/>
                      <w:w w:val="99"/>
                      <w:sz w:val="20"/>
                    </w:rPr>
                    <w:t>т</w:t>
                  </w:r>
                  <w:r>
                    <w:rPr>
                      <w:w w:val="99"/>
                      <w:sz w:val="20"/>
                    </w:rPr>
                    <w:t>де</w:t>
                  </w:r>
                  <w:r>
                    <w:rPr>
                      <w:spacing w:val="-2"/>
                      <w:w w:val="99"/>
                      <w:sz w:val="20"/>
                    </w:rPr>
                    <w:t>л</w:t>
                  </w:r>
                  <w:r>
                    <w:rPr>
                      <w:spacing w:val="1"/>
                      <w:w w:val="99"/>
                      <w:sz w:val="20"/>
                    </w:rPr>
                    <w:t>о</w:t>
                  </w:r>
                  <w:r>
                    <w:rPr>
                      <w:w w:val="99"/>
                      <w:sz w:val="20"/>
                    </w:rPr>
                    <w:t>м</w:t>
                  </w:r>
                </w:p>
              </w:txbxContent>
            </v:textbox>
            <w10:wrap type="none"/>
          </v:shape>
        </w:pict>
      </w:r>
      <w:r>
        <w:rPr>
          <w:b/>
          <w:sz w:val="22"/>
        </w:rPr>
        <w:t>МАТЕРИАЛЫ ПО ОБОСНОВАНИЮ ВНЕСЕНИЯ ИЗМЕНЕНИЙ В ГЕНЕРАЛЬНЫЙ ПЛАН</w:t>
      </w:r>
    </w:p>
    <w:p>
      <w:pPr>
        <w:pStyle w:val="Heading1"/>
        <w:spacing w:line="322" w:lineRule="exact" w:before="183"/>
        <w:ind w:left="2655" w:right="1865"/>
      </w:pPr>
      <w:r>
        <w:rPr/>
        <w:t>ТОМ III.</w:t>
      </w:r>
    </w:p>
    <w:p>
      <w:pPr>
        <w:spacing w:before="0"/>
        <w:ind w:left="2655" w:right="1864" w:firstLine="0"/>
        <w:jc w:val="center"/>
        <w:rPr>
          <w:b/>
          <w:sz w:val="28"/>
        </w:rPr>
      </w:pPr>
      <w:r>
        <w:rPr>
          <w:b/>
          <w:sz w:val="28"/>
        </w:rPr>
        <w:t>«Объекты культурного наследия»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9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1"/>
        <w:gridCol w:w="4004"/>
      </w:tblGrid>
      <w:tr>
        <w:trPr>
          <w:trHeight w:val="331" w:hRule="exact"/>
        </w:trPr>
        <w:tc>
          <w:tcPr>
            <w:tcW w:w="5251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ЦОГД</w:t>
            </w:r>
          </w:p>
        </w:tc>
        <w:tc>
          <w:tcPr>
            <w:tcW w:w="4004" w:type="dxa"/>
          </w:tcPr>
          <w:p>
            <w:pPr>
              <w:pStyle w:val="TableParagraph"/>
              <w:spacing w:line="266" w:lineRule="exact"/>
              <w:ind w:left="0"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П.С. Богачев</w:t>
            </w:r>
          </w:p>
        </w:tc>
      </w:tr>
      <w:tr>
        <w:trPr>
          <w:trHeight w:val="331" w:hRule="exact"/>
        </w:trPr>
        <w:tc>
          <w:tcPr>
            <w:tcW w:w="5251" w:type="dxa"/>
          </w:tcPr>
          <w:p>
            <w:pPr>
              <w:pStyle w:val="TableParagraph"/>
              <w:spacing w:before="5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Начальник ОПГП ЦОГД</w:t>
            </w:r>
          </w:p>
        </w:tc>
        <w:tc>
          <w:tcPr>
            <w:tcW w:w="4004" w:type="dxa"/>
          </w:tcPr>
          <w:p>
            <w:pPr>
              <w:pStyle w:val="TableParagraph"/>
              <w:spacing w:before="55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Н.В. Макаров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before="90"/>
        <w:ind w:left="2655" w:right="1322"/>
        <w:jc w:val="center"/>
      </w:pPr>
      <w:r>
        <w:rPr/>
        <w:t>2023</w:t>
      </w:r>
    </w:p>
    <w:p>
      <w:pPr>
        <w:spacing w:after="0"/>
        <w:jc w:val="center"/>
        <w:sectPr>
          <w:pgSz w:w="11910" w:h="16840"/>
          <w:pgMar w:top="1580" w:bottom="280" w:left="420" w:right="500"/>
        </w:sectPr>
      </w:pPr>
    </w:p>
    <w:p>
      <w:pPr>
        <w:pStyle w:val="Heading2"/>
        <w:spacing w:before="70"/>
        <w:ind w:left="3842" w:right="4700"/>
      </w:pPr>
      <w:r>
        <w:rPr/>
        <w:t>СОСТАВ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300" w:right="1858" w:firstLine="146"/>
        <w:jc w:val="left"/>
        <w:rPr>
          <w:b/>
          <w:sz w:val="24"/>
        </w:rPr>
      </w:pPr>
      <w:r>
        <w:rPr>
          <w:b/>
          <w:sz w:val="24"/>
        </w:rPr>
        <w:t>специалистов ГАУ МО «НИиПИ градостроительства» – исполнителей документа территориального планирования</w:t>
      </w: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706"/>
        <w:gridCol w:w="2849"/>
      </w:tblGrid>
      <w:tr>
        <w:trPr>
          <w:trHeight w:val="406" w:hRule="exact"/>
        </w:trPr>
        <w:tc>
          <w:tcPr>
            <w:tcW w:w="816" w:type="dxa"/>
          </w:tcPr>
          <w:p>
            <w:pPr>
              <w:pStyle w:val="TableParagraph"/>
              <w:spacing w:line="273" w:lineRule="exact"/>
              <w:ind w:left="82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706" w:type="dxa"/>
          </w:tcPr>
          <w:p>
            <w:pPr>
              <w:pStyle w:val="TableParagraph"/>
              <w:spacing w:line="273" w:lineRule="exact"/>
              <w:ind w:left="44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работ</w:t>
            </w:r>
          </w:p>
        </w:tc>
        <w:tc>
          <w:tcPr>
            <w:tcW w:w="2849" w:type="dxa"/>
          </w:tcPr>
          <w:p>
            <w:pPr>
              <w:pStyle w:val="TableParagraph"/>
              <w:spacing w:line="273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>
        <w:trPr>
          <w:trHeight w:val="427" w:hRule="exact"/>
        </w:trPr>
        <w:tc>
          <w:tcPr>
            <w:tcW w:w="816" w:type="dxa"/>
          </w:tcPr>
          <w:p>
            <w:pPr>
              <w:pStyle w:val="TableParagraph"/>
              <w:spacing w:before="68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06" w:type="dxa"/>
          </w:tcPr>
          <w:p>
            <w:pPr>
              <w:pStyle w:val="TableParagraph"/>
              <w:spacing w:before="68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 и организация проекта</w:t>
            </w:r>
          </w:p>
        </w:tc>
        <w:tc>
          <w:tcPr>
            <w:tcW w:w="2849" w:type="dxa"/>
          </w:tcPr>
          <w:p>
            <w:pPr>
              <w:pStyle w:val="TableParagraph"/>
              <w:spacing w:before="8"/>
              <w:ind w:left="7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Макаров Н.В.</w:t>
            </w:r>
          </w:p>
        </w:tc>
      </w:tr>
      <w:tr>
        <w:trPr>
          <w:trHeight w:val="838" w:hRule="exact"/>
        </w:trPr>
        <w:tc>
          <w:tcPr>
            <w:tcW w:w="816" w:type="dxa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06" w:type="dxa"/>
          </w:tcPr>
          <w:p>
            <w:pPr>
              <w:pStyle w:val="TableParagraph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Архитектурно-планировочные разделы, границы населенных пунктов,</w:t>
            </w:r>
          </w:p>
          <w:p>
            <w:pPr>
              <w:pStyle w:val="TableParagraph"/>
              <w:ind w:left="13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историко-культурный раздел</w:t>
            </w:r>
          </w:p>
        </w:tc>
        <w:tc>
          <w:tcPr>
            <w:tcW w:w="2849" w:type="dxa"/>
          </w:tcPr>
          <w:p>
            <w:pPr>
              <w:pStyle w:val="TableParagraph"/>
              <w:spacing w:before="212"/>
              <w:ind w:left="7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Кимяева Е.В.</w:t>
            </w:r>
          </w:p>
        </w:tc>
      </w:tr>
      <w:tr>
        <w:trPr>
          <w:trHeight w:val="406" w:hRule="exact"/>
        </w:trPr>
        <w:tc>
          <w:tcPr>
            <w:tcW w:w="816" w:type="dxa"/>
          </w:tcPr>
          <w:p>
            <w:pPr>
              <w:pStyle w:val="TableParagraph"/>
              <w:spacing w:before="56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06" w:type="dxa"/>
          </w:tcPr>
          <w:p>
            <w:pPr>
              <w:pStyle w:val="TableParagraph"/>
              <w:spacing w:before="56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Социально-экономическое развитие</w:t>
            </w:r>
          </w:p>
        </w:tc>
        <w:tc>
          <w:tcPr>
            <w:tcW w:w="2849" w:type="dxa"/>
          </w:tcPr>
          <w:p>
            <w:pPr>
              <w:pStyle w:val="TableParagraph"/>
              <w:spacing w:line="273" w:lineRule="exact"/>
              <w:ind w:left="7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Буянова Е.Е.</w:t>
            </w:r>
          </w:p>
        </w:tc>
      </w:tr>
      <w:tr>
        <w:trPr>
          <w:trHeight w:val="406" w:hRule="exact"/>
        </w:trPr>
        <w:tc>
          <w:tcPr>
            <w:tcW w:w="816" w:type="dxa"/>
          </w:tcPr>
          <w:p>
            <w:pPr>
              <w:pStyle w:val="TableParagraph"/>
              <w:spacing w:before="56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06" w:type="dxa"/>
          </w:tcPr>
          <w:p>
            <w:pPr>
              <w:pStyle w:val="TableParagraph"/>
              <w:spacing w:before="56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Транспортная инфраструктура</w:t>
            </w:r>
          </w:p>
        </w:tc>
        <w:tc>
          <w:tcPr>
            <w:tcW w:w="2849" w:type="dxa"/>
          </w:tcPr>
          <w:p>
            <w:pPr>
              <w:pStyle w:val="TableParagraph"/>
              <w:spacing w:line="273" w:lineRule="exact"/>
              <w:ind w:left="7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Казакова Р.В.</w:t>
            </w:r>
          </w:p>
        </w:tc>
      </w:tr>
      <w:tr>
        <w:trPr>
          <w:trHeight w:val="3443" w:hRule="exact"/>
        </w:trPr>
        <w:tc>
          <w:tcPr>
            <w:tcW w:w="81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0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481"/>
              <w:rPr>
                <w:b/>
                <w:sz w:val="24"/>
              </w:rPr>
            </w:pPr>
            <w:r>
              <w:rPr>
                <w:b/>
                <w:sz w:val="24"/>
              </w:rPr>
              <w:t>Инженерное обеспечение</w:t>
            </w:r>
          </w:p>
        </w:tc>
        <w:tc>
          <w:tcPr>
            <w:tcW w:w="2849" w:type="dxa"/>
          </w:tcPr>
          <w:p>
            <w:pPr>
              <w:pStyle w:val="TableParagraph"/>
              <w:ind w:left="573" w:right="556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Зайцева Е.В. </w:t>
            </w:r>
            <w:r>
              <w:rPr>
                <w:b/>
                <w:i/>
                <w:sz w:val="24"/>
              </w:rPr>
              <w:t>Смирнова И.С. Васяева А.Г. Атанова Н.Д. Коновалов Е.П. Мандич Е.С. Раемская Т.А. Рузаев В.В. Симонов А.О. Столярова О.О. Кузьминов В.Н. Хромов В.В.</w:t>
            </w:r>
          </w:p>
        </w:tc>
      </w:tr>
      <w:tr>
        <w:trPr>
          <w:trHeight w:val="562" w:hRule="exact"/>
        </w:trPr>
        <w:tc>
          <w:tcPr>
            <w:tcW w:w="816" w:type="dxa"/>
          </w:tcPr>
          <w:p>
            <w:pPr>
              <w:pStyle w:val="TableParagraph"/>
              <w:spacing w:before="136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06" w:type="dxa"/>
          </w:tcPr>
          <w:p>
            <w:pPr>
              <w:pStyle w:val="TableParagraph"/>
              <w:spacing w:before="76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 условия и экология</w:t>
            </w:r>
          </w:p>
        </w:tc>
        <w:tc>
          <w:tcPr>
            <w:tcW w:w="2849" w:type="dxa"/>
          </w:tcPr>
          <w:p>
            <w:pPr>
              <w:pStyle w:val="TableParagraph"/>
              <w:ind w:left="670" w:right="568" w:hanging="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Смирнова С.Ю. </w:t>
            </w:r>
            <w:r>
              <w:rPr>
                <w:b/>
                <w:i/>
                <w:sz w:val="24"/>
              </w:rPr>
              <w:t>Харисова О.А.</w:t>
            </w:r>
          </w:p>
        </w:tc>
      </w:tr>
      <w:tr>
        <w:trPr>
          <w:trHeight w:val="840" w:hRule="exact"/>
        </w:trPr>
        <w:tc>
          <w:tcPr>
            <w:tcW w:w="816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706" w:type="dxa"/>
          </w:tcPr>
          <w:p>
            <w:pPr>
              <w:pStyle w:val="TableParagraph"/>
              <w:ind w:left="727" w:right="73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 риска возникновения чрезвычайных ситуаций природного и техногенного характера</w:t>
            </w:r>
          </w:p>
        </w:tc>
        <w:tc>
          <w:tcPr>
            <w:tcW w:w="2849" w:type="dxa"/>
          </w:tcPr>
          <w:p>
            <w:pPr>
              <w:pStyle w:val="TableParagraph"/>
              <w:spacing w:before="215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Елизарова Н.С.</w:t>
            </w:r>
          </w:p>
        </w:tc>
      </w:tr>
    </w:tbl>
    <w:p>
      <w:pPr>
        <w:spacing w:after="0"/>
        <w:rPr>
          <w:sz w:val="24"/>
        </w:rPr>
        <w:sectPr>
          <w:footerReference w:type="default" r:id="rId7"/>
          <w:pgSz w:w="11910" w:h="16840"/>
          <w:pgMar w:footer="998" w:header="0" w:top="760" w:bottom="1180" w:left="1580" w:right="720"/>
          <w:pgNumType w:start="2"/>
        </w:sectPr>
      </w:pPr>
    </w:p>
    <w:p>
      <w:pPr>
        <w:spacing w:before="71"/>
        <w:ind w:left="3962" w:right="3875" w:firstLine="0"/>
        <w:jc w:val="center"/>
        <w:rPr>
          <w:b/>
          <w:sz w:val="24"/>
        </w:rPr>
      </w:pPr>
      <w:r>
        <w:rPr>
          <w:b/>
          <w:sz w:val="24"/>
        </w:rPr>
        <w:t>Состав материалов</w:t>
      </w:r>
    </w:p>
    <w:p>
      <w:pPr>
        <w:spacing w:before="0" w:after="3"/>
        <w:ind w:left="235" w:right="150" w:hanging="5"/>
        <w:jc w:val="center"/>
        <w:rPr>
          <w:b/>
          <w:i/>
          <w:sz w:val="24"/>
        </w:rPr>
      </w:pPr>
      <w:r>
        <w:rPr>
          <w:b/>
          <w:i/>
          <w:sz w:val="24"/>
        </w:rPr>
        <w:t>Внесения изменений в генеральный план Одинцовского городского округа Московской </w:t>
      </w:r>
      <w:r>
        <w:rPr>
          <w:b/>
          <w:i/>
          <w:sz w:val="24"/>
        </w:rPr>
        <w:t>области, за исключением территории бывшего городского округа Звенигород Московской области, применительно к населенному пункту д. Осоргино</w:t>
      </w: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9076"/>
      </w:tblGrid>
      <w:tr>
        <w:trPr>
          <w:trHeight w:val="288" w:hRule="exact"/>
        </w:trPr>
        <w:tc>
          <w:tcPr>
            <w:tcW w:w="67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907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/>
          </w:p>
        </w:tc>
        <w:tc>
          <w:tcPr>
            <w:tcW w:w="907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Утверждаемая часть</w:t>
            </w:r>
          </w:p>
        </w:tc>
      </w:tr>
      <w:tr>
        <w:trPr>
          <w:trHeight w:val="358" w:hRule="exact"/>
        </w:trPr>
        <w:tc>
          <w:tcPr>
            <w:tcW w:w="674" w:type="dxa"/>
          </w:tcPr>
          <w:p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6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Положение о территориальном планировании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6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Графические материалы (карты)</w:t>
            </w:r>
          </w:p>
        </w:tc>
      </w:tr>
      <w:tr>
        <w:trPr>
          <w:trHeight w:val="562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0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Карта границ населенного пункта д. Осоргино Одинцовского городского округа, входящего в состав муниципального образования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Карта функциональных зон применительно к населенному пункту д. Осоргино</w:t>
            </w:r>
          </w:p>
        </w:tc>
      </w:tr>
      <w:tr>
        <w:trPr>
          <w:trHeight w:val="841" w:hRule="exact"/>
        </w:trPr>
        <w:tc>
          <w:tcPr>
            <w:tcW w:w="67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6" w:type="dxa"/>
          </w:tcPr>
          <w:p>
            <w:pPr>
              <w:pStyle w:val="TableParagraph"/>
              <w:spacing w:line="237" w:lineRule="auto" w:before="1"/>
              <w:ind w:left="160" w:righ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Приложение. </w:t>
            </w:r>
            <w:r>
              <w:rPr>
                <w:b/>
                <w:i/>
                <w:sz w:val="24"/>
              </w:rPr>
              <w:t>Сведения о границах населенных пунктов (в том числе границах </w:t>
            </w:r>
            <w:r>
              <w:rPr>
                <w:b/>
                <w:i/>
                <w:sz w:val="24"/>
              </w:rPr>
              <w:t>образуемых населенных пунктов), входящих в состав городского округа </w:t>
            </w:r>
            <w:r>
              <w:rPr>
                <w:sz w:val="24"/>
              </w:rPr>
              <w:t>(материалы в электронном виде)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/>
          </w:p>
        </w:tc>
        <w:tc>
          <w:tcPr>
            <w:tcW w:w="907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по обоснованию внесения изменений в генеральный план</w:t>
            </w:r>
          </w:p>
        </w:tc>
      </w:tr>
      <w:tr>
        <w:trPr>
          <w:trHeight w:val="562" w:hRule="exact"/>
        </w:trPr>
        <w:tc>
          <w:tcPr>
            <w:tcW w:w="674" w:type="dxa"/>
          </w:tcPr>
          <w:p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6" w:type="dxa"/>
          </w:tcPr>
          <w:p>
            <w:pPr>
              <w:pStyle w:val="TableParagraph"/>
              <w:ind w:righ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ТОМ I. «Планировочная и инженерно-транспортная организация территории. </w:t>
            </w:r>
            <w:r>
              <w:rPr>
                <w:b/>
                <w:i/>
                <w:sz w:val="24"/>
              </w:rPr>
              <w:t>Социально-экономическое обоснование». Книга 1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Текстовая часть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Графические материалы (карты)</w:t>
            </w:r>
          </w:p>
        </w:tc>
      </w:tr>
      <w:tr>
        <w:trPr>
          <w:trHeight w:val="562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90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Карта размещения муниципального образования в устойчивой системе расселения Московской области</w:t>
            </w:r>
          </w:p>
        </w:tc>
      </w:tr>
      <w:tr>
        <w:trPr>
          <w:trHeight w:val="562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4.2.2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0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Карта существующего использования территории в границах населенного пункта д. Осоргино Одинцовского городского округа</w:t>
            </w:r>
          </w:p>
        </w:tc>
      </w:tr>
      <w:tr>
        <w:trPr>
          <w:trHeight w:val="840" w:hRule="exact"/>
        </w:trPr>
        <w:tc>
          <w:tcPr>
            <w:tcW w:w="674" w:type="dxa"/>
          </w:tcPr>
          <w:p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9076" w:type="dxa"/>
          </w:tcPr>
          <w:p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Карта планируемого развития транспортной инфраструктуры в границах населенного пункта д. Осоргино Одинцовского городского округа в части объектов федерального и регионального значения</w:t>
            </w:r>
          </w:p>
        </w:tc>
      </w:tr>
      <w:tr>
        <w:trPr>
          <w:trHeight w:val="562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90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Карта зон с особыми условиями использования территории в границах населенного пункта д. Осоргино Одинцовского городского округа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4.2.5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Карта границ земель лесного фонда с отображением границ лесничеств и лесопарков</w:t>
            </w:r>
          </w:p>
        </w:tc>
      </w:tr>
      <w:tr>
        <w:trPr>
          <w:trHeight w:val="562" w:hRule="exact"/>
        </w:trPr>
        <w:tc>
          <w:tcPr>
            <w:tcW w:w="674" w:type="dxa"/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4.2.6</w:t>
            </w:r>
          </w:p>
        </w:tc>
        <w:tc>
          <w:tcPr>
            <w:tcW w:w="9076" w:type="dxa"/>
          </w:tcPr>
          <w:p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Карта границ земель сельскохозяйственного назначения с отображением особо ценных сельскохозяйственных угодий и мелиорируемых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земель</w:t>
            </w:r>
          </w:p>
        </w:tc>
      </w:tr>
      <w:tr>
        <w:trPr>
          <w:trHeight w:val="838" w:hRule="exact"/>
        </w:trPr>
        <w:tc>
          <w:tcPr>
            <w:tcW w:w="674" w:type="dxa"/>
          </w:tcPr>
          <w:p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6" w:type="dxa"/>
          </w:tcPr>
          <w:p>
            <w:pPr>
              <w:pStyle w:val="TableParagraph"/>
              <w:ind w:right="103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ТОМ I. «Планировочная и инженерно-транспортная организация территории. </w:t>
            </w:r>
            <w:r>
              <w:rPr>
                <w:b/>
                <w:i/>
                <w:sz w:val="24"/>
              </w:rPr>
              <w:t>Социально-экономическое обоснование». Книга 2 </w:t>
            </w:r>
            <w:r>
              <w:rPr>
                <w:b/>
                <w:sz w:val="24"/>
              </w:rPr>
              <w:t>– сведения ограниченного доступа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Текстовая часть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07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Графические материалы (карты)</w:t>
            </w:r>
          </w:p>
        </w:tc>
      </w:tr>
      <w:tr>
        <w:trPr>
          <w:trHeight w:val="841" w:hRule="exact"/>
        </w:trPr>
        <w:tc>
          <w:tcPr>
            <w:tcW w:w="674" w:type="dxa"/>
          </w:tcPr>
          <w:p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9076" w:type="dxa"/>
          </w:tcPr>
          <w:p>
            <w:pPr>
              <w:pStyle w:val="TableParagraph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Карта планируемого развития инженерных коммуникаций и сооружений в границах населенного пункта д. Осоргино Одинцовского городского округа в части объектов федерального и регионального значения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6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ТОМ II. «Охрана окружающей среды»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Текстовая часть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Графические материалы (карты)</w:t>
            </w:r>
          </w:p>
        </w:tc>
      </w:tr>
      <w:tr>
        <w:trPr>
          <w:trHeight w:val="562" w:hRule="exact"/>
        </w:trPr>
        <w:tc>
          <w:tcPr>
            <w:tcW w:w="674" w:type="dxa"/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90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Карта границ зон негативного воздействия существующих и планируемых объектов капитального строительства</w:t>
            </w:r>
          </w:p>
        </w:tc>
      </w:tr>
      <w:tr>
        <w:trPr>
          <w:trHeight w:val="1114" w:hRule="exact"/>
        </w:trPr>
        <w:tc>
          <w:tcPr>
            <w:tcW w:w="674" w:type="dxa"/>
          </w:tcPr>
          <w:p>
            <w:pPr>
              <w:pStyle w:val="TableParagraph"/>
              <w:spacing w:before="4"/>
              <w:ind w:left="0"/>
              <w:rPr>
                <w:b/>
                <w:i/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9076" w:type="dxa"/>
          </w:tcPr>
          <w:p>
            <w:pPr>
              <w:pStyle w:val="TableParagraph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Карта существующих и планируемых особо охраняемых природных территорий, зон санитарной охраны источников питьевого водоснабжения, водоохранных зон, прибрежных защитных полос, береговых полос водных объектов. Зон затопления и подтопления</w:t>
            </w:r>
          </w:p>
        </w:tc>
      </w:tr>
      <w:tr>
        <w:trPr>
          <w:trHeight w:val="288" w:hRule="exact"/>
        </w:trPr>
        <w:tc>
          <w:tcPr>
            <w:tcW w:w="67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6" w:type="dxa"/>
          </w:tcPr>
          <w:p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ТОМ III. «Объекты культурного наследия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Текстовая часть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998" w:top="1040" w:bottom="1240" w:left="1200" w:right="720"/>
        </w:sectPr>
      </w:pP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9076"/>
      </w:tblGrid>
      <w:tr>
        <w:trPr>
          <w:trHeight w:val="288" w:hRule="exact"/>
        </w:trPr>
        <w:tc>
          <w:tcPr>
            <w:tcW w:w="67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907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Графические материалы (карта)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7.2.1</w:t>
            </w:r>
          </w:p>
        </w:tc>
        <w:tc>
          <w:tcPr>
            <w:tcW w:w="907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Карта границ территорий, зон охраны и защитных зон объектов культурного наследия</w:t>
            </w:r>
          </w:p>
        </w:tc>
      </w:tr>
      <w:tr>
        <w:trPr>
          <w:trHeight w:val="562" w:hRule="exact"/>
        </w:trPr>
        <w:tc>
          <w:tcPr>
            <w:tcW w:w="674" w:type="dxa"/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ТОМ IV. «Основные факторы риска возникновения чрезвычайных ситуаций </w:t>
            </w:r>
            <w:r>
              <w:rPr>
                <w:b/>
                <w:i/>
                <w:sz w:val="24"/>
              </w:rPr>
              <w:t>природного и техногенного характера» - </w:t>
            </w:r>
            <w:r>
              <w:rPr>
                <w:b/>
                <w:sz w:val="24"/>
              </w:rPr>
              <w:t>сведения ограниченного доступа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07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Текстовая часть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07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Графические материалы (карта)</w:t>
            </w:r>
          </w:p>
        </w:tc>
      </w:tr>
      <w:tr>
        <w:trPr>
          <w:trHeight w:val="562" w:hRule="exact"/>
        </w:trPr>
        <w:tc>
          <w:tcPr>
            <w:tcW w:w="674" w:type="dxa"/>
          </w:tcPr>
          <w:p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8.2.1</w:t>
            </w:r>
          </w:p>
        </w:tc>
        <w:tc>
          <w:tcPr>
            <w:tcW w:w="9076" w:type="dxa"/>
          </w:tcPr>
          <w:p>
            <w:pPr>
              <w:pStyle w:val="TableParagraph"/>
              <w:tabs>
                <w:tab w:pos="909" w:val="left" w:leader="none"/>
                <w:tab w:pos="1830" w:val="left" w:leader="none"/>
                <w:tab w:pos="3280" w:val="left" w:leader="none"/>
                <w:tab w:pos="5007" w:val="left" w:leader="none"/>
                <w:tab w:pos="5810" w:val="left" w:leader="none"/>
                <w:tab w:pos="7556" w:val="left" w:leader="none"/>
              </w:tabs>
              <w:ind w:right="27"/>
              <w:rPr>
                <w:sz w:val="24"/>
              </w:rPr>
            </w:pPr>
            <w:r>
              <w:rPr>
                <w:sz w:val="24"/>
              </w:rPr>
              <w:t>Карта</w:t>
              <w:tab/>
              <w:t>границ</w:t>
              <w:tab/>
              <w:t>территорий,</w:t>
              <w:tab/>
              <w:t>подверженных</w:t>
              <w:tab/>
              <w:t>риску</w:t>
              <w:tab/>
              <w:t>возникновения</w:t>
              <w:tab/>
            </w:r>
            <w:r>
              <w:rPr>
                <w:spacing w:val="-1"/>
                <w:sz w:val="24"/>
              </w:rPr>
              <w:t>чрезвычайных </w:t>
            </w:r>
            <w:r>
              <w:rPr>
                <w:sz w:val="24"/>
              </w:rPr>
              <w:t>ситуаций природного и техногенного характера и воздействия их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</w:p>
        </w:tc>
      </w:tr>
      <w:tr>
        <w:trPr>
          <w:trHeight w:val="288" w:hRule="exact"/>
        </w:trPr>
        <w:tc>
          <w:tcPr>
            <w:tcW w:w="67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6" w:type="dxa"/>
          </w:tcPr>
          <w:p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Материалы на электронном носителе</w:t>
            </w:r>
          </w:p>
        </w:tc>
      </w:tr>
      <w:tr>
        <w:trPr>
          <w:trHeight w:val="286" w:hRule="exact"/>
        </w:trPr>
        <w:tc>
          <w:tcPr>
            <w:tcW w:w="67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907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Текстовые материалы в формате PDF; графические материалы в формате PDF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header="0" w:footer="998" w:top="1120" w:bottom="1180" w:left="1200" w:right="720"/>
        </w:sectPr>
      </w:pPr>
    </w:p>
    <w:p>
      <w:pPr>
        <w:spacing w:before="67"/>
        <w:ind w:left="4078" w:right="3972" w:firstLine="0"/>
        <w:jc w:val="center"/>
        <w:rPr>
          <w:sz w:val="28"/>
        </w:rPr>
      </w:pPr>
      <w:r>
        <w:rPr>
          <w:sz w:val="28"/>
        </w:rPr>
        <w:t>ОГЛАВЛЕНИЕ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06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7804"/>
        <w:gridCol w:w="722"/>
      </w:tblGrid>
      <w:tr>
        <w:trPr>
          <w:trHeight w:val="682" w:hRule="exact"/>
        </w:trPr>
        <w:tc>
          <w:tcPr>
            <w:tcW w:w="821" w:type="dxa"/>
          </w:tcPr>
          <w:p>
            <w:pPr>
              <w:pStyle w:val="TableParagraph"/>
              <w:spacing w:before="56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804" w:type="dxa"/>
          </w:tcPr>
          <w:p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722" w:type="dxa"/>
          </w:tcPr>
          <w:p>
            <w:pPr>
              <w:pStyle w:val="TableParagraph"/>
              <w:spacing w:before="56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Стр</w:t>
            </w:r>
          </w:p>
        </w:tc>
      </w:tr>
      <w:tr>
        <w:trPr>
          <w:trHeight w:val="466" w:hRule="exact"/>
        </w:trPr>
        <w:tc>
          <w:tcPr>
            <w:tcW w:w="821" w:type="dxa"/>
          </w:tcPr>
          <w:p>
            <w:pPr/>
          </w:p>
        </w:tc>
        <w:tc>
          <w:tcPr>
            <w:tcW w:w="7804" w:type="dxa"/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ВВЕДЕНИЕ………………………………………………………………….....</w:t>
            </w:r>
          </w:p>
        </w:tc>
        <w:tc>
          <w:tcPr>
            <w:tcW w:w="722" w:type="dxa"/>
          </w:tcPr>
          <w:p>
            <w:pPr>
              <w:pStyle w:val="TableParagraph"/>
              <w:spacing w:before="52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57" w:hRule="exact"/>
        </w:trPr>
        <w:tc>
          <w:tcPr>
            <w:tcW w:w="821" w:type="dxa"/>
          </w:tcPr>
          <w:p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04" w:type="dxa"/>
          </w:tcPr>
          <w:p>
            <w:pPr>
              <w:pStyle w:val="TableParagraph"/>
              <w:spacing w:before="113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Сведения о наличии объектов культурного наследия, зонах охраны и защитных зонах объектов культурного наследия в границах д. Осоргино………………………………...................</w:t>
            </w:r>
          </w:p>
        </w:tc>
        <w:tc>
          <w:tcPr>
            <w:tcW w:w="722" w:type="dxa"/>
          </w:tcPr>
          <w:p>
            <w:pPr>
              <w:pStyle w:val="TableParagraph"/>
              <w:spacing w:before="8"/>
              <w:ind w:left="0"/>
              <w:rPr>
                <w:sz w:val="33"/>
              </w:rPr>
            </w:pPr>
          </w:p>
          <w:p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998" w:top="1040" w:bottom="1180" w:left="1200" w:right="740"/>
        </w:sectPr>
      </w:pPr>
    </w:p>
    <w:p>
      <w:pPr>
        <w:pStyle w:val="Heading2"/>
        <w:spacing w:before="73"/>
        <w:ind w:left="4250" w:right="4321"/>
      </w:pPr>
      <w:r>
        <w:rPr/>
        <w:t>ВВЕДЕНИЕ</w:t>
      </w:r>
    </w:p>
    <w:p>
      <w:pPr>
        <w:pStyle w:val="BodyText"/>
        <w:spacing w:before="36"/>
        <w:ind w:left="118" w:right="106" w:firstLine="719"/>
        <w:jc w:val="both"/>
      </w:pPr>
      <w:r>
        <w:rPr/>
        <w:t>Внесение изменений в генеральный план Одинцовского городского  округа Московской области, за исключением территории бывшего городского округа Звенигород Московской области, применительно к населенному пункту д. Осоргино (далее –  генеральный план) подготовлено Государственным автономным учреждением Московской области  «Научно-исследовательский  и  проектный  институт  градостроительства» (ГАУ</w:t>
      </w:r>
      <w:r>
        <w:rPr>
          <w:spacing w:val="-12"/>
        </w:rPr>
        <w:t> </w:t>
      </w:r>
      <w:r>
        <w:rPr/>
        <w:t>МО</w:t>
      </w:r>
    </w:p>
    <w:p>
      <w:pPr>
        <w:pStyle w:val="BodyText"/>
        <w:ind w:left="118" w:right="108"/>
        <w:jc w:val="both"/>
      </w:pPr>
      <w:r>
        <w:rPr/>
        <w:t>«НИиПИ градостроительства») в соответствии с Распоряжением Комитета по архитектуре и градостроительству Московской области № 29РВ-22 от 24.01.2023 на основании Договора № 01-2023 от 12.01.2023.</w:t>
      </w:r>
    </w:p>
    <w:p>
      <w:pPr>
        <w:pStyle w:val="BodyText"/>
        <w:ind w:left="118" w:right="193" w:firstLine="707"/>
        <w:jc w:val="both"/>
      </w:pPr>
      <w:r>
        <w:rPr/>
        <w:t>Состав документов генерального плана определен в соответствии со ст. 23 Градостроительного кодекса Российской Федерации.</w:t>
      </w:r>
    </w:p>
    <w:p>
      <w:pPr>
        <w:pStyle w:val="BodyText"/>
        <w:ind w:left="118" w:right="189" w:firstLine="707"/>
        <w:jc w:val="both"/>
      </w:pPr>
      <w:r>
        <w:rPr/>
        <w:t>В соответствии с частью 9 статьи 23 ГрК РФ предусматривает возможность установления законодательством субъектов Российской  Федерации  особенностей подготовки генерального плана: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0" w:after="0"/>
        <w:ind w:left="118" w:right="192" w:firstLine="708"/>
        <w:jc w:val="both"/>
        <w:rPr>
          <w:sz w:val="24"/>
        </w:rPr>
      </w:pPr>
      <w:r>
        <w:rPr>
          <w:sz w:val="24"/>
        </w:rPr>
        <w:t>подготовка генерального плана городского округа может осуществляться применительно к отдельным населенным пунктам, входящим в состав городского округа, территориям городского округа за границами населенных пунктов без последующего внесения в генеральный план изменений, относящихся к другим частям территорий городского</w:t>
      </w:r>
      <w:r>
        <w:rPr>
          <w:spacing w:val="-4"/>
          <w:sz w:val="24"/>
        </w:rPr>
        <w:t> </w:t>
      </w:r>
      <w:r>
        <w:rPr>
          <w:sz w:val="24"/>
        </w:rPr>
        <w:t>округа;</w: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18" w:right="190" w:firstLine="708"/>
        <w:jc w:val="both"/>
        <w:rPr>
          <w:sz w:val="24"/>
        </w:rPr>
      </w:pPr>
      <w:r>
        <w:rPr>
          <w:sz w:val="24"/>
        </w:rPr>
        <w:t>генеральный план городского округа может не содержать карту планируемого размещения объектов местного значения городского округа. В этом случае такая карта подлежит утверждению местной администрацией в порядке, установленном нормативным правовым актом органа государственной власти субъекта Российской</w:t>
      </w:r>
      <w:r>
        <w:rPr>
          <w:spacing w:val="-25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0" w:after="0"/>
        <w:ind w:left="118" w:right="191" w:firstLine="708"/>
        <w:jc w:val="both"/>
        <w:rPr>
          <w:sz w:val="24"/>
        </w:rPr>
      </w:pPr>
      <w:r>
        <w:rPr>
          <w:sz w:val="24"/>
        </w:rPr>
        <w:t>положение о территориальном планировании вместо сведений о видах, назначении и наименованиях планируемых для размещения объектов местного значения городского округа, об их основных характеристиках, местоположении может содержать сведения о потребности в указанных объектах местного значения без указания их основных характеристик и</w:t>
      </w:r>
      <w:r>
        <w:rPr>
          <w:spacing w:val="-10"/>
          <w:sz w:val="24"/>
        </w:rPr>
        <w:t> </w:t>
      </w:r>
      <w:r>
        <w:rPr>
          <w:sz w:val="24"/>
        </w:rPr>
        <w:t>местоположения.</w:t>
      </w:r>
    </w:p>
    <w:p>
      <w:pPr>
        <w:pStyle w:val="BodyText"/>
        <w:ind w:left="118" w:right="191" w:firstLine="707"/>
        <w:jc w:val="both"/>
      </w:pPr>
      <w:r>
        <w:rPr/>
        <w:t>Данные особенности установлены в статье 13 Закона Московской области от 07.03.2007 № 36/2007-ОЗ (ред. от 21.02.2023) «О Генеральном плане развития Московской области» (принят постановлением Мособлдумы от 21.02.2007 N 2/210-П).</w:t>
      </w:r>
    </w:p>
    <w:p>
      <w:pPr>
        <w:pStyle w:val="BodyText"/>
        <w:spacing w:before="120"/>
        <w:ind w:left="118" w:right="110" w:firstLine="719"/>
        <w:jc w:val="both"/>
      </w:pPr>
      <w:r>
        <w:rPr/>
        <w:t>Генеральный план оформлен в соответствии с Приказом Минэкономразвития России от 09.01.2018 № 10 </w:t>
      </w:r>
      <w:r>
        <w:rPr>
          <w:spacing w:val="-3"/>
        </w:rPr>
        <w:t>«Об </w:t>
      </w:r>
      <w:r>
        <w:rPr/>
        <w:t>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</w:t>
      </w:r>
      <w:r>
        <w:rPr>
          <w:spacing w:val="-16"/>
        </w:rPr>
        <w:t> </w:t>
      </w:r>
      <w:r>
        <w:rPr/>
        <w:t>793».</w:t>
      </w:r>
    </w:p>
    <w:p>
      <w:pPr>
        <w:pStyle w:val="BodyText"/>
        <w:ind w:left="118" w:right="112" w:firstLine="719"/>
        <w:jc w:val="both"/>
      </w:pPr>
      <w:r>
        <w:rPr/>
        <w:t>В генеральном плане выделяются первая очередь (2028 год) и расчетный срок (2043год) реализации.</w:t>
      </w:r>
    </w:p>
    <w:p>
      <w:pPr>
        <w:pStyle w:val="BodyText"/>
        <w:ind w:left="118" w:right="107" w:firstLine="719"/>
        <w:jc w:val="both"/>
      </w:pPr>
      <w:r>
        <w:rPr/>
        <w:t>Генеральный план подготовлен в соответствии со следующими документами и нормативными правовыми актами (в редакциях, актуальных на момент утверждения генерального плана):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5" w:val="left" w:leader="none"/>
        </w:tabs>
        <w:spacing w:line="240" w:lineRule="auto" w:before="2" w:after="0"/>
        <w:ind w:left="118" w:right="0" w:firstLine="708"/>
        <w:jc w:val="left"/>
        <w:rPr>
          <w:rFonts w:ascii="Symbol" w:hAnsi="Symbol"/>
          <w:sz w:val="24"/>
        </w:rPr>
      </w:pPr>
      <w:r>
        <w:rPr>
          <w:sz w:val="24"/>
        </w:rPr>
        <w:t>Градостроительный кодекс Российской</w:t>
      </w:r>
      <w:r>
        <w:rPr>
          <w:spacing w:val="-16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3" w:lineRule="exact" w:before="1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Водный кодекс Российской</w:t>
      </w:r>
      <w:r>
        <w:rPr>
          <w:spacing w:val="-1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3" w:lineRule="exact" w:before="0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Воздушный кодекс Российской</w:t>
      </w:r>
      <w:r>
        <w:rPr>
          <w:spacing w:val="-15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3" w:lineRule="exact" w:before="0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Лесной кодекс Российской</w:t>
      </w:r>
      <w:r>
        <w:rPr>
          <w:spacing w:val="-13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3" w:lineRule="exact" w:before="0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Земельный кодекс Российской</w:t>
      </w:r>
      <w:r>
        <w:rPr>
          <w:spacing w:val="-14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0" w:after="0"/>
        <w:ind w:left="118" w:right="189" w:firstLine="708"/>
        <w:jc w:val="both"/>
        <w:rPr>
          <w:rFonts w:ascii="Symbol" w:hAnsi="Symbol"/>
          <w:sz w:val="24"/>
        </w:rPr>
      </w:pPr>
      <w:r>
        <w:rPr>
          <w:sz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r>
        <w:rPr>
          <w:spacing w:val="-21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Федеральный закон от 10.01.2002 № 7-ФЗ </w:t>
      </w:r>
      <w:r>
        <w:rPr>
          <w:spacing w:val="-3"/>
          <w:sz w:val="24"/>
        </w:rPr>
        <w:t>«Об </w:t>
      </w:r>
      <w:r>
        <w:rPr>
          <w:sz w:val="24"/>
        </w:rPr>
        <w:t>охране окружающей</w:t>
      </w:r>
      <w:r>
        <w:rPr>
          <w:spacing w:val="-8"/>
          <w:sz w:val="24"/>
        </w:rPr>
        <w:t> </w:t>
      </w:r>
      <w:r>
        <w:rPr>
          <w:sz w:val="24"/>
        </w:rPr>
        <w:t>среды»;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998" w:top="1040" w:bottom="1240" w:left="1300" w:right="660"/>
        </w:sectPr>
      </w:pP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88" w:after="0"/>
        <w:ind w:left="118" w:right="110" w:firstLine="708"/>
        <w:jc w:val="left"/>
        <w:rPr>
          <w:rFonts w:ascii="Symbol" w:hAnsi="Symbol"/>
          <w:sz w:val="24"/>
        </w:rPr>
      </w:pPr>
      <w:r>
        <w:rPr>
          <w:sz w:val="24"/>
        </w:rPr>
        <w:t>Федеральный закон от 31.03.1999 № 69-ФЗ «О газоснабжении в Российской Федерации»;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74" w:lineRule="exact" w:before="24" w:after="0"/>
        <w:ind w:left="118" w:right="110" w:firstLine="708"/>
        <w:jc w:val="left"/>
        <w:rPr>
          <w:rFonts w:ascii="Symbol" w:hAnsi="Symbol"/>
          <w:sz w:val="24"/>
        </w:rPr>
      </w:pPr>
      <w:r>
        <w:rPr>
          <w:sz w:val="24"/>
        </w:rPr>
        <w:t>Федеральный закон от 14.03.1995 № 33-ФЗ «Об особо охраняемых природных территориях»;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74" w:lineRule="exact" w:before="21" w:after="0"/>
        <w:ind w:left="118" w:right="108" w:firstLine="708"/>
        <w:jc w:val="left"/>
        <w:rPr>
          <w:rFonts w:ascii="Symbol" w:hAnsi="Symbol"/>
          <w:sz w:val="24"/>
        </w:rPr>
      </w:pPr>
      <w:r>
        <w:rPr>
          <w:sz w:val="24"/>
        </w:rPr>
        <w:t>Федеральный закон от 30.03.1999 № 52-ФЗ </w:t>
      </w:r>
      <w:r>
        <w:rPr>
          <w:spacing w:val="-4"/>
          <w:sz w:val="24"/>
        </w:rPr>
        <w:t>«О </w:t>
      </w:r>
      <w:r>
        <w:rPr>
          <w:sz w:val="24"/>
        </w:rPr>
        <w:t>санитарно-эпидемиологическом благополучии</w:t>
      </w:r>
      <w:r>
        <w:rPr>
          <w:spacing w:val="-12"/>
          <w:sz w:val="24"/>
        </w:rPr>
        <w:t> </w:t>
      </w:r>
      <w:r>
        <w:rPr>
          <w:sz w:val="24"/>
        </w:rPr>
        <w:t>населения»;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374" w:val="left" w:leader="none"/>
          <w:tab w:pos="4321" w:val="left" w:leader="none"/>
          <w:tab w:pos="4928" w:val="left" w:leader="none"/>
          <w:tab w:pos="6390" w:val="left" w:leader="none"/>
          <w:tab w:pos="6999" w:val="left" w:leader="none"/>
          <w:tab w:pos="7897" w:val="left" w:leader="none"/>
          <w:tab w:pos="8567" w:val="left" w:leader="none"/>
        </w:tabs>
        <w:spacing w:line="274" w:lineRule="exact" w:before="21" w:after="0"/>
        <w:ind w:left="118" w:right="108" w:firstLine="708"/>
        <w:jc w:val="left"/>
        <w:rPr>
          <w:rFonts w:ascii="Symbol" w:hAnsi="Symbol"/>
          <w:sz w:val="24"/>
        </w:rPr>
      </w:pPr>
      <w:r>
        <w:rPr>
          <w:sz w:val="24"/>
        </w:rPr>
        <w:t>Федеральный</w:t>
        <w:tab/>
        <w:t>закон</w:t>
        <w:tab/>
        <w:t>от</w:t>
        <w:tab/>
        <w:t>12.01.1996</w:t>
        <w:tab/>
        <w:t>№</w:t>
        <w:tab/>
        <w:t>8-ФЗ</w:t>
        <w:tab/>
      </w:r>
      <w:r>
        <w:rPr>
          <w:spacing w:val="-4"/>
          <w:sz w:val="24"/>
        </w:rPr>
        <w:t>«О</w:t>
        <w:tab/>
      </w:r>
      <w:r>
        <w:rPr>
          <w:sz w:val="24"/>
        </w:rPr>
        <w:t>погребении и похоронном</w:t>
      </w:r>
      <w:r>
        <w:rPr>
          <w:spacing w:val="-10"/>
          <w:sz w:val="24"/>
        </w:rPr>
        <w:t> </w:t>
      </w:r>
      <w:r>
        <w:rPr>
          <w:sz w:val="24"/>
        </w:rPr>
        <w:t>деле»;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74" w:lineRule="exact" w:before="21" w:after="0"/>
        <w:ind w:left="118" w:right="111" w:firstLine="708"/>
        <w:jc w:val="left"/>
        <w:rPr>
          <w:rFonts w:ascii="Symbol" w:hAnsi="Symbol"/>
          <w:sz w:val="24"/>
        </w:rPr>
      </w:pPr>
      <w:r>
        <w:rPr>
          <w:sz w:val="24"/>
        </w:rPr>
        <w:t>Федеральный закон от 25.06.2002 № 73-ФЗ </w:t>
      </w:r>
      <w:r>
        <w:rPr>
          <w:spacing w:val="-3"/>
          <w:sz w:val="24"/>
        </w:rPr>
        <w:t>«Об </w:t>
      </w:r>
      <w:r>
        <w:rPr>
          <w:sz w:val="24"/>
        </w:rPr>
        <w:t>объектах культурного наследия (памятниках истории и культуры) народов Российской</w:t>
      </w:r>
      <w:r>
        <w:rPr>
          <w:spacing w:val="-26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3" w:lineRule="exact" w:before="0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Федеральный закон от 26.03.2003 № 35-ФЗ «Об</w:t>
      </w:r>
      <w:r>
        <w:rPr>
          <w:spacing w:val="-13"/>
          <w:sz w:val="24"/>
        </w:rPr>
        <w:t> </w:t>
      </w:r>
      <w:r>
        <w:rPr>
          <w:sz w:val="24"/>
        </w:rPr>
        <w:t>электроэнергетике»;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206" w:val="left" w:leader="none"/>
          <w:tab w:pos="3983" w:val="left" w:leader="none"/>
          <w:tab w:pos="4422" w:val="left" w:leader="none"/>
          <w:tab w:pos="5715" w:val="left" w:leader="none"/>
          <w:tab w:pos="6157" w:val="left" w:leader="none"/>
          <w:tab w:pos="7127" w:val="left" w:leader="none"/>
          <w:tab w:pos="7748" w:val="left" w:leader="none"/>
          <w:tab w:pos="8640" w:val="left" w:leader="none"/>
        </w:tabs>
        <w:spacing w:line="240" w:lineRule="auto" w:before="0" w:after="0"/>
        <w:ind w:left="118" w:right="110" w:firstLine="708"/>
        <w:jc w:val="left"/>
        <w:rPr>
          <w:rFonts w:ascii="Symbol" w:hAnsi="Symbol"/>
          <w:sz w:val="24"/>
        </w:rPr>
      </w:pPr>
      <w:r>
        <w:rPr>
          <w:sz w:val="24"/>
        </w:rPr>
        <w:t>Федеральный</w:t>
        <w:tab/>
        <w:t>закон</w:t>
        <w:tab/>
        <w:t>от</w:t>
        <w:tab/>
        <w:t>06.10.2003</w:t>
        <w:tab/>
        <w:t>№</w:t>
        <w:tab/>
        <w:t>131-ФЗ</w:t>
        <w:tab/>
      </w:r>
      <w:r>
        <w:rPr>
          <w:spacing w:val="-3"/>
          <w:sz w:val="24"/>
        </w:rPr>
        <w:t>«Об</w:t>
        <w:tab/>
      </w:r>
      <w:r>
        <w:rPr>
          <w:sz w:val="24"/>
        </w:rPr>
        <w:t>общих</w:t>
        <w:tab/>
      </w:r>
      <w:r>
        <w:rPr>
          <w:spacing w:val="-1"/>
          <w:sz w:val="24"/>
        </w:rPr>
        <w:t>принципах </w:t>
      </w:r>
      <w:r>
        <w:rPr>
          <w:sz w:val="24"/>
        </w:rPr>
        <w:t>организации местного самоуправления в Российской</w:t>
      </w:r>
      <w:r>
        <w:rPr>
          <w:spacing w:val="-29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3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Федеральный закон от 10.01.1996 № 4-ФЗ </w:t>
      </w:r>
      <w:r>
        <w:rPr>
          <w:spacing w:val="-4"/>
          <w:sz w:val="24"/>
        </w:rPr>
        <w:t>«О </w:t>
      </w:r>
      <w:r>
        <w:rPr>
          <w:sz w:val="24"/>
        </w:rPr>
        <w:t>мелиорации</w:t>
      </w:r>
      <w:r>
        <w:rPr>
          <w:spacing w:val="-3"/>
          <w:sz w:val="24"/>
        </w:rPr>
        <w:t> </w:t>
      </w:r>
      <w:r>
        <w:rPr>
          <w:sz w:val="24"/>
        </w:rPr>
        <w:t>земель»;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242" w:val="left" w:leader="none"/>
          <w:tab w:pos="4057" w:val="left" w:leader="none"/>
          <w:tab w:pos="4532" w:val="left" w:leader="none"/>
          <w:tab w:pos="5862" w:val="left" w:leader="none"/>
          <w:tab w:pos="6339" w:val="left" w:leader="none"/>
          <w:tab w:pos="7345" w:val="left" w:leader="none"/>
          <w:tab w:pos="8003" w:val="left" w:leader="none"/>
          <w:tab w:pos="9068" w:val="left" w:leader="none"/>
        </w:tabs>
        <w:spacing w:line="274" w:lineRule="exact" w:before="21" w:after="0"/>
        <w:ind w:left="118" w:right="108" w:firstLine="708"/>
        <w:jc w:val="left"/>
        <w:rPr>
          <w:rFonts w:ascii="Symbol" w:hAnsi="Symbol"/>
          <w:sz w:val="24"/>
        </w:rPr>
      </w:pPr>
      <w:r>
        <w:rPr>
          <w:sz w:val="24"/>
        </w:rPr>
        <w:t>Федеральный</w:t>
        <w:tab/>
        <w:t>закон</w:t>
        <w:tab/>
        <w:t>от</w:t>
        <w:tab/>
        <w:t>24.07.2002</w:t>
        <w:tab/>
        <w:t>№</w:t>
        <w:tab/>
        <w:t>101-ФЗ</w:t>
        <w:tab/>
      </w:r>
      <w:r>
        <w:rPr>
          <w:spacing w:val="-3"/>
          <w:sz w:val="24"/>
        </w:rPr>
        <w:t>«Об</w:t>
        <w:tab/>
      </w:r>
      <w:r>
        <w:rPr>
          <w:sz w:val="24"/>
        </w:rPr>
        <w:t>обороте</w:t>
        <w:tab/>
        <w:t>земель сельскохозяйственного</w:t>
      </w:r>
      <w:r>
        <w:rPr>
          <w:spacing w:val="-20"/>
          <w:sz w:val="24"/>
        </w:rPr>
        <w:t> </w:t>
      </w:r>
      <w:r>
        <w:rPr>
          <w:sz w:val="24"/>
        </w:rPr>
        <w:t>назначения»;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280" w:val="left" w:leader="none"/>
          <w:tab w:pos="4134" w:val="left" w:leader="none"/>
          <w:tab w:pos="4648" w:val="left" w:leader="none"/>
          <w:tab w:pos="6015" w:val="left" w:leader="none"/>
          <w:tab w:pos="6533" w:val="left" w:leader="none"/>
          <w:tab w:pos="7578" w:val="left" w:leader="none"/>
          <w:tab w:pos="8156" w:val="left" w:leader="none"/>
        </w:tabs>
        <w:spacing w:line="274" w:lineRule="exact" w:before="21" w:after="0"/>
        <w:ind w:left="118" w:right="109" w:firstLine="708"/>
        <w:jc w:val="left"/>
        <w:rPr>
          <w:rFonts w:ascii="Symbol" w:hAnsi="Symbol"/>
          <w:sz w:val="24"/>
        </w:rPr>
      </w:pPr>
      <w:r>
        <w:rPr>
          <w:sz w:val="24"/>
        </w:rPr>
        <w:t>Федеральный</w:t>
        <w:tab/>
        <w:t>закон</w:t>
        <w:tab/>
        <w:t>от</w:t>
        <w:tab/>
        <w:t>07.12.2011</w:t>
        <w:tab/>
        <w:t>№</w:t>
        <w:tab/>
        <w:t>416-ФЗ</w:t>
        <w:tab/>
      </w:r>
      <w:r>
        <w:rPr>
          <w:spacing w:val="-4"/>
          <w:sz w:val="24"/>
        </w:rPr>
        <w:t>«О</w:t>
        <w:tab/>
      </w:r>
      <w:r>
        <w:rPr>
          <w:sz w:val="24"/>
        </w:rPr>
        <w:t>водоснабжении и</w:t>
      </w:r>
      <w:r>
        <w:rPr>
          <w:spacing w:val="-7"/>
          <w:sz w:val="24"/>
        </w:rPr>
        <w:t> </w:t>
      </w:r>
      <w:r>
        <w:rPr>
          <w:sz w:val="24"/>
        </w:rPr>
        <w:t>водоотведении»;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3" w:lineRule="exact" w:before="0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Федеральный закон от 27.07.2010 № 190-ФЗ «О</w:t>
      </w:r>
      <w:r>
        <w:rPr>
          <w:spacing w:val="-13"/>
          <w:sz w:val="24"/>
        </w:rPr>
        <w:t> </w:t>
      </w:r>
      <w:r>
        <w:rPr>
          <w:sz w:val="24"/>
        </w:rPr>
        <w:t>теплоснабжении»;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0" w:after="0"/>
        <w:ind w:left="118" w:right="109" w:firstLine="708"/>
        <w:jc w:val="both"/>
        <w:rPr>
          <w:rFonts w:ascii="Symbol" w:hAnsi="Symbol"/>
          <w:sz w:val="24"/>
        </w:rPr>
      </w:pPr>
      <w:r>
        <w:rPr>
          <w:sz w:val="24"/>
        </w:rPr>
        <w:t>Федеральный закон от 29.07.2017 № 280-ФЗ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> </w:t>
      </w:r>
      <w:r>
        <w:rPr>
          <w:sz w:val="24"/>
        </w:rPr>
        <w:t>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</w:t>
      </w:r>
      <w:r>
        <w:rPr>
          <w:spacing w:val="-15"/>
          <w:sz w:val="24"/>
        </w:rPr>
        <w:t> </w:t>
      </w:r>
      <w:r>
        <w:rPr>
          <w:sz w:val="24"/>
        </w:rPr>
        <w:t>земель»;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2" w:after="0"/>
        <w:ind w:left="118" w:right="110" w:firstLine="708"/>
        <w:jc w:val="both"/>
        <w:rPr>
          <w:rFonts w:ascii="Symbol" w:hAnsi="Symbol"/>
          <w:sz w:val="24"/>
        </w:rPr>
      </w:pPr>
      <w:r>
        <w:rPr>
          <w:sz w:val="24"/>
        </w:rPr>
        <w:t>Федеральный  закон   от   31.12.2017   №   507-ФЗ   </w:t>
      </w:r>
      <w:r>
        <w:rPr>
          <w:spacing w:val="-4"/>
          <w:sz w:val="24"/>
        </w:rPr>
        <w:t>«О </w:t>
      </w:r>
      <w:r>
        <w:rPr>
          <w:spacing w:val="52"/>
          <w:sz w:val="24"/>
        </w:rPr>
        <w:t> </w:t>
      </w:r>
      <w:r>
        <w:rPr>
          <w:sz w:val="24"/>
        </w:rPr>
        <w:t>внесении   изменений   в Градостроительный кодекс Российской Федерации и отдельные законодательные акты Российской</w:t>
      </w:r>
      <w:r>
        <w:rPr>
          <w:spacing w:val="-13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3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Закон Российской Федерации от 21.02.1992 № 2395-1 </w:t>
      </w:r>
      <w:r>
        <w:rPr>
          <w:spacing w:val="-4"/>
          <w:sz w:val="24"/>
        </w:rPr>
        <w:t>«О</w:t>
      </w:r>
      <w:r>
        <w:rPr>
          <w:spacing w:val="-9"/>
          <w:sz w:val="24"/>
        </w:rPr>
        <w:t> </w:t>
      </w:r>
      <w:r>
        <w:rPr>
          <w:sz w:val="24"/>
        </w:rPr>
        <w:t>недрах»;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10" w:val="left" w:leader="none"/>
          <w:tab w:pos="5220" w:val="left" w:leader="none"/>
          <w:tab w:pos="6714" w:val="left" w:leader="none"/>
          <w:tab w:pos="8148" w:val="left" w:leader="none"/>
          <w:tab w:pos="8671" w:val="left" w:leader="none"/>
        </w:tabs>
        <w:spacing w:line="292" w:lineRule="exact" w:before="0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Российской</w:t>
        <w:tab/>
        <w:t>Федерации</w:t>
        <w:tab/>
        <w:t>от</w:t>
        <w:tab/>
        <w:t>11.03.2010</w:t>
      </w:r>
    </w:p>
    <w:p>
      <w:pPr>
        <w:pStyle w:val="BodyText"/>
        <w:ind w:left="118" w:right="116"/>
        <w:jc w:val="both"/>
      </w:pPr>
      <w:r>
        <w:rPr/>
        <w:t>№ 138 «Об утверждении Федеральных правил использования воздушного пространства Российской Федерации»;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10" w:val="left" w:leader="none"/>
          <w:tab w:pos="5220" w:val="left" w:leader="none"/>
          <w:tab w:pos="6714" w:val="left" w:leader="none"/>
          <w:tab w:pos="8148" w:val="left" w:leader="none"/>
          <w:tab w:pos="8671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Российской</w:t>
        <w:tab/>
        <w:t>Федерации</w:t>
        <w:tab/>
        <w:t>от</w:t>
        <w:tab/>
        <w:t>09.04.2016</w:t>
      </w:r>
    </w:p>
    <w:p>
      <w:pPr>
        <w:pStyle w:val="BodyText"/>
        <w:ind w:left="118" w:right="112"/>
        <w:jc w:val="both"/>
      </w:pPr>
      <w:r>
        <w:rPr/>
        <w:t>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года № 754»;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5" w:val="left" w:leader="none"/>
          <w:tab w:pos="3362" w:val="left" w:leader="none"/>
          <w:tab w:pos="5184" w:val="left" w:leader="none"/>
          <w:tab w:pos="6690" w:val="left" w:leader="none"/>
          <w:tab w:pos="8136" w:val="left" w:leader="none"/>
          <w:tab w:pos="8671" w:val="left" w:leader="none"/>
        </w:tabs>
        <w:spacing w:line="292" w:lineRule="exact" w:before="2" w:after="0"/>
        <w:ind w:left="1534" w:right="0" w:hanging="70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Российской</w:t>
        <w:tab/>
        <w:t>Федерации</w:t>
        <w:tab/>
        <w:t>от</w:t>
        <w:tab/>
        <w:t>08.09.2017</w:t>
      </w:r>
    </w:p>
    <w:p>
      <w:pPr>
        <w:pStyle w:val="BodyText"/>
        <w:ind w:left="118" w:right="110"/>
        <w:jc w:val="both"/>
      </w:pPr>
      <w:r>
        <w:rPr/>
        <w:t>№ 1083 </w:t>
      </w:r>
      <w:r>
        <w:rPr>
          <w:spacing w:val="-3"/>
        </w:rPr>
        <w:t>«Об </w:t>
      </w:r>
      <w:r>
        <w:rPr/>
        <w:t>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 органы),   уполномоченный   Правительством   Российской   Федерации  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</w:t>
      </w:r>
      <w:r>
        <w:rPr>
          <w:spacing w:val="-12"/>
        </w:rPr>
        <w:t> </w:t>
      </w:r>
      <w:r>
        <w:rPr/>
        <w:t>картах»;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10" w:val="left" w:leader="none"/>
          <w:tab w:pos="5220" w:val="left" w:leader="none"/>
          <w:tab w:pos="6714" w:val="left" w:leader="none"/>
          <w:tab w:pos="8148" w:val="left" w:leader="none"/>
          <w:tab w:pos="8671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Российской</w:t>
        <w:tab/>
        <w:t>Федерации</w:t>
        <w:tab/>
        <w:t>от</w:t>
        <w:tab/>
        <w:t>03.03.2018</w:t>
      </w:r>
    </w:p>
    <w:p>
      <w:pPr>
        <w:pStyle w:val="BodyText"/>
        <w:ind w:left="118" w:right="109"/>
        <w:jc w:val="both"/>
      </w:pPr>
      <w:r>
        <w:rPr/>
        <w:t>№ 222 «Об утверждении Правил установления санитарно-защитных зон и использования участков, расположенных в границах санитарно-защитных зон»;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10" w:val="left" w:leader="none"/>
          <w:tab w:pos="5220" w:val="left" w:leader="none"/>
          <w:tab w:pos="6714" w:val="left" w:leader="none"/>
          <w:tab w:pos="8148" w:val="left" w:leader="none"/>
          <w:tab w:pos="8671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Российской</w:t>
        <w:tab/>
        <w:t>Федерации</w:t>
        <w:tab/>
        <w:t>от</w:t>
        <w:tab/>
        <w:t>20.11.2000</w:t>
      </w:r>
    </w:p>
    <w:p>
      <w:pPr>
        <w:pStyle w:val="BodyText"/>
        <w:spacing w:line="274" w:lineRule="exact"/>
        <w:ind w:left="118"/>
        <w:jc w:val="both"/>
      </w:pPr>
      <w:r>
        <w:rPr/>
        <w:t>№ 878 «Об утверждении Правил охраны газораспределительных сетей»;</w:t>
      </w:r>
    </w:p>
    <w:p>
      <w:pPr>
        <w:spacing w:after="0" w:line="274" w:lineRule="exact"/>
        <w:jc w:val="both"/>
        <w:sectPr>
          <w:pgSz w:w="11910" w:h="16840"/>
          <w:pgMar w:header="0" w:footer="998" w:top="1020" w:bottom="1240" w:left="1300" w:right="740"/>
        </w:sectPr>
      </w:pP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4" w:lineRule="exact" w:before="88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 Правительства Российской  Федерации  от 18.11.2013   № </w:t>
      </w:r>
      <w:r>
        <w:rPr>
          <w:spacing w:val="43"/>
          <w:sz w:val="24"/>
        </w:rPr>
        <w:t> </w:t>
      </w:r>
      <w:r>
        <w:rPr>
          <w:sz w:val="24"/>
        </w:rPr>
        <w:t>1033</w:t>
      </w:r>
    </w:p>
    <w:p>
      <w:pPr>
        <w:pStyle w:val="BodyText"/>
        <w:ind w:left="118" w:right="112"/>
        <w:jc w:val="both"/>
      </w:pPr>
      <w:r>
        <w:rPr/>
        <w:t>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10" w:val="left" w:leader="none"/>
          <w:tab w:pos="5220" w:val="left" w:leader="none"/>
          <w:tab w:pos="6714" w:val="left" w:leader="none"/>
          <w:tab w:pos="8148" w:val="left" w:leader="none"/>
          <w:tab w:pos="8671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Российской</w:t>
        <w:tab/>
        <w:t>Федерации</w:t>
        <w:tab/>
        <w:t>от</w:t>
        <w:tab/>
        <w:t>24.02.2009</w:t>
      </w:r>
    </w:p>
    <w:p>
      <w:pPr>
        <w:pStyle w:val="BodyText"/>
        <w:ind w:left="118" w:right="110"/>
        <w:jc w:val="both"/>
      </w:pPr>
      <w:r>
        <w:rPr/>
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10" w:val="left" w:leader="none"/>
          <w:tab w:pos="5220" w:val="left" w:leader="none"/>
          <w:tab w:pos="6714" w:val="left" w:leader="none"/>
          <w:tab w:pos="8148" w:val="left" w:leader="none"/>
          <w:tab w:pos="8671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Российской</w:t>
        <w:tab/>
        <w:t>Федерации</w:t>
        <w:tab/>
        <w:t>от</w:t>
        <w:tab/>
        <w:t>26.08.2013</w:t>
      </w:r>
    </w:p>
    <w:p>
      <w:pPr>
        <w:pStyle w:val="BodyText"/>
        <w:ind w:left="118" w:right="117"/>
        <w:jc w:val="both"/>
      </w:pPr>
      <w:r>
        <w:rPr/>
        <w:t>№ 736 </w:t>
      </w:r>
      <w:r>
        <w:rPr>
          <w:spacing w:val="-4"/>
        </w:rPr>
        <w:t>«О</w:t>
      </w:r>
      <w:r>
        <w:rPr>
          <w:spacing w:val="52"/>
        </w:rPr>
        <w:t> </w:t>
      </w:r>
      <w:r>
        <w:rPr/>
        <w:t>некоторых вопросах установления охранных зон объектов электросетевого хозяйства»;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352" w:val="left" w:leader="none"/>
          <w:tab w:pos="5177" w:val="left" w:leader="none"/>
          <w:tab w:pos="6686" w:val="left" w:leader="none"/>
          <w:tab w:pos="8134" w:val="left" w:leader="none"/>
          <w:tab w:pos="8672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распоряжение</w:t>
        <w:tab/>
        <w:t>Правительства</w:t>
        <w:tab/>
        <w:t>Российской</w:t>
        <w:tab/>
        <w:t>Федерации</w:t>
        <w:tab/>
        <w:t>от</w:t>
        <w:tab/>
        <w:t>19.03.2013</w:t>
      </w:r>
    </w:p>
    <w:p>
      <w:pPr>
        <w:pStyle w:val="BodyText"/>
        <w:ind w:left="118" w:right="116"/>
        <w:jc w:val="both"/>
      </w:pPr>
      <w:r>
        <w:rPr/>
        <w:t>№ 384-р «Об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2" w:after="0"/>
        <w:ind w:left="118" w:right="106" w:firstLine="708"/>
        <w:jc w:val="both"/>
        <w:rPr>
          <w:rFonts w:ascii="Symbol" w:hAnsi="Symbol"/>
          <w:sz w:val="24"/>
        </w:rPr>
      </w:pPr>
      <w:r>
        <w:rPr>
          <w:sz w:val="24"/>
        </w:rPr>
        <w:t>Схема территориального планирования Российской Федерации в области энергетики, утвержденная распоряжением Правительства РФ от 01.08.2016 № 1634-р (в редакции распоряжений Правительства РФ от 01.11.2016 № 2325-р, от 27.07.2017 № 1601-р, от 15.11.2017 № 2525-р, от 10.11.2018 № 2447-р, от 25.07.2019 № 1651-р, от 11.06.2020 № 1542-р, от 08.10.2020 № 2591-р, от 28.12.2020 № 3616-р, от 27.09.2021 № 2707- р, от 09.03.2022 № 463-р, от 26.08.2022 №</w:t>
      </w:r>
      <w:r>
        <w:rPr>
          <w:spacing w:val="-7"/>
          <w:sz w:val="24"/>
        </w:rPr>
        <w:t> </w:t>
      </w:r>
      <w:r>
        <w:rPr>
          <w:sz w:val="24"/>
        </w:rPr>
        <w:t>2441-р);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353" w:val="left" w:leader="none"/>
          <w:tab w:pos="5178" w:val="left" w:leader="none"/>
          <w:tab w:pos="6686" w:val="left" w:leader="none"/>
          <w:tab w:pos="8134" w:val="left" w:leader="none"/>
          <w:tab w:pos="8672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распоряжение</w:t>
        <w:tab/>
        <w:t>Правительства</w:t>
        <w:tab/>
        <w:t>Российской</w:t>
        <w:tab/>
        <w:t>Федерации</w:t>
        <w:tab/>
        <w:t>от</w:t>
        <w:tab/>
        <w:t>09.02.2012</w:t>
      </w:r>
    </w:p>
    <w:p>
      <w:pPr>
        <w:pStyle w:val="BodyText"/>
        <w:ind w:left="118" w:right="116"/>
        <w:jc w:val="both"/>
      </w:pPr>
      <w:r>
        <w:rPr/>
        <w:t>№ 162-р «Об утверждении перечней видов объектов федерального значения, подлежащих отображению на схемах территориального планирования Российской Федерации»;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360" w:val="left" w:leader="none"/>
          <w:tab w:pos="5192" w:val="left" w:leader="none"/>
          <w:tab w:pos="6705" w:val="left" w:leader="none"/>
          <w:tab w:pos="8132" w:val="left" w:leader="none"/>
          <w:tab w:pos="8674" w:val="left" w:leader="none"/>
        </w:tabs>
        <w:spacing w:line="294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распоряжение</w:t>
        <w:tab/>
        <w:t>Правительства</w:t>
        <w:tab/>
        <w:t>Российской</w:t>
        <w:tab/>
        <w:t>федерации</w:t>
        <w:tab/>
        <w:t>от</w:t>
        <w:tab/>
        <w:t>06.05.2015</w:t>
      </w:r>
    </w:p>
    <w:p>
      <w:pPr>
        <w:pStyle w:val="BodyText"/>
        <w:ind w:left="118" w:right="105"/>
        <w:jc w:val="both"/>
      </w:pPr>
      <w:r>
        <w:rPr/>
        <w:t>№ 816-р «Об утверждении схемы территориального планирования Российской Федерации в области федерального транспорта (в части трубопроводного транспорта)», с изменениями утвержденными постановлением Правительства Российской Федерации от 31.01.2017 № 166-р, от 28.12.2017 № 2973-р, от 23.05.2018 № 957-р, от 22.12.2018 №2915-р, от 18.09.2019</w:t>
      </w:r>
    </w:p>
    <w:p>
      <w:pPr>
        <w:pStyle w:val="BodyText"/>
        <w:tabs>
          <w:tab w:pos="8431" w:val="left" w:leader="none"/>
        </w:tabs>
        <w:ind w:left="118" w:right="105"/>
        <w:jc w:val="both"/>
      </w:pPr>
      <w:r>
        <w:rPr/>
        <w:t>№ 2104-р, от 10.02.2020 № 248-р, от 19.03.2020 № 668-р,</w:t>
      </w:r>
      <w:r>
        <w:rPr>
          <w:spacing w:val="33"/>
        </w:rPr>
        <w:t> </w:t>
      </w:r>
      <w:r>
        <w:rPr/>
        <w:t>от</w:t>
      </w:r>
      <w:r>
        <w:rPr>
          <w:spacing w:val="4"/>
        </w:rPr>
        <w:t> </w:t>
      </w:r>
      <w:r>
        <w:rPr/>
        <w:t>19.09.2020</w:t>
        <w:tab/>
        <w:t>№</w:t>
      </w:r>
      <w:r>
        <w:rPr>
          <w:spacing w:val="3"/>
        </w:rPr>
        <w:t> </w:t>
      </w:r>
      <w:r>
        <w:rPr/>
        <w:t>2402-р,</w:t>
      </w:r>
      <w:r>
        <w:rPr>
          <w:spacing w:val="4"/>
        </w:rPr>
        <w:t> </w:t>
      </w:r>
      <w:r>
        <w:rPr/>
        <w:t>от 21.12.2020 № 3466-р, от 09.04.2021 № 923-р, от 24.07.2021 № 2068-р, от 25.11.2021 № 3326-р, от 10.02.2022 № 220-р, от 24.07.2022 №</w:t>
      </w:r>
      <w:r>
        <w:rPr>
          <w:spacing w:val="-5"/>
        </w:rPr>
        <w:t> </w:t>
      </w:r>
      <w:r>
        <w:rPr/>
        <w:t>2418-р);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2" w:after="0"/>
        <w:ind w:left="118" w:right="112" w:firstLine="708"/>
        <w:jc w:val="both"/>
        <w:rPr>
          <w:rFonts w:ascii="Symbol" w:hAnsi="Symbol"/>
          <w:sz w:val="24"/>
        </w:rPr>
      </w:pPr>
      <w:r>
        <w:rPr>
          <w:sz w:val="24"/>
        </w:rPr>
        <w:t>приказ Минэкономразвития России от 09.01.2018 № 10 </w:t>
      </w:r>
      <w:r>
        <w:rPr>
          <w:spacing w:val="-3"/>
          <w:sz w:val="24"/>
        </w:rPr>
        <w:t>«Об </w:t>
      </w:r>
      <w:r>
        <w:rPr>
          <w:sz w:val="24"/>
        </w:rPr>
        <w:t>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</w:t>
      </w:r>
      <w:r>
        <w:rPr>
          <w:spacing w:val="-5"/>
          <w:sz w:val="24"/>
        </w:rPr>
        <w:t> </w:t>
      </w:r>
      <w:r>
        <w:rPr>
          <w:sz w:val="24"/>
        </w:rPr>
        <w:t>793»;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74" w:lineRule="exact" w:before="24" w:after="0"/>
        <w:ind w:left="118" w:right="113" w:firstLine="708"/>
        <w:jc w:val="both"/>
        <w:rPr>
          <w:rFonts w:ascii="Symbol" w:hAnsi="Symbol"/>
          <w:sz w:val="24"/>
        </w:rPr>
      </w:pPr>
      <w:r>
        <w:rPr>
          <w:sz w:val="24"/>
        </w:rPr>
        <w:t>Схема и программа перспективного развития Единой Энергетической системы России на 2021-2027 годы, утвержденная приказом Минэнерго России № 88 от</w:t>
      </w:r>
      <w:r>
        <w:rPr>
          <w:spacing w:val="-14"/>
          <w:sz w:val="24"/>
        </w:rPr>
        <w:t> </w:t>
      </w:r>
      <w:r>
        <w:rPr>
          <w:sz w:val="24"/>
        </w:rPr>
        <w:t>26.02.2021;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74" w:lineRule="exact" w:before="21" w:after="0"/>
        <w:ind w:left="118" w:right="112" w:firstLine="708"/>
        <w:jc w:val="both"/>
        <w:rPr>
          <w:rFonts w:ascii="Symbol" w:hAnsi="Symbol"/>
          <w:sz w:val="24"/>
        </w:rPr>
      </w:pPr>
      <w:r>
        <w:rPr>
          <w:sz w:val="24"/>
        </w:rPr>
        <w:t>приказ Росреестра № П/369 от 01.08.2014 </w:t>
      </w:r>
      <w:r>
        <w:rPr>
          <w:spacing w:val="-3"/>
          <w:sz w:val="24"/>
        </w:rPr>
        <w:t>«О </w:t>
      </w:r>
      <w:r>
        <w:rPr>
          <w:sz w:val="24"/>
        </w:rPr>
        <w:t>реализации информационного взаимодействия при ведении государственного кадастра недвижимости в электронном</w:t>
      </w:r>
      <w:r>
        <w:rPr>
          <w:spacing w:val="-32"/>
          <w:sz w:val="24"/>
        </w:rPr>
        <w:t> </w:t>
      </w:r>
      <w:r>
        <w:rPr>
          <w:sz w:val="24"/>
        </w:rPr>
        <w:t>виде»;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37" w:lineRule="auto" w:before="1" w:after="0"/>
        <w:ind w:left="118" w:right="110" w:firstLine="708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регионального развития Российской Федерации от 26.05.2011 № 244 </w:t>
      </w:r>
      <w:r>
        <w:rPr>
          <w:spacing w:val="-3"/>
          <w:sz w:val="24"/>
        </w:rPr>
        <w:t>«Об </w:t>
      </w:r>
      <w:r>
        <w:rPr>
          <w:sz w:val="24"/>
        </w:rPr>
        <w:t>утверждении Методических рекомендаций по разработке проектов генеральных планов поселений и городских</w:t>
      </w:r>
      <w:r>
        <w:rPr>
          <w:spacing w:val="-23"/>
          <w:sz w:val="24"/>
        </w:rPr>
        <w:t> </w:t>
      </w:r>
      <w:r>
        <w:rPr>
          <w:sz w:val="24"/>
        </w:rPr>
        <w:t>округов»;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74" w:lineRule="exact" w:before="24" w:after="0"/>
        <w:ind w:left="118" w:right="112" w:firstLine="708"/>
        <w:jc w:val="both"/>
        <w:rPr>
          <w:rFonts w:ascii="Symbol" w:hAnsi="Symbol"/>
          <w:sz w:val="24"/>
        </w:rPr>
      </w:pPr>
      <w:r>
        <w:rPr>
          <w:sz w:val="24"/>
        </w:rPr>
        <w:t>приказ Госгортехнадзора России от 15.12.2000 № 124 </w:t>
      </w:r>
      <w:r>
        <w:rPr>
          <w:spacing w:val="-3"/>
          <w:sz w:val="24"/>
        </w:rPr>
        <w:t>«О </w:t>
      </w:r>
      <w:r>
        <w:rPr>
          <w:sz w:val="24"/>
        </w:rPr>
        <w:t>Правилах охраны газораспределительных</w:t>
      </w:r>
      <w:r>
        <w:rPr>
          <w:spacing w:val="-10"/>
          <w:sz w:val="24"/>
        </w:rPr>
        <w:t> </w:t>
      </w:r>
      <w:r>
        <w:rPr>
          <w:sz w:val="24"/>
        </w:rPr>
        <w:t>сетей»;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74" w:lineRule="exact" w:before="21" w:after="0"/>
        <w:ind w:left="118" w:right="110" w:firstLine="708"/>
        <w:jc w:val="both"/>
        <w:rPr>
          <w:rFonts w:ascii="Symbol" w:hAnsi="Symbol"/>
          <w:sz w:val="24"/>
        </w:rPr>
      </w:pPr>
      <w:r>
        <w:rPr>
          <w:sz w:val="24"/>
        </w:rPr>
        <w:t>приказ Росавиации от 17.04.2020 № 395-П «Об установлении приаэродромной территории аэродрома Москва</w:t>
      </w:r>
      <w:r>
        <w:rPr>
          <w:spacing w:val="-18"/>
          <w:sz w:val="24"/>
        </w:rPr>
        <w:t> </w:t>
      </w:r>
      <w:r>
        <w:rPr>
          <w:sz w:val="24"/>
        </w:rPr>
        <w:t>(Шереметьево)»;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0" w:after="0"/>
        <w:ind w:left="118" w:right="110" w:firstLine="708"/>
        <w:jc w:val="both"/>
        <w:rPr>
          <w:rFonts w:ascii="Symbol" w:hAnsi="Symbol"/>
          <w:sz w:val="24"/>
        </w:rPr>
      </w:pPr>
      <w:r>
        <w:rPr>
          <w:sz w:val="24"/>
        </w:rPr>
        <w:t>приказ Росавиации от 17.04.2020 № 394-П «Об установлении приаэродромной территории аэродрома Москва</w:t>
      </w:r>
      <w:r>
        <w:rPr>
          <w:spacing w:val="-17"/>
          <w:sz w:val="24"/>
        </w:rPr>
        <w:t> </w:t>
      </w:r>
      <w:r>
        <w:rPr>
          <w:sz w:val="24"/>
        </w:rPr>
        <w:t>(Внуково)»;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74" w:lineRule="exact" w:before="24" w:after="0"/>
        <w:ind w:left="118" w:right="111" w:firstLine="708"/>
        <w:jc w:val="both"/>
        <w:rPr>
          <w:rFonts w:ascii="Symbol" w:hAnsi="Symbol"/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32"/>
          <w:sz w:val="24"/>
        </w:rPr>
        <w:t> </w:t>
      </w:r>
      <w:r>
        <w:rPr>
          <w:sz w:val="24"/>
        </w:rPr>
        <w:t>от</w:t>
      </w:r>
      <w:r>
        <w:rPr>
          <w:spacing w:val="32"/>
          <w:sz w:val="24"/>
        </w:rPr>
        <w:t> </w:t>
      </w:r>
      <w:r>
        <w:rPr>
          <w:sz w:val="24"/>
        </w:rPr>
        <w:t>14.03.2002</w:t>
      </w:r>
      <w:r>
        <w:rPr>
          <w:spacing w:val="31"/>
          <w:sz w:val="24"/>
        </w:rPr>
        <w:t> </w:t>
      </w:r>
      <w:r>
        <w:rPr>
          <w:sz w:val="24"/>
        </w:rPr>
        <w:t>№</w:t>
      </w:r>
      <w:r>
        <w:rPr>
          <w:spacing w:val="30"/>
          <w:sz w:val="24"/>
        </w:rPr>
        <w:t> </w:t>
      </w:r>
      <w:r>
        <w:rPr>
          <w:sz w:val="24"/>
        </w:rPr>
        <w:t>10</w:t>
      </w:r>
      <w:r>
        <w:rPr>
          <w:spacing w:val="38"/>
          <w:sz w:val="24"/>
        </w:rPr>
        <w:t> </w:t>
      </w:r>
      <w:r>
        <w:rPr>
          <w:spacing w:val="-4"/>
          <w:sz w:val="24"/>
        </w:rPr>
        <w:t>«О</w:t>
      </w:r>
      <w:r>
        <w:rPr>
          <w:spacing w:val="35"/>
          <w:sz w:val="24"/>
        </w:rPr>
        <w:t> </w:t>
      </w:r>
      <w:r>
        <w:rPr>
          <w:sz w:val="24"/>
        </w:rPr>
        <w:t>введении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действие</w:t>
      </w:r>
      <w:r>
        <w:rPr>
          <w:spacing w:val="30"/>
          <w:sz w:val="24"/>
        </w:rPr>
        <w:t> </w:t>
      </w:r>
      <w:r>
        <w:rPr>
          <w:sz w:val="24"/>
        </w:rPr>
        <w:t>санитарных</w:t>
      </w:r>
      <w:r>
        <w:rPr>
          <w:spacing w:val="30"/>
          <w:sz w:val="24"/>
        </w:rPr>
        <w:t> </w:t>
      </w:r>
      <w:r>
        <w:rPr>
          <w:sz w:val="24"/>
        </w:rPr>
        <w:t>правил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норм</w:t>
      </w:r>
      <w:r>
        <w:rPr>
          <w:spacing w:val="35"/>
          <w:sz w:val="24"/>
        </w:rPr>
        <w:t> </w:t>
      </w:r>
      <w:r>
        <w:rPr>
          <w:sz w:val="24"/>
        </w:rPr>
        <w:t>«Зоны</w:t>
      </w:r>
    </w:p>
    <w:p>
      <w:pPr>
        <w:spacing w:after="0" w:line="274" w:lineRule="exact"/>
        <w:jc w:val="both"/>
        <w:rPr>
          <w:rFonts w:ascii="Symbol" w:hAnsi="Symbol"/>
          <w:sz w:val="24"/>
        </w:rPr>
        <w:sectPr>
          <w:pgSz w:w="11910" w:h="16840"/>
          <w:pgMar w:header="0" w:footer="998" w:top="1020" w:bottom="1240" w:left="1300" w:right="740"/>
        </w:sectPr>
      </w:pPr>
    </w:p>
    <w:p>
      <w:pPr>
        <w:pStyle w:val="BodyText"/>
        <w:spacing w:before="66"/>
        <w:ind w:left="118" w:right="114"/>
        <w:jc w:val="both"/>
      </w:pPr>
      <w:r>
        <w:rPr/>
        <w:t>санитарной охраны источников водоснабжения и водопроводов питьевого назначения. СанПиН 2.1.4.1110-02»;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2" w:after="0"/>
        <w:ind w:left="118" w:right="102" w:firstLine="708"/>
        <w:jc w:val="both"/>
        <w:rPr>
          <w:rFonts w:ascii="Symbol" w:hAnsi="Symbol"/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25.09.2007 № 74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> </w:t>
      </w:r>
      <w:r>
        <w:rPr>
          <w:sz w:val="24"/>
        </w:rPr>
        <w:t>введении в действие новой редакции санитарно- эпидемиологических правил и нормативов СанПин 2.2.1/2.1.1.1200-03 «Санитарно-защитные зоны и санитарная классификация предприятий, сооружений и иных</w:t>
      </w:r>
      <w:r>
        <w:rPr>
          <w:spacing w:val="-31"/>
          <w:sz w:val="24"/>
        </w:rPr>
        <w:t> </w:t>
      </w:r>
      <w:r>
        <w:rPr>
          <w:sz w:val="24"/>
        </w:rPr>
        <w:t>объектов»;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2" w:after="0"/>
        <w:ind w:left="118" w:right="104" w:firstLine="708"/>
        <w:jc w:val="both"/>
        <w:rPr>
          <w:rFonts w:ascii="Symbol" w:hAnsi="Symbol"/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28.01.2021 № 3 (ред. от 14.02.2022) </w:t>
      </w:r>
      <w:r>
        <w:rPr>
          <w:spacing w:val="-3"/>
          <w:sz w:val="24"/>
        </w:rPr>
        <w:t>«Об </w:t>
      </w:r>
      <w:r>
        <w:rPr>
          <w:sz w:val="24"/>
        </w:rPr>
        <w:t>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</w:t>
      </w:r>
      <w:r>
        <w:rPr>
          <w:spacing w:val="-24"/>
          <w:sz w:val="24"/>
        </w:rPr>
        <w:t> </w:t>
      </w:r>
      <w:r>
        <w:rPr>
          <w:sz w:val="24"/>
        </w:rPr>
        <w:t>мероприятий»;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37" w:lineRule="auto" w:before="5" w:after="0"/>
        <w:ind w:left="118" w:right="110" w:firstLine="708"/>
        <w:jc w:val="both"/>
        <w:rPr>
          <w:rFonts w:ascii="Symbol" w:hAnsi="Symbol"/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30.04.2010 № 45 </w:t>
      </w:r>
      <w:r>
        <w:rPr>
          <w:spacing w:val="-3"/>
          <w:sz w:val="24"/>
        </w:rPr>
        <w:t>«Об </w:t>
      </w:r>
      <w:r>
        <w:rPr>
          <w:sz w:val="24"/>
        </w:rPr>
        <w:t>утверждении СП 2.1.4.2625-10 «Зоны санитарной охраны источников питьевого водоснабжения г.</w:t>
      </w:r>
      <w:r>
        <w:rPr>
          <w:spacing w:val="-19"/>
          <w:sz w:val="24"/>
        </w:rPr>
        <w:t> </w:t>
      </w:r>
      <w:r>
        <w:rPr>
          <w:sz w:val="24"/>
        </w:rPr>
        <w:t>Москвы»;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37" w:lineRule="auto" w:before="5" w:after="0"/>
        <w:ind w:left="118" w:right="115" w:firstLine="708"/>
        <w:jc w:val="both"/>
        <w:rPr>
          <w:rFonts w:ascii="Symbol" w:hAnsi="Symbol"/>
          <w:sz w:val="24"/>
        </w:rPr>
      </w:pPr>
      <w:r>
        <w:rPr>
          <w:sz w:val="24"/>
        </w:rPr>
        <w:t>правила охраны магистральных трубопроводов (утверждены постановлением Госгортехнадзора Российской Федерации от 22.04.1992 № 9, заместителем  Министра топлива и энергетики России</w:t>
      </w:r>
      <w:r>
        <w:rPr>
          <w:spacing w:val="-14"/>
          <w:sz w:val="24"/>
        </w:rPr>
        <w:t> </w:t>
      </w:r>
      <w:r>
        <w:rPr>
          <w:sz w:val="24"/>
        </w:rPr>
        <w:t>29.04.1992);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37" w:lineRule="auto" w:before="5" w:after="0"/>
        <w:ind w:left="118" w:right="105" w:firstLine="708"/>
        <w:jc w:val="both"/>
        <w:rPr>
          <w:rFonts w:ascii="Symbol" w:hAnsi="Symbol"/>
          <w:sz w:val="24"/>
        </w:rPr>
      </w:pPr>
      <w:r>
        <w:rPr>
          <w:sz w:val="24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 (утв. Приказом Минстроя России от 30.12.2016 № 1034/пр) (ред. от</w:t>
      </w:r>
      <w:r>
        <w:rPr>
          <w:spacing w:val="-13"/>
          <w:sz w:val="24"/>
        </w:rPr>
        <w:t> </w:t>
      </w:r>
      <w:r>
        <w:rPr>
          <w:sz w:val="24"/>
        </w:rPr>
        <w:t>31.05.2022);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74" w:lineRule="exact" w:before="24" w:after="0"/>
        <w:ind w:left="118" w:right="111" w:firstLine="708"/>
        <w:jc w:val="both"/>
        <w:rPr>
          <w:rFonts w:ascii="Symbol" w:hAnsi="Symbol"/>
          <w:sz w:val="24"/>
        </w:rPr>
      </w:pPr>
      <w:r>
        <w:rPr>
          <w:sz w:val="24"/>
        </w:rPr>
        <w:t>СП 36.13330.2012 Магистральные трубопроводы.  Актуализированная редакция СНиП 2.05.06-85* (утвержден приказом Госстроя от 25.12.2012 №</w:t>
      </w:r>
      <w:r>
        <w:rPr>
          <w:spacing w:val="-16"/>
          <w:sz w:val="24"/>
        </w:rPr>
        <w:t> </w:t>
      </w:r>
      <w:r>
        <w:rPr>
          <w:sz w:val="24"/>
        </w:rPr>
        <w:t>108/ГС);</w:t>
      </w:r>
    </w:p>
    <w:p>
      <w:pPr>
        <w:pStyle w:val="BodyText"/>
        <w:tabs>
          <w:tab w:pos="1594" w:val="left" w:leader="none"/>
        </w:tabs>
        <w:spacing w:line="292" w:lineRule="exact"/>
        <w:ind w:left="826"/>
      </w:pPr>
      <w:r>
        <w:rPr>
          <w:rFonts w:ascii="Symbol" w:hAnsi="Symbol"/>
        </w:rPr>
        <w:t></w:t>
      </w:r>
      <w:r>
        <w:rPr/>
        <w:tab/>
        <w:t>Закон  Московской области  от  24.07.2014 № 106/2014-ОЗ (ред.  от</w:t>
      </w:r>
      <w:r>
        <w:rPr>
          <w:spacing w:val="24"/>
        </w:rPr>
        <w:t> </w:t>
      </w:r>
      <w:r>
        <w:rPr/>
        <w:t>27.12.2021)</w:t>
      </w:r>
    </w:p>
    <w:p>
      <w:pPr>
        <w:pStyle w:val="BodyText"/>
        <w:ind w:left="118" w:right="115"/>
        <w:jc w:val="both"/>
      </w:pPr>
      <w:r>
        <w:rPr/>
        <w:t>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2" w:after="0"/>
        <w:ind w:left="118" w:right="109" w:firstLine="708"/>
        <w:jc w:val="both"/>
        <w:rPr>
          <w:rFonts w:ascii="Symbol" w:hAnsi="Symbol"/>
          <w:sz w:val="24"/>
        </w:rPr>
      </w:pPr>
      <w:r>
        <w:rPr>
          <w:sz w:val="24"/>
        </w:rPr>
        <w:t>Закон Московской области 08.02.2018 № 11/2018-ОЗ </w:t>
      </w:r>
      <w:r>
        <w:rPr>
          <w:spacing w:val="-3"/>
          <w:sz w:val="24"/>
        </w:rPr>
        <w:t>«Об </w:t>
      </w:r>
      <w:r>
        <w:rPr>
          <w:sz w:val="24"/>
        </w:rPr>
        <w:t>объектах культурного наследия (памятниках истории и культуры) в Московской</w:t>
      </w:r>
      <w:r>
        <w:rPr>
          <w:spacing w:val="-32"/>
          <w:sz w:val="24"/>
        </w:rPr>
        <w:t> </w:t>
      </w:r>
      <w:r>
        <w:rPr>
          <w:sz w:val="24"/>
        </w:rPr>
        <w:t>области»;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74" w:lineRule="exact" w:before="24" w:after="0"/>
        <w:ind w:left="118" w:right="107" w:firstLine="708"/>
        <w:jc w:val="both"/>
        <w:rPr>
          <w:rFonts w:ascii="Symbol" w:hAnsi="Symbol"/>
          <w:sz w:val="24"/>
        </w:rPr>
      </w:pPr>
      <w:r>
        <w:rPr>
          <w:sz w:val="24"/>
        </w:rPr>
        <w:t>Закон Московской области от 07.03.2007 № 36/2007-ОЗ </w:t>
      </w:r>
      <w:r>
        <w:rPr>
          <w:spacing w:val="-4"/>
          <w:sz w:val="24"/>
        </w:rPr>
        <w:t>«О </w:t>
      </w:r>
      <w:r>
        <w:rPr>
          <w:sz w:val="24"/>
        </w:rPr>
        <w:t>Генеральном плане развития Московской</w:t>
      </w:r>
      <w:r>
        <w:rPr>
          <w:spacing w:val="-15"/>
          <w:sz w:val="24"/>
        </w:rPr>
        <w:t> </w:t>
      </w:r>
      <w:r>
        <w:rPr>
          <w:sz w:val="24"/>
        </w:rPr>
        <w:t>области»;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74" w:lineRule="exact" w:before="21" w:after="0"/>
        <w:ind w:left="118" w:right="109" w:firstLine="708"/>
        <w:jc w:val="both"/>
        <w:rPr>
          <w:rFonts w:ascii="Symbol" w:hAnsi="Symbol"/>
          <w:sz w:val="24"/>
        </w:rPr>
      </w:pPr>
      <w:r>
        <w:rPr>
          <w:sz w:val="24"/>
        </w:rPr>
        <w:t>Закон Московской области от 17.07.2007 № 115/2007-ОЗ </w:t>
      </w:r>
      <w:r>
        <w:rPr>
          <w:spacing w:val="-4"/>
          <w:sz w:val="24"/>
        </w:rPr>
        <w:t>«О </w:t>
      </w:r>
      <w:r>
        <w:rPr>
          <w:sz w:val="24"/>
        </w:rPr>
        <w:t>погребении и похоронном деле в Московской</w:t>
      </w:r>
      <w:r>
        <w:rPr>
          <w:spacing w:val="-15"/>
          <w:sz w:val="24"/>
        </w:rPr>
        <w:t> </w:t>
      </w:r>
      <w:r>
        <w:rPr>
          <w:sz w:val="24"/>
        </w:rPr>
        <w:t>области»;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74" w:lineRule="exact" w:before="21" w:after="0"/>
        <w:ind w:left="118" w:right="111" w:firstLine="708"/>
        <w:jc w:val="both"/>
        <w:rPr>
          <w:rFonts w:ascii="Symbol" w:hAnsi="Symbol"/>
          <w:sz w:val="24"/>
        </w:rPr>
      </w:pPr>
      <w:r>
        <w:rPr>
          <w:sz w:val="24"/>
        </w:rPr>
        <w:t>Закон Московской области от 12.06.2004 № 75/2004-ОЗ </w:t>
      </w:r>
      <w:r>
        <w:rPr>
          <w:spacing w:val="-3"/>
          <w:sz w:val="24"/>
        </w:rPr>
        <w:t>«Об </w:t>
      </w:r>
      <w:r>
        <w:rPr>
          <w:sz w:val="24"/>
        </w:rPr>
        <w:t>обороте земель сельскохозяйственного назначения на территории Московской</w:t>
      </w:r>
      <w:r>
        <w:rPr>
          <w:spacing w:val="-35"/>
          <w:sz w:val="24"/>
        </w:rPr>
        <w:t> </w:t>
      </w:r>
      <w:r>
        <w:rPr>
          <w:sz w:val="24"/>
        </w:rPr>
        <w:t>области»;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0" w:after="0"/>
        <w:ind w:left="118" w:right="107" w:firstLine="708"/>
        <w:jc w:val="both"/>
        <w:rPr>
          <w:rFonts w:ascii="Symbol" w:hAnsi="Symbol"/>
          <w:sz w:val="24"/>
        </w:rPr>
      </w:pPr>
      <w:r>
        <w:rPr>
          <w:sz w:val="24"/>
        </w:rPr>
        <w:t>Закон Московской области от 05.12.2014 № 164/2014-ОЗ </w:t>
      </w:r>
      <w:r>
        <w:rPr>
          <w:spacing w:val="-3"/>
          <w:sz w:val="24"/>
        </w:rPr>
        <w:t>«О </w:t>
      </w:r>
      <w:r>
        <w:rPr>
          <w:sz w:val="24"/>
        </w:rPr>
        <w:t>видах объектов областного значения, подлежащих отображению на схемах территориального планирования Московской области, видах объектов местного значения муниципального района, поселения, городского округа, подлежащих отображению </w:t>
      </w:r>
      <w:r>
        <w:rPr>
          <w:spacing w:val="2"/>
          <w:sz w:val="24"/>
        </w:rPr>
        <w:t>на </w:t>
      </w:r>
      <w:r>
        <w:rPr>
          <w:sz w:val="24"/>
        </w:rPr>
        <w:t>схеме территориального планирования муниципального района, генеральном плане поселения, генеральном плане городского  округа Московской</w:t>
      </w:r>
      <w:r>
        <w:rPr>
          <w:spacing w:val="-12"/>
          <w:sz w:val="24"/>
        </w:rPr>
        <w:t> </w:t>
      </w:r>
      <w:r>
        <w:rPr>
          <w:sz w:val="24"/>
        </w:rPr>
        <w:t>области»;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5" w:val="left" w:leader="none"/>
          <w:tab w:pos="3460" w:val="left" w:leader="none"/>
          <w:tab w:pos="5158" w:val="left" w:leader="none"/>
          <w:tab w:pos="6828" w:val="left" w:leader="none"/>
          <w:tab w:pos="8042" w:val="left" w:leader="none"/>
          <w:tab w:pos="8673" w:val="left" w:leader="none"/>
        </w:tabs>
        <w:spacing w:line="292" w:lineRule="exact" w:before="2" w:after="0"/>
        <w:ind w:left="1534" w:right="0" w:hanging="70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Губернатора</w:t>
        <w:tab/>
        <w:t>Московской</w:t>
        <w:tab/>
        <w:t>области</w:t>
        <w:tab/>
        <w:t>от</w:t>
        <w:tab/>
        <w:t>30.04.2020</w:t>
      </w:r>
    </w:p>
    <w:p>
      <w:pPr>
        <w:pStyle w:val="BodyText"/>
        <w:ind w:left="118" w:right="107"/>
        <w:jc w:val="both"/>
      </w:pPr>
      <w:r>
        <w:rPr/>
        <w:t>№ 217-ПГ </w:t>
      </w:r>
      <w:r>
        <w:rPr>
          <w:spacing w:val="-3"/>
        </w:rPr>
        <w:t>«Об </w:t>
      </w:r>
      <w:r>
        <w:rPr/>
        <w:t>утверждении схемы и программы перспективного развития электроэнергетики Московской области на период 2021 – 2025</w:t>
      </w:r>
      <w:r>
        <w:rPr>
          <w:spacing w:val="-18"/>
        </w:rPr>
        <w:t> </w:t>
      </w:r>
      <w:r>
        <w:rPr/>
        <w:t>годов»;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40" w:lineRule="auto" w:before="2" w:after="0"/>
        <w:ind w:left="118" w:right="110" w:firstLine="708"/>
        <w:jc w:val="both"/>
        <w:rPr>
          <w:rFonts w:ascii="Symbol" w:hAnsi="Symbol"/>
          <w:sz w:val="24"/>
        </w:rPr>
      </w:pPr>
      <w:r>
        <w:rPr>
          <w:sz w:val="24"/>
        </w:rPr>
        <w:t>постановление Правительства Московской области от 20.12.2004 № 778/50 </w:t>
      </w:r>
      <w:r>
        <w:rPr>
          <w:spacing w:val="-3"/>
          <w:sz w:val="24"/>
        </w:rPr>
        <w:t>«Об </w:t>
      </w:r>
      <w:r>
        <w:rPr>
          <w:sz w:val="24"/>
        </w:rPr>
        <w:t>утверждении Программы Правительства Московской области «Развитие газификации в Московской области до 2030</w:t>
      </w:r>
      <w:r>
        <w:rPr>
          <w:spacing w:val="-11"/>
          <w:sz w:val="24"/>
        </w:rPr>
        <w:t> </w:t>
      </w:r>
      <w:r>
        <w:rPr>
          <w:sz w:val="24"/>
        </w:rPr>
        <w:t>года»;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5" w:val="left" w:leader="none"/>
          <w:tab w:pos="3414" w:val="left" w:leader="none"/>
          <w:tab w:pos="5290" w:val="left" w:leader="none"/>
          <w:tab w:pos="6914" w:val="left" w:leader="none"/>
          <w:tab w:pos="8084" w:val="left" w:leader="none"/>
          <w:tab w:pos="8672" w:val="left" w:leader="none"/>
        </w:tabs>
        <w:spacing w:line="292" w:lineRule="exact" w:before="2" w:after="0"/>
        <w:ind w:left="1534" w:right="0" w:hanging="70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Московской</w:t>
        <w:tab/>
        <w:t>области</w:t>
        <w:tab/>
        <w:t>от</w:t>
        <w:tab/>
        <w:t>11.07.2007</w:t>
      </w:r>
    </w:p>
    <w:p>
      <w:pPr>
        <w:pStyle w:val="BodyText"/>
        <w:ind w:left="118" w:right="105"/>
        <w:jc w:val="both"/>
      </w:pPr>
      <w:r>
        <w:rPr/>
        <w:t>№ 517/23 «Об утверждении Схемы территориального планирования Московской области — основных положений градостроительного развития»;</w:t>
      </w:r>
    </w:p>
    <w:p>
      <w:pPr>
        <w:spacing w:after="0"/>
        <w:jc w:val="both"/>
        <w:sectPr>
          <w:pgSz w:w="11910" w:h="16840"/>
          <w:pgMar w:header="0" w:footer="998" w:top="1040" w:bottom="1240" w:left="1300" w:right="740"/>
        </w:sectPr>
      </w:pP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4" w:lineRule="exact" w:before="88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 Правительства Московской области от от 23.06.2020  </w:t>
      </w:r>
      <w:r>
        <w:rPr>
          <w:spacing w:val="22"/>
          <w:sz w:val="24"/>
        </w:rPr>
        <w:t> </w:t>
      </w:r>
      <w:r>
        <w:rPr>
          <w:sz w:val="24"/>
        </w:rPr>
        <w:t>№ 362/19</w:t>
      </w:r>
    </w:p>
    <w:p>
      <w:pPr>
        <w:pStyle w:val="BodyText"/>
        <w:ind w:left="118" w:right="118"/>
        <w:jc w:val="both"/>
      </w:pPr>
      <w:r>
        <w:rPr/>
        <w:t>«О внесении изменений в схему развития и размещения особо охраняемых природных территорий в Московской области»;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62" w:val="left" w:leader="none"/>
          <w:tab w:pos="5326" w:val="left" w:leader="none"/>
          <w:tab w:pos="6938" w:val="left" w:leader="none"/>
          <w:tab w:pos="8096" w:val="left" w:leader="none"/>
          <w:tab w:pos="8672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Московской</w:t>
        <w:tab/>
        <w:t>области</w:t>
        <w:tab/>
        <w:t>от</w:t>
        <w:tab/>
        <w:t>25.03.2016</w:t>
      </w:r>
    </w:p>
    <w:p>
      <w:pPr>
        <w:pStyle w:val="BodyText"/>
        <w:ind w:left="118" w:right="108"/>
        <w:jc w:val="both"/>
      </w:pPr>
      <w:r>
        <w:rPr/>
        <w:t>№ 230/8 «Об утверждении Схемы территориального планирования транспортного обслуживания Московской области»;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62" w:val="left" w:leader="none"/>
          <w:tab w:pos="5326" w:val="left" w:leader="none"/>
          <w:tab w:pos="6938" w:val="left" w:leader="none"/>
          <w:tab w:pos="8096" w:val="left" w:leader="none"/>
          <w:tab w:pos="8672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Московской</w:t>
        <w:tab/>
        <w:t>области</w:t>
        <w:tab/>
        <w:t>от</w:t>
        <w:tab/>
        <w:t>20.03.2014</w:t>
      </w:r>
    </w:p>
    <w:p>
      <w:pPr>
        <w:pStyle w:val="BodyText"/>
        <w:spacing w:line="274" w:lineRule="exact"/>
        <w:ind w:left="118"/>
        <w:jc w:val="both"/>
      </w:pPr>
      <w:r>
        <w:rPr/>
        <w:t>№ 168/9 «О развитии транспортно-пересадочных узлов на территории Московской области»;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62" w:val="left" w:leader="none"/>
          <w:tab w:pos="5326" w:val="left" w:leader="none"/>
          <w:tab w:pos="6938" w:val="left" w:leader="none"/>
          <w:tab w:pos="8096" w:val="left" w:leader="none"/>
          <w:tab w:pos="8672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Московской</w:t>
        <w:tab/>
        <w:t>области</w:t>
        <w:tab/>
        <w:t>от</w:t>
        <w:tab/>
        <w:t>17.08.2015</w:t>
      </w:r>
    </w:p>
    <w:p>
      <w:pPr>
        <w:pStyle w:val="BodyText"/>
        <w:ind w:left="118" w:right="114"/>
        <w:jc w:val="both"/>
      </w:pPr>
      <w:r>
        <w:rPr/>
        <w:t>№ 713/30 «Об утверждении нормативов градостроительного проектирования Московской области»;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62" w:val="left" w:leader="none"/>
          <w:tab w:pos="5326" w:val="left" w:leader="none"/>
          <w:tab w:pos="6938" w:val="left" w:leader="none"/>
          <w:tab w:pos="8096" w:val="left" w:leader="none"/>
          <w:tab w:pos="8672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Московской</w:t>
        <w:tab/>
        <w:t>области</w:t>
        <w:tab/>
        <w:t>от</w:t>
        <w:tab/>
        <w:t>30.12.2014</w:t>
      </w:r>
    </w:p>
    <w:p>
      <w:pPr>
        <w:pStyle w:val="BodyText"/>
        <w:ind w:left="118" w:right="113"/>
        <w:jc w:val="both"/>
      </w:pPr>
      <w:r>
        <w:rPr/>
        <w:t>№ 1169/51 </w:t>
      </w:r>
      <w:r>
        <w:rPr>
          <w:spacing w:val="-3"/>
        </w:rPr>
        <w:t>«Об </w:t>
      </w:r>
      <w:r>
        <w:rPr/>
        <w:t>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района, городского</w:t>
      </w:r>
      <w:r>
        <w:rPr>
          <w:spacing w:val="-20"/>
        </w:rPr>
        <w:t> </w:t>
      </w:r>
      <w:r>
        <w:rPr/>
        <w:t>округа»;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62" w:val="left" w:leader="none"/>
          <w:tab w:pos="5326" w:val="left" w:leader="none"/>
          <w:tab w:pos="6938" w:val="left" w:leader="none"/>
          <w:tab w:pos="8096" w:val="left" w:leader="none"/>
          <w:tab w:pos="8672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Московской</w:t>
        <w:tab/>
        <w:t>области</w:t>
        <w:tab/>
        <w:t>от</w:t>
        <w:tab/>
        <w:t>15.03.2002</w:t>
      </w:r>
    </w:p>
    <w:p>
      <w:pPr>
        <w:pStyle w:val="BodyText"/>
        <w:spacing w:line="274" w:lineRule="exact"/>
        <w:ind w:left="118"/>
        <w:jc w:val="both"/>
      </w:pPr>
      <w:r>
        <w:rPr/>
        <w:t>№ 84/9 «Об утверждении списка памятников истории и культуры»;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5" w:val="left" w:leader="none"/>
          <w:tab w:pos="3414" w:val="left" w:leader="none"/>
          <w:tab w:pos="5290" w:val="left" w:leader="none"/>
          <w:tab w:pos="6914" w:val="left" w:leader="none"/>
          <w:tab w:pos="8084" w:val="left" w:leader="none"/>
          <w:tab w:pos="8672" w:val="left" w:leader="none"/>
        </w:tabs>
        <w:spacing w:line="294" w:lineRule="exact" w:before="2" w:after="0"/>
        <w:ind w:left="1534" w:right="0" w:hanging="70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Московской</w:t>
        <w:tab/>
        <w:t>области</w:t>
        <w:tab/>
        <w:t>от</w:t>
        <w:tab/>
        <w:t>28.03.2017</w:t>
      </w:r>
    </w:p>
    <w:p>
      <w:pPr>
        <w:pStyle w:val="BodyText"/>
        <w:ind w:left="118" w:right="115"/>
        <w:jc w:val="both"/>
      </w:pPr>
      <w:r>
        <w:rPr/>
        <w:t>№ 221/10 «О нормативах минимальной обеспеченности населения Московской области площадью торговых объектов»;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62" w:val="left" w:leader="none"/>
          <w:tab w:pos="5326" w:val="left" w:leader="none"/>
          <w:tab w:pos="6942" w:val="left" w:leader="none"/>
          <w:tab w:pos="8101" w:val="left" w:leader="none"/>
          <w:tab w:pos="8677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Московской</w:t>
        <w:tab/>
        <w:t>области</w:t>
        <w:tab/>
        <w:t>от</w:t>
        <w:tab/>
        <w:t>28.12.2018</w:t>
      </w:r>
    </w:p>
    <w:p>
      <w:pPr>
        <w:pStyle w:val="BodyText"/>
        <w:ind w:left="118" w:right="109"/>
        <w:jc w:val="both"/>
      </w:pPr>
      <w:r>
        <w:rPr/>
        <w:t>№ 1023/45 </w:t>
      </w:r>
      <w:r>
        <w:rPr>
          <w:spacing w:val="-4"/>
        </w:rPr>
        <w:t>«О</w:t>
      </w:r>
      <w:r>
        <w:rPr>
          <w:spacing w:val="52"/>
        </w:rPr>
        <w:t> </w:t>
      </w:r>
      <w:r>
        <w:rPr/>
        <w:t>Стратегии социально-экономического развития Московской области на период до 2030</w:t>
      </w:r>
      <w:r>
        <w:rPr>
          <w:spacing w:val="-7"/>
        </w:rPr>
        <w:t> </w:t>
      </w:r>
      <w:r>
        <w:rPr/>
        <w:t>года»;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2" w:after="0"/>
        <w:ind w:left="118" w:right="105" w:firstLine="708"/>
        <w:jc w:val="both"/>
        <w:rPr>
          <w:rFonts w:ascii="Symbol" w:hAnsi="Symbol"/>
          <w:sz w:val="24"/>
        </w:rPr>
      </w:pPr>
      <w:r>
        <w:rPr>
          <w:sz w:val="24"/>
        </w:rPr>
        <w:t>Постановление Правительства Московской области от 09.10.2018 № 715/36 (ред. от 05.07.2022) «О досрочном прекращении реализации государственной программы Московской области «Здравоохранение Подмосковья» на 2014-2020 годы и утверждении государственной программы Московской области «Здравоохранение Подмосковья» на 2019- 2024 годы» (вместе с «Перечнем постановлений Правительства Московской области в сфере здравоохранения, признанных утратившими</w:t>
      </w:r>
      <w:r>
        <w:rPr>
          <w:spacing w:val="-26"/>
          <w:sz w:val="24"/>
        </w:rPr>
        <w:t> </w:t>
      </w:r>
      <w:r>
        <w:rPr>
          <w:sz w:val="24"/>
        </w:rPr>
        <w:t>силу»);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74" w:lineRule="exact" w:before="24" w:after="0"/>
        <w:ind w:left="118" w:right="110" w:firstLine="70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 Правительства Московской области от 13.10.2020 № 730/33 </w:t>
      </w:r>
      <w:r>
        <w:rPr>
          <w:spacing w:val="-4"/>
          <w:sz w:val="24"/>
        </w:rPr>
        <w:t>«О </w:t>
      </w:r>
      <w:r>
        <w:rPr>
          <w:sz w:val="24"/>
        </w:rPr>
        <w:t>досрочном   прекращении   реализации   государственной   программы   Московской</w:t>
      </w:r>
      <w:r>
        <w:rPr>
          <w:spacing w:val="40"/>
          <w:sz w:val="24"/>
        </w:rPr>
        <w:t> </w:t>
      </w:r>
      <w:r>
        <w:rPr>
          <w:sz w:val="24"/>
        </w:rPr>
        <w:t>области</w:t>
      </w:r>
    </w:p>
    <w:p>
      <w:pPr>
        <w:pStyle w:val="BodyText"/>
        <w:spacing w:line="273" w:lineRule="exact"/>
        <w:ind w:left="118"/>
        <w:jc w:val="both"/>
      </w:pPr>
      <w:r>
        <w:rPr/>
        <w:t>«Культура Подмосковья» и  утверждении государственной программы Московской   области</w:t>
      </w:r>
    </w:p>
    <w:p>
      <w:pPr>
        <w:pStyle w:val="BodyText"/>
        <w:ind w:left="118"/>
        <w:jc w:val="both"/>
      </w:pPr>
      <w:r>
        <w:rPr/>
        <w:t>«Культура Подмосковья»;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распоряжение  Министерства  культуры  Московской  области  от   </w:t>
      </w:r>
      <w:r>
        <w:rPr>
          <w:spacing w:val="38"/>
          <w:sz w:val="24"/>
        </w:rPr>
        <w:t> </w:t>
      </w:r>
      <w:r>
        <w:rPr>
          <w:sz w:val="24"/>
        </w:rPr>
        <w:t>20.03.2020</w:t>
      </w:r>
    </w:p>
    <w:p>
      <w:pPr>
        <w:pStyle w:val="BodyText"/>
        <w:ind w:left="118" w:right="114"/>
        <w:jc w:val="both"/>
      </w:pPr>
      <w:r>
        <w:rPr/>
        <w:t>№ 17РВ-37 «Об утверждении методических рекомендаций о применении нормативов и норм ресурсной обеспеченности населения в сфере культуры на территории Московской области»;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62" w:val="left" w:leader="none"/>
          <w:tab w:pos="5326" w:val="left" w:leader="none"/>
          <w:tab w:pos="6938" w:val="left" w:leader="none"/>
          <w:tab w:pos="8096" w:val="left" w:leader="none"/>
          <w:tab w:pos="8672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Московской</w:t>
        <w:tab/>
        <w:t>области</w:t>
        <w:tab/>
        <w:t>от</w:t>
        <w:tab/>
        <w:t>15.10.2019</w:t>
      </w:r>
    </w:p>
    <w:p>
      <w:pPr>
        <w:pStyle w:val="BodyText"/>
        <w:ind w:left="118" w:right="108"/>
        <w:jc w:val="both"/>
      </w:pPr>
      <w:r>
        <w:rPr/>
        <w:t>№ 734/36 «Об утверждении государственной программы Московской области «Образование Подмосковья» на 2020–2025 годы и признании утратившим силу постановления Правительства Московской области от 25.10.2016 № 784/39 «Об утверждении государственной программы Московской области «Образование Подмосковья» на 2017–2025 годы»;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62" w:val="left" w:leader="none"/>
          <w:tab w:pos="5326" w:val="left" w:leader="none"/>
          <w:tab w:pos="6938" w:val="left" w:leader="none"/>
          <w:tab w:pos="8096" w:val="left" w:leader="none"/>
          <w:tab w:pos="8672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Московской</w:t>
        <w:tab/>
        <w:t>области</w:t>
        <w:tab/>
        <w:t>от</w:t>
        <w:tab/>
        <w:t>25.10.2016</w:t>
      </w:r>
    </w:p>
    <w:p>
      <w:pPr>
        <w:pStyle w:val="BodyText"/>
        <w:ind w:left="118"/>
      </w:pPr>
      <w:r>
        <w:rPr/>
        <w:t>№ 783/39 «Об утверждении государственной программы Московской области «Социальная защита населения Московской области» на 2017–2024 годы»;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  <w:tab w:pos="3462" w:val="left" w:leader="none"/>
          <w:tab w:pos="5326" w:val="left" w:leader="none"/>
          <w:tab w:pos="6938" w:val="left" w:leader="none"/>
          <w:tab w:pos="8096" w:val="left" w:leader="none"/>
          <w:tab w:pos="8672" w:val="left" w:leader="none"/>
        </w:tabs>
        <w:spacing w:line="294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Московской</w:t>
        <w:tab/>
        <w:t>области</w:t>
        <w:tab/>
        <w:t>от</w:t>
        <w:tab/>
        <w:t>17.10.2017</w:t>
      </w:r>
    </w:p>
    <w:p>
      <w:pPr>
        <w:pStyle w:val="BodyText"/>
        <w:ind w:left="118"/>
      </w:pPr>
      <w:r>
        <w:rPr/>
        <w:t>№ 851/38 </w:t>
      </w:r>
      <w:r>
        <w:rPr>
          <w:spacing w:val="-4"/>
        </w:rPr>
        <w:t>«О</w:t>
      </w:r>
      <w:r>
        <w:rPr>
          <w:spacing w:val="52"/>
        </w:rPr>
        <w:t> </w:t>
      </w:r>
      <w:r>
        <w:rPr/>
        <w:t>прогнозе социально-экономического развития Московской области на среднесрочный период 2018–2020 годов»;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5" w:val="left" w:leader="none"/>
          <w:tab w:pos="3414" w:val="left" w:leader="none"/>
          <w:tab w:pos="5290" w:val="left" w:leader="none"/>
          <w:tab w:pos="6914" w:val="left" w:leader="none"/>
          <w:tab w:pos="8084" w:val="left" w:leader="none"/>
          <w:tab w:pos="8672" w:val="left" w:leader="none"/>
        </w:tabs>
        <w:spacing w:line="292" w:lineRule="exact" w:before="2" w:after="0"/>
        <w:ind w:left="1534" w:right="0" w:hanging="70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</w:t>
        <w:tab/>
        <w:t>Правительства</w:t>
        <w:tab/>
        <w:t>Московской</w:t>
        <w:tab/>
        <w:t>области</w:t>
        <w:tab/>
        <w:t>от</w:t>
        <w:tab/>
        <w:t>26.03.2019</w:t>
      </w:r>
    </w:p>
    <w:p>
      <w:pPr>
        <w:pStyle w:val="BodyText"/>
        <w:spacing w:line="274" w:lineRule="exact"/>
        <w:ind w:left="118"/>
      </w:pPr>
      <w:r>
        <w:rPr/>
        <w:t>№ 172/10  «О  внесении изменений в постановление Правительства Московской области    от</w:t>
      </w:r>
    </w:p>
    <w:p>
      <w:pPr>
        <w:spacing w:after="0" w:line="274" w:lineRule="exact"/>
        <w:sectPr>
          <w:pgSz w:w="11910" w:h="16840"/>
          <w:pgMar w:header="0" w:footer="998" w:top="1020" w:bottom="1240" w:left="1300" w:right="740"/>
        </w:sectPr>
      </w:pPr>
    </w:p>
    <w:p>
      <w:pPr>
        <w:pStyle w:val="BodyText"/>
        <w:spacing w:before="66"/>
        <w:ind w:left="118" w:right="108"/>
        <w:jc w:val="both"/>
      </w:pPr>
      <w:r>
        <w:rPr/>
        <w:t>09.10.2018 № 727/36 «О досрочном прекращении реализации государственной программы Московской области «Сельское хозяйство Подмосковья» и утверждении государственной программы Московской области «Сельское хозяйство Подмосковья»;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4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  Правительства  Московской  области  от  25.10.2016  № </w:t>
      </w:r>
      <w:r>
        <w:rPr>
          <w:spacing w:val="1"/>
          <w:sz w:val="24"/>
        </w:rPr>
        <w:t> </w:t>
      </w:r>
      <w:r>
        <w:rPr>
          <w:sz w:val="24"/>
        </w:rPr>
        <w:t>788/39</w:t>
      </w:r>
    </w:p>
    <w:p>
      <w:pPr>
        <w:pStyle w:val="BodyText"/>
        <w:ind w:left="118" w:right="112"/>
        <w:jc w:val="both"/>
      </w:pPr>
      <w:r>
        <w:rPr/>
        <w:t>«Об утверждении государственной программы Московской области «Предпринимательство Подмосковья» на 2017–2024 годы»;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  Правительства  Московской  области  от  25.10.2016  № </w:t>
      </w:r>
      <w:r>
        <w:rPr>
          <w:spacing w:val="1"/>
          <w:sz w:val="24"/>
        </w:rPr>
        <w:t> </w:t>
      </w:r>
      <w:r>
        <w:rPr>
          <w:sz w:val="24"/>
        </w:rPr>
        <w:t>795/39</w:t>
      </w:r>
    </w:p>
    <w:p>
      <w:pPr>
        <w:pStyle w:val="BodyText"/>
        <w:ind w:left="118" w:right="115"/>
        <w:jc w:val="both"/>
      </w:pPr>
      <w:r>
        <w:rPr/>
        <w:t>«Об утверждении государственной программы Московской области «Экология и окружающая среда Подмосковья» на 2017–2026 годы»;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постановление  Правительства  Московской  области  от  25.10.2016  № </w:t>
      </w:r>
      <w:r>
        <w:rPr>
          <w:spacing w:val="1"/>
          <w:sz w:val="24"/>
        </w:rPr>
        <w:t> </w:t>
      </w:r>
      <w:r>
        <w:rPr>
          <w:sz w:val="24"/>
        </w:rPr>
        <w:t>790/39</w:t>
      </w:r>
    </w:p>
    <w:p>
      <w:pPr>
        <w:pStyle w:val="BodyText"/>
        <w:ind w:left="118" w:right="108"/>
        <w:jc w:val="both"/>
      </w:pPr>
      <w:r>
        <w:rPr/>
        <w:t>«Об утверждении государственной программы Московской области «Жилище» на 2017–2027 годы»;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2" w:after="0"/>
        <w:ind w:left="118" w:right="112" w:firstLine="708"/>
        <w:jc w:val="both"/>
        <w:rPr>
          <w:rFonts w:ascii="Symbol" w:hAnsi="Symbol"/>
          <w:sz w:val="24"/>
        </w:rPr>
      </w:pPr>
      <w:r>
        <w:rPr>
          <w:sz w:val="24"/>
        </w:rPr>
        <w:t>постановление Правительства Московской области от 26.09.2019 № 656/32 </w:t>
      </w:r>
      <w:r>
        <w:rPr>
          <w:spacing w:val="-4"/>
          <w:sz w:val="24"/>
        </w:rPr>
        <w:t>«О </w:t>
      </w:r>
      <w:r>
        <w:rPr>
          <w:sz w:val="24"/>
        </w:rPr>
        <w:t>внесении изменений в некоторые постановления Правительства Московской области по вопросам формирования Перечня особо ценных продуктивных сельскохозяйственных угодий, расположенных на территории Московской области, использование которых для других целей не</w:t>
      </w:r>
      <w:r>
        <w:rPr>
          <w:spacing w:val="-17"/>
          <w:sz w:val="24"/>
        </w:rPr>
        <w:t> </w:t>
      </w:r>
      <w:r>
        <w:rPr>
          <w:sz w:val="24"/>
        </w:rPr>
        <w:t>допускается»;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92" w:lineRule="exact" w:before="2" w:after="0"/>
        <w:ind w:left="1594" w:right="0" w:hanging="768"/>
        <w:jc w:val="left"/>
        <w:rPr>
          <w:rFonts w:ascii="Symbol" w:hAnsi="Symbol"/>
          <w:sz w:val="24"/>
        </w:rPr>
      </w:pPr>
      <w:r>
        <w:rPr>
          <w:sz w:val="24"/>
        </w:rPr>
        <w:t>решение Исполкома Моссовета и Мособлисполкома от 17.04.1980 № </w:t>
      </w:r>
      <w:r>
        <w:rPr>
          <w:spacing w:val="4"/>
          <w:sz w:val="24"/>
        </w:rPr>
        <w:t> </w:t>
      </w:r>
      <w:r>
        <w:rPr>
          <w:sz w:val="24"/>
        </w:rPr>
        <w:t>500-1143</w:t>
      </w:r>
    </w:p>
    <w:p>
      <w:pPr>
        <w:pStyle w:val="BodyText"/>
        <w:ind w:left="118" w:right="115"/>
        <w:jc w:val="both"/>
      </w:pPr>
      <w:r>
        <w:rPr/>
        <w:t>«Об утверждении проекта установления красных линий границ зон санитарной охраны источников водоснабжения г. Москвы в границах ЛПЗП»;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40" w:lineRule="auto" w:before="2" w:after="0"/>
        <w:ind w:left="118" w:right="107" w:firstLine="708"/>
        <w:jc w:val="both"/>
        <w:rPr>
          <w:rFonts w:ascii="Symbol" w:hAnsi="Symbol"/>
          <w:sz w:val="24"/>
        </w:rPr>
      </w:pPr>
      <w:r>
        <w:rPr>
          <w:sz w:val="24"/>
        </w:rPr>
        <w:t>постановление Правительства Москвы и Правительства Московской области от 17.12.2019 № 1705-ПП/970/44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> </w:t>
      </w:r>
      <w:r>
        <w:rPr>
          <w:sz w:val="24"/>
        </w:rPr>
        <w:t>зонах санитарной охраны источников питьевого и хозяйственно-бытового водоснабжения на территории города Москвы и Московской области»;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2" w:after="0"/>
        <w:ind w:left="118" w:right="112" w:firstLine="708"/>
        <w:jc w:val="both"/>
        <w:rPr>
          <w:rFonts w:ascii="Symbol" w:hAnsi="Symbol"/>
          <w:sz w:val="24"/>
        </w:rPr>
      </w:pPr>
      <w:r>
        <w:rPr>
          <w:sz w:val="24"/>
        </w:rPr>
        <w:t>распоряжение Министерства сельского хозяйства и продовольствия Московской области от 10.10.2019 № 20РВ-349 </w:t>
      </w:r>
      <w:r>
        <w:rPr>
          <w:spacing w:val="-3"/>
          <w:sz w:val="24"/>
        </w:rPr>
        <w:t>«Об </w:t>
      </w:r>
      <w:r>
        <w:rPr>
          <w:sz w:val="24"/>
        </w:rPr>
        <w:t>утверждении Перечня особо ценных продуктивных сельскохозяйственных угодий, расположенных на территории Московской области, использование которых для других целей не</w:t>
      </w:r>
      <w:r>
        <w:rPr>
          <w:spacing w:val="-29"/>
          <w:sz w:val="24"/>
        </w:rPr>
        <w:t> </w:t>
      </w:r>
      <w:r>
        <w:rPr>
          <w:sz w:val="24"/>
        </w:rPr>
        <w:t>допускается»;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  <w:tab w:pos="1595" w:val="left" w:leader="none"/>
        </w:tabs>
        <w:spacing w:line="240" w:lineRule="auto" w:before="2" w:after="0"/>
        <w:ind w:left="118" w:right="106" w:firstLine="708"/>
        <w:jc w:val="both"/>
        <w:rPr>
          <w:rFonts w:ascii="Symbol" w:hAnsi="Symbol"/>
          <w:sz w:val="24"/>
        </w:rPr>
      </w:pPr>
      <w:r>
        <w:rPr>
          <w:sz w:val="24"/>
        </w:rPr>
        <w:t>генеральная схема газоснабжения Московской области до 2030 года, разработанная ОАО «Газпром промгаз» при участии АО «Мособлгаз», одобренная утвержденным решением Межведомственной комиссии по вопросам энергообеспечения Московской области от 14.11.2013 №</w:t>
      </w:r>
      <w:r>
        <w:rPr>
          <w:spacing w:val="-7"/>
          <w:sz w:val="24"/>
        </w:rPr>
        <w:t> </w:t>
      </w:r>
      <w:r>
        <w:rPr>
          <w:sz w:val="24"/>
        </w:rPr>
        <w:t>11;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74" w:lineRule="exact" w:before="24" w:after="0"/>
        <w:ind w:left="118" w:right="114" w:firstLine="708"/>
        <w:jc w:val="both"/>
        <w:rPr>
          <w:rFonts w:ascii="Symbol" w:hAnsi="Symbol"/>
          <w:sz w:val="24"/>
        </w:rPr>
      </w:pPr>
      <w:r>
        <w:rPr>
          <w:sz w:val="24"/>
        </w:rPr>
        <w:t>приказ министра энергетики Московской области от 16.12.2021 № 48 </w:t>
      </w:r>
      <w:r>
        <w:rPr>
          <w:spacing w:val="-3"/>
          <w:sz w:val="24"/>
        </w:rPr>
        <w:t>«Об </w:t>
      </w:r>
      <w:r>
        <w:rPr>
          <w:sz w:val="24"/>
        </w:rPr>
        <w:t>утверждении  изменений,  вносимых  в  инвестиционную  программу акционерного</w:t>
      </w:r>
      <w:r>
        <w:rPr>
          <w:spacing w:val="-25"/>
          <w:sz w:val="24"/>
        </w:rPr>
        <w:t> </w:t>
      </w:r>
      <w:r>
        <w:rPr>
          <w:sz w:val="24"/>
        </w:rPr>
        <w:t>общества</w:t>
      </w:r>
    </w:p>
    <w:p>
      <w:pPr>
        <w:pStyle w:val="BodyText"/>
        <w:ind w:left="118" w:right="108"/>
        <w:jc w:val="both"/>
      </w:pPr>
      <w:r>
        <w:rPr/>
        <w:t>«Московская областная энергосетевая компания», утвержденную приказом министра энергетики Московской области от 18.12.2019 № 105, с изменениями, внесенными приказом министра энергетики Московской области от 30.10.2020 № 66 (Инвестиционная программа АО Мособлэнерго на 2021-2025 годы);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40" w:lineRule="auto" w:before="2" w:after="0"/>
        <w:ind w:left="118" w:right="111" w:firstLine="708"/>
        <w:jc w:val="both"/>
        <w:rPr>
          <w:rFonts w:ascii="Symbol" w:hAnsi="Symbol"/>
          <w:sz w:val="24"/>
        </w:rPr>
      </w:pPr>
      <w:r>
        <w:rPr>
          <w:sz w:val="24"/>
        </w:rPr>
        <w:t>совместная инвестиционная программа ПАО «Газпром» и Правительства Московской области: «Программа развития газоснабжения и газификации Московской области на период 2021-2025 годы, подписанной 18.11.2020 г. Губернатором Московской области Воробьевым А.Ю. и Председателем Правления ПАО «Газпром» Миллером</w:t>
      </w:r>
      <w:r>
        <w:rPr>
          <w:spacing w:val="-20"/>
          <w:sz w:val="24"/>
        </w:rPr>
        <w:t> </w:t>
      </w:r>
      <w:r>
        <w:rPr>
          <w:sz w:val="24"/>
        </w:rPr>
        <w:t>А.Б.;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37" w:lineRule="auto" w:before="4" w:after="0"/>
        <w:ind w:left="118" w:right="108" w:firstLine="708"/>
        <w:jc w:val="both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постановление Губернатора Московской области от 30.04.2021 № 115-ПГ </w:t>
      </w:r>
      <w:r>
        <w:rPr>
          <w:color w:val="202020"/>
          <w:spacing w:val="-3"/>
          <w:sz w:val="24"/>
        </w:rPr>
        <w:t>«Об </w:t>
      </w:r>
      <w:r>
        <w:rPr>
          <w:color w:val="202020"/>
          <w:sz w:val="24"/>
        </w:rPr>
        <w:t>утверждении схемы и программы перспективного развития электроэнергетики Московской области на период 2022-2026</w:t>
      </w:r>
      <w:r>
        <w:rPr>
          <w:color w:val="202020"/>
          <w:spacing w:val="-10"/>
          <w:sz w:val="24"/>
        </w:rPr>
        <w:t> </w:t>
      </w:r>
      <w:r>
        <w:rPr>
          <w:color w:val="202020"/>
          <w:sz w:val="24"/>
        </w:rPr>
        <w:t>годов»;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74" w:lineRule="exact" w:before="24" w:after="0"/>
        <w:ind w:left="118" w:right="110" w:firstLine="708"/>
        <w:jc w:val="both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схема и программа перспективного развития электроэнергетики Московской области на период 2022-2026</w:t>
      </w:r>
      <w:r>
        <w:rPr>
          <w:color w:val="202020"/>
          <w:spacing w:val="-6"/>
          <w:sz w:val="24"/>
        </w:rPr>
        <w:t> </w:t>
      </w:r>
      <w:r>
        <w:rPr>
          <w:color w:val="202020"/>
          <w:sz w:val="24"/>
        </w:rPr>
        <w:t>годов;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5" w:val="left" w:leader="none"/>
        </w:tabs>
        <w:spacing w:line="292" w:lineRule="exact" w:before="0" w:after="0"/>
        <w:ind w:left="1534" w:right="0" w:hanging="708"/>
        <w:jc w:val="left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постановление  Правительства  Московской  области  от  30.12.2020  №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1069/43</w:t>
      </w:r>
    </w:p>
    <w:p>
      <w:pPr>
        <w:pStyle w:val="BodyText"/>
        <w:ind w:left="118" w:right="105"/>
        <w:jc w:val="both"/>
      </w:pPr>
      <w:r>
        <w:rPr>
          <w:color w:val="202020"/>
        </w:rPr>
        <w:t>«Об утверждении Региональной программы газификации жилищно-коммунального хозяйства, промышленных и иных организаций Московской области на период 2020-2024 годов»;</w:t>
      </w:r>
    </w:p>
    <w:p>
      <w:pPr>
        <w:pStyle w:val="BodyText"/>
        <w:spacing w:before="144"/>
        <w:ind w:right="108"/>
        <w:jc w:val="right"/>
      </w:pPr>
      <w:r>
        <w:rPr/>
        <w:t>11</w:t>
      </w:r>
    </w:p>
    <w:p>
      <w:pPr>
        <w:spacing w:after="0"/>
        <w:jc w:val="right"/>
        <w:sectPr>
          <w:footerReference w:type="default" r:id="rId8"/>
          <w:pgSz w:w="11910" w:h="16840"/>
          <w:pgMar w:footer="0" w:header="0" w:top="1040" w:bottom="280" w:left="1300" w:right="740"/>
        </w:sectPr>
      </w:pP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40" w:lineRule="auto" w:before="88" w:after="0"/>
        <w:ind w:left="118" w:right="184" w:firstLine="708"/>
        <w:jc w:val="both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приказ Министерства энергетики России от 28.02.2022 № 146  </w:t>
      </w:r>
      <w:r>
        <w:rPr>
          <w:color w:val="202020"/>
          <w:spacing w:val="-3"/>
          <w:sz w:val="24"/>
        </w:rPr>
        <w:t>«Об  </w:t>
      </w:r>
      <w:r>
        <w:rPr>
          <w:color w:val="202020"/>
          <w:sz w:val="24"/>
        </w:rPr>
        <w:t>утверждении схемы и программы развития Единой энергетической системы России на 2022 - 2028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годы»;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40" w:lineRule="auto" w:before="2" w:after="0"/>
        <w:ind w:left="118" w:right="188" w:firstLine="708"/>
        <w:jc w:val="both"/>
        <w:rPr>
          <w:rFonts w:ascii="Symbol" w:hAnsi="Symbol"/>
          <w:color w:val="202020"/>
          <w:sz w:val="24"/>
        </w:rPr>
      </w:pPr>
      <w:r>
        <w:rPr>
          <w:sz w:val="24"/>
        </w:rPr>
        <w:t>приказ Минэнерго России от 28.12.2021 № 35@ </w:t>
      </w:r>
      <w:r>
        <w:rPr>
          <w:spacing w:val="-3"/>
          <w:sz w:val="24"/>
        </w:rPr>
        <w:t>«Об </w:t>
      </w:r>
      <w:r>
        <w:rPr>
          <w:sz w:val="24"/>
        </w:rPr>
        <w:t>утверждении изменений, вносимых в инвестиционную программу ПАО «ФСК ЕЭС» на 2020 - 2024 годы, утвержденную приказом Минэнерго России от 27.12.2019 № 36@, с изменениями, внесенными приказом Минэнерго России от 30.12.2020 №</w:t>
      </w:r>
      <w:r>
        <w:rPr>
          <w:spacing w:val="-24"/>
          <w:sz w:val="24"/>
        </w:rPr>
        <w:t> </w:t>
      </w:r>
      <w:r>
        <w:rPr>
          <w:sz w:val="24"/>
        </w:rPr>
        <w:t>34@»;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40" w:lineRule="auto" w:before="2" w:after="0"/>
        <w:ind w:left="118" w:right="188" w:firstLine="708"/>
        <w:jc w:val="both"/>
        <w:rPr>
          <w:rFonts w:ascii="Symbol" w:hAnsi="Symbol"/>
          <w:color w:val="202020"/>
          <w:sz w:val="24"/>
        </w:rPr>
      </w:pPr>
      <w:r>
        <w:rPr>
          <w:sz w:val="24"/>
        </w:rPr>
        <w:t>приказ Минэнерго России от 28.12.2021 № 36@ </w:t>
      </w:r>
      <w:r>
        <w:rPr>
          <w:spacing w:val="-3"/>
          <w:sz w:val="24"/>
        </w:rPr>
        <w:t>«Об </w:t>
      </w:r>
      <w:r>
        <w:rPr>
          <w:sz w:val="24"/>
        </w:rPr>
        <w:t>утверждении изменений, вносимых в инвестиционную программу ПАО «Россети Московский регион» на 2015 - 2025 годы, утвержденную приказом Минэнерго России от 16.10.2014 № 735, с изменениями, внесенными приказом Минэнерго России от 26.12.2019 № 33@» (Инвестиционная  программа ПАО «Россети Московский</w:t>
      </w:r>
      <w:r>
        <w:rPr>
          <w:spacing w:val="-15"/>
          <w:sz w:val="24"/>
        </w:rPr>
        <w:t> </w:t>
      </w:r>
      <w:r>
        <w:rPr>
          <w:sz w:val="24"/>
        </w:rPr>
        <w:t>регион»);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40" w:lineRule="auto" w:before="2" w:after="0"/>
        <w:ind w:left="118" w:right="187" w:firstLine="708"/>
        <w:jc w:val="both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постановление Правительства Московской области от 19.04.2022 № 393/15 </w:t>
      </w:r>
      <w:r>
        <w:rPr>
          <w:color w:val="202020"/>
          <w:spacing w:val="-4"/>
          <w:sz w:val="24"/>
        </w:rPr>
        <w:t>«О</w:t>
      </w:r>
      <w:r>
        <w:rPr>
          <w:color w:val="202020"/>
          <w:spacing w:val="52"/>
          <w:sz w:val="24"/>
        </w:rPr>
        <w:t> </w:t>
      </w:r>
      <w:r>
        <w:rPr>
          <w:color w:val="202020"/>
          <w:sz w:val="24"/>
        </w:rPr>
        <w:t>внесении изменений в Программу Правительства Московской области «Развитие газификации в Московской области до 2030</w:t>
      </w:r>
      <w:r>
        <w:rPr>
          <w:color w:val="202020"/>
          <w:spacing w:val="-16"/>
          <w:sz w:val="24"/>
        </w:rPr>
        <w:t> </w:t>
      </w:r>
      <w:r>
        <w:rPr>
          <w:color w:val="202020"/>
          <w:sz w:val="24"/>
        </w:rPr>
        <w:t>года»;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37" w:lineRule="auto" w:before="4" w:after="0"/>
        <w:ind w:left="118" w:right="196" w:firstLine="708"/>
        <w:jc w:val="both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Приказ Министерства спорта Российской Федерации от 19.08.2021 № 649 </w:t>
      </w:r>
      <w:r>
        <w:rPr>
          <w:color w:val="202020"/>
          <w:spacing w:val="-3"/>
          <w:sz w:val="24"/>
        </w:rPr>
        <w:t>«О </w:t>
      </w:r>
      <w:r>
        <w:rPr>
          <w:color w:val="202020"/>
          <w:sz w:val="24"/>
        </w:rPr>
        <w:t>рекомендованных нормативах и нормах обеспеченности населения объектами спортивной инфраструктуры»;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40" w:lineRule="auto" w:before="2" w:after="0"/>
        <w:ind w:left="118" w:right="195" w:firstLine="708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спорта Российской Федерации от 18.03.2018 № 244 </w:t>
      </w:r>
      <w:r>
        <w:rPr>
          <w:spacing w:val="-3"/>
          <w:sz w:val="24"/>
        </w:rPr>
        <w:t>«Об </w:t>
      </w:r>
      <w:r>
        <w:rPr>
          <w:sz w:val="24"/>
        </w:rPr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 культуры и</w:t>
      </w:r>
      <w:r>
        <w:rPr>
          <w:spacing w:val="-11"/>
          <w:sz w:val="24"/>
        </w:rPr>
        <w:t> </w:t>
      </w:r>
      <w:r>
        <w:rPr>
          <w:sz w:val="24"/>
        </w:rPr>
        <w:t>спорта»;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40" w:lineRule="auto" w:before="2" w:after="0"/>
        <w:ind w:left="118" w:right="189" w:firstLine="708"/>
        <w:jc w:val="both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Закон Московской области от 23.07.2003 № 96/2003-ОЗ </w:t>
      </w:r>
      <w:r>
        <w:rPr>
          <w:color w:val="202020"/>
          <w:spacing w:val="-3"/>
          <w:sz w:val="24"/>
        </w:rPr>
        <w:t>«Об </w:t>
      </w:r>
      <w:r>
        <w:rPr>
          <w:color w:val="202020"/>
          <w:sz w:val="24"/>
        </w:rPr>
        <w:t>особо охраняемых природных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территориях;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40" w:lineRule="auto" w:before="2" w:after="0"/>
        <w:ind w:left="118" w:right="192" w:firstLine="708"/>
        <w:jc w:val="both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Постановление Правительства Московской области от 11.02.2009 № 106/5 (ред. от 16.08.2021) </w:t>
      </w:r>
      <w:r>
        <w:rPr>
          <w:color w:val="202020"/>
          <w:spacing w:val="-3"/>
          <w:sz w:val="24"/>
        </w:rPr>
        <w:t>«Об </w:t>
      </w:r>
      <w:r>
        <w:rPr>
          <w:color w:val="202020"/>
          <w:sz w:val="24"/>
        </w:rPr>
        <w:t>утверждении Схемы развития и размещения особо охраняемых  природных территорий в Московской</w:t>
      </w:r>
      <w:r>
        <w:rPr>
          <w:color w:val="202020"/>
          <w:spacing w:val="-15"/>
          <w:sz w:val="24"/>
        </w:rPr>
        <w:t> </w:t>
      </w:r>
      <w:r>
        <w:rPr>
          <w:color w:val="202020"/>
          <w:sz w:val="24"/>
        </w:rPr>
        <w:t>области»;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5" w:val="left" w:leader="none"/>
        </w:tabs>
        <w:spacing w:line="292" w:lineRule="exact" w:before="2" w:after="0"/>
        <w:ind w:left="1534" w:right="0" w:hanging="708"/>
        <w:jc w:val="left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постановление  Правительства  Российской  Федерации  от  19.02.2015  №  </w:t>
      </w:r>
      <w:r>
        <w:rPr>
          <w:color w:val="202020"/>
          <w:spacing w:val="43"/>
          <w:sz w:val="24"/>
        </w:rPr>
        <w:t> </w:t>
      </w:r>
      <w:r>
        <w:rPr>
          <w:color w:val="202020"/>
          <w:sz w:val="24"/>
        </w:rPr>
        <w:t>138</w:t>
      </w:r>
    </w:p>
    <w:p>
      <w:pPr>
        <w:pStyle w:val="BodyText"/>
        <w:ind w:left="118" w:right="194"/>
        <w:jc w:val="both"/>
      </w:pPr>
      <w:r>
        <w:rPr>
          <w:color w:val="202020"/>
        </w:rPr>
        <w:t>«Об утверждении Правил  создания  охранных  зон  отдельных  категорий  особо  охраняемых природных территорий, установления  их  границ,  определения  режима  охраны  и  использования  земельных  участков  и  водных  объектов  в  границах  таких  зон»;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40" w:lineRule="auto" w:before="2" w:after="0"/>
        <w:ind w:left="118" w:right="107" w:firstLine="708"/>
        <w:jc w:val="both"/>
        <w:rPr>
          <w:rFonts w:ascii="Symbol" w:hAnsi="Symbol"/>
          <w:sz w:val="24"/>
        </w:rPr>
      </w:pPr>
      <w:r>
        <w:rPr>
          <w:sz w:val="24"/>
        </w:rPr>
        <w:t>приказ Росреестра от 26.07.2022 № П/0292 </w:t>
      </w:r>
      <w:r>
        <w:rPr>
          <w:spacing w:val="-3"/>
          <w:sz w:val="24"/>
        </w:rPr>
        <w:t>«Об </w:t>
      </w:r>
      <w:r>
        <w:rPr>
          <w:sz w:val="24"/>
        </w:rPr>
        <w:t>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 охраняемых 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 (Зарегистрировано в Минюсте России 26.09.2022 №</w:t>
      </w:r>
      <w:r>
        <w:rPr>
          <w:spacing w:val="-15"/>
          <w:sz w:val="24"/>
        </w:rPr>
        <w:t> </w:t>
      </w:r>
      <w:r>
        <w:rPr>
          <w:sz w:val="24"/>
        </w:rPr>
        <w:t>70233);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74" w:lineRule="exact" w:before="24" w:after="0"/>
        <w:ind w:left="118" w:right="194" w:firstLine="708"/>
        <w:jc w:val="both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постановление Правительства Московской области от 04.10.2022 № 1071/35«О досрочном   прекращении   реализации   государственной   программы   Московской</w:t>
      </w:r>
      <w:r>
        <w:rPr>
          <w:color w:val="202020"/>
          <w:spacing w:val="40"/>
          <w:sz w:val="24"/>
        </w:rPr>
        <w:t> </w:t>
      </w:r>
      <w:r>
        <w:rPr>
          <w:color w:val="202020"/>
          <w:sz w:val="24"/>
        </w:rPr>
        <w:t>области</w:t>
      </w:r>
    </w:p>
    <w:p>
      <w:pPr>
        <w:pStyle w:val="BodyText"/>
        <w:ind w:left="118" w:right="196"/>
        <w:jc w:val="both"/>
      </w:pPr>
      <w:r>
        <w:rPr>
          <w:color w:val="202020"/>
        </w:rPr>
        <w:t>«Строительство объектов социальной инфраструктуры» и утверждении государственной программы Московской области «Строительство объектов социальной инфраструктуры» на 2023-2027 годы»;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5" w:val="left" w:leader="none"/>
        </w:tabs>
        <w:spacing w:line="293" w:lineRule="exact" w:before="2" w:after="0"/>
        <w:ind w:left="1534" w:right="0" w:hanging="708"/>
        <w:jc w:val="left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Постановление</w:t>
      </w:r>
      <w:r>
        <w:rPr>
          <w:color w:val="202020"/>
          <w:spacing w:val="44"/>
          <w:sz w:val="24"/>
        </w:rPr>
        <w:t> </w:t>
      </w:r>
      <w:r>
        <w:rPr>
          <w:color w:val="202020"/>
          <w:sz w:val="24"/>
        </w:rPr>
        <w:t>Правительства</w:t>
      </w:r>
      <w:r>
        <w:rPr>
          <w:color w:val="202020"/>
          <w:spacing w:val="44"/>
          <w:sz w:val="24"/>
        </w:rPr>
        <w:t> </w:t>
      </w:r>
      <w:r>
        <w:rPr>
          <w:color w:val="202020"/>
          <w:sz w:val="24"/>
        </w:rPr>
        <w:t>Московской</w:t>
      </w:r>
      <w:r>
        <w:rPr>
          <w:color w:val="202020"/>
          <w:spacing w:val="46"/>
          <w:sz w:val="24"/>
        </w:rPr>
        <w:t> </w:t>
      </w:r>
      <w:r>
        <w:rPr>
          <w:color w:val="202020"/>
          <w:sz w:val="24"/>
        </w:rPr>
        <w:t>области</w:t>
      </w:r>
      <w:r>
        <w:rPr>
          <w:color w:val="202020"/>
          <w:spacing w:val="46"/>
          <w:sz w:val="24"/>
        </w:rPr>
        <w:t> </w:t>
      </w:r>
      <w:r>
        <w:rPr>
          <w:color w:val="202020"/>
          <w:sz w:val="24"/>
        </w:rPr>
        <w:t>от</w:t>
      </w:r>
      <w:r>
        <w:rPr>
          <w:color w:val="202020"/>
          <w:spacing w:val="46"/>
          <w:sz w:val="24"/>
        </w:rPr>
        <w:t> </w:t>
      </w:r>
      <w:r>
        <w:rPr>
          <w:color w:val="202020"/>
          <w:sz w:val="24"/>
        </w:rPr>
        <w:t>04.10.2022</w:t>
      </w:r>
      <w:r>
        <w:rPr>
          <w:color w:val="202020"/>
          <w:spacing w:val="43"/>
          <w:sz w:val="24"/>
        </w:rPr>
        <w:t> </w:t>
      </w:r>
      <w:r>
        <w:rPr>
          <w:color w:val="202020"/>
          <w:sz w:val="24"/>
        </w:rPr>
        <w:t>№</w:t>
      </w:r>
      <w:r>
        <w:rPr>
          <w:color w:val="202020"/>
          <w:spacing w:val="44"/>
          <w:sz w:val="24"/>
        </w:rPr>
        <w:t> </w:t>
      </w:r>
      <w:r>
        <w:rPr>
          <w:color w:val="202020"/>
          <w:sz w:val="24"/>
        </w:rPr>
        <w:t>1066/35</w:t>
      </w:r>
    </w:p>
    <w:p>
      <w:pPr>
        <w:pStyle w:val="BodyText"/>
        <w:spacing w:line="275" w:lineRule="exact"/>
        <w:ind w:left="118"/>
        <w:jc w:val="both"/>
      </w:pPr>
      <w:r>
        <w:rPr>
          <w:color w:val="202020"/>
          <w:spacing w:val="-3"/>
        </w:rPr>
        <w:t>«О  </w:t>
      </w:r>
      <w:r>
        <w:rPr>
          <w:color w:val="202020"/>
        </w:rPr>
        <w:t>досрочном прекращении  реализации  государственной  программы Московской</w:t>
      </w:r>
      <w:r>
        <w:rPr>
          <w:color w:val="202020"/>
          <w:spacing w:val="58"/>
        </w:rPr>
        <w:t> </w:t>
      </w:r>
      <w:r>
        <w:rPr>
          <w:color w:val="202020"/>
        </w:rPr>
        <w:t>области</w:t>
      </w:r>
    </w:p>
    <w:p>
      <w:pPr>
        <w:pStyle w:val="BodyText"/>
        <w:ind w:left="118"/>
        <w:jc w:val="both"/>
      </w:pPr>
      <w:r>
        <w:rPr>
          <w:color w:val="202020"/>
        </w:rPr>
        <w:t>«Спорт  Подмосковья»  и  утверждении  государственной  программы  Московской   области</w:t>
      </w:r>
    </w:p>
    <w:p>
      <w:pPr>
        <w:pStyle w:val="BodyText"/>
        <w:ind w:left="118"/>
        <w:jc w:val="both"/>
      </w:pPr>
      <w:r>
        <w:rPr>
          <w:color w:val="202020"/>
        </w:rPr>
        <w:t>«Спорт Подмосковья» на 2023-2027 годы»;</w:t>
      </w:r>
    </w:p>
    <w:p>
      <w:pPr>
        <w:spacing w:after="0"/>
        <w:jc w:val="both"/>
        <w:sectPr>
          <w:footerReference w:type="default" r:id="rId9"/>
          <w:pgSz w:w="11910" w:h="16840"/>
          <w:pgMar w:footer="1058" w:header="0" w:top="1020" w:bottom="1240" w:left="1300" w:right="660"/>
          <w:pgNumType w:start="12"/>
        </w:sectPr>
      </w:pP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40" w:lineRule="auto" w:before="88" w:after="0"/>
        <w:ind w:left="118" w:right="197" w:firstLine="708"/>
        <w:jc w:val="both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постановление Правительства Московской области от 04.10.2022 № 1061/35 </w:t>
      </w:r>
      <w:r>
        <w:rPr>
          <w:color w:val="202020"/>
          <w:spacing w:val="-4"/>
          <w:sz w:val="24"/>
        </w:rPr>
        <w:t>«О </w:t>
      </w:r>
      <w:r>
        <w:rPr>
          <w:color w:val="202020"/>
          <w:sz w:val="24"/>
        </w:rPr>
        <w:t>досрочном прекращении реализации государственной программы     Московской </w:t>
      </w:r>
      <w:r>
        <w:rPr>
          <w:color w:val="202020"/>
          <w:spacing w:val="13"/>
          <w:sz w:val="24"/>
        </w:rPr>
        <w:t> </w:t>
      </w:r>
      <w:r>
        <w:rPr>
          <w:color w:val="202020"/>
          <w:sz w:val="24"/>
        </w:rPr>
        <w:t>области</w:t>
      </w:r>
    </w:p>
    <w:p>
      <w:pPr>
        <w:pStyle w:val="BodyText"/>
        <w:tabs>
          <w:tab w:pos="1534" w:val="left" w:leader="none"/>
          <w:tab w:pos="5075" w:val="left" w:leader="none"/>
          <w:tab w:pos="7908" w:val="left" w:leader="none"/>
        </w:tabs>
        <w:ind w:left="118" w:right="189"/>
      </w:pPr>
      <w:r>
        <w:rPr>
          <w:color w:val="202020"/>
        </w:rPr>
        <w:t>«Развитие</w:t>
        <w:tab/>
        <w:t>инженерной   инфраструктуры и энергоэффективности на 2018 - 2026  </w:t>
      </w:r>
      <w:r>
        <w:rPr>
          <w:color w:val="202020"/>
          <w:spacing w:val="26"/>
        </w:rPr>
        <w:t> </w:t>
      </w:r>
      <w:r>
        <w:rPr>
          <w:color w:val="202020"/>
        </w:rPr>
        <w:t>годы»</w:t>
      </w:r>
      <w:r>
        <w:rPr>
          <w:color w:val="202020"/>
          <w:spacing w:val="16"/>
        </w:rPr>
        <w:t> </w:t>
      </w:r>
      <w:r>
        <w:rPr>
          <w:color w:val="202020"/>
        </w:rPr>
        <w:t>и</w:t>
      </w:r>
      <w:r>
        <w:rPr>
          <w:color w:val="202020"/>
          <w:w w:val="99"/>
        </w:rPr>
        <w:t> </w:t>
      </w:r>
      <w:r>
        <w:rPr>
          <w:color w:val="202020"/>
        </w:rPr>
        <w:t>утверждении</w:t>
      </w:r>
      <w:r>
        <w:rPr>
          <w:color w:val="202020"/>
          <w:spacing w:val="-3"/>
        </w:rPr>
        <w:t> </w:t>
      </w:r>
      <w:r>
        <w:rPr>
          <w:color w:val="202020"/>
        </w:rPr>
        <w:t>государственной</w:t>
      </w:r>
      <w:r>
        <w:rPr>
          <w:color w:val="202020"/>
          <w:spacing w:val="-3"/>
        </w:rPr>
        <w:t> </w:t>
      </w:r>
      <w:r>
        <w:rPr>
          <w:color w:val="202020"/>
        </w:rPr>
        <w:t>программы</w:t>
        <w:tab/>
        <w:t>Московской </w:t>
      </w:r>
      <w:r>
        <w:rPr>
          <w:color w:val="202020"/>
          <w:spacing w:val="32"/>
        </w:rPr>
        <w:t> </w:t>
      </w:r>
      <w:r>
        <w:rPr>
          <w:color w:val="202020"/>
        </w:rPr>
        <w:t>области</w:t>
        <w:tab/>
        <w:t>«Развитие</w:t>
      </w:r>
    </w:p>
    <w:p>
      <w:pPr>
        <w:pStyle w:val="BodyText"/>
        <w:ind w:left="118" w:right="195" w:firstLine="707"/>
        <w:jc w:val="both"/>
      </w:pPr>
      <w:r>
        <w:rPr>
          <w:color w:val="202020"/>
        </w:rPr>
        <w:t>инженерной инфраструктуры, энергоэффективности и отрасли обращения с отходами на 2023 - 2028 годы»»;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</w:tabs>
        <w:spacing w:line="240" w:lineRule="auto" w:before="2" w:after="0"/>
        <w:ind w:left="118" w:right="195" w:firstLine="708"/>
        <w:jc w:val="both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постановление Правительства Московской области от 30.12.2022 № 1522/48 </w:t>
      </w:r>
      <w:r>
        <w:rPr>
          <w:color w:val="202020"/>
          <w:spacing w:val="-4"/>
          <w:sz w:val="24"/>
        </w:rPr>
        <w:t>«О </w:t>
      </w:r>
      <w:r>
        <w:rPr>
          <w:color w:val="202020"/>
          <w:sz w:val="24"/>
        </w:rPr>
        <w:t>внесении изменений в Программу Правительства Московской области «Развитие газификации в Московской области до 2030</w:t>
      </w:r>
      <w:r>
        <w:rPr>
          <w:color w:val="202020"/>
          <w:spacing w:val="-22"/>
          <w:sz w:val="24"/>
        </w:rPr>
        <w:t> </w:t>
      </w:r>
      <w:r>
        <w:rPr>
          <w:color w:val="202020"/>
          <w:sz w:val="24"/>
        </w:rPr>
        <w:t>года»».</w:t>
      </w:r>
    </w:p>
    <w:p>
      <w:pPr>
        <w:pStyle w:val="BodyText"/>
        <w:spacing w:before="197"/>
        <w:ind w:left="118" w:right="105" w:firstLine="719"/>
        <w:jc w:val="both"/>
      </w:pPr>
      <w:r>
        <w:rPr>
          <w:color w:val="202020"/>
        </w:rPr>
        <w:t>При подготовке генерального плана учтены сведения государственного кадастра </w:t>
      </w:r>
      <w:r>
        <w:rPr/>
        <w:t>недвижимости,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утвержденный Решением Совета депутатов Одинцовского городского округа Московской области от 15.12.2021 № 12/31.</w:t>
      </w:r>
    </w:p>
    <w:p>
      <w:pPr>
        <w:pStyle w:val="BodyText"/>
        <w:spacing w:before="120"/>
        <w:ind w:left="118" w:right="107" w:firstLine="719"/>
        <w:jc w:val="both"/>
      </w:pPr>
      <w:r>
        <w:rPr/>
        <w:t>ТОМ III «Объекты культурного наследия» содержит сведения о наличии объектов культурного наследия, утвержденных границах территорий и зонах охраны, а также сведения о наличии защитных зон объектов культурного наследия в границах  разработки  генерального</w:t>
      </w:r>
      <w:r>
        <w:rPr>
          <w:spacing w:val="-5"/>
        </w:rPr>
        <w:t> </w:t>
      </w:r>
      <w:r>
        <w:rPr/>
        <w:t>плана.</w:t>
      </w:r>
    </w:p>
    <w:p>
      <w:pPr>
        <w:spacing w:after="0"/>
        <w:jc w:val="both"/>
        <w:sectPr>
          <w:pgSz w:w="11910" w:h="16840"/>
          <w:pgMar w:header="0" w:footer="1058" w:top="1020" w:bottom="1240" w:left="1300" w:right="660"/>
        </w:sectPr>
      </w:pPr>
    </w:p>
    <w:p>
      <w:pPr>
        <w:pStyle w:val="Heading2"/>
        <w:tabs>
          <w:tab w:pos="915" w:val="left" w:leader="none"/>
        </w:tabs>
        <w:spacing w:before="71"/>
        <w:ind w:hanging="262"/>
        <w:jc w:val="left"/>
      </w:pPr>
      <w:r>
        <w:rPr/>
        <w:t>1.</w:t>
        <w:tab/>
        <w:tab/>
        <w:t>СВЕДЕНИЯ О НАЛИЧИИ ОБЪЕКТОВ КУЛЬТУРНОГО</w:t>
      </w:r>
      <w:r>
        <w:rPr>
          <w:spacing w:val="-13"/>
        </w:rPr>
        <w:t> </w:t>
      </w:r>
      <w:r>
        <w:rPr/>
        <w:t>НАСЛЕДИЯ,</w:t>
      </w:r>
      <w:r>
        <w:rPr>
          <w:spacing w:val="-3"/>
        </w:rPr>
        <w:t> </w:t>
      </w:r>
      <w:r>
        <w:rPr/>
        <w:t>ЗОНАХ</w:t>
      </w:r>
      <w:r>
        <w:rPr>
          <w:w w:val="99"/>
        </w:rPr>
        <w:t> </w:t>
      </w:r>
      <w:r>
        <w:rPr/>
        <w:t>ОХРАНЫ И ЗАЩИТНЫХ ЗОНАХ ОБЪЕКТОВ КУЛЬТУРНОГО НАСЛЕДИЯ</w:t>
      </w:r>
      <w:r>
        <w:rPr>
          <w:spacing w:val="47"/>
        </w:rPr>
        <w:t> </w:t>
      </w:r>
      <w:r>
        <w:rPr/>
        <w:t>В</w:t>
      </w:r>
    </w:p>
    <w:p>
      <w:pPr>
        <w:spacing w:before="0"/>
        <w:ind w:left="3353" w:right="3346" w:firstLine="0"/>
        <w:jc w:val="center"/>
        <w:rPr>
          <w:b/>
          <w:sz w:val="24"/>
        </w:rPr>
      </w:pPr>
      <w:r>
        <w:rPr>
          <w:b/>
          <w:sz w:val="24"/>
        </w:rPr>
        <w:t>ГРАНИЦАХ Д. ОСОРГИНО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76" w:lineRule="exact"/>
        <w:ind w:left="118" w:right="110" w:firstLine="707"/>
        <w:jc w:val="both"/>
      </w:pPr>
      <w:r>
        <w:rPr/>
        <w:t>Согласно данным, опубликованным на сайте Главного управления культурного наследия </w:t>
      </w:r>
      <w:r>
        <w:rPr>
          <w:position w:val="11"/>
          <w:sz w:val="16"/>
        </w:rPr>
        <w:t>1 </w:t>
      </w:r>
      <w:r>
        <w:rPr/>
        <w:t>, в границах деревни Осоргино объекты культурного наследия федерального, регионального значения, а также выявленные объекты отсутствуют.</w:t>
      </w:r>
    </w:p>
    <w:p>
      <w:pPr>
        <w:pStyle w:val="BodyText"/>
        <w:spacing w:before="56"/>
        <w:ind w:left="118" w:right="112" w:firstLine="707"/>
        <w:jc w:val="both"/>
      </w:pPr>
      <w:r>
        <w:rPr/>
        <w:t>В границах деревни Осоргино утвержденные границы территорий объектов культурного наследия отсутствуют.</w:t>
      </w:r>
    </w:p>
    <w:p>
      <w:pPr>
        <w:pStyle w:val="BodyText"/>
        <w:spacing w:before="60"/>
        <w:ind w:left="118" w:right="108" w:firstLine="707"/>
        <w:jc w:val="both"/>
      </w:pPr>
      <w:r>
        <w:rPr/>
        <w:t>Зоны охраны и защитные зоны объектов культурного наследия на территорию в границах деревни Осоргино не распространяются.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line style="position:absolute;mso-position-horizontal-relative:page;mso-position-vertical-relative:paragraph;z-index:1120;mso-wrap-distance-left:0;mso-wrap-distance-right:0" from="70.944pt,8.046291pt" to="214.964pt,8.046291pt" stroked="true" strokeweight=".60004pt" strokecolor="#000000">
            <v:stroke dashstyle="solid"/>
            <w10:wrap type="topAndBottom"/>
          </v:line>
        </w:pict>
      </w:r>
    </w:p>
    <w:p>
      <w:pPr>
        <w:pStyle w:val="BodyText"/>
        <w:tabs>
          <w:tab w:pos="1851" w:val="left" w:leader="none"/>
        </w:tabs>
        <w:spacing w:before="38"/>
        <w:ind w:left="118" w:right="107" w:firstLine="707"/>
      </w:pPr>
      <w:r>
        <w:rPr>
          <w:position w:val="11"/>
          <w:sz w:val="16"/>
        </w:rPr>
        <w:t>1</w:t>
        <w:tab/>
      </w:r>
      <w:hyperlink r:id="rId10">
        <w:r>
          <w:rPr>
            <w:u w:val="single"/>
          </w:rPr>
          <w:t>https://gukn.mosreg.ru/dokumenty/gosudarstvennaya-ohrana-obektov-kulturnogo-</w:t>
        </w:r>
      </w:hyperlink>
      <w:r>
        <w:rPr>
          <w:u w:val="single"/>
        </w:rPr>
        <w:t> </w:t>
      </w:r>
      <w:hyperlink r:id="rId10">
        <w:r>
          <w:rPr>
            <w:u w:val="single"/>
          </w:rPr>
          <w:t>na/obekty-kulturnogo-naslediya-moskovskoy-oblast</w:t>
        </w:r>
      </w:hyperlink>
    </w:p>
    <w:sectPr>
      <w:pgSz w:w="11910" w:h="16840"/>
      <w:pgMar w:header="0" w:footer="1058" w:top="1160" w:bottom="124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820007pt;margin-top:778.026611pt;width:16.1500pt;height:15.45pt;mso-position-horizontal-relative:page;mso-position-vertical-relative:page;z-index:-204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820007pt;margin-top:778.026611pt;width:16pt;height:15.3pt;mso-position-horizontal-relative:page;mso-position-vertical-relative:page;z-index:-204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18" w:hanging="708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102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5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7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1" w:hanging="70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315"/>
      </w:pPr>
      <w:rPr>
        <w:rFonts w:hint="default" w:ascii="Times New Roman" w:hAnsi="Times New Roman" w:eastAsia="Times New Roman" w:cs="Times New Roman"/>
        <w:spacing w:val="-28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02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5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7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0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5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1" w:hanging="31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22" w:right="41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69" w:right="204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"/>
      <w:ind w:left="118" w:firstLine="70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niipi@mosreg.ru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yperlink" Target="https://gukn.mosreg.ru/dokumenty/gosudarstvennaya-ohrana-obektov-kulturnogo-na/obekty-kulturnogo-naslediya-moskovskoy-oblast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dc:title>ГЕНЕРАЛЬНЫЙ ПЛАН ГОРОДСКОГО ОКРУГА КРАСНОАРМЕЙСК</dc:title>
  <dcterms:created xsi:type="dcterms:W3CDTF">2023-06-28T11:20:06Z</dcterms:created>
  <dcterms:modified xsi:type="dcterms:W3CDTF">2023-06-28T11:20:06Z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2023-06-28T00:00:00Z</vt:filetime>
  </property>
</Properties>
</file>