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23" w:rsidRDefault="00241823" w:rsidP="0017722C">
      <w:pPr>
        <w:shd w:val="clear" w:color="auto" w:fill="FFFFFF"/>
        <w:spacing w:line="276" w:lineRule="auto"/>
        <w:textAlignment w:val="baseline"/>
        <w:rPr>
          <w:rFonts w:ascii="Times New Roman" w:hAnsi="Times New Roman"/>
          <w:bdr w:val="none" w:sz="0" w:space="0" w:color="auto" w:frame="1"/>
        </w:rPr>
      </w:pPr>
    </w:p>
    <w:tbl>
      <w:tblPr>
        <w:tblW w:w="49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41823" w:rsidRPr="00A077BF" w:rsidTr="00E82ADE">
        <w:tc>
          <w:tcPr>
            <w:tcW w:w="9656" w:type="dxa"/>
            <w:shd w:val="clear" w:color="auto" w:fill="auto"/>
          </w:tcPr>
          <w:p w:rsidR="00241823" w:rsidRPr="00A077BF" w:rsidRDefault="00241823" w:rsidP="00E82ADE">
            <w:pPr>
              <w:jc w:val="center"/>
              <w:rPr>
                <w:sz w:val="20"/>
                <w:szCs w:val="20"/>
              </w:rPr>
            </w:pPr>
            <w:r w:rsidRPr="00205ACC">
              <w:rPr>
                <w:noProof/>
              </w:rPr>
              <w:drawing>
                <wp:inline distT="0" distB="0" distL="0" distR="0">
                  <wp:extent cx="5715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823" w:rsidRPr="00F362D2" w:rsidTr="00E82ADE">
        <w:trPr>
          <w:trHeight w:val="1803"/>
        </w:trPr>
        <w:tc>
          <w:tcPr>
            <w:tcW w:w="9656" w:type="dxa"/>
            <w:shd w:val="clear" w:color="auto" w:fill="auto"/>
          </w:tcPr>
          <w:p w:rsidR="00241823" w:rsidRDefault="00241823" w:rsidP="00E82AD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362D2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  <w:r w:rsidRPr="00F362D2">
              <w:rPr>
                <w:rFonts w:ascii="Times New Roman" w:hAnsi="Times New Roman"/>
                <w:b/>
                <w:sz w:val="32"/>
                <w:szCs w:val="32"/>
              </w:rPr>
              <w:br w:type="textWrapping" w:clear="all"/>
              <w:t>ОДИНЦОВСКОГО ГОРОДСКОГО ОКРУГА</w:t>
            </w:r>
          </w:p>
          <w:p w:rsidR="00241823" w:rsidRDefault="00241823" w:rsidP="00E82AD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МОСКОВСКОЙ ОБЛАСТИ</w:t>
            </w:r>
          </w:p>
          <w:p w:rsidR="0017722C" w:rsidRPr="00F362D2" w:rsidRDefault="0017722C" w:rsidP="00177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2D2">
              <w:rPr>
                <w:rFonts w:ascii="Times New Roman" w:hAnsi="Times New Roman"/>
                <w:sz w:val="18"/>
                <w:szCs w:val="18"/>
              </w:rPr>
              <w:t>Маршала Жукова ул., д. 28, Одинцово, 143000</w:t>
            </w:r>
          </w:p>
          <w:p w:rsidR="0017722C" w:rsidRPr="0013554E" w:rsidRDefault="0017722C" w:rsidP="00177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2D2">
              <w:rPr>
                <w:rFonts w:ascii="Times New Roman" w:hAnsi="Times New Roman"/>
                <w:sz w:val="18"/>
                <w:szCs w:val="18"/>
              </w:rPr>
              <w:t xml:space="preserve">Тел. (495) </w:t>
            </w:r>
            <w:r>
              <w:rPr>
                <w:rFonts w:ascii="Times New Roman" w:hAnsi="Times New Roman"/>
                <w:sz w:val="18"/>
                <w:szCs w:val="18"/>
              </w:rPr>
              <w:t>181-90-00</w:t>
            </w:r>
            <w:r w:rsidRPr="00F362D2">
              <w:rPr>
                <w:rFonts w:ascii="Times New Roman" w:hAnsi="Times New Roman"/>
                <w:sz w:val="18"/>
                <w:szCs w:val="18"/>
              </w:rPr>
              <w:t xml:space="preserve">, факс (495) 599-71-38, </w:t>
            </w:r>
            <w:r w:rsidRPr="00F362D2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F362D2">
              <w:rPr>
                <w:rFonts w:ascii="Times New Roman" w:hAnsi="Times New Roman"/>
                <w:sz w:val="18"/>
                <w:szCs w:val="18"/>
              </w:rPr>
              <w:t>-</w:t>
            </w:r>
            <w:r w:rsidRPr="00F362D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F362D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F362D2"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adm</w:t>
              </w:r>
              <w:r w:rsidRPr="00F362D2"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</w:rPr>
                <w:t>@</w:t>
              </w:r>
              <w:r w:rsidRPr="00F362D2"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odin</w:t>
              </w:r>
              <w:r w:rsidRPr="00F362D2"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</w:rPr>
                <w:t>.</w:t>
              </w:r>
              <w:proofErr w:type="spellStart"/>
              <w:r w:rsidRPr="00F362D2">
                <w:rPr>
                  <w:rStyle w:val="a3"/>
                  <w:rFonts w:ascii="Times New Roman" w:hAnsi="Times New Roman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F362D2">
              <w:rPr>
                <w:rStyle w:val="a3"/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362D2">
              <w:rPr>
                <w:rFonts w:ascii="Times New Roman" w:hAnsi="Times New Roman"/>
                <w:sz w:val="18"/>
                <w:szCs w:val="18"/>
                <w:lang w:val="en-US"/>
              </w:rPr>
              <w:t>http</w:t>
            </w:r>
            <w:r w:rsidRPr="00F362D2">
              <w:rPr>
                <w:rFonts w:ascii="Times New Roman" w:hAnsi="Times New Roman"/>
                <w:sz w:val="18"/>
                <w:szCs w:val="18"/>
              </w:rPr>
              <w:t>: //</w:t>
            </w:r>
            <w:r w:rsidRPr="00F362D2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F362D2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F362D2">
              <w:rPr>
                <w:rFonts w:ascii="Times New Roman" w:hAnsi="Times New Roman"/>
                <w:sz w:val="18"/>
                <w:szCs w:val="18"/>
                <w:lang w:val="en-US"/>
              </w:rPr>
              <w:t>odin</w:t>
            </w:r>
            <w:proofErr w:type="spellEnd"/>
            <w:r w:rsidRPr="00F362D2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F362D2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41823" w:rsidRPr="00F362D2" w:rsidRDefault="0017722C" w:rsidP="001772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2D2">
              <w:rPr>
                <w:rFonts w:ascii="Times New Roman" w:hAnsi="Times New Roman"/>
                <w:sz w:val="18"/>
                <w:szCs w:val="18"/>
              </w:rPr>
              <w:t>ОКПО 04034378, ОГРН 1025004066966, ИНН/КПП 5032004222/503201001</w:t>
            </w:r>
            <w:bookmarkStart w:id="0" w:name="_GoBack"/>
            <w:bookmarkEnd w:id="0"/>
          </w:p>
        </w:tc>
      </w:tr>
    </w:tbl>
    <w:p w:rsidR="00241823" w:rsidRDefault="00241823" w:rsidP="00241823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241823" w:rsidRPr="00472180" w:rsidRDefault="00241823" w:rsidP="00241823">
      <w:pPr>
        <w:jc w:val="center"/>
        <w:rPr>
          <w:rFonts w:ascii="Times New Roman" w:hAnsi="Times New Roman"/>
          <w:b/>
          <w:color w:val="000000"/>
          <w:szCs w:val="28"/>
        </w:rPr>
      </w:pPr>
      <w:r w:rsidRPr="00472180">
        <w:rPr>
          <w:rFonts w:ascii="Times New Roman" w:hAnsi="Times New Roman"/>
          <w:b/>
          <w:color w:val="000000"/>
          <w:szCs w:val="28"/>
        </w:rPr>
        <w:t xml:space="preserve">Муниципальный жилищный контроль </w:t>
      </w:r>
    </w:p>
    <w:p w:rsidR="00241823" w:rsidRPr="00472180" w:rsidRDefault="00241823" w:rsidP="00241823">
      <w:pPr>
        <w:jc w:val="center"/>
        <w:rPr>
          <w:rFonts w:ascii="Times New Roman" w:hAnsi="Times New Roman"/>
          <w:b/>
          <w:color w:val="000000"/>
          <w:szCs w:val="28"/>
        </w:rPr>
      </w:pPr>
      <w:r w:rsidRPr="00472180">
        <w:rPr>
          <w:rFonts w:ascii="Times New Roman" w:hAnsi="Times New Roman"/>
          <w:b/>
          <w:color w:val="000000"/>
          <w:szCs w:val="28"/>
        </w:rPr>
        <w:t>на территории Одинцовского городского округа Московской области</w:t>
      </w:r>
    </w:p>
    <w:p w:rsidR="00241823" w:rsidRDefault="00241823" w:rsidP="00241823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941991" w:rsidRPr="008E27C3" w:rsidRDefault="00941991" w:rsidP="00941991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Решение руководителя органа муниципального контроля</w:t>
      </w:r>
    </w:p>
    <w:p w:rsidR="00941991" w:rsidRPr="00472180" w:rsidRDefault="00941991" w:rsidP="00241823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241823" w:rsidRPr="00B6344A" w:rsidRDefault="00241823" w:rsidP="00241823">
      <w:pPr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от «13</w:t>
      </w:r>
      <w:r w:rsidRPr="00B6344A">
        <w:rPr>
          <w:rFonts w:ascii="Times New Roman" w:hAnsi="Times New Roman"/>
          <w:color w:val="000000"/>
          <w:szCs w:val="28"/>
        </w:rPr>
        <w:t xml:space="preserve">» </w:t>
      </w:r>
      <w:r>
        <w:rPr>
          <w:rFonts w:ascii="Times New Roman" w:hAnsi="Times New Roman"/>
          <w:color w:val="000000"/>
          <w:szCs w:val="28"/>
        </w:rPr>
        <w:t>июня 2023</w:t>
      </w:r>
      <w:r w:rsidRPr="00B6344A">
        <w:rPr>
          <w:rFonts w:ascii="Times New Roman" w:hAnsi="Times New Roman"/>
          <w:color w:val="000000"/>
          <w:szCs w:val="28"/>
        </w:rPr>
        <w:t xml:space="preserve"> г. </w:t>
      </w:r>
    </w:p>
    <w:p w:rsidR="00241823" w:rsidRDefault="00241823" w:rsidP="0024182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41823" w:rsidRDefault="0017722C" w:rsidP="0024182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 утверждении Д</w:t>
      </w:r>
      <w:r w:rsidR="002418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оклада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содержащего результаты</w:t>
      </w:r>
    </w:p>
    <w:p w:rsidR="0017722C" w:rsidRDefault="0017722C" w:rsidP="0024182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обобщения правоприменительной практики</w:t>
      </w:r>
    </w:p>
    <w:p w:rsidR="00241823" w:rsidRDefault="00241823" w:rsidP="00241823">
      <w:pPr>
        <w:pStyle w:val="ConsPlusNormal"/>
        <w:ind w:firstLine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41823" w:rsidRDefault="00941991" w:rsidP="00941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91">
        <w:rPr>
          <w:rFonts w:ascii="Times New Roman" w:hAnsi="Times New Roman" w:cs="Times New Roman"/>
          <w:sz w:val="28"/>
          <w:szCs w:val="28"/>
        </w:rPr>
        <w:t xml:space="preserve">В соответствии с частью 4, статьи 47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</w:t>
      </w:r>
      <w:r>
        <w:rPr>
          <w:rFonts w:ascii="Times New Roman" w:hAnsi="Times New Roman" w:cs="Times New Roman"/>
          <w:sz w:val="28"/>
          <w:szCs w:val="28"/>
        </w:rPr>
        <w:t>жилищном</w:t>
      </w:r>
      <w:r w:rsidRPr="00941991">
        <w:rPr>
          <w:rFonts w:ascii="Times New Roman" w:hAnsi="Times New Roman" w:cs="Times New Roman"/>
          <w:sz w:val="28"/>
          <w:szCs w:val="28"/>
        </w:rPr>
        <w:t xml:space="preserve"> контроле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27.10.2021</w:t>
      </w:r>
      <w:r w:rsidRPr="009419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4/29</w:t>
      </w:r>
    </w:p>
    <w:p w:rsidR="00941991" w:rsidRPr="00941991" w:rsidRDefault="00941991" w:rsidP="00941991">
      <w:pPr>
        <w:pStyle w:val="ConsPlusNormal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41823" w:rsidRDefault="0017722C" w:rsidP="00241823">
      <w:pPr>
        <w:pStyle w:val="ConsPlusNormal"/>
        <w:tabs>
          <w:tab w:val="center" w:pos="4818"/>
          <w:tab w:val="left" w:pos="5772"/>
        </w:tabs>
        <w:ind w:firstLine="0"/>
        <w:rPr>
          <w:rFonts w:ascii="Times New Roman" w:eastAsia="Symbol" w:hAnsi="Times New Roman" w:cs="Times New Roman"/>
          <w:sz w:val="24"/>
          <w:szCs w:val="28"/>
        </w:rPr>
      </w:pPr>
      <w:r>
        <w:rPr>
          <w:rFonts w:ascii="Times New Roman" w:eastAsia="Symbol" w:hAnsi="Times New Roman" w:cs="Times New Roman"/>
          <w:sz w:val="24"/>
          <w:szCs w:val="28"/>
        </w:rPr>
        <w:tab/>
        <w:t>РЕШИЛ:</w:t>
      </w:r>
    </w:p>
    <w:p w:rsidR="00241823" w:rsidRPr="00B6344A" w:rsidRDefault="00241823" w:rsidP="00241823">
      <w:pPr>
        <w:pStyle w:val="ConsPlusNormal"/>
        <w:tabs>
          <w:tab w:val="center" w:pos="4818"/>
          <w:tab w:val="left" w:pos="5772"/>
        </w:tabs>
        <w:ind w:firstLine="0"/>
        <w:rPr>
          <w:rFonts w:ascii="Times New Roman" w:eastAsia="Symbol" w:hAnsi="Times New Roman" w:cs="Times New Roman"/>
          <w:sz w:val="24"/>
          <w:szCs w:val="28"/>
        </w:rPr>
      </w:pPr>
    </w:p>
    <w:p w:rsidR="00941991" w:rsidRPr="00941991" w:rsidRDefault="00941991" w:rsidP="0094199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1991">
        <w:rPr>
          <w:rFonts w:ascii="Times New Roman" w:hAnsi="Times New Roman"/>
          <w:sz w:val="28"/>
          <w:szCs w:val="28"/>
        </w:rPr>
        <w:t>Утвердить прилагаемый Доклад, содержащий результаты обобщения правоприменительной практики при осуществлении муниципального жилищного контроля на территории Одинцовского городского округа за 2022 год</w:t>
      </w:r>
      <w:r w:rsidRPr="00941991">
        <w:rPr>
          <w:rFonts w:ascii="Times New Roman" w:hAnsi="Times New Roman"/>
          <w:color w:val="000000"/>
          <w:sz w:val="28"/>
          <w:szCs w:val="28"/>
        </w:rPr>
        <w:t>.</w:t>
      </w:r>
    </w:p>
    <w:p w:rsidR="00241823" w:rsidRDefault="00241823" w:rsidP="00241823">
      <w:pPr>
        <w:shd w:val="clear" w:color="auto" w:fill="FFFFFF"/>
        <w:spacing w:line="276" w:lineRule="auto"/>
        <w:jc w:val="right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241823" w:rsidRDefault="00241823" w:rsidP="00241823">
      <w:pPr>
        <w:shd w:val="clear" w:color="auto" w:fill="FFFFFF"/>
        <w:spacing w:line="276" w:lineRule="auto"/>
        <w:jc w:val="right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941991" w:rsidRDefault="00941991" w:rsidP="00241823">
      <w:pPr>
        <w:pStyle w:val="ConsPlusNormal"/>
        <w:ind w:firstLine="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Главный муниципальный жилищный инспектор –</w:t>
      </w:r>
    </w:p>
    <w:p w:rsidR="00941991" w:rsidRDefault="00941991" w:rsidP="00241823">
      <w:pPr>
        <w:pStyle w:val="ConsPlusNormal"/>
        <w:ind w:firstLine="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Заместитель Главы Администрации</w:t>
      </w:r>
    </w:p>
    <w:p w:rsidR="00941991" w:rsidRDefault="00941991" w:rsidP="00241823">
      <w:pPr>
        <w:pStyle w:val="ConsPlusNormal"/>
        <w:ind w:firstLine="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Одинцовского городского округа</w:t>
      </w:r>
    </w:p>
    <w:p w:rsidR="00241823" w:rsidRPr="00941991" w:rsidRDefault="00941991" w:rsidP="00241823">
      <w:pPr>
        <w:pStyle w:val="ConsPlusNormal"/>
        <w:ind w:firstLine="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Московской области</w:t>
      </w:r>
      <w:r w:rsidR="00241823">
        <w:rPr>
          <w:rFonts w:ascii="Times New Roman" w:eastAsia="Symbol" w:hAnsi="Times New Roman" w:cs="Times New Roman"/>
          <w:sz w:val="28"/>
          <w:szCs w:val="28"/>
        </w:rPr>
        <w:t xml:space="preserve">      </w:t>
      </w:r>
      <w:r>
        <w:rPr>
          <w:rFonts w:ascii="Times New Roman" w:eastAsia="Symbol" w:hAnsi="Times New Roman" w:cs="Times New Roman"/>
          <w:sz w:val="28"/>
          <w:szCs w:val="28"/>
        </w:rPr>
        <w:t xml:space="preserve">                               </w:t>
      </w:r>
      <w:r w:rsidR="00241823">
        <w:rPr>
          <w:rFonts w:ascii="Times New Roman" w:eastAsia="Symbol" w:hAnsi="Times New Roman" w:cs="Times New Roman"/>
          <w:sz w:val="28"/>
          <w:szCs w:val="28"/>
        </w:rPr>
        <w:t xml:space="preserve"> _</w:t>
      </w:r>
      <w:r>
        <w:rPr>
          <w:rFonts w:ascii="Times New Roman" w:eastAsia="Symbol" w:hAnsi="Times New Roman" w:cs="Times New Roman"/>
          <w:sz w:val="28"/>
          <w:szCs w:val="28"/>
        </w:rPr>
        <w:t xml:space="preserve">________________ М.В.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Коротаев</w:t>
      </w:r>
      <w:proofErr w:type="spellEnd"/>
    </w:p>
    <w:p w:rsidR="00241823" w:rsidRDefault="00241823" w:rsidP="00241823">
      <w:pPr>
        <w:pStyle w:val="ConsPlusNormal"/>
        <w:rPr>
          <w:rFonts w:ascii="Times New Roman" w:eastAsia="Symbol" w:hAnsi="Times New Roman" w:cs="Times New Roman"/>
          <w:szCs w:val="28"/>
        </w:rPr>
      </w:pPr>
      <w:r>
        <w:rPr>
          <w:rFonts w:ascii="Times New Roman" w:eastAsia="Symbol" w:hAnsi="Times New Roman" w:cs="Times New Roman"/>
          <w:szCs w:val="28"/>
        </w:rPr>
        <w:t xml:space="preserve"> </w:t>
      </w:r>
      <w:r w:rsidRPr="00CB6905">
        <w:rPr>
          <w:rFonts w:ascii="Times New Roman" w:eastAsia="Symbol" w:hAnsi="Times New Roman" w:cs="Times New Roman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Cs w:val="28"/>
        </w:rPr>
        <w:t xml:space="preserve">уполномоченного </w:t>
      </w:r>
      <w:proofErr w:type="gramStart"/>
      <w:r>
        <w:rPr>
          <w:rFonts w:ascii="Times New Roman" w:eastAsia="Symbol" w:hAnsi="Times New Roman" w:cs="Times New Roman"/>
          <w:szCs w:val="28"/>
        </w:rPr>
        <w:t>лица</w:t>
      </w:r>
      <w:r w:rsidRPr="00CB6905">
        <w:rPr>
          <w:rFonts w:ascii="Times New Roman" w:eastAsia="Symbol" w:hAnsi="Times New Roman" w:cs="Times New Roman"/>
          <w:szCs w:val="28"/>
        </w:rPr>
        <w:t xml:space="preserve">)   </w:t>
      </w:r>
      <w:proofErr w:type="gramEnd"/>
      <w:r w:rsidRPr="00CB6905">
        <w:rPr>
          <w:rFonts w:ascii="Times New Roman" w:eastAsia="Symbol" w:hAnsi="Times New Roman" w:cs="Times New Roman"/>
          <w:szCs w:val="28"/>
        </w:rPr>
        <w:t xml:space="preserve">         </w:t>
      </w:r>
      <w:r>
        <w:rPr>
          <w:rFonts w:ascii="Times New Roman" w:eastAsia="Symbol" w:hAnsi="Times New Roman" w:cs="Times New Roman"/>
          <w:szCs w:val="28"/>
        </w:rPr>
        <w:t xml:space="preserve">                          </w:t>
      </w:r>
      <w:r w:rsidRPr="00CB6905">
        <w:rPr>
          <w:rFonts w:ascii="Times New Roman" w:eastAsia="Symbol" w:hAnsi="Times New Roman" w:cs="Times New Roman"/>
          <w:szCs w:val="28"/>
        </w:rPr>
        <w:t xml:space="preserve"> (подпись)                          </w:t>
      </w:r>
      <w:r>
        <w:rPr>
          <w:rFonts w:ascii="Times New Roman" w:eastAsia="Symbol" w:hAnsi="Times New Roman" w:cs="Times New Roman"/>
          <w:szCs w:val="28"/>
        </w:rPr>
        <w:t xml:space="preserve">      </w:t>
      </w:r>
      <w:r w:rsidRPr="00CB6905">
        <w:rPr>
          <w:rFonts w:ascii="Times New Roman" w:eastAsia="Symbol" w:hAnsi="Times New Roman" w:cs="Times New Roman"/>
          <w:szCs w:val="28"/>
        </w:rPr>
        <w:t>(Ф.И.О.)</w:t>
      </w:r>
    </w:p>
    <w:p w:rsidR="004117A4" w:rsidRDefault="004117A4" w:rsidP="00241823"/>
    <w:sectPr w:rsidR="0041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0F"/>
    <w:rsid w:val="0017722C"/>
    <w:rsid w:val="00241823"/>
    <w:rsid w:val="004117A4"/>
    <w:rsid w:val="00941991"/>
    <w:rsid w:val="009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12F8"/>
  <w15:chartTrackingRefBased/>
  <w15:docId w15:val="{E775732F-C6B6-42BA-AF16-1CBFBEF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2418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41823"/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241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@odi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Евгения Сергеевна</dc:creator>
  <cp:keywords/>
  <dc:description/>
  <cp:lastModifiedBy>Юсупова Евгения Сергеевна</cp:lastModifiedBy>
  <cp:revision>4</cp:revision>
  <cp:lastPrinted>2023-06-15T14:01:00Z</cp:lastPrinted>
  <dcterms:created xsi:type="dcterms:W3CDTF">2023-06-15T11:28:00Z</dcterms:created>
  <dcterms:modified xsi:type="dcterms:W3CDTF">2023-06-16T14:07:00Z</dcterms:modified>
</cp:coreProperties>
</file>