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5DE258B" w:rsidR="009E5FB3" w:rsidRPr="00B91D57" w:rsidRDefault="00B91D57" w:rsidP="009E5FB3">
      <w:pPr>
        <w:spacing w:after="100"/>
        <w:jc w:val="center"/>
        <w:rPr>
          <w:sz w:val="28"/>
          <w:szCs w:val="28"/>
        </w:rPr>
      </w:pPr>
      <w:r w:rsidRPr="00B91D57">
        <w:rPr>
          <w:sz w:val="28"/>
          <w:szCs w:val="28"/>
        </w:rPr>
        <w:t>12</w:t>
      </w:r>
      <w:r w:rsidR="000C7C44" w:rsidRPr="00B91D57">
        <w:rPr>
          <w:sz w:val="28"/>
          <w:szCs w:val="28"/>
        </w:rPr>
        <w:t>.0</w:t>
      </w:r>
      <w:r w:rsidRPr="00B91D57">
        <w:rPr>
          <w:sz w:val="28"/>
          <w:szCs w:val="28"/>
        </w:rPr>
        <w:t>9</w:t>
      </w:r>
      <w:r w:rsidR="000C7C44" w:rsidRPr="00B91D57">
        <w:rPr>
          <w:sz w:val="28"/>
          <w:szCs w:val="28"/>
        </w:rPr>
        <w:t xml:space="preserve">.2023 </w:t>
      </w:r>
      <w:r w:rsidR="009E5FB3" w:rsidRPr="00B91D57">
        <w:rPr>
          <w:sz w:val="28"/>
          <w:szCs w:val="28"/>
        </w:rPr>
        <w:t xml:space="preserve">№ </w:t>
      </w:r>
      <w:r w:rsidRPr="00B91D57">
        <w:rPr>
          <w:sz w:val="28"/>
          <w:szCs w:val="28"/>
        </w:rPr>
        <w:t>6076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tbl>
      <w:tblPr>
        <w:tblW w:w="9673" w:type="dxa"/>
        <w:jc w:val="center"/>
        <w:tblLook w:val="01E0" w:firstRow="1" w:lastRow="1" w:firstColumn="1" w:lastColumn="1" w:noHBand="0" w:noVBand="0"/>
      </w:tblPr>
      <w:tblGrid>
        <w:gridCol w:w="9673"/>
      </w:tblGrid>
      <w:tr w:rsidR="00075B86" w:rsidRPr="003F7CCC" w14:paraId="0D972844" w14:textId="77777777" w:rsidTr="003D15B8">
        <w:trPr>
          <w:trHeight w:val="1178"/>
          <w:jc w:val="center"/>
        </w:trPr>
        <w:tc>
          <w:tcPr>
            <w:tcW w:w="9673" w:type="dxa"/>
            <w:shd w:val="clear" w:color="auto" w:fill="auto"/>
          </w:tcPr>
          <w:p w14:paraId="528D2A0F" w14:textId="77777777" w:rsidR="00075B86" w:rsidRDefault="00075B86" w:rsidP="003D15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6505" w14:textId="77777777" w:rsidR="00075B86" w:rsidRPr="003F7CCC" w:rsidRDefault="00075B86" w:rsidP="003D15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6D456F6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923F6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, в целях организации работы по освобождению земельных участков, находящихся в собственности Одинцовского городского округа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Pr="003F7CC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от самовольно установленных на них некапитальных объектов, </w:t>
      </w:r>
    </w:p>
    <w:p w14:paraId="1E85734E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0A53023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C34560D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D6186C" w14:textId="77777777" w:rsidR="00075B86" w:rsidRPr="008F49B3" w:rsidRDefault="00075B86" w:rsidP="00075B8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 некапитального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бытовки</w:t>
      </w:r>
      <w:r w:rsidRPr="0047009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расположенн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ой </w:t>
      </w:r>
      <w:r w:rsidRPr="0047009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д. Захарово, вблизи д. 76, в течение 14 календарных дней.</w:t>
      </w:r>
    </w:p>
    <w:p w14:paraId="5673DB86" w14:textId="77777777" w:rsidR="00075B86" w:rsidRPr="003F7CCC" w:rsidRDefault="00075B86" w:rsidP="00075B8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745F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Московская область, Одинцовский городской округ, г. Звенигород, </w:t>
      </w:r>
      <w:proofErr w:type="spellStart"/>
      <w:r w:rsidRPr="00745F64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745F64">
        <w:rPr>
          <w:rFonts w:ascii="Times New Roman" w:hAnsi="Times New Roman" w:cs="Times New Roman"/>
          <w:b w:val="0"/>
          <w:sz w:val="28"/>
          <w:szCs w:val="28"/>
        </w:rPr>
        <w:t>. Верхний Посад, Проектируемый проезд, вл. 11.</w:t>
      </w:r>
    </w:p>
    <w:p w14:paraId="35B979EC" w14:textId="77777777" w:rsidR="00075B86" w:rsidRPr="003F7CCC" w:rsidRDefault="00075B86" w:rsidP="00075B86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7872F33" w14:textId="77777777" w:rsidR="00075B86" w:rsidRPr="003F7CCC" w:rsidRDefault="00075B86" w:rsidP="00075B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82A708D" w14:textId="77777777" w:rsidR="00075B86" w:rsidRPr="003F7CCC" w:rsidRDefault="00075B86" w:rsidP="00075B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F2C8D77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3BE991" w14:textId="77777777" w:rsidR="00075B86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C49A0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2152D2" w14:textId="77777777" w:rsidR="00075B86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7C731801" w14:textId="77777777" w:rsidR="00075B86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CD6C5" w14:textId="77777777" w:rsidR="00075B86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783FDF" w14:textId="77777777" w:rsidR="00075B86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383734F7" w14:textId="77777777" w:rsidR="00075B86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F7B163" w14:textId="77777777" w:rsidR="00075B86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5CEBA6" w14:textId="77777777" w:rsidR="00075B86" w:rsidRPr="003F7CCC" w:rsidRDefault="00075B86" w:rsidP="00075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C8FA20" w14:textId="77777777" w:rsidR="00075B86" w:rsidRPr="004F75E2" w:rsidRDefault="00075B86" w:rsidP="00075B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3067A8" w14:textId="77777777" w:rsidR="00075B86" w:rsidRDefault="00075B86" w:rsidP="00075B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5055D30" w14:textId="77777777" w:rsidR="00075B86" w:rsidRPr="004F75E2" w:rsidRDefault="00075B86" w:rsidP="00075B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9D4ED61" w14:textId="77777777" w:rsidR="00075B86" w:rsidRPr="004F75E2" w:rsidRDefault="00075B86" w:rsidP="00075B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8A36E25" w14:textId="77777777" w:rsidR="00075B86" w:rsidRDefault="00075B86" w:rsidP="00075B8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0C534FE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88ECCEA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580246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5C2C65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B1FE6ED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1EAC978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73FE35A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901B69B" w14:textId="77777777" w:rsidR="00075B86" w:rsidRPr="005E652B" w:rsidRDefault="00075B86" w:rsidP="00075B8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11C73A05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3097FE6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7C693B" w14:textId="77777777" w:rsidR="00075B86" w:rsidRPr="005E652B" w:rsidRDefault="00075B86" w:rsidP="00075B86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А.А. Журавлев</w:t>
      </w:r>
    </w:p>
    <w:p w14:paraId="45DDCBA2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8D9DF77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95EBB5D" w14:textId="77777777" w:rsidR="00075B86" w:rsidRPr="005E652B" w:rsidRDefault="00075B86" w:rsidP="00075B86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2469E2D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2EF173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F19F18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713F27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907011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281F29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401959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1940AE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D310CE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F386E27" w14:textId="77777777" w:rsidR="00075B86" w:rsidRPr="005E652B" w:rsidRDefault="00075B86" w:rsidP="00075B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75B86" w:rsidRPr="005E652B" w14:paraId="201F2734" w14:textId="77777777" w:rsidTr="003D15B8">
        <w:tc>
          <w:tcPr>
            <w:tcW w:w="6374" w:type="dxa"/>
          </w:tcPr>
          <w:p w14:paraId="22E6944E" w14:textId="77777777" w:rsidR="00075B86" w:rsidRPr="005E652B" w:rsidRDefault="00075B86" w:rsidP="003D15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2D4286A" w14:textId="77777777" w:rsidR="00075B86" w:rsidRPr="005E652B" w:rsidRDefault="00075B86" w:rsidP="003D15B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75B86" w:rsidRPr="005E652B" w14:paraId="6606B2C2" w14:textId="77777777" w:rsidTr="003D15B8">
        <w:tc>
          <w:tcPr>
            <w:tcW w:w="6374" w:type="dxa"/>
          </w:tcPr>
          <w:p w14:paraId="662FAE50" w14:textId="77777777" w:rsidR="00075B86" w:rsidRPr="005E652B" w:rsidRDefault="00075B86" w:rsidP="003D15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E3F1B4A" w14:textId="77777777" w:rsidR="00075B86" w:rsidRPr="005E652B" w:rsidRDefault="00075B86" w:rsidP="003D15B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75B86" w:rsidRPr="005E652B" w14:paraId="11004F23" w14:textId="77777777" w:rsidTr="003D15B8">
        <w:trPr>
          <w:gridAfter w:val="1"/>
          <w:wAfter w:w="2274" w:type="dxa"/>
        </w:trPr>
        <w:tc>
          <w:tcPr>
            <w:tcW w:w="6374" w:type="dxa"/>
          </w:tcPr>
          <w:p w14:paraId="2A04A441" w14:textId="77777777" w:rsidR="00075B86" w:rsidRPr="005E652B" w:rsidRDefault="00075B86" w:rsidP="003D15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1E1B0C" w14:textId="77777777" w:rsidR="00075B86" w:rsidRPr="005E652B" w:rsidRDefault="00075B86" w:rsidP="003D15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3E8B8E5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A1876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93696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022E3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724D2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6C7BA1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FCC8C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6D07B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D8CC4F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2D36F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160FE7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D152A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1DD06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91742" w14:textId="77777777" w:rsidR="00075B86" w:rsidRPr="005E652B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DFDFF" w14:textId="77777777" w:rsidR="00075B86" w:rsidRPr="00B93BD5" w:rsidRDefault="00075B86" w:rsidP="00075B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325C9E5" w14:textId="77777777" w:rsidR="00075B86" w:rsidRPr="00B93BD5" w:rsidRDefault="00075B86" w:rsidP="00075B86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260EE3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75B86"/>
    <w:rsid w:val="00083E3A"/>
    <w:rsid w:val="0009319E"/>
    <w:rsid w:val="000C7C44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60EE3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3578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B017B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1D57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33CC931-55B5-422A-BCB9-435B5FCE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18</cp:revision>
  <cp:lastPrinted>2022-07-21T06:53:00Z</cp:lastPrinted>
  <dcterms:created xsi:type="dcterms:W3CDTF">2022-07-21T06:54:00Z</dcterms:created>
  <dcterms:modified xsi:type="dcterms:W3CDTF">2023-09-13T13:11:00Z</dcterms:modified>
</cp:coreProperties>
</file>