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42C79" w14:textId="70F9F5E2" w:rsidR="008F6714" w:rsidRPr="00B476CA" w:rsidRDefault="008F6714" w:rsidP="008F67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01609D">
        <w:rPr>
          <w:rFonts w:ascii="Times New Roman" w:eastAsia="Calibri" w:hAnsi="Times New Roman" w:cs="Times New Roman"/>
          <w:sz w:val="28"/>
          <w:szCs w:val="28"/>
        </w:rPr>
        <w:t>1</w:t>
      </w:r>
    </w:p>
    <w:p w14:paraId="58A5BE3D" w14:textId="77777777" w:rsidR="00B339E1" w:rsidRDefault="00B476CA" w:rsidP="00B339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B339E1" w:rsidRPr="00B339E1">
        <w:rPr>
          <w:rFonts w:ascii="Times New Roman" w:eastAsia="Calibri" w:hAnsi="Times New Roman" w:cs="Times New Roman"/>
          <w:sz w:val="28"/>
          <w:szCs w:val="28"/>
        </w:rPr>
        <w:t xml:space="preserve">проекту решения </w:t>
      </w:r>
    </w:p>
    <w:p w14:paraId="34C6FEEB" w14:textId="77777777" w:rsidR="00B339E1" w:rsidRDefault="00B339E1" w:rsidP="00B339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39E1">
        <w:rPr>
          <w:rFonts w:ascii="Times New Roman" w:eastAsia="Calibri" w:hAnsi="Times New Roman" w:cs="Times New Roman"/>
          <w:sz w:val="28"/>
          <w:szCs w:val="28"/>
        </w:rPr>
        <w:t>о комплексном развитии территории нежилой застройки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E9071B6" w14:textId="69B7229D" w:rsidR="00B339E1" w:rsidRDefault="00B339E1" w:rsidP="00B339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39E1">
        <w:rPr>
          <w:rFonts w:ascii="Times New Roman" w:eastAsia="Calibri" w:hAnsi="Times New Roman" w:cs="Times New Roman"/>
          <w:sz w:val="28"/>
          <w:szCs w:val="28"/>
        </w:rPr>
        <w:t>Одинцовского городского 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9E1">
        <w:rPr>
          <w:rFonts w:ascii="Times New Roman" w:eastAsia="Calibri" w:hAnsi="Times New Roman" w:cs="Times New Roman"/>
          <w:sz w:val="28"/>
          <w:szCs w:val="28"/>
        </w:rPr>
        <w:t xml:space="preserve">Московской области </w:t>
      </w:r>
    </w:p>
    <w:p w14:paraId="49D40638" w14:textId="3C8251FF" w:rsidR="00B339E1" w:rsidRPr="00B339E1" w:rsidRDefault="00B339E1" w:rsidP="00B339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39E1">
        <w:rPr>
          <w:rFonts w:ascii="Times New Roman" w:eastAsia="Calibri" w:hAnsi="Times New Roman" w:cs="Times New Roman"/>
          <w:sz w:val="28"/>
          <w:szCs w:val="28"/>
        </w:rPr>
        <w:t xml:space="preserve">площадью 8,3 га, расположенной по адресу:                          </w:t>
      </w:r>
    </w:p>
    <w:p w14:paraId="2EB9E15F" w14:textId="562D9B24" w:rsidR="00B476CA" w:rsidRPr="00B476CA" w:rsidRDefault="00B339E1" w:rsidP="00B339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39E1">
        <w:rPr>
          <w:rFonts w:ascii="Times New Roman" w:eastAsia="Calibri" w:hAnsi="Times New Roman" w:cs="Times New Roman"/>
          <w:sz w:val="28"/>
          <w:szCs w:val="28"/>
        </w:rPr>
        <w:t xml:space="preserve">Московская область, </w:t>
      </w:r>
      <w:r w:rsidRPr="00B339E1">
        <w:rPr>
          <w:rFonts w:ascii="Times New Roman" w:eastAsia="Calibri" w:hAnsi="Times New Roman" w:cs="Times New Roman"/>
          <w:bCs/>
          <w:sz w:val="28"/>
          <w:szCs w:val="28"/>
        </w:rPr>
        <w:t xml:space="preserve">Одинцовский г. о, р. п. Большие </w:t>
      </w:r>
      <w:proofErr w:type="spellStart"/>
      <w:r w:rsidR="00B031F3">
        <w:rPr>
          <w:rFonts w:ascii="Times New Roman" w:eastAsia="Calibri" w:hAnsi="Times New Roman" w:cs="Times New Roman"/>
          <w:bCs/>
          <w:sz w:val="28"/>
          <w:szCs w:val="28"/>
        </w:rPr>
        <w:t>Вязёмы</w:t>
      </w:r>
      <w:proofErr w:type="spellEnd"/>
    </w:p>
    <w:p w14:paraId="5CC10327" w14:textId="77777777" w:rsidR="00B476CA" w:rsidRPr="00B476CA" w:rsidRDefault="00B476CA" w:rsidP="008F67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6137FB1" w14:textId="77777777" w:rsidR="00B476CA" w:rsidRPr="00B476CA" w:rsidRDefault="00B476CA" w:rsidP="008F67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E5DB419" w14:textId="21D1D012" w:rsidR="00981107" w:rsidRPr="00B476CA" w:rsidRDefault="00981107" w:rsidP="00981107">
      <w:pPr>
        <w:pStyle w:val="a7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 xml:space="preserve">Графическое описание местоположения границ территории нежилой застройки, подлежащей комплексному развитию и расположенной по адресу: Московская область, Одинцовский г. о, </w:t>
      </w:r>
      <w:r w:rsidR="00B476CA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B476CA">
        <w:rPr>
          <w:rFonts w:ascii="Times New Roman" w:eastAsia="Calibri" w:hAnsi="Times New Roman" w:cs="Times New Roman"/>
          <w:b/>
          <w:sz w:val="28"/>
          <w:szCs w:val="28"/>
        </w:rPr>
        <w:t xml:space="preserve">р. п. Большие </w:t>
      </w:r>
      <w:proofErr w:type="spellStart"/>
      <w:r w:rsidR="00B031F3">
        <w:rPr>
          <w:rFonts w:ascii="Times New Roman" w:eastAsia="Calibri" w:hAnsi="Times New Roman" w:cs="Times New Roman"/>
          <w:b/>
          <w:sz w:val="28"/>
          <w:szCs w:val="28"/>
        </w:rPr>
        <w:t>Вязёмы</w:t>
      </w:r>
      <w:proofErr w:type="spellEnd"/>
    </w:p>
    <w:p w14:paraId="6BD320A9" w14:textId="77777777" w:rsidR="00981107" w:rsidRPr="00B476CA" w:rsidRDefault="00981107" w:rsidP="00981107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D98DDB8" w14:textId="77777777" w:rsidR="00981107" w:rsidRPr="00B476CA" w:rsidRDefault="00981107" w:rsidP="009811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76C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03B8F5" wp14:editId="65DB6EFC">
            <wp:extent cx="6029960" cy="5874385"/>
            <wp:effectExtent l="0" t="0" r="8890" b="0"/>
            <wp:docPr id="169682639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826394" name="Рисунок 169682639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587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EAC18" w14:textId="77777777" w:rsidR="00981107" w:rsidRPr="00B476CA" w:rsidRDefault="00981107" w:rsidP="00981107">
      <w:pPr>
        <w:jc w:val="center"/>
        <w:rPr>
          <w:rFonts w:ascii="Times New Roman" w:eastAsia="+mn-ea" w:hAnsi="Times New Roman" w:cs="Times New Roman"/>
          <w:kern w:val="24"/>
          <w:sz w:val="28"/>
          <w:szCs w:val="28"/>
        </w:rPr>
      </w:pPr>
    </w:p>
    <w:p w14:paraId="729CDCCC" w14:textId="77777777" w:rsidR="00981107" w:rsidRPr="00B476CA" w:rsidRDefault="00981107" w:rsidP="0098110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76CA">
        <w:rPr>
          <w:rFonts w:ascii="Times New Roman" w:eastAsia="+mn-ea" w:hAnsi="Times New Roman" w:cs="Times New Roman"/>
          <w:kern w:val="24"/>
          <w:sz w:val="28"/>
          <w:szCs w:val="28"/>
        </w:rPr>
        <w:t>Условные обозначения</w:t>
      </w:r>
    </w:p>
    <w:p w14:paraId="06CF7446" w14:textId="77777777" w:rsidR="00981107" w:rsidRPr="00B476CA" w:rsidRDefault="00981107" w:rsidP="00981107">
      <w:pPr>
        <w:ind w:right="283" w:firstLine="993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B476CA">
        <w:rPr>
          <w:rFonts w:ascii="Times New Roman" w:eastAsia="+mn-ea" w:hAnsi="Times New Roman" w:cs="Times New Roman"/>
          <w:noProof/>
          <w:kern w:val="24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3DAD9D" wp14:editId="0F3A2160">
                <wp:simplePos x="0" y="0"/>
                <wp:positionH relativeFrom="column">
                  <wp:posOffset>34290</wp:posOffset>
                </wp:positionH>
                <wp:positionV relativeFrom="paragraph">
                  <wp:posOffset>88899</wp:posOffset>
                </wp:positionV>
                <wp:extent cx="485775" cy="0"/>
                <wp:effectExtent l="0" t="19050" r="952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43BE2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.7pt;margin-top:7pt;width:3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" strokecolor="blue" strokeweight="3pt"/>
            </w:pict>
          </mc:Fallback>
        </mc:AlternateContent>
      </w:r>
      <w:r w:rsidRPr="00B476CA">
        <w:rPr>
          <w:rFonts w:ascii="Times New Roman" w:eastAsia="+mn-ea" w:hAnsi="Times New Roman" w:cs="Times New Roman"/>
          <w:kern w:val="24"/>
          <w:sz w:val="28"/>
          <w:szCs w:val="28"/>
        </w:rPr>
        <w:t>граница территории, подлежащей комплексному развитию по инициативе органов местного самоуправления</w:t>
      </w:r>
    </w:p>
    <w:p w14:paraId="5FAC6623" w14:textId="77777777" w:rsidR="00981107" w:rsidRPr="00B476CA" w:rsidRDefault="00981107" w:rsidP="0098110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476CA">
        <w:rPr>
          <w:rFonts w:ascii="Times New Roman" w:eastAsia="+mn-ea" w:hAnsi="Times New Roman" w:cs="Times New Roman"/>
          <w:kern w:val="24"/>
          <w:sz w:val="28"/>
          <w:szCs w:val="28"/>
        </w:rPr>
        <w:lastRenderedPageBreak/>
        <w:t xml:space="preserve">Площадь территории 8,3 га. </w:t>
      </w:r>
    </w:p>
    <w:p w14:paraId="28A832D8" w14:textId="5A50CA5C" w:rsidR="00981107" w:rsidRPr="00B476CA" w:rsidRDefault="00981107" w:rsidP="00F25A3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>Каталог координат границ территории нежилой застройки, подлежащей</w:t>
      </w:r>
      <w:r w:rsidR="00B476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476CA">
        <w:rPr>
          <w:rFonts w:ascii="Times New Roman" w:eastAsia="Calibri" w:hAnsi="Times New Roman" w:cs="Times New Roman"/>
          <w:b/>
          <w:sz w:val="28"/>
          <w:szCs w:val="28"/>
        </w:rPr>
        <w:t>комплексному развитию и расположенной</w:t>
      </w:r>
    </w:p>
    <w:p w14:paraId="57B356D8" w14:textId="45012C59" w:rsidR="00981107" w:rsidRPr="00B476CA" w:rsidRDefault="00981107" w:rsidP="009811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 xml:space="preserve">по адресу: Московская область, </w:t>
      </w:r>
      <w:bookmarkStart w:id="0" w:name="_Hlk135835581"/>
      <w:r w:rsidRPr="00B476CA">
        <w:rPr>
          <w:rFonts w:ascii="Times New Roman" w:eastAsia="Calibri" w:hAnsi="Times New Roman" w:cs="Times New Roman"/>
          <w:b/>
          <w:sz w:val="28"/>
          <w:szCs w:val="28"/>
        </w:rPr>
        <w:t xml:space="preserve">Одинцовский г. о, </w:t>
      </w:r>
    </w:p>
    <w:p w14:paraId="16177629" w14:textId="5D69255F" w:rsidR="00981107" w:rsidRPr="00B476CA" w:rsidRDefault="00981107" w:rsidP="009811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 xml:space="preserve">рабочий поселок Большие </w:t>
      </w:r>
      <w:proofErr w:type="spellStart"/>
      <w:r w:rsidR="00B031F3">
        <w:rPr>
          <w:rFonts w:ascii="Times New Roman" w:eastAsia="Calibri" w:hAnsi="Times New Roman" w:cs="Times New Roman"/>
          <w:b/>
          <w:sz w:val="28"/>
          <w:szCs w:val="28"/>
        </w:rPr>
        <w:t>Вязёмы</w:t>
      </w:r>
      <w:bookmarkEnd w:id="0"/>
      <w:proofErr w:type="spellEnd"/>
    </w:p>
    <w:p w14:paraId="1D1CC6A2" w14:textId="77777777" w:rsidR="00981107" w:rsidRPr="00B476CA" w:rsidRDefault="00981107" w:rsidP="00981107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33"/>
        <w:gridCol w:w="2102"/>
        <w:gridCol w:w="2292"/>
      </w:tblGrid>
      <w:tr w:rsidR="00981107" w:rsidRPr="00B476CA" w14:paraId="4994A2BD" w14:textId="77777777" w:rsidTr="00D36C45">
        <w:trPr>
          <w:jc w:val="center"/>
        </w:trPr>
        <w:tc>
          <w:tcPr>
            <w:tcW w:w="5127" w:type="dxa"/>
            <w:gridSpan w:val="3"/>
          </w:tcPr>
          <w:p w14:paraId="73FCF01E" w14:textId="77777777" w:rsidR="00981107" w:rsidRPr="00B476CA" w:rsidRDefault="00981107" w:rsidP="00D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6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Система координат: МСК-50 (зона 2)</w:t>
            </w:r>
          </w:p>
        </w:tc>
      </w:tr>
      <w:tr w:rsidR="00981107" w:rsidRPr="00B476CA" w14:paraId="35AC196F" w14:textId="77777777" w:rsidTr="00D36C45">
        <w:trPr>
          <w:trHeight w:val="237"/>
          <w:jc w:val="center"/>
        </w:trPr>
        <w:tc>
          <w:tcPr>
            <w:tcW w:w="733" w:type="dxa"/>
          </w:tcPr>
          <w:p w14:paraId="6633FF9B" w14:textId="77777777" w:rsidR="00981107" w:rsidRPr="00B476CA" w:rsidRDefault="00981107" w:rsidP="00D36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14:paraId="73E1BA11" w14:textId="77777777" w:rsidR="00981107" w:rsidRPr="00B476CA" w:rsidRDefault="00981107" w:rsidP="00D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6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Координаты</w:t>
            </w:r>
          </w:p>
        </w:tc>
      </w:tr>
      <w:tr w:rsidR="00981107" w:rsidRPr="00B476CA" w14:paraId="1486ECBE" w14:textId="77777777" w:rsidTr="00D36C45">
        <w:trPr>
          <w:trHeight w:val="290"/>
          <w:jc w:val="center"/>
        </w:trPr>
        <w:tc>
          <w:tcPr>
            <w:tcW w:w="733" w:type="dxa"/>
          </w:tcPr>
          <w:p w14:paraId="26588986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2102" w:type="dxa"/>
          </w:tcPr>
          <w:p w14:paraId="2DA0971F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92" w:type="dxa"/>
          </w:tcPr>
          <w:p w14:paraId="04D25802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Y</w:t>
            </w:r>
          </w:p>
        </w:tc>
      </w:tr>
      <w:tr w:rsidR="00981107" w:rsidRPr="00B476CA" w14:paraId="3AC125B2" w14:textId="77777777" w:rsidTr="00D36C45">
        <w:trPr>
          <w:trHeight w:val="193"/>
          <w:jc w:val="center"/>
        </w:trPr>
        <w:tc>
          <w:tcPr>
            <w:tcW w:w="733" w:type="dxa"/>
            <w:noWrap/>
          </w:tcPr>
          <w:p w14:paraId="1734E85A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14:paraId="63C2886E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455940.07</w:t>
            </w:r>
          </w:p>
        </w:tc>
        <w:tc>
          <w:tcPr>
            <w:tcW w:w="2292" w:type="dxa"/>
          </w:tcPr>
          <w:p w14:paraId="38F8C598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2158152.81</w:t>
            </w:r>
          </w:p>
        </w:tc>
      </w:tr>
      <w:tr w:rsidR="00981107" w:rsidRPr="00B476CA" w14:paraId="3EE7660F" w14:textId="77777777" w:rsidTr="00D36C45">
        <w:trPr>
          <w:trHeight w:val="315"/>
          <w:jc w:val="center"/>
        </w:trPr>
        <w:tc>
          <w:tcPr>
            <w:tcW w:w="733" w:type="dxa"/>
            <w:noWrap/>
          </w:tcPr>
          <w:p w14:paraId="1ECFF076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2" w:type="dxa"/>
          </w:tcPr>
          <w:p w14:paraId="2A48ADB2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455958.40</w:t>
            </w:r>
          </w:p>
        </w:tc>
        <w:tc>
          <w:tcPr>
            <w:tcW w:w="2292" w:type="dxa"/>
          </w:tcPr>
          <w:p w14:paraId="413C3C70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2158110.91</w:t>
            </w:r>
          </w:p>
        </w:tc>
      </w:tr>
      <w:tr w:rsidR="00981107" w:rsidRPr="00B476CA" w14:paraId="681ECB37" w14:textId="77777777" w:rsidTr="00D36C45">
        <w:trPr>
          <w:trHeight w:val="315"/>
          <w:jc w:val="center"/>
        </w:trPr>
        <w:tc>
          <w:tcPr>
            <w:tcW w:w="733" w:type="dxa"/>
            <w:noWrap/>
          </w:tcPr>
          <w:p w14:paraId="4E433154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2" w:type="dxa"/>
          </w:tcPr>
          <w:p w14:paraId="02C8423B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455959.01</w:t>
            </w:r>
          </w:p>
        </w:tc>
        <w:tc>
          <w:tcPr>
            <w:tcW w:w="2292" w:type="dxa"/>
          </w:tcPr>
          <w:p w14:paraId="57A17553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2158023.16</w:t>
            </w:r>
          </w:p>
        </w:tc>
      </w:tr>
      <w:tr w:rsidR="00981107" w:rsidRPr="00B476CA" w14:paraId="3C4AFCCC" w14:textId="77777777" w:rsidTr="00D36C45">
        <w:trPr>
          <w:trHeight w:val="315"/>
          <w:jc w:val="center"/>
        </w:trPr>
        <w:tc>
          <w:tcPr>
            <w:tcW w:w="733" w:type="dxa"/>
            <w:noWrap/>
          </w:tcPr>
          <w:p w14:paraId="0066FA91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2" w:type="dxa"/>
          </w:tcPr>
          <w:p w14:paraId="09A72A47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455955.65</w:t>
            </w:r>
          </w:p>
        </w:tc>
        <w:tc>
          <w:tcPr>
            <w:tcW w:w="2292" w:type="dxa"/>
          </w:tcPr>
          <w:p w14:paraId="6D0D8F9A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2158004.43</w:t>
            </w:r>
          </w:p>
        </w:tc>
      </w:tr>
      <w:tr w:rsidR="00981107" w:rsidRPr="00B476CA" w14:paraId="2FBCED02" w14:textId="77777777" w:rsidTr="00D36C45">
        <w:trPr>
          <w:trHeight w:val="315"/>
          <w:jc w:val="center"/>
        </w:trPr>
        <w:tc>
          <w:tcPr>
            <w:tcW w:w="733" w:type="dxa"/>
            <w:noWrap/>
          </w:tcPr>
          <w:p w14:paraId="23D10463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2" w:type="dxa"/>
          </w:tcPr>
          <w:p w14:paraId="24A2217C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455980.28</w:t>
            </w:r>
          </w:p>
        </w:tc>
        <w:tc>
          <w:tcPr>
            <w:tcW w:w="2292" w:type="dxa"/>
          </w:tcPr>
          <w:p w14:paraId="7AEB4B83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2158002.72</w:t>
            </w:r>
          </w:p>
        </w:tc>
      </w:tr>
      <w:tr w:rsidR="00981107" w:rsidRPr="00B476CA" w14:paraId="5DE102B8" w14:textId="77777777" w:rsidTr="00D36C45">
        <w:trPr>
          <w:trHeight w:val="315"/>
          <w:jc w:val="center"/>
        </w:trPr>
        <w:tc>
          <w:tcPr>
            <w:tcW w:w="733" w:type="dxa"/>
            <w:noWrap/>
          </w:tcPr>
          <w:p w14:paraId="7DDD287C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2" w:type="dxa"/>
          </w:tcPr>
          <w:p w14:paraId="2867172F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455990.14</w:t>
            </w:r>
          </w:p>
        </w:tc>
        <w:tc>
          <w:tcPr>
            <w:tcW w:w="2292" w:type="dxa"/>
          </w:tcPr>
          <w:p w14:paraId="15F11C8D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2158000.75</w:t>
            </w:r>
          </w:p>
        </w:tc>
      </w:tr>
      <w:tr w:rsidR="00981107" w:rsidRPr="00B476CA" w14:paraId="37249CCC" w14:textId="77777777" w:rsidTr="00D36C45">
        <w:trPr>
          <w:trHeight w:val="315"/>
          <w:jc w:val="center"/>
        </w:trPr>
        <w:tc>
          <w:tcPr>
            <w:tcW w:w="733" w:type="dxa"/>
            <w:noWrap/>
          </w:tcPr>
          <w:p w14:paraId="1C324136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2" w:type="dxa"/>
          </w:tcPr>
          <w:p w14:paraId="4EFC6B77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455988.43</w:t>
            </w:r>
          </w:p>
        </w:tc>
        <w:tc>
          <w:tcPr>
            <w:tcW w:w="2292" w:type="dxa"/>
          </w:tcPr>
          <w:p w14:paraId="44B38C92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2157986.84</w:t>
            </w:r>
          </w:p>
        </w:tc>
      </w:tr>
      <w:tr w:rsidR="00981107" w:rsidRPr="00B476CA" w14:paraId="4E2A798A" w14:textId="77777777" w:rsidTr="00D36C45">
        <w:trPr>
          <w:trHeight w:val="211"/>
          <w:jc w:val="center"/>
        </w:trPr>
        <w:tc>
          <w:tcPr>
            <w:tcW w:w="733" w:type="dxa"/>
            <w:noWrap/>
          </w:tcPr>
          <w:p w14:paraId="12A01D32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2" w:type="dxa"/>
          </w:tcPr>
          <w:p w14:paraId="238CCDE6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456041.72</w:t>
            </w:r>
          </w:p>
        </w:tc>
        <w:tc>
          <w:tcPr>
            <w:tcW w:w="2292" w:type="dxa"/>
          </w:tcPr>
          <w:p w14:paraId="6BC3B603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2157980.25</w:t>
            </w:r>
          </w:p>
        </w:tc>
      </w:tr>
      <w:tr w:rsidR="00981107" w:rsidRPr="00B476CA" w14:paraId="39D80A70" w14:textId="77777777" w:rsidTr="00D36C45">
        <w:trPr>
          <w:trHeight w:val="315"/>
          <w:jc w:val="center"/>
        </w:trPr>
        <w:tc>
          <w:tcPr>
            <w:tcW w:w="733" w:type="dxa"/>
            <w:noWrap/>
          </w:tcPr>
          <w:p w14:paraId="4E858510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02" w:type="dxa"/>
          </w:tcPr>
          <w:p w14:paraId="734EA029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456043.48</w:t>
            </w:r>
          </w:p>
        </w:tc>
        <w:tc>
          <w:tcPr>
            <w:tcW w:w="2292" w:type="dxa"/>
          </w:tcPr>
          <w:p w14:paraId="2A632D92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2157994.82</w:t>
            </w:r>
          </w:p>
        </w:tc>
      </w:tr>
      <w:tr w:rsidR="00981107" w:rsidRPr="00B476CA" w14:paraId="0B320FE6" w14:textId="77777777" w:rsidTr="00D36C45">
        <w:trPr>
          <w:trHeight w:val="315"/>
          <w:jc w:val="center"/>
        </w:trPr>
        <w:tc>
          <w:tcPr>
            <w:tcW w:w="733" w:type="dxa"/>
            <w:noWrap/>
          </w:tcPr>
          <w:p w14:paraId="301540B5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2" w:type="dxa"/>
          </w:tcPr>
          <w:p w14:paraId="3A602750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456221.55</w:t>
            </w:r>
          </w:p>
        </w:tc>
        <w:tc>
          <w:tcPr>
            <w:tcW w:w="2292" w:type="dxa"/>
          </w:tcPr>
          <w:p w14:paraId="15D0ED73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2157975.77</w:t>
            </w:r>
          </w:p>
        </w:tc>
      </w:tr>
      <w:tr w:rsidR="00981107" w:rsidRPr="00B476CA" w14:paraId="4A35028D" w14:textId="77777777" w:rsidTr="00D36C45">
        <w:trPr>
          <w:trHeight w:val="315"/>
          <w:jc w:val="center"/>
        </w:trPr>
        <w:tc>
          <w:tcPr>
            <w:tcW w:w="733" w:type="dxa"/>
            <w:noWrap/>
          </w:tcPr>
          <w:p w14:paraId="1A98AA19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02" w:type="dxa"/>
          </w:tcPr>
          <w:p w14:paraId="6DC235C1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456233.36</w:t>
            </w:r>
          </w:p>
        </w:tc>
        <w:tc>
          <w:tcPr>
            <w:tcW w:w="2292" w:type="dxa"/>
          </w:tcPr>
          <w:p w14:paraId="4E95218D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2157974.18</w:t>
            </w:r>
          </w:p>
        </w:tc>
      </w:tr>
      <w:tr w:rsidR="00981107" w:rsidRPr="00B476CA" w14:paraId="2F59EB4B" w14:textId="77777777" w:rsidTr="00D36C45">
        <w:trPr>
          <w:trHeight w:val="315"/>
          <w:jc w:val="center"/>
        </w:trPr>
        <w:tc>
          <w:tcPr>
            <w:tcW w:w="733" w:type="dxa"/>
            <w:noWrap/>
          </w:tcPr>
          <w:p w14:paraId="6EAFBD60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02" w:type="dxa"/>
          </w:tcPr>
          <w:p w14:paraId="67010A21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456388.91</w:t>
            </w:r>
          </w:p>
        </w:tc>
        <w:tc>
          <w:tcPr>
            <w:tcW w:w="2292" w:type="dxa"/>
          </w:tcPr>
          <w:p w14:paraId="2DEE7060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2157952.83</w:t>
            </w:r>
          </w:p>
        </w:tc>
      </w:tr>
      <w:tr w:rsidR="00981107" w:rsidRPr="00B476CA" w14:paraId="136C3518" w14:textId="77777777" w:rsidTr="00D36C45">
        <w:trPr>
          <w:trHeight w:val="315"/>
          <w:jc w:val="center"/>
        </w:trPr>
        <w:tc>
          <w:tcPr>
            <w:tcW w:w="733" w:type="dxa"/>
            <w:noWrap/>
          </w:tcPr>
          <w:p w14:paraId="27A45C9C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02" w:type="dxa"/>
          </w:tcPr>
          <w:p w14:paraId="6781A7A2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456407.32</w:t>
            </w:r>
          </w:p>
        </w:tc>
        <w:tc>
          <w:tcPr>
            <w:tcW w:w="2292" w:type="dxa"/>
          </w:tcPr>
          <w:p w14:paraId="7408DF52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2158060.93</w:t>
            </w:r>
          </w:p>
        </w:tc>
      </w:tr>
      <w:tr w:rsidR="00981107" w:rsidRPr="00B476CA" w14:paraId="3B0CFD5B" w14:textId="77777777" w:rsidTr="00D36C45">
        <w:trPr>
          <w:trHeight w:val="315"/>
          <w:jc w:val="center"/>
        </w:trPr>
        <w:tc>
          <w:tcPr>
            <w:tcW w:w="733" w:type="dxa"/>
            <w:noWrap/>
          </w:tcPr>
          <w:p w14:paraId="393D8733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02" w:type="dxa"/>
          </w:tcPr>
          <w:p w14:paraId="08789330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456395.34</w:t>
            </w:r>
          </w:p>
        </w:tc>
        <w:tc>
          <w:tcPr>
            <w:tcW w:w="2292" w:type="dxa"/>
          </w:tcPr>
          <w:p w14:paraId="14B33BE2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2158070.30</w:t>
            </w:r>
          </w:p>
        </w:tc>
      </w:tr>
      <w:tr w:rsidR="00981107" w:rsidRPr="00B476CA" w14:paraId="30AEE667" w14:textId="77777777" w:rsidTr="00D36C45">
        <w:trPr>
          <w:trHeight w:val="315"/>
          <w:jc w:val="center"/>
        </w:trPr>
        <w:tc>
          <w:tcPr>
            <w:tcW w:w="733" w:type="dxa"/>
            <w:noWrap/>
          </w:tcPr>
          <w:p w14:paraId="7C6064FF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02" w:type="dxa"/>
          </w:tcPr>
          <w:p w14:paraId="190F7BC8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456395.52</w:t>
            </w:r>
          </w:p>
        </w:tc>
        <w:tc>
          <w:tcPr>
            <w:tcW w:w="2292" w:type="dxa"/>
          </w:tcPr>
          <w:p w14:paraId="020C65ED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2158070.95</w:t>
            </w:r>
          </w:p>
        </w:tc>
      </w:tr>
      <w:tr w:rsidR="00981107" w:rsidRPr="00B476CA" w14:paraId="60CBEA71" w14:textId="77777777" w:rsidTr="00D36C45">
        <w:trPr>
          <w:trHeight w:val="315"/>
          <w:jc w:val="center"/>
        </w:trPr>
        <w:tc>
          <w:tcPr>
            <w:tcW w:w="733" w:type="dxa"/>
            <w:noWrap/>
          </w:tcPr>
          <w:p w14:paraId="40C9C4D4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02" w:type="dxa"/>
          </w:tcPr>
          <w:p w14:paraId="1790C778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456395.43</w:t>
            </w:r>
          </w:p>
        </w:tc>
        <w:tc>
          <w:tcPr>
            <w:tcW w:w="2292" w:type="dxa"/>
          </w:tcPr>
          <w:p w14:paraId="284100E4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2158071.02</w:t>
            </w:r>
          </w:p>
        </w:tc>
      </w:tr>
      <w:tr w:rsidR="00981107" w:rsidRPr="00B476CA" w14:paraId="1FBE7828" w14:textId="77777777" w:rsidTr="00D36C45">
        <w:trPr>
          <w:trHeight w:val="315"/>
          <w:jc w:val="center"/>
        </w:trPr>
        <w:tc>
          <w:tcPr>
            <w:tcW w:w="733" w:type="dxa"/>
            <w:noWrap/>
          </w:tcPr>
          <w:p w14:paraId="09EDD310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02" w:type="dxa"/>
          </w:tcPr>
          <w:p w14:paraId="03C6B068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456405.86</w:t>
            </w:r>
          </w:p>
        </w:tc>
        <w:tc>
          <w:tcPr>
            <w:tcW w:w="2292" w:type="dxa"/>
          </w:tcPr>
          <w:p w14:paraId="786A43F8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2158112.04</w:t>
            </w:r>
          </w:p>
        </w:tc>
      </w:tr>
      <w:tr w:rsidR="00981107" w:rsidRPr="00B476CA" w14:paraId="7B071EED" w14:textId="77777777" w:rsidTr="00D36C45">
        <w:trPr>
          <w:trHeight w:val="315"/>
          <w:jc w:val="center"/>
        </w:trPr>
        <w:tc>
          <w:tcPr>
            <w:tcW w:w="733" w:type="dxa"/>
            <w:noWrap/>
          </w:tcPr>
          <w:p w14:paraId="69146222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02" w:type="dxa"/>
          </w:tcPr>
          <w:p w14:paraId="4E0596C1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456405.76</w:t>
            </w:r>
          </w:p>
        </w:tc>
        <w:tc>
          <w:tcPr>
            <w:tcW w:w="2292" w:type="dxa"/>
          </w:tcPr>
          <w:p w14:paraId="4775533D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2158114.60</w:t>
            </w:r>
          </w:p>
        </w:tc>
      </w:tr>
      <w:tr w:rsidR="00981107" w:rsidRPr="00B476CA" w14:paraId="666EC8B3" w14:textId="77777777" w:rsidTr="00D36C45">
        <w:trPr>
          <w:trHeight w:val="315"/>
          <w:jc w:val="center"/>
        </w:trPr>
        <w:tc>
          <w:tcPr>
            <w:tcW w:w="733" w:type="dxa"/>
            <w:noWrap/>
          </w:tcPr>
          <w:p w14:paraId="5B3A6D25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02" w:type="dxa"/>
          </w:tcPr>
          <w:p w14:paraId="6B7A18CD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456405.26</w:t>
            </w:r>
          </w:p>
        </w:tc>
        <w:tc>
          <w:tcPr>
            <w:tcW w:w="2292" w:type="dxa"/>
          </w:tcPr>
          <w:p w14:paraId="4616740C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2158117.09</w:t>
            </w:r>
          </w:p>
        </w:tc>
      </w:tr>
      <w:tr w:rsidR="00981107" w:rsidRPr="00B476CA" w14:paraId="777113F4" w14:textId="77777777" w:rsidTr="00D36C45">
        <w:trPr>
          <w:trHeight w:val="315"/>
          <w:jc w:val="center"/>
        </w:trPr>
        <w:tc>
          <w:tcPr>
            <w:tcW w:w="733" w:type="dxa"/>
            <w:noWrap/>
          </w:tcPr>
          <w:p w14:paraId="43165AC9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2" w:type="dxa"/>
          </w:tcPr>
          <w:p w14:paraId="4BA5B01A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456406.59</w:t>
            </w:r>
          </w:p>
        </w:tc>
        <w:tc>
          <w:tcPr>
            <w:tcW w:w="2292" w:type="dxa"/>
          </w:tcPr>
          <w:p w14:paraId="2E61C28B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2158116.95</w:t>
            </w:r>
          </w:p>
        </w:tc>
      </w:tr>
      <w:tr w:rsidR="00981107" w:rsidRPr="00B476CA" w14:paraId="4258D653" w14:textId="77777777" w:rsidTr="00D36C45">
        <w:trPr>
          <w:trHeight w:val="315"/>
          <w:jc w:val="center"/>
        </w:trPr>
        <w:tc>
          <w:tcPr>
            <w:tcW w:w="733" w:type="dxa"/>
            <w:noWrap/>
          </w:tcPr>
          <w:p w14:paraId="48176017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02" w:type="dxa"/>
          </w:tcPr>
          <w:p w14:paraId="43CE3449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456406.85</w:t>
            </w:r>
          </w:p>
        </w:tc>
        <w:tc>
          <w:tcPr>
            <w:tcW w:w="2292" w:type="dxa"/>
          </w:tcPr>
          <w:p w14:paraId="58B8BDDE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2158116.81</w:t>
            </w:r>
          </w:p>
        </w:tc>
      </w:tr>
      <w:tr w:rsidR="00981107" w:rsidRPr="00B476CA" w14:paraId="099909D0" w14:textId="77777777" w:rsidTr="00D36C45">
        <w:trPr>
          <w:trHeight w:val="315"/>
          <w:jc w:val="center"/>
        </w:trPr>
        <w:tc>
          <w:tcPr>
            <w:tcW w:w="733" w:type="dxa"/>
            <w:noWrap/>
          </w:tcPr>
          <w:p w14:paraId="6522FE79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02" w:type="dxa"/>
          </w:tcPr>
          <w:p w14:paraId="0A895D60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456409.08</w:t>
            </w:r>
          </w:p>
        </w:tc>
        <w:tc>
          <w:tcPr>
            <w:tcW w:w="2292" w:type="dxa"/>
          </w:tcPr>
          <w:p w14:paraId="52CFD130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2158128.96</w:t>
            </w:r>
          </w:p>
        </w:tc>
      </w:tr>
      <w:tr w:rsidR="00981107" w:rsidRPr="00B476CA" w14:paraId="65806E01" w14:textId="77777777" w:rsidTr="00D36C45">
        <w:trPr>
          <w:trHeight w:val="315"/>
          <w:jc w:val="center"/>
        </w:trPr>
        <w:tc>
          <w:tcPr>
            <w:tcW w:w="733" w:type="dxa"/>
            <w:noWrap/>
          </w:tcPr>
          <w:p w14:paraId="4F1A2F34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02" w:type="dxa"/>
          </w:tcPr>
          <w:p w14:paraId="3A91B209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456365.59</w:t>
            </w:r>
          </w:p>
        </w:tc>
        <w:tc>
          <w:tcPr>
            <w:tcW w:w="2292" w:type="dxa"/>
          </w:tcPr>
          <w:p w14:paraId="0267DC70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2158142.23</w:t>
            </w:r>
          </w:p>
        </w:tc>
      </w:tr>
      <w:tr w:rsidR="00981107" w:rsidRPr="00B476CA" w14:paraId="75C4DA46" w14:textId="77777777" w:rsidTr="00D36C45">
        <w:trPr>
          <w:trHeight w:val="315"/>
          <w:jc w:val="center"/>
        </w:trPr>
        <w:tc>
          <w:tcPr>
            <w:tcW w:w="733" w:type="dxa"/>
            <w:noWrap/>
          </w:tcPr>
          <w:p w14:paraId="0B091AD9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02" w:type="dxa"/>
          </w:tcPr>
          <w:p w14:paraId="7757B252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456369.23</w:t>
            </w:r>
          </w:p>
        </w:tc>
        <w:tc>
          <w:tcPr>
            <w:tcW w:w="2292" w:type="dxa"/>
          </w:tcPr>
          <w:p w14:paraId="7A60FC88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2158157.49</w:t>
            </w:r>
          </w:p>
        </w:tc>
      </w:tr>
      <w:tr w:rsidR="00981107" w:rsidRPr="00B476CA" w14:paraId="66ADBBF3" w14:textId="77777777" w:rsidTr="00D36C45">
        <w:trPr>
          <w:trHeight w:val="315"/>
          <w:jc w:val="center"/>
        </w:trPr>
        <w:tc>
          <w:tcPr>
            <w:tcW w:w="733" w:type="dxa"/>
            <w:noWrap/>
          </w:tcPr>
          <w:p w14:paraId="1BF6ACCA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02" w:type="dxa"/>
          </w:tcPr>
          <w:p w14:paraId="614F7083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456360.24</w:t>
            </w:r>
          </w:p>
        </w:tc>
        <w:tc>
          <w:tcPr>
            <w:tcW w:w="2292" w:type="dxa"/>
          </w:tcPr>
          <w:p w14:paraId="3F9C3518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2158159.57</w:t>
            </w:r>
          </w:p>
        </w:tc>
      </w:tr>
      <w:tr w:rsidR="00981107" w:rsidRPr="00B476CA" w14:paraId="5F20A8C5" w14:textId="77777777" w:rsidTr="00D36C45">
        <w:trPr>
          <w:trHeight w:val="315"/>
          <w:jc w:val="center"/>
        </w:trPr>
        <w:tc>
          <w:tcPr>
            <w:tcW w:w="733" w:type="dxa"/>
            <w:noWrap/>
          </w:tcPr>
          <w:p w14:paraId="32103823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02" w:type="dxa"/>
          </w:tcPr>
          <w:p w14:paraId="33466EE8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456338.23</w:t>
            </w:r>
          </w:p>
        </w:tc>
        <w:tc>
          <w:tcPr>
            <w:tcW w:w="2292" w:type="dxa"/>
          </w:tcPr>
          <w:p w14:paraId="30198C1B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2158154.02</w:t>
            </w:r>
          </w:p>
        </w:tc>
      </w:tr>
      <w:tr w:rsidR="00981107" w:rsidRPr="00B476CA" w14:paraId="7724F9CA" w14:textId="77777777" w:rsidTr="00D36C45">
        <w:trPr>
          <w:trHeight w:val="315"/>
          <w:jc w:val="center"/>
        </w:trPr>
        <w:tc>
          <w:tcPr>
            <w:tcW w:w="733" w:type="dxa"/>
            <w:noWrap/>
          </w:tcPr>
          <w:p w14:paraId="02F779EB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02" w:type="dxa"/>
          </w:tcPr>
          <w:p w14:paraId="6B0CD282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456267.97</w:t>
            </w:r>
          </w:p>
        </w:tc>
        <w:tc>
          <w:tcPr>
            <w:tcW w:w="2292" w:type="dxa"/>
          </w:tcPr>
          <w:p w14:paraId="65F4B086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2158154.28</w:t>
            </w:r>
          </w:p>
        </w:tc>
      </w:tr>
      <w:tr w:rsidR="00981107" w:rsidRPr="00B476CA" w14:paraId="0F548A61" w14:textId="77777777" w:rsidTr="00D36C45">
        <w:trPr>
          <w:trHeight w:val="315"/>
          <w:jc w:val="center"/>
        </w:trPr>
        <w:tc>
          <w:tcPr>
            <w:tcW w:w="733" w:type="dxa"/>
            <w:noWrap/>
          </w:tcPr>
          <w:p w14:paraId="608FB6E9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02" w:type="dxa"/>
          </w:tcPr>
          <w:p w14:paraId="046904A8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456240.05</w:t>
            </w:r>
          </w:p>
        </w:tc>
        <w:tc>
          <w:tcPr>
            <w:tcW w:w="2292" w:type="dxa"/>
          </w:tcPr>
          <w:p w14:paraId="4BE445BF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2158156.64</w:t>
            </w:r>
          </w:p>
        </w:tc>
      </w:tr>
      <w:tr w:rsidR="00981107" w:rsidRPr="00B476CA" w14:paraId="09782CCB" w14:textId="77777777" w:rsidTr="00D36C45">
        <w:trPr>
          <w:trHeight w:val="315"/>
          <w:jc w:val="center"/>
        </w:trPr>
        <w:tc>
          <w:tcPr>
            <w:tcW w:w="733" w:type="dxa"/>
            <w:noWrap/>
          </w:tcPr>
          <w:p w14:paraId="394D647C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02" w:type="dxa"/>
          </w:tcPr>
          <w:p w14:paraId="6914BA31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456215.27</w:t>
            </w:r>
          </w:p>
        </w:tc>
        <w:tc>
          <w:tcPr>
            <w:tcW w:w="2292" w:type="dxa"/>
          </w:tcPr>
          <w:p w14:paraId="5B37DF23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2158161.70</w:t>
            </w:r>
          </w:p>
        </w:tc>
      </w:tr>
      <w:tr w:rsidR="00981107" w:rsidRPr="00B476CA" w14:paraId="2BBA6E80" w14:textId="77777777" w:rsidTr="00D36C45">
        <w:trPr>
          <w:trHeight w:val="315"/>
          <w:jc w:val="center"/>
        </w:trPr>
        <w:tc>
          <w:tcPr>
            <w:tcW w:w="733" w:type="dxa"/>
            <w:noWrap/>
          </w:tcPr>
          <w:p w14:paraId="625B0A83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2" w:type="dxa"/>
          </w:tcPr>
          <w:p w14:paraId="59AF2838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456167.87</w:t>
            </w:r>
          </w:p>
        </w:tc>
        <w:tc>
          <w:tcPr>
            <w:tcW w:w="2292" w:type="dxa"/>
          </w:tcPr>
          <w:p w14:paraId="2FA6C403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2158173.92</w:t>
            </w:r>
          </w:p>
        </w:tc>
      </w:tr>
      <w:tr w:rsidR="00981107" w:rsidRPr="00B476CA" w14:paraId="63A85E3A" w14:textId="77777777" w:rsidTr="00D36C45">
        <w:trPr>
          <w:trHeight w:val="235"/>
          <w:jc w:val="center"/>
        </w:trPr>
        <w:tc>
          <w:tcPr>
            <w:tcW w:w="733" w:type="dxa"/>
            <w:noWrap/>
          </w:tcPr>
          <w:p w14:paraId="2A2DDBF3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02" w:type="dxa"/>
          </w:tcPr>
          <w:p w14:paraId="3C5BBCA3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456140.80</w:t>
            </w:r>
          </w:p>
        </w:tc>
        <w:tc>
          <w:tcPr>
            <w:tcW w:w="2292" w:type="dxa"/>
          </w:tcPr>
          <w:p w14:paraId="26609E5F" w14:textId="77777777" w:rsidR="00981107" w:rsidRPr="00B476CA" w:rsidRDefault="00981107" w:rsidP="00D36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2158185.50</w:t>
            </w:r>
          </w:p>
        </w:tc>
      </w:tr>
      <w:tr w:rsidR="00981107" w:rsidRPr="00B476CA" w14:paraId="0697D7D8" w14:textId="77777777" w:rsidTr="00D36C45">
        <w:trPr>
          <w:trHeight w:val="235"/>
          <w:jc w:val="center"/>
        </w:trPr>
        <w:tc>
          <w:tcPr>
            <w:tcW w:w="733" w:type="dxa"/>
            <w:noWrap/>
          </w:tcPr>
          <w:p w14:paraId="4D33CE5B" w14:textId="77777777" w:rsidR="00981107" w:rsidRPr="00B476CA" w:rsidRDefault="00981107" w:rsidP="00D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02" w:type="dxa"/>
          </w:tcPr>
          <w:p w14:paraId="5780597D" w14:textId="77777777" w:rsidR="00981107" w:rsidRPr="00B476CA" w:rsidRDefault="00981107" w:rsidP="00D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456109.22</w:t>
            </w:r>
          </w:p>
        </w:tc>
        <w:tc>
          <w:tcPr>
            <w:tcW w:w="2292" w:type="dxa"/>
          </w:tcPr>
          <w:p w14:paraId="71F607D8" w14:textId="77777777" w:rsidR="00981107" w:rsidRPr="00B476CA" w:rsidRDefault="00981107" w:rsidP="00D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2158199.00</w:t>
            </w:r>
          </w:p>
        </w:tc>
      </w:tr>
      <w:tr w:rsidR="00981107" w:rsidRPr="00B476CA" w14:paraId="26A25E81" w14:textId="77777777" w:rsidTr="00D36C45">
        <w:trPr>
          <w:trHeight w:val="235"/>
          <w:jc w:val="center"/>
        </w:trPr>
        <w:tc>
          <w:tcPr>
            <w:tcW w:w="733" w:type="dxa"/>
            <w:noWrap/>
          </w:tcPr>
          <w:p w14:paraId="0A401C04" w14:textId="77777777" w:rsidR="00981107" w:rsidRPr="00B476CA" w:rsidRDefault="00981107" w:rsidP="00D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02" w:type="dxa"/>
          </w:tcPr>
          <w:p w14:paraId="587F6ED0" w14:textId="77777777" w:rsidR="00981107" w:rsidRPr="00B476CA" w:rsidRDefault="00981107" w:rsidP="00D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456102.17</w:t>
            </w:r>
          </w:p>
        </w:tc>
        <w:tc>
          <w:tcPr>
            <w:tcW w:w="2292" w:type="dxa"/>
          </w:tcPr>
          <w:p w14:paraId="2BCB0598" w14:textId="77777777" w:rsidR="00981107" w:rsidRPr="00B476CA" w:rsidRDefault="00981107" w:rsidP="00D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2158202.02</w:t>
            </w:r>
          </w:p>
        </w:tc>
      </w:tr>
      <w:tr w:rsidR="00981107" w:rsidRPr="00B476CA" w14:paraId="763BE2A2" w14:textId="77777777" w:rsidTr="00D36C45">
        <w:trPr>
          <w:trHeight w:val="235"/>
          <w:jc w:val="center"/>
        </w:trPr>
        <w:tc>
          <w:tcPr>
            <w:tcW w:w="733" w:type="dxa"/>
            <w:noWrap/>
          </w:tcPr>
          <w:p w14:paraId="3E103CE0" w14:textId="77777777" w:rsidR="00981107" w:rsidRPr="00B476CA" w:rsidRDefault="00981107" w:rsidP="00D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02" w:type="dxa"/>
          </w:tcPr>
          <w:p w14:paraId="0FFC3831" w14:textId="77777777" w:rsidR="00981107" w:rsidRPr="00B476CA" w:rsidRDefault="00981107" w:rsidP="00D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456025.13</w:t>
            </w:r>
          </w:p>
        </w:tc>
        <w:tc>
          <w:tcPr>
            <w:tcW w:w="2292" w:type="dxa"/>
          </w:tcPr>
          <w:p w14:paraId="5A0468F8" w14:textId="77777777" w:rsidR="00981107" w:rsidRPr="00B476CA" w:rsidRDefault="00981107" w:rsidP="00D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2158162.80</w:t>
            </w:r>
          </w:p>
        </w:tc>
      </w:tr>
      <w:tr w:rsidR="00981107" w:rsidRPr="00B476CA" w14:paraId="5A3B2862" w14:textId="77777777" w:rsidTr="00D36C45">
        <w:trPr>
          <w:trHeight w:val="235"/>
          <w:jc w:val="center"/>
        </w:trPr>
        <w:tc>
          <w:tcPr>
            <w:tcW w:w="733" w:type="dxa"/>
            <w:noWrap/>
          </w:tcPr>
          <w:p w14:paraId="72725A4F" w14:textId="77777777" w:rsidR="00981107" w:rsidRPr="00B476CA" w:rsidRDefault="00981107" w:rsidP="00D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02" w:type="dxa"/>
          </w:tcPr>
          <w:p w14:paraId="27FF7379" w14:textId="77777777" w:rsidR="00981107" w:rsidRPr="00B476CA" w:rsidRDefault="00981107" w:rsidP="00D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>455989.67</w:t>
            </w:r>
          </w:p>
        </w:tc>
        <w:tc>
          <w:tcPr>
            <w:tcW w:w="2292" w:type="dxa"/>
          </w:tcPr>
          <w:p w14:paraId="0DFDBCA8" w14:textId="77777777" w:rsidR="00981107" w:rsidRPr="00B476CA" w:rsidRDefault="00981107" w:rsidP="00D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6CA">
              <w:rPr>
                <w:rFonts w:ascii="Times New Roman" w:hAnsi="Times New Roman" w:cs="Times New Roman"/>
                <w:sz w:val="28"/>
                <w:szCs w:val="28"/>
              </w:rPr>
              <w:t xml:space="preserve">  2158144.75</w:t>
            </w:r>
          </w:p>
        </w:tc>
      </w:tr>
    </w:tbl>
    <w:p w14:paraId="2B8D2A75" w14:textId="77777777" w:rsidR="00981107" w:rsidRPr="00B476CA" w:rsidRDefault="00981107" w:rsidP="0098110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98EB1C9" w14:textId="50891B9F" w:rsidR="00981107" w:rsidRPr="00B476CA" w:rsidRDefault="00981107" w:rsidP="00981107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103259186"/>
      <w:r w:rsidRPr="00B47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Обоснование возможности осуществления комплексного развития территории, планируемый вид комплексного развития территории</w:t>
      </w:r>
    </w:p>
    <w:p w14:paraId="724754FE" w14:textId="77777777" w:rsidR="00981107" w:rsidRPr="00B476CA" w:rsidRDefault="00981107" w:rsidP="00981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0FFEA1" w14:textId="15E92E82" w:rsidR="001A000D" w:rsidRDefault="00981107" w:rsidP="0098110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42659729"/>
      <w:r w:rsidRPr="00B476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развитие территории нежилой застройки, расположенной по адресу: Московская область, Одинцовский г.о., р</w:t>
      </w:r>
      <w:r w:rsidR="00B476CA" w:rsidRPr="00B476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76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476CA" w:rsidRPr="00B476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Большие </w:t>
      </w:r>
      <w:proofErr w:type="spellStart"/>
      <w:r w:rsidR="00B031F3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Вязёмы</w:t>
      </w:r>
      <w:proofErr w:type="spellEnd"/>
      <w:r w:rsidRPr="00B4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000D" w:rsidRPr="001A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обосновано потребностью расселения ветхого и аварийного жилья </w:t>
      </w:r>
      <w:r w:rsidR="00B031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000D" w:rsidRPr="001A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A00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Одинцовском</w:t>
      </w:r>
      <w:r w:rsidR="001A000D" w:rsidRPr="001A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Московской области</w:t>
      </w:r>
      <w:r w:rsidR="001A00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949779" w14:textId="596912A4" w:rsidR="00981107" w:rsidRPr="00B476CA" w:rsidRDefault="001A000D" w:rsidP="0098110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развитие территории нежилой застройки </w:t>
      </w:r>
      <w:r w:rsidR="00981107" w:rsidRPr="00B4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B031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1107" w:rsidRPr="00B4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4 ст. 65 Градостроительного Кодекса Российской Федерации, а также п. 2.3 Положения о комплексном развитии территорий </w:t>
      </w:r>
      <w:r w:rsidR="00B031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1107" w:rsidRPr="00B476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Московской области, утвержденного постановлением Правительства Московской области от 26.01.2021 № 29/3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00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соответствующим подтверждающим документам (материалам).</w:t>
      </w:r>
    </w:p>
    <w:bookmarkEnd w:id="2"/>
    <w:p w14:paraId="2083D8E5" w14:textId="77777777" w:rsidR="00981107" w:rsidRPr="00B476CA" w:rsidRDefault="00981107" w:rsidP="00981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2A30F1" w14:textId="34CC28BD" w:rsidR="001A000D" w:rsidRPr="001A000D" w:rsidRDefault="00981107" w:rsidP="001A000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76C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Основные виды разрешенного использования земельных участков и объектов капитального строительства, которые могут быть выбраны при реализации решения о комплексном развитии территории </w:t>
      </w:r>
      <w:r w:rsidRPr="00B476CA">
        <w:rPr>
          <w:rFonts w:ascii="Times New Roman" w:eastAsia="Calibri" w:hAnsi="Times New Roman" w:cs="Times New Roman"/>
          <w:b/>
          <w:sz w:val="28"/>
          <w:szCs w:val="28"/>
        </w:rPr>
        <w:t>нежилой застройки по адресу: Московская область, Одинцовский г.о., р</w:t>
      </w:r>
      <w:r w:rsidR="00B476CA" w:rsidRPr="00B476CA">
        <w:rPr>
          <w:rFonts w:ascii="Times New Roman" w:eastAsia="Calibri" w:hAnsi="Times New Roman" w:cs="Times New Roman"/>
          <w:b/>
          <w:sz w:val="28"/>
          <w:szCs w:val="28"/>
        </w:rPr>
        <w:t xml:space="preserve">.п. </w:t>
      </w:r>
      <w:r w:rsidRPr="00B476CA">
        <w:rPr>
          <w:rFonts w:ascii="Times New Roman" w:eastAsia="Calibri" w:hAnsi="Times New Roman" w:cs="Times New Roman"/>
          <w:b/>
          <w:sz w:val="28"/>
          <w:szCs w:val="28"/>
        </w:rPr>
        <w:t xml:space="preserve">Большие </w:t>
      </w:r>
      <w:proofErr w:type="spellStart"/>
      <w:r w:rsidR="00B031F3">
        <w:rPr>
          <w:rFonts w:ascii="Times New Roman" w:eastAsia="Calibri" w:hAnsi="Times New Roman" w:cs="Times New Roman"/>
          <w:b/>
          <w:sz w:val="28"/>
          <w:szCs w:val="28"/>
        </w:rPr>
        <w:t>Вязёмы</w:t>
      </w:r>
      <w:proofErr w:type="spellEnd"/>
      <w:r w:rsidR="001A00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3" w:name="_Hlk142659759"/>
      <w:r w:rsidR="001A000D">
        <w:rPr>
          <w:rFonts w:ascii="Times New Roman" w:eastAsia="Calibri" w:hAnsi="Times New Roman" w:cs="Times New Roman"/>
          <w:b/>
          <w:sz w:val="28"/>
          <w:szCs w:val="28"/>
        </w:rPr>
        <w:t xml:space="preserve">(в соответствии </w:t>
      </w:r>
      <w:r w:rsidR="00B031F3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1A000D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1A000D" w:rsidRPr="001A000D">
        <w:rPr>
          <w:rFonts w:ascii="Times New Roman" w:eastAsia="Calibri" w:hAnsi="Times New Roman" w:cs="Times New Roman"/>
          <w:b/>
          <w:sz w:val="28"/>
          <w:szCs w:val="28"/>
        </w:rPr>
        <w:t>классификатор</w:t>
      </w:r>
      <w:r w:rsidR="001A000D">
        <w:rPr>
          <w:rFonts w:ascii="Times New Roman" w:eastAsia="Calibri" w:hAnsi="Times New Roman" w:cs="Times New Roman"/>
          <w:b/>
          <w:sz w:val="28"/>
          <w:szCs w:val="28"/>
        </w:rPr>
        <w:t>ом</w:t>
      </w:r>
      <w:r w:rsidR="001A000D" w:rsidRPr="001A000D">
        <w:rPr>
          <w:rFonts w:ascii="Times New Roman" w:eastAsia="Calibri" w:hAnsi="Times New Roman" w:cs="Times New Roman"/>
          <w:b/>
          <w:sz w:val="28"/>
          <w:szCs w:val="28"/>
        </w:rPr>
        <w:t xml:space="preserve"> видов разрешенного использования земельных участков</w:t>
      </w:r>
      <w:r w:rsidR="001A000D">
        <w:rPr>
          <w:rFonts w:ascii="Times New Roman" w:eastAsia="Calibri" w:hAnsi="Times New Roman" w:cs="Times New Roman"/>
          <w:b/>
          <w:sz w:val="28"/>
          <w:szCs w:val="28"/>
        </w:rPr>
        <w:t xml:space="preserve">, утв. </w:t>
      </w:r>
      <w:r w:rsidR="001A000D" w:rsidRPr="001A000D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  <w:r w:rsidR="001A000D">
        <w:rPr>
          <w:rFonts w:ascii="Times New Roman" w:eastAsia="Calibri" w:hAnsi="Times New Roman" w:cs="Times New Roman"/>
          <w:b/>
          <w:sz w:val="28"/>
          <w:szCs w:val="28"/>
        </w:rPr>
        <w:t>ом</w:t>
      </w:r>
      <w:r w:rsidR="001A000D" w:rsidRPr="001A00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1A000D" w:rsidRPr="001A000D">
        <w:rPr>
          <w:rFonts w:ascii="Times New Roman" w:eastAsia="Calibri" w:hAnsi="Times New Roman" w:cs="Times New Roman"/>
          <w:b/>
          <w:sz w:val="28"/>
          <w:szCs w:val="28"/>
        </w:rPr>
        <w:t>Росреестра</w:t>
      </w:r>
      <w:proofErr w:type="spellEnd"/>
      <w:r w:rsidR="001A000D" w:rsidRPr="001A000D">
        <w:rPr>
          <w:rFonts w:ascii="Times New Roman" w:eastAsia="Calibri" w:hAnsi="Times New Roman" w:cs="Times New Roman"/>
          <w:b/>
          <w:sz w:val="28"/>
          <w:szCs w:val="28"/>
        </w:rPr>
        <w:t xml:space="preserve"> от 10.11.2020 </w:t>
      </w:r>
      <w:r w:rsidR="005B3966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1A000D" w:rsidRPr="001A000D">
        <w:rPr>
          <w:rFonts w:ascii="Times New Roman" w:eastAsia="Calibri" w:hAnsi="Times New Roman" w:cs="Times New Roman"/>
          <w:b/>
          <w:sz w:val="28"/>
          <w:szCs w:val="28"/>
        </w:rPr>
        <w:t xml:space="preserve"> П/0412</w:t>
      </w:r>
      <w:bookmarkEnd w:id="3"/>
      <w:r w:rsidR="001A000D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14:paraId="00D463FD" w14:textId="77777777" w:rsidR="00981107" w:rsidRPr="00B476CA" w:rsidRDefault="00981107" w:rsidP="0098110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F0C9356" w14:textId="2EFCF732" w:rsidR="00981107" w:rsidRPr="00B476CA" w:rsidRDefault="00981107" w:rsidP="00981107">
      <w:pPr>
        <w:tabs>
          <w:tab w:val="left" w:pos="279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>2.1.1</w:t>
      </w:r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 – Малоэтажная многоквартирная жилая застройка. Размещение малоэтажных многоквартирных домов (многоквартирные дома высотой до </w:t>
      </w:r>
      <w:r w:rsidR="00B031F3">
        <w:rPr>
          <w:rFonts w:ascii="Times New Roman" w:eastAsia="Calibri" w:hAnsi="Times New Roman" w:cs="Times New Roman"/>
          <w:sz w:val="28"/>
          <w:szCs w:val="28"/>
        </w:rPr>
        <w:br/>
      </w:r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 </w:t>
      </w:r>
    </w:p>
    <w:p w14:paraId="507D2D73" w14:textId="39A3F5EE" w:rsidR="00981107" w:rsidRPr="00B476CA" w:rsidRDefault="00981107" w:rsidP="00981107">
      <w:pPr>
        <w:tabs>
          <w:tab w:val="left" w:pos="279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>2.3</w:t>
      </w:r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 – Блокированная жилая застройка. Размещени</w:t>
      </w:r>
      <w:bookmarkStart w:id="4" w:name="_GoBack"/>
      <w:bookmarkEnd w:id="4"/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е жилого дома, блокированного с другим жилым домом (другими жилыми домами) в одном ряду общей боковой стеной (общими боковыми стенами) без проемов </w:t>
      </w:r>
      <w:r w:rsidR="00B031F3">
        <w:rPr>
          <w:rFonts w:ascii="Times New Roman" w:eastAsia="Calibri" w:hAnsi="Times New Roman" w:cs="Times New Roman"/>
          <w:sz w:val="28"/>
          <w:szCs w:val="28"/>
        </w:rPr>
        <w:br/>
      </w:r>
      <w:r w:rsidRPr="00B476CA">
        <w:rPr>
          <w:rFonts w:ascii="Times New Roman" w:eastAsia="Calibri" w:hAnsi="Times New Roman" w:cs="Times New Roman"/>
          <w:sz w:val="28"/>
          <w:szCs w:val="28"/>
        </w:rPr>
        <w:t>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отдыха.</w:t>
      </w:r>
    </w:p>
    <w:p w14:paraId="6D4566AC" w14:textId="621E9136" w:rsidR="00981107" w:rsidRPr="00B476CA" w:rsidRDefault="00981107" w:rsidP="00981107">
      <w:pPr>
        <w:tabs>
          <w:tab w:val="left" w:pos="279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 xml:space="preserve">2.5 </w:t>
      </w:r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– Среднеэтажная жилая застройка. 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</w:t>
      </w:r>
      <w:r w:rsidR="00B031F3">
        <w:rPr>
          <w:rFonts w:ascii="Times New Roman" w:eastAsia="Calibri" w:hAnsi="Times New Roman" w:cs="Times New Roman"/>
          <w:sz w:val="28"/>
          <w:szCs w:val="28"/>
        </w:rPr>
        <w:br/>
      </w:r>
      <w:r w:rsidRPr="00B476CA">
        <w:rPr>
          <w:rFonts w:ascii="Times New Roman" w:eastAsia="Calibri" w:hAnsi="Times New Roman" w:cs="Times New Roman"/>
          <w:sz w:val="28"/>
          <w:szCs w:val="28"/>
        </w:rPr>
        <w:t>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</w:r>
    </w:p>
    <w:p w14:paraId="1A80C2C8" w14:textId="77777777" w:rsidR="00981107" w:rsidRPr="00B476CA" w:rsidRDefault="00981107" w:rsidP="00981107">
      <w:pPr>
        <w:tabs>
          <w:tab w:val="left" w:pos="279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B476C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2.6 </w:t>
      </w:r>
      <w:r w:rsidRPr="00B476CA">
        <w:rPr>
          <w:rFonts w:ascii="Times New Roman" w:eastAsia="Calibri" w:hAnsi="Times New Roman" w:cs="Times New Roman"/>
          <w:sz w:val="28"/>
          <w:szCs w:val="28"/>
        </w:rPr>
        <w:t>– Многоэтажная жилая застройка (высотная застройка). 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отдыха; размещение подземных гаражей и автостоянок;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дома.</w:t>
      </w:r>
    </w:p>
    <w:p w14:paraId="58BD3484" w14:textId="77777777" w:rsidR="00981107" w:rsidRPr="00B476CA" w:rsidRDefault="00981107" w:rsidP="00981107">
      <w:pPr>
        <w:tabs>
          <w:tab w:val="left" w:pos="279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B476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2.7 </w:t>
      </w:r>
      <w:r w:rsidRPr="00B476CA">
        <w:rPr>
          <w:rFonts w:ascii="Times New Roman" w:eastAsia="Calibri" w:hAnsi="Times New Roman" w:cs="Times New Roman"/>
          <w:sz w:val="28"/>
          <w:szCs w:val="28"/>
        </w:rPr>
        <w:t>– Обслуживание жилой застройки. 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зоны.</w:t>
      </w:r>
    </w:p>
    <w:p w14:paraId="6D949F31" w14:textId="5B63D3F2" w:rsidR="00981107" w:rsidRPr="00B476CA" w:rsidRDefault="00981107" w:rsidP="00981107">
      <w:pPr>
        <w:tabs>
          <w:tab w:val="left" w:pos="279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>2.7.1</w:t>
      </w:r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 – Хранение автотранспорта. Размещение отдельно стоящих </w:t>
      </w:r>
      <w:r w:rsidR="00B031F3">
        <w:rPr>
          <w:rFonts w:ascii="Times New Roman" w:eastAsia="Calibri" w:hAnsi="Times New Roman" w:cs="Times New Roman"/>
          <w:sz w:val="28"/>
          <w:szCs w:val="28"/>
        </w:rPr>
        <w:br/>
      </w:r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и пристроенных гаражей, в том числе подземных, предназначенных для хранения автотранспорта, в том числе с разделением на </w:t>
      </w:r>
      <w:proofErr w:type="spellStart"/>
      <w:r w:rsidRPr="00B476CA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-места, </w:t>
      </w:r>
      <w:r w:rsidR="00B031F3">
        <w:rPr>
          <w:rFonts w:ascii="Times New Roman" w:eastAsia="Calibri" w:hAnsi="Times New Roman" w:cs="Times New Roman"/>
          <w:sz w:val="28"/>
          <w:szCs w:val="28"/>
        </w:rPr>
        <w:br/>
      </w:r>
      <w:r w:rsidRPr="00B476CA">
        <w:rPr>
          <w:rFonts w:ascii="Times New Roman" w:eastAsia="Calibri" w:hAnsi="Times New Roman" w:cs="Times New Roman"/>
          <w:sz w:val="28"/>
          <w:szCs w:val="28"/>
        </w:rPr>
        <w:t>за исключением гаражей, размещение которых предусмотрено содержанием видов разрешенного использования с кодами 2.7.2, 4.9.</w:t>
      </w:r>
    </w:p>
    <w:p w14:paraId="79AC0293" w14:textId="77777777" w:rsidR="00981107" w:rsidRPr="00B476CA" w:rsidRDefault="00981107" w:rsidP="00981107">
      <w:pPr>
        <w:tabs>
          <w:tab w:val="left" w:pos="279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>3.1</w:t>
      </w:r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 – Коммунальное обслуживание.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3.1.1-3.1.2.</w:t>
      </w:r>
    </w:p>
    <w:p w14:paraId="56EBB145" w14:textId="1FC6CE59" w:rsidR="00981107" w:rsidRPr="00B476CA" w:rsidRDefault="00981107" w:rsidP="00981107">
      <w:pPr>
        <w:tabs>
          <w:tab w:val="left" w:pos="279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>3.1.1</w:t>
      </w:r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 – Предоставление коммунальных услуг. Размещение зданий </w:t>
      </w:r>
      <w:r w:rsidR="00B031F3">
        <w:rPr>
          <w:rFonts w:ascii="Times New Roman" w:eastAsia="Calibri" w:hAnsi="Times New Roman" w:cs="Times New Roman"/>
          <w:sz w:val="28"/>
          <w:szCs w:val="28"/>
        </w:rPr>
        <w:br/>
      </w:r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снега). </w:t>
      </w:r>
    </w:p>
    <w:p w14:paraId="2AFC8540" w14:textId="28E6E13C" w:rsidR="00981107" w:rsidRPr="00B476CA" w:rsidRDefault="00981107" w:rsidP="00981107">
      <w:pPr>
        <w:tabs>
          <w:tab w:val="left" w:pos="279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>3.1.2</w:t>
      </w:r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 – Административные здания организаций, обеспечивающих предоставление коммунальных услуг. Размещение зданий, предназначенных для приема физических и юридических лиц в связи с предоставлением </w:t>
      </w:r>
      <w:r w:rsidR="00B031F3">
        <w:rPr>
          <w:rFonts w:ascii="Times New Roman" w:eastAsia="Calibri" w:hAnsi="Times New Roman" w:cs="Times New Roman"/>
          <w:sz w:val="28"/>
          <w:szCs w:val="28"/>
        </w:rPr>
        <w:br/>
      </w:r>
      <w:r w:rsidRPr="00B476CA">
        <w:rPr>
          <w:rFonts w:ascii="Times New Roman" w:eastAsia="Calibri" w:hAnsi="Times New Roman" w:cs="Times New Roman"/>
          <w:sz w:val="28"/>
          <w:szCs w:val="28"/>
        </w:rPr>
        <w:t>им коммунальных услуг.</w:t>
      </w:r>
    </w:p>
    <w:p w14:paraId="3490B248" w14:textId="77777777" w:rsidR="00981107" w:rsidRPr="00B476CA" w:rsidRDefault="00981107" w:rsidP="00981107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>3.2</w:t>
      </w:r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 – Социальное обслуживание. 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3.2.1-3.2.4.</w:t>
      </w:r>
    </w:p>
    <w:p w14:paraId="2E143951" w14:textId="77777777" w:rsidR="00981107" w:rsidRPr="00B476CA" w:rsidRDefault="00981107" w:rsidP="00981107">
      <w:pPr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>3.2.1</w:t>
      </w:r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 – Дома социального обслуживания. Размещение зданий, предназначенных для размещения домов престарелых, домов ребенка, детских </w:t>
      </w:r>
      <w:r w:rsidRPr="00B476CA">
        <w:rPr>
          <w:rFonts w:ascii="Times New Roman" w:eastAsia="Calibri" w:hAnsi="Times New Roman" w:cs="Times New Roman"/>
          <w:sz w:val="28"/>
          <w:szCs w:val="28"/>
        </w:rPr>
        <w:lastRenderedPageBreak/>
        <w:t>домов, пунктов ночлега для бездомных граждан; размещение объектов капитального строительства для временного размещения вынужденных переселенцев, лиц, признанных беженцами.</w:t>
      </w:r>
    </w:p>
    <w:p w14:paraId="58E7A500" w14:textId="77777777" w:rsidR="00981107" w:rsidRPr="00B476CA" w:rsidRDefault="00981107" w:rsidP="00981107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>3.2.2</w:t>
      </w:r>
      <w:r w:rsidRPr="00B476CA">
        <w:rPr>
          <w:rFonts w:ascii="Times New Roman" w:eastAsia="Calibri" w:hAnsi="Times New Roman" w:cs="Times New Roman"/>
          <w:sz w:val="28"/>
          <w:szCs w:val="28"/>
        </w:rPr>
        <w:t> – Оказание социальной помощи населению. 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интересам.</w:t>
      </w:r>
    </w:p>
    <w:p w14:paraId="49B1E344" w14:textId="3C5B776A" w:rsidR="00981107" w:rsidRPr="00B476CA" w:rsidRDefault="00981107" w:rsidP="00981107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>3.2.3</w:t>
      </w:r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 – Оказание услуг связи. Размещение зданий, предназначенных для размещения пунктов оказания услуг почтовой, телеграфной, междугородней </w:t>
      </w:r>
      <w:r w:rsidR="00B031F3">
        <w:rPr>
          <w:rFonts w:ascii="Times New Roman" w:eastAsia="Calibri" w:hAnsi="Times New Roman" w:cs="Times New Roman"/>
          <w:sz w:val="28"/>
          <w:szCs w:val="28"/>
        </w:rPr>
        <w:br/>
      </w:r>
      <w:r w:rsidRPr="00B476CA">
        <w:rPr>
          <w:rFonts w:ascii="Times New Roman" w:eastAsia="Calibri" w:hAnsi="Times New Roman" w:cs="Times New Roman"/>
          <w:sz w:val="28"/>
          <w:szCs w:val="28"/>
        </w:rPr>
        <w:t>и международной телефонной связи.</w:t>
      </w:r>
    </w:p>
    <w:p w14:paraId="4868819E" w14:textId="77777777" w:rsidR="00981107" w:rsidRPr="00B476CA" w:rsidRDefault="00981107" w:rsidP="00981107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>3.3</w:t>
      </w:r>
      <w:r w:rsidRPr="00B476CA">
        <w:rPr>
          <w:rFonts w:ascii="Times New Roman" w:eastAsia="Calibri" w:hAnsi="Times New Roman" w:cs="Times New Roman"/>
          <w:sz w:val="28"/>
          <w:szCs w:val="28"/>
        </w:rPr>
        <w:t> – Бытовое обслуживание.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</w:r>
    </w:p>
    <w:p w14:paraId="6C416309" w14:textId="77777777" w:rsidR="00981107" w:rsidRPr="00B476CA" w:rsidRDefault="00981107" w:rsidP="00981107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>3.4</w:t>
      </w:r>
      <w:r w:rsidRPr="00B476CA">
        <w:rPr>
          <w:rFonts w:ascii="Times New Roman" w:eastAsia="Calibri" w:hAnsi="Times New Roman" w:cs="Times New Roman"/>
          <w:sz w:val="28"/>
          <w:szCs w:val="28"/>
        </w:rPr>
        <w:t> – Здравоохранение. 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3.4.1-3.4.2.</w:t>
      </w:r>
    </w:p>
    <w:p w14:paraId="23814BE7" w14:textId="77777777" w:rsidR="00981107" w:rsidRPr="00B476CA" w:rsidRDefault="00981107" w:rsidP="00981107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>3.4.1</w:t>
      </w:r>
      <w:r w:rsidRPr="00B476CA">
        <w:rPr>
          <w:rFonts w:ascii="Times New Roman" w:eastAsia="Calibri" w:hAnsi="Times New Roman" w:cs="Times New Roman"/>
          <w:sz w:val="28"/>
          <w:szCs w:val="28"/>
        </w:rPr>
        <w:t> – Амбулаторно-поликлиническое обслуживание.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</w:r>
    </w:p>
    <w:p w14:paraId="3249ABAB" w14:textId="77777777" w:rsidR="00981107" w:rsidRPr="00B476CA" w:rsidRDefault="00981107" w:rsidP="00981107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>3.4.2</w:t>
      </w:r>
      <w:r w:rsidRPr="00B476CA">
        <w:rPr>
          <w:rFonts w:ascii="Times New Roman" w:eastAsia="Calibri" w:hAnsi="Times New Roman" w:cs="Times New Roman"/>
          <w:sz w:val="28"/>
          <w:szCs w:val="28"/>
        </w:rPr>
        <w:t> – Стационарное медицинское обслуживание. 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авиации.</w:t>
      </w:r>
    </w:p>
    <w:p w14:paraId="4F4B954A" w14:textId="77777777" w:rsidR="00981107" w:rsidRPr="00B476CA" w:rsidRDefault="00981107" w:rsidP="00981107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>3.5</w:t>
      </w:r>
      <w:r w:rsidRPr="00B476CA">
        <w:rPr>
          <w:rFonts w:ascii="Times New Roman" w:eastAsia="Calibri" w:hAnsi="Times New Roman" w:cs="Times New Roman"/>
          <w:sz w:val="28"/>
          <w:szCs w:val="28"/>
        </w:rPr>
        <w:t> – Образование и просвещение. 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3.5.1-3.5.2.</w:t>
      </w:r>
    </w:p>
    <w:p w14:paraId="21AB0D61" w14:textId="77777777" w:rsidR="00981107" w:rsidRPr="00B476CA" w:rsidRDefault="00981107" w:rsidP="00981107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3.5.1</w:t>
      </w:r>
      <w:r w:rsidRPr="00B476CA">
        <w:rPr>
          <w:rFonts w:ascii="Times New Roman" w:eastAsia="Calibri" w:hAnsi="Times New Roman" w:cs="Times New Roman"/>
          <w:sz w:val="28"/>
          <w:szCs w:val="28"/>
        </w:rPr>
        <w:t> – Дошкольное, начальное и среднее общее образование.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спортом.</w:t>
      </w:r>
    </w:p>
    <w:p w14:paraId="3A2CFF61" w14:textId="1C00F554" w:rsidR="00981107" w:rsidRPr="00B476CA" w:rsidRDefault="00981107" w:rsidP="00981107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>3.5.2</w:t>
      </w:r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 – Среднее и высшее профессиональное образование. 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</w:t>
      </w:r>
      <w:r w:rsidR="00B031F3">
        <w:rPr>
          <w:rFonts w:ascii="Times New Roman" w:eastAsia="Calibri" w:hAnsi="Times New Roman" w:cs="Times New Roman"/>
          <w:sz w:val="28"/>
          <w:szCs w:val="28"/>
        </w:rPr>
        <w:br/>
      </w:r>
      <w:r w:rsidRPr="00B476CA">
        <w:rPr>
          <w:rFonts w:ascii="Times New Roman" w:eastAsia="Calibri" w:hAnsi="Times New Roman" w:cs="Times New Roman"/>
          <w:sz w:val="28"/>
          <w:szCs w:val="28"/>
        </w:rPr>
        <w:t>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спортом.</w:t>
      </w:r>
    </w:p>
    <w:p w14:paraId="6B4E0E78" w14:textId="77777777" w:rsidR="00981107" w:rsidRPr="00B476CA" w:rsidRDefault="00981107" w:rsidP="0098110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>3.6</w:t>
      </w:r>
      <w:r w:rsidRPr="00B476CA">
        <w:rPr>
          <w:rFonts w:ascii="Times New Roman" w:eastAsia="Calibri" w:hAnsi="Times New Roman" w:cs="Times New Roman"/>
          <w:sz w:val="28"/>
          <w:szCs w:val="28"/>
        </w:rPr>
        <w:t> – Культурное развитие. 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3.6.1-3.6.3.</w:t>
      </w:r>
    </w:p>
    <w:p w14:paraId="2C8DF074" w14:textId="6BD0467E" w:rsidR="00981107" w:rsidRPr="00B476CA" w:rsidRDefault="00981107" w:rsidP="00981107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>3.6.1</w:t>
      </w:r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 – Объекты культурно-досуговой деятельности. Размещение зданий, предназначенных для размещения музеев, выставочных залов, художественных галерей, домов культуры, библиотек, кинотеатров </w:t>
      </w:r>
      <w:r w:rsidR="00B031F3">
        <w:rPr>
          <w:rFonts w:ascii="Times New Roman" w:eastAsia="Calibri" w:hAnsi="Times New Roman" w:cs="Times New Roman"/>
          <w:sz w:val="28"/>
          <w:szCs w:val="28"/>
        </w:rPr>
        <w:br/>
      </w:r>
      <w:r w:rsidRPr="00B476CA">
        <w:rPr>
          <w:rFonts w:ascii="Times New Roman" w:eastAsia="Calibri" w:hAnsi="Times New Roman" w:cs="Times New Roman"/>
          <w:sz w:val="28"/>
          <w:szCs w:val="28"/>
        </w:rPr>
        <w:t>и кинозалов, театров, филармоний, концертных залов, планетариев.</w:t>
      </w:r>
    </w:p>
    <w:p w14:paraId="5C4E6A7B" w14:textId="77777777" w:rsidR="00981107" w:rsidRPr="00B476CA" w:rsidRDefault="00981107" w:rsidP="00981107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>3.6.2</w:t>
      </w:r>
      <w:r w:rsidRPr="00B476CA">
        <w:rPr>
          <w:rFonts w:ascii="Times New Roman" w:eastAsia="Calibri" w:hAnsi="Times New Roman" w:cs="Times New Roman"/>
          <w:sz w:val="28"/>
          <w:szCs w:val="28"/>
        </w:rPr>
        <w:t> – Парки культуры и отдыха. Размещение парков культуры и отдыха.</w:t>
      </w:r>
    </w:p>
    <w:p w14:paraId="4757D071" w14:textId="77777777" w:rsidR="00981107" w:rsidRPr="00B476CA" w:rsidRDefault="00981107" w:rsidP="00981107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>3.7</w:t>
      </w:r>
      <w:r w:rsidRPr="00B476CA">
        <w:rPr>
          <w:rFonts w:ascii="Times New Roman" w:eastAsia="Calibri" w:hAnsi="Times New Roman" w:cs="Times New Roman"/>
          <w:sz w:val="28"/>
          <w:szCs w:val="28"/>
        </w:rPr>
        <w:t> – Религиозное использование. 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3.7.1-3.7.2.</w:t>
      </w:r>
    </w:p>
    <w:p w14:paraId="0EE45E23" w14:textId="54BE2303" w:rsidR="00981107" w:rsidRPr="00B476CA" w:rsidRDefault="00981107" w:rsidP="00981107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>3.7.1</w:t>
      </w:r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 – Осуществление религиозных обрядов. Размещение зданий </w:t>
      </w:r>
      <w:r w:rsidR="00B031F3">
        <w:rPr>
          <w:rFonts w:ascii="Times New Roman" w:eastAsia="Calibri" w:hAnsi="Times New Roman" w:cs="Times New Roman"/>
          <w:sz w:val="28"/>
          <w:szCs w:val="28"/>
        </w:rPr>
        <w:br/>
      </w:r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и сооружений, предназначенных для совершения религиозных обрядов </w:t>
      </w:r>
      <w:r w:rsidR="00B031F3">
        <w:rPr>
          <w:rFonts w:ascii="Times New Roman" w:eastAsia="Calibri" w:hAnsi="Times New Roman" w:cs="Times New Roman"/>
          <w:sz w:val="28"/>
          <w:szCs w:val="28"/>
        </w:rPr>
        <w:br/>
      </w:r>
      <w:r w:rsidRPr="00B476CA">
        <w:rPr>
          <w:rFonts w:ascii="Times New Roman" w:eastAsia="Calibri" w:hAnsi="Times New Roman" w:cs="Times New Roman"/>
          <w:sz w:val="28"/>
          <w:szCs w:val="28"/>
        </w:rPr>
        <w:t>и церемоний (в том числе церкви, соборы, храмы, часовни, мечети, молельные дома, синагоги).</w:t>
      </w:r>
    </w:p>
    <w:p w14:paraId="69FC2B72" w14:textId="77777777" w:rsidR="00981107" w:rsidRPr="00B476CA" w:rsidRDefault="00981107" w:rsidP="00981107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>3.7.2</w:t>
      </w:r>
      <w:r w:rsidRPr="00B476CA">
        <w:rPr>
          <w:rFonts w:ascii="Times New Roman" w:eastAsia="Calibri" w:hAnsi="Times New Roman" w:cs="Times New Roman"/>
          <w:sz w:val="28"/>
          <w:szCs w:val="28"/>
        </w:rPr>
        <w:t> – </w:t>
      </w:r>
      <w:r w:rsidRPr="00B476C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елигиозное управление и образование. 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</w:t>
      </w:r>
      <w:r w:rsidRPr="00B476CA">
        <w:rPr>
          <w:rFonts w:ascii="Times New Roman" w:eastAsia="Calibri" w:hAnsi="Times New Roman" w:cs="Times New Roman"/>
          <w:sz w:val="28"/>
          <w:szCs w:val="28"/>
        </w:rPr>
        <w:lastRenderedPageBreak/>
        <w:t>священнослужителей, воскресные и религиозные школы, семинарии, духовные училища).</w:t>
      </w:r>
    </w:p>
    <w:p w14:paraId="0A1BA03D" w14:textId="77777777" w:rsidR="00981107" w:rsidRPr="00B476CA" w:rsidRDefault="00981107" w:rsidP="00981107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>3.8</w:t>
      </w:r>
      <w:r w:rsidRPr="00B476CA">
        <w:rPr>
          <w:rFonts w:ascii="Times New Roman" w:eastAsia="Calibri" w:hAnsi="Times New Roman" w:cs="Times New Roman"/>
          <w:sz w:val="28"/>
          <w:szCs w:val="28"/>
        </w:rPr>
        <w:t> – Общественное управление. 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3.8.1-3.8.2.</w:t>
      </w:r>
    </w:p>
    <w:p w14:paraId="60DF063F" w14:textId="77777777" w:rsidR="00981107" w:rsidRPr="00B476CA" w:rsidRDefault="00981107" w:rsidP="00981107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>3.8.1</w:t>
      </w:r>
      <w:r w:rsidRPr="00B476CA">
        <w:rPr>
          <w:rFonts w:ascii="Times New Roman" w:eastAsia="Calibri" w:hAnsi="Times New Roman" w:cs="Times New Roman"/>
          <w:sz w:val="28"/>
          <w:szCs w:val="28"/>
        </w:rPr>
        <w:t> – Государственное управление. 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услуги.</w:t>
      </w:r>
    </w:p>
    <w:p w14:paraId="66FF80AB" w14:textId="1D521624" w:rsidR="00981107" w:rsidRPr="00B476CA" w:rsidRDefault="00981107" w:rsidP="00981107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>3.8.2</w:t>
      </w:r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 – Представительская деятельность. 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</w:t>
      </w:r>
      <w:r w:rsidR="00B031F3">
        <w:rPr>
          <w:rFonts w:ascii="Times New Roman" w:eastAsia="Calibri" w:hAnsi="Times New Roman" w:cs="Times New Roman"/>
          <w:sz w:val="28"/>
          <w:szCs w:val="28"/>
        </w:rPr>
        <w:br/>
      </w:r>
      <w:r w:rsidRPr="00B476CA">
        <w:rPr>
          <w:rFonts w:ascii="Times New Roman" w:eastAsia="Calibri" w:hAnsi="Times New Roman" w:cs="Times New Roman"/>
          <w:sz w:val="28"/>
          <w:szCs w:val="28"/>
        </w:rPr>
        <w:t>в Российской Федерации.</w:t>
      </w:r>
    </w:p>
    <w:p w14:paraId="72F7FB88" w14:textId="77777777" w:rsidR="00981107" w:rsidRPr="00B476CA" w:rsidRDefault="00981107" w:rsidP="00981107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>3.10.1</w:t>
      </w:r>
      <w:r w:rsidRPr="00B476CA">
        <w:rPr>
          <w:rFonts w:ascii="Times New Roman" w:eastAsia="Calibri" w:hAnsi="Times New Roman" w:cs="Times New Roman"/>
          <w:sz w:val="28"/>
          <w:szCs w:val="28"/>
        </w:rPr>
        <w:t> – Амбулаторное ветеринарное обслуживание. Размещение объектов капитального строительства, предназначенных для оказания ветеринарных услуг без содержания животных.</w:t>
      </w:r>
    </w:p>
    <w:p w14:paraId="2E798153" w14:textId="2988DC2D" w:rsidR="00981107" w:rsidRPr="00B476CA" w:rsidRDefault="00981107" w:rsidP="00981107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>4.1</w:t>
      </w:r>
      <w:r w:rsidRPr="00B476CA">
        <w:rPr>
          <w:rFonts w:ascii="Times New Roman" w:eastAsia="Calibri" w:hAnsi="Times New Roman" w:cs="Times New Roman"/>
          <w:sz w:val="28"/>
          <w:szCs w:val="28"/>
        </w:rPr>
        <w:t> – </w:t>
      </w:r>
      <w:r w:rsidRPr="00B476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Деловое управление</w:t>
      </w:r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. Размещение объектов капитального строительства с целью: размещения объектов управленческой деятельности, не связанной </w:t>
      </w:r>
      <w:r w:rsidR="00B031F3">
        <w:rPr>
          <w:rFonts w:ascii="Times New Roman" w:eastAsia="Calibri" w:hAnsi="Times New Roman" w:cs="Times New Roman"/>
          <w:sz w:val="28"/>
          <w:szCs w:val="28"/>
        </w:rPr>
        <w:br/>
      </w:r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с государственным или муниципальным управлением и оказанием услуг, </w:t>
      </w:r>
      <w:r w:rsidR="00B031F3">
        <w:rPr>
          <w:rFonts w:ascii="Times New Roman" w:eastAsia="Calibri" w:hAnsi="Times New Roman" w:cs="Times New Roman"/>
          <w:sz w:val="28"/>
          <w:szCs w:val="28"/>
        </w:rPr>
        <w:br/>
      </w:r>
      <w:r w:rsidRPr="00B476CA">
        <w:rPr>
          <w:rFonts w:ascii="Times New Roman" w:eastAsia="Calibri" w:hAnsi="Times New Roman" w:cs="Times New Roman"/>
          <w:sz w:val="28"/>
          <w:szCs w:val="28"/>
        </w:rPr>
        <w:t>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</w:r>
    </w:p>
    <w:p w14:paraId="06631CCE" w14:textId="02736086" w:rsidR="00981107" w:rsidRPr="00B476CA" w:rsidRDefault="00981107" w:rsidP="00981107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>4.2</w:t>
      </w:r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 – Объекты торговли (торговые центры, торгово-развлекательные центры (комплексы). Размещение объектов капитального строительства, общей площадью свыше 5000 </w:t>
      </w:r>
      <w:proofErr w:type="spellStart"/>
      <w:r w:rsidRPr="00B476CA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 с целью размещения одной или нескольких организаций, осуществляющих продажу товаров, и (или) оказание услуг </w:t>
      </w:r>
      <w:r w:rsidR="00B031F3">
        <w:rPr>
          <w:rFonts w:ascii="Times New Roman" w:eastAsia="Calibri" w:hAnsi="Times New Roman" w:cs="Times New Roman"/>
          <w:sz w:val="28"/>
          <w:szCs w:val="28"/>
        </w:rPr>
        <w:br/>
      </w:r>
      <w:r w:rsidRPr="00B476CA">
        <w:rPr>
          <w:rFonts w:ascii="Times New Roman" w:eastAsia="Calibri" w:hAnsi="Times New Roman" w:cs="Times New Roman"/>
          <w:sz w:val="28"/>
          <w:szCs w:val="28"/>
        </w:rPr>
        <w:t>в соответствии с содержанием видов разрешенного использования с кодами 4.5, 4.6, 4.8-4.8.2; размещение гаражей и (или) стоянок для автомобилей сотрудников и посетителей торгового центра.</w:t>
      </w:r>
    </w:p>
    <w:p w14:paraId="2354C189" w14:textId="1001E29C" w:rsidR="00981107" w:rsidRPr="00B476CA" w:rsidRDefault="00981107" w:rsidP="00981107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 xml:space="preserve">4.3 </w:t>
      </w:r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– Рынки.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</w:t>
      </w:r>
      <w:r w:rsidR="00B031F3">
        <w:rPr>
          <w:rFonts w:ascii="Times New Roman" w:eastAsia="Calibri" w:hAnsi="Times New Roman" w:cs="Times New Roman"/>
          <w:sz w:val="28"/>
          <w:szCs w:val="28"/>
        </w:rPr>
        <w:br/>
      </w:r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не располагает торговой площадью более 200 </w:t>
      </w:r>
      <w:proofErr w:type="spellStart"/>
      <w:r w:rsidRPr="00B476CA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; размещение гаражей </w:t>
      </w:r>
      <w:r w:rsidR="00B031F3">
        <w:rPr>
          <w:rFonts w:ascii="Times New Roman" w:eastAsia="Calibri" w:hAnsi="Times New Roman" w:cs="Times New Roman"/>
          <w:sz w:val="28"/>
          <w:szCs w:val="28"/>
        </w:rPr>
        <w:br/>
      </w:r>
      <w:r w:rsidRPr="00B476CA">
        <w:rPr>
          <w:rFonts w:ascii="Times New Roman" w:eastAsia="Calibri" w:hAnsi="Times New Roman" w:cs="Times New Roman"/>
          <w:sz w:val="28"/>
          <w:szCs w:val="28"/>
        </w:rPr>
        <w:t>и (или) стоянок для автомобилей сотрудников и посетителей рынка.</w:t>
      </w:r>
    </w:p>
    <w:p w14:paraId="05916F2D" w14:textId="77777777" w:rsidR="00981107" w:rsidRPr="00B476CA" w:rsidRDefault="00981107" w:rsidP="00981107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 xml:space="preserve">4.4 </w:t>
      </w:r>
      <w:r w:rsidRPr="00B476CA">
        <w:rPr>
          <w:rFonts w:ascii="Times New Roman" w:eastAsia="Calibri" w:hAnsi="Times New Roman" w:cs="Times New Roman"/>
          <w:sz w:val="28"/>
          <w:szCs w:val="28"/>
        </w:rPr>
        <w:t>– Магазины. Размещение объектов капитального строительства, предназначенных для продажи товаров, торговая площадь которых составляет до 5000 кв.м.</w:t>
      </w:r>
    </w:p>
    <w:p w14:paraId="3762D2FC" w14:textId="77777777" w:rsidR="00981107" w:rsidRPr="00B476CA" w:rsidRDefault="00981107" w:rsidP="00981107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4.5 </w:t>
      </w:r>
      <w:r w:rsidRPr="00B476CA">
        <w:rPr>
          <w:rFonts w:ascii="Times New Roman" w:eastAsia="Calibri" w:hAnsi="Times New Roman" w:cs="Times New Roman"/>
          <w:sz w:val="28"/>
          <w:szCs w:val="28"/>
        </w:rPr>
        <w:t>– Банковская и страховая деятельность. Размещение объектов капитального строительства, предназначенных для размещения организаций, оказывающих банковские и страховые услуги.</w:t>
      </w:r>
    </w:p>
    <w:p w14:paraId="6544EBE1" w14:textId="77777777" w:rsidR="00981107" w:rsidRPr="00B476CA" w:rsidRDefault="00981107" w:rsidP="00981107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 xml:space="preserve">4.6 </w:t>
      </w:r>
      <w:r w:rsidRPr="00B476CA">
        <w:rPr>
          <w:rFonts w:ascii="Times New Roman" w:eastAsia="Calibri" w:hAnsi="Times New Roman" w:cs="Times New Roman"/>
          <w:sz w:val="28"/>
          <w:szCs w:val="28"/>
        </w:rPr>
        <w:t>– Общественное питание. Размещение объектов капитального строительства в целях устройства мест общественного питания (рестораны, кафе, столовые, закусочные, бары).</w:t>
      </w:r>
    </w:p>
    <w:p w14:paraId="201A0AE1" w14:textId="77777777" w:rsidR="00981107" w:rsidRPr="00B476CA" w:rsidRDefault="00981107" w:rsidP="00981107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 xml:space="preserve">4.7 </w:t>
      </w:r>
      <w:r w:rsidRPr="00B476CA">
        <w:rPr>
          <w:rFonts w:ascii="Times New Roman" w:eastAsia="Calibri" w:hAnsi="Times New Roman" w:cs="Times New Roman"/>
          <w:sz w:val="28"/>
          <w:szCs w:val="28"/>
        </w:rPr>
        <w:t>– Гостиничное обслуживание. Размещение гостиниц.</w:t>
      </w:r>
    </w:p>
    <w:p w14:paraId="2220220C" w14:textId="77777777" w:rsidR="00981107" w:rsidRPr="00B476CA" w:rsidRDefault="00981107" w:rsidP="00981107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 xml:space="preserve">4.8.1 </w:t>
      </w:r>
      <w:r w:rsidRPr="00B476CA">
        <w:rPr>
          <w:rFonts w:ascii="Times New Roman" w:eastAsia="Calibri" w:hAnsi="Times New Roman" w:cs="Times New Roman"/>
          <w:sz w:val="28"/>
          <w:szCs w:val="28"/>
        </w:rPr>
        <w:t>– Развлекательные мероприятия. 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площадок.</w:t>
      </w:r>
    </w:p>
    <w:p w14:paraId="45C6E4B3" w14:textId="43AFF461" w:rsidR="00981107" w:rsidRPr="00B476CA" w:rsidRDefault="00981107" w:rsidP="00981107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 xml:space="preserve">4.9 </w:t>
      </w:r>
      <w:r w:rsidRPr="00B476CA">
        <w:rPr>
          <w:rFonts w:ascii="Times New Roman" w:eastAsia="Calibri" w:hAnsi="Times New Roman" w:cs="Times New Roman"/>
          <w:sz w:val="28"/>
          <w:szCs w:val="28"/>
        </w:rPr>
        <w:t>– Служебные гаражи.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</w:r>
      <w:r w:rsidR="00B476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76CA">
        <w:rPr>
          <w:rFonts w:ascii="Times New Roman" w:eastAsia="Calibri" w:hAnsi="Times New Roman" w:cs="Times New Roman"/>
          <w:sz w:val="28"/>
          <w:szCs w:val="28"/>
        </w:rPr>
        <w:t>а также для стоянки и хранения транспортных средств общего пользования, в том числе в депо.</w:t>
      </w:r>
    </w:p>
    <w:p w14:paraId="7A4085A9" w14:textId="77777777" w:rsidR="00981107" w:rsidRPr="00B476CA" w:rsidRDefault="00981107" w:rsidP="00981107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 xml:space="preserve">4.9.1 </w:t>
      </w:r>
      <w:r w:rsidRPr="00B476CA">
        <w:rPr>
          <w:rFonts w:ascii="Times New Roman" w:eastAsia="Calibri" w:hAnsi="Times New Roman" w:cs="Times New Roman"/>
          <w:sz w:val="28"/>
          <w:szCs w:val="28"/>
        </w:rPr>
        <w:t>– Объекты дорожного сервиса. 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кодами 4.9.1.1-4.9.1.4.</w:t>
      </w:r>
    </w:p>
    <w:p w14:paraId="18548E0C" w14:textId="77777777" w:rsidR="00981107" w:rsidRPr="00B476CA" w:rsidRDefault="00981107" w:rsidP="00981107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 xml:space="preserve">4.9.1.1 </w:t>
      </w:r>
      <w:r w:rsidRPr="00B476CA">
        <w:rPr>
          <w:rFonts w:ascii="Times New Roman" w:eastAsia="Calibri" w:hAnsi="Times New Roman" w:cs="Times New Roman"/>
          <w:sz w:val="28"/>
          <w:szCs w:val="28"/>
        </w:rPr>
        <w:t>– Заправка транспортных средств.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сервиса.</w:t>
      </w:r>
    </w:p>
    <w:p w14:paraId="7EDA1A54" w14:textId="503F050E" w:rsidR="00981107" w:rsidRPr="00B476CA" w:rsidRDefault="00981107" w:rsidP="00981107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 xml:space="preserve">4.9.1.2 </w:t>
      </w:r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– Обеспечение дорожного отдыха. Размещение зданий для предоставления гостиничных услуг в качестве дорожного сервиса (мотелей), </w:t>
      </w:r>
      <w:r w:rsidR="00B476CA">
        <w:rPr>
          <w:rFonts w:ascii="Times New Roman" w:eastAsia="Calibri" w:hAnsi="Times New Roman" w:cs="Times New Roman"/>
          <w:sz w:val="28"/>
          <w:szCs w:val="28"/>
        </w:rPr>
        <w:br/>
      </w:r>
      <w:r w:rsidRPr="00B476CA">
        <w:rPr>
          <w:rFonts w:ascii="Times New Roman" w:eastAsia="Calibri" w:hAnsi="Times New Roman" w:cs="Times New Roman"/>
          <w:sz w:val="28"/>
          <w:szCs w:val="28"/>
        </w:rPr>
        <w:t>а также размещение магазинов сопутствующей торговли, зданий для организации общественного питания в качестве объектов дорожного сервиса.</w:t>
      </w:r>
    </w:p>
    <w:p w14:paraId="1030FCA8" w14:textId="77777777" w:rsidR="00981107" w:rsidRPr="00B476CA" w:rsidRDefault="00981107" w:rsidP="00981107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 xml:space="preserve">4.9.1.3 </w:t>
      </w:r>
      <w:r w:rsidRPr="00B476CA">
        <w:rPr>
          <w:rFonts w:ascii="Times New Roman" w:eastAsia="Calibri" w:hAnsi="Times New Roman" w:cs="Times New Roman"/>
          <w:sz w:val="28"/>
          <w:szCs w:val="28"/>
        </w:rPr>
        <w:t>– Автомобильные мойки. Размещение автомобильных моек, а также размещение магазинов сопутствующей торговли.</w:t>
      </w:r>
    </w:p>
    <w:p w14:paraId="4259817D" w14:textId="77777777" w:rsidR="00981107" w:rsidRPr="00B476CA" w:rsidRDefault="00981107" w:rsidP="0098110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 xml:space="preserve">4.9.1.4 </w:t>
      </w:r>
      <w:r w:rsidRPr="00B476CA">
        <w:rPr>
          <w:rFonts w:ascii="Times New Roman" w:eastAsia="Calibri" w:hAnsi="Times New Roman" w:cs="Times New Roman"/>
          <w:sz w:val="28"/>
          <w:szCs w:val="28"/>
        </w:rPr>
        <w:t>– Ремонт автомобилей. 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торговли.</w:t>
      </w:r>
    </w:p>
    <w:p w14:paraId="7EC964AF" w14:textId="77777777" w:rsidR="00981107" w:rsidRPr="00B476CA" w:rsidRDefault="00981107" w:rsidP="00981107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 xml:space="preserve">4.10 </w:t>
      </w:r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Pr="00B476CA">
        <w:rPr>
          <w:rFonts w:ascii="Times New Roman" w:eastAsia="Calibri" w:hAnsi="Times New Roman" w:cs="Times New Roman"/>
          <w:sz w:val="28"/>
          <w:szCs w:val="28"/>
        </w:rPr>
        <w:t>Выставочно</w:t>
      </w:r>
      <w:proofErr w:type="spellEnd"/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-ярмарочная деятельность. Размещение объектов капитального строительства, сооружений, предназначенных для осуществления </w:t>
      </w:r>
      <w:proofErr w:type="spellStart"/>
      <w:r w:rsidRPr="00B476CA">
        <w:rPr>
          <w:rFonts w:ascii="Times New Roman" w:eastAsia="Calibri" w:hAnsi="Times New Roman" w:cs="Times New Roman"/>
          <w:sz w:val="28"/>
          <w:szCs w:val="28"/>
        </w:rPr>
        <w:t>выставочно</w:t>
      </w:r>
      <w:proofErr w:type="spellEnd"/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-ярмарочной и </w:t>
      </w:r>
      <w:proofErr w:type="spellStart"/>
      <w:r w:rsidRPr="00B476CA">
        <w:rPr>
          <w:rFonts w:ascii="Times New Roman" w:eastAsia="Calibri" w:hAnsi="Times New Roman" w:cs="Times New Roman"/>
          <w:sz w:val="28"/>
          <w:szCs w:val="28"/>
        </w:rPr>
        <w:t>конгрессной</w:t>
      </w:r>
      <w:proofErr w:type="spellEnd"/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 деятельности, включая деятельность, необходимую для обслуживания указанных мероприятий </w:t>
      </w:r>
      <w:r w:rsidRPr="00B476CA">
        <w:rPr>
          <w:rFonts w:ascii="Times New Roman" w:eastAsia="Calibri" w:hAnsi="Times New Roman" w:cs="Times New Roman"/>
          <w:sz w:val="28"/>
          <w:szCs w:val="28"/>
        </w:rPr>
        <w:lastRenderedPageBreak/>
        <w:t>(застройка экспозиционной площади, организация питания участников мероприятий).</w:t>
      </w:r>
    </w:p>
    <w:p w14:paraId="0F288A55" w14:textId="77777777" w:rsidR="00981107" w:rsidRPr="00B476CA" w:rsidRDefault="00981107" w:rsidP="00981107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 xml:space="preserve">5.0 </w:t>
      </w:r>
      <w:r w:rsidRPr="00B476CA">
        <w:rPr>
          <w:rFonts w:ascii="Times New Roman" w:eastAsia="Calibri" w:hAnsi="Times New Roman" w:cs="Times New Roman"/>
          <w:sz w:val="28"/>
          <w:szCs w:val="28"/>
        </w:rPr>
        <w:t>– Отдых (рекреация). 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кодами 5.1-5.5.</w:t>
      </w:r>
    </w:p>
    <w:p w14:paraId="214FA2FE" w14:textId="77777777" w:rsidR="00981107" w:rsidRPr="00B476CA" w:rsidRDefault="00981107" w:rsidP="00981107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 xml:space="preserve">5.1 </w:t>
      </w:r>
      <w:r w:rsidRPr="00B476CA">
        <w:rPr>
          <w:rFonts w:ascii="Times New Roman" w:eastAsia="Calibri" w:hAnsi="Times New Roman" w:cs="Times New Roman"/>
          <w:sz w:val="28"/>
          <w:szCs w:val="28"/>
        </w:rPr>
        <w:t>– Спорт. 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5.1.1-5.1.7.</w:t>
      </w:r>
    </w:p>
    <w:p w14:paraId="072CA206" w14:textId="77777777" w:rsidR="00981107" w:rsidRPr="00B476CA" w:rsidRDefault="00981107" w:rsidP="0098110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 xml:space="preserve">5.1.1 </w:t>
      </w:r>
      <w:r w:rsidRPr="00B476CA">
        <w:rPr>
          <w:rFonts w:ascii="Times New Roman" w:eastAsia="Calibri" w:hAnsi="Times New Roman" w:cs="Times New Roman"/>
          <w:sz w:val="28"/>
          <w:szCs w:val="28"/>
        </w:rPr>
        <w:t>– Обеспечение спортивно-зрелищных мероприятий. 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ипподромов).</w:t>
      </w:r>
    </w:p>
    <w:p w14:paraId="5650790D" w14:textId="77777777" w:rsidR="00981107" w:rsidRPr="00B476CA" w:rsidRDefault="00981107" w:rsidP="00981107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 xml:space="preserve">5.1.2 </w:t>
      </w:r>
      <w:r w:rsidRPr="00B476CA">
        <w:rPr>
          <w:rFonts w:ascii="Times New Roman" w:eastAsia="Calibri" w:hAnsi="Times New Roman" w:cs="Times New Roman"/>
          <w:sz w:val="28"/>
          <w:szCs w:val="28"/>
        </w:rPr>
        <w:t>– Обеспечение занятий спортом в помещениях. Размещение спортивных клубов, спортивных залов, бассейнов, физкультурно-оздоровительных комплексов в зданиях и сооружениях.</w:t>
      </w:r>
    </w:p>
    <w:p w14:paraId="6840BC64" w14:textId="77777777" w:rsidR="00981107" w:rsidRPr="00B476CA" w:rsidRDefault="00981107" w:rsidP="00981107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 xml:space="preserve">5.1.3 </w:t>
      </w:r>
      <w:r w:rsidRPr="00B476CA">
        <w:rPr>
          <w:rFonts w:ascii="Times New Roman" w:eastAsia="Calibri" w:hAnsi="Times New Roman" w:cs="Times New Roman"/>
          <w:sz w:val="28"/>
          <w:szCs w:val="28"/>
        </w:rPr>
        <w:t>– Площадки для занятий спортом. Размещение площадок для занятия спортом и физкультурой на открытом воздухе (физкультурные площадки, беговые дорожки, поля для спортивной игры).</w:t>
      </w:r>
    </w:p>
    <w:p w14:paraId="16882BE9" w14:textId="77777777" w:rsidR="00981107" w:rsidRPr="00B476CA" w:rsidRDefault="00981107" w:rsidP="00981107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 xml:space="preserve">5.1.4 </w:t>
      </w:r>
      <w:r w:rsidRPr="00B476CA">
        <w:rPr>
          <w:rFonts w:ascii="Times New Roman" w:eastAsia="Calibri" w:hAnsi="Times New Roman" w:cs="Times New Roman"/>
          <w:sz w:val="28"/>
          <w:szCs w:val="28"/>
        </w:rPr>
        <w:t>– Оборудованные площадки для занятий спортом. Размещение сооружений для занятия спортом и физкультурой на открытом воздухе (теннисные корты, автодромы, мотодромы, трамплины, спортивные стрельбища).</w:t>
      </w:r>
    </w:p>
    <w:p w14:paraId="01094C7C" w14:textId="77777777" w:rsidR="00981107" w:rsidRPr="00B476CA" w:rsidRDefault="00981107" w:rsidP="00981107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 xml:space="preserve">5.1.5 </w:t>
      </w:r>
      <w:r w:rsidRPr="00B476CA">
        <w:rPr>
          <w:rFonts w:ascii="Times New Roman" w:eastAsia="Calibri" w:hAnsi="Times New Roman" w:cs="Times New Roman"/>
          <w:sz w:val="28"/>
          <w:szCs w:val="28"/>
        </w:rPr>
        <w:t>– Водный спорт. 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инвентаря).</w:t>
      </w:r>
    </w:p>
    <w:p w14:paraId="5CC7E56C" w14:textId="77777777" w:rsidR="00981107" w:rsidRPr="00B476CA" w:rsidRDefault="00981107" w:rsidP="00981107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 xml:space="preserve">5.1.7 </w:t>
      </w:r>
      <w:r w:rsidRPr="00B476CA">
        <w:rPr>
          <w:rFonts w:ascii="Times New Roman" w:eastAsia="Calibri" w:hAnsi="Times New Roman" w:cs="Times New Roman"/>
          <w:sz w:val="28"/>
          <w:szCs w:val="28"/>
        </w:rPr>
        <w:t>– Спортивные базы. Размещение спортивных баз и лагерей, в которых осуществляется спортивная подготовка длительно проживающих в них лиц.</w:t>
      </w:r>
    </w:p>
    <w:p w14:paraId="7BB938CC" w14:textId="77777777" w:rsidR="00981107" w:rsidRPr="00B476CA" w:rsidRDefault="00981107" w:rsidP="00981107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 xml:space="preserve">5.2.1 </w:t>
      </w:r>
      <w:r w:rsidRPr="00B476CA">
        <w:rPr>
          <w:rFonts w:ascii="Times New Roman" w:eastAsia="Calibri" w:hAnsi="Times New Roman" w:cs="Times New Roman"/>
          <w:sz w:val="28"/>
          <w:szCs w:val="28"/>
        </w:rPr>
        <w:t>– Туристическое обслуживание. Размещение пансионатов, гостиниц, кемпингов, домов отдыха, не оказывающих услуги по лечению; размещение детских лагерей.</w:t>
      </w:r>
    </w:p>
    <w:p w14:paraId="0BC4EA3E" w14:textId="77777777" w:rsidR="00981107" w:rsidRPr="00B476CA" w:rsidRDefault="00981107" w:rsidP="00981107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 xml:space="preserve">6.3 </w:t>
      </w:r>
      <w:r w:rsidRPr="00B476CA">
        <w:rPr>
          <w:rFonts w:ascii="Times New Roman" w:eastAsia="Calibri" w:hAnsi="Times New Roman" w:cs="Times New Roman"/>
          <w:sz w:val="28"/>
          <w:szCs w:val="28"/>
        </w:rPr>
        <w:t>– Легкая промышленность. Размещение объектов капитального строительства, предназначенных для производства продукции легкой промышленности (производство текстильных изделий, производство одежды, производство кожи и изделий из кожи и иной продукции легкой промышленности).</w:t>
      </w:r>
    </w:p>
    <w:p w14:paraId="1C5AF104" w14:textId="204D2A6A" w:rsidR="00981107" w:rsidRPr="00B476CA" w:rsidRDefault="00981107" w:rsidP="00981107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6.8 </w:t>
      </w:r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– Связь. 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</w:t>
      </w:r>
      <w:r w:rsidR="00B031F3">
        <w:rPr>
          <w:rFonts w:ascii="Times New Roman" w:eastAsia="Calibri" w:hAnsi="Times New Roman" w:cs="Times New Roman"/>
          <w:sz w:val="28"/>
          <w:szCs w:val="28"/>
        </w:rPr>
        <w:br/>
      </w:r>
      <w:r w:rsidRPr="00B476CA">
        <w:rPr>
          <w:rFonts w:ascii="Times New Roman" w:eastAsia="Calibri" w:hAnsi="Times New Roman" w:cs="Times New Roman"/>
          <w:sz w:val="28"/>
          <w:szCs w:val="28"/>
        </w:rPr>
        <w:t>за исключением объектов связи, размещение которых предусмотрено содержанием видов разрешенного использования с кодами 3.1.1, 3.2.3.</w:t>
      </w:r>
    </w:p>
    <w:p w14:paraId="67DCEB89" w14:textId="77777777" w:rsidR="00981107" w:rsidRPr="00B476CA" w:rsidRDefault="00981107" w:rsidP="00981107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 xml:space="preserve">7.1.1 </w:t>
      </w:r>
      <w:r w:rsidRPr="00B476CA">
        <w:rPr>
          <w:rFonts w:ascii="Times New Roman" w:eastAsia="Calibri" w:hAnsi="Times New Roman" w:cs="Times New Roman"/>
          <w:sz w:val="28"/>
          <w:szCs w:val="28"/>
        </w:rPr>
        <w:t>– Железнодорожные пути. Размещение железнодорожных путей.</w:t>
      </w:r>
    </w:p>
    <w:p w14:paraId="2144D2BE" w14:textId="5CF1943A" w:rsidR="00981107" w:rsidRPr="00B476CA" w:rsidRDefault="00981107" w:rsidP="00981107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 xml:space="preserve">7.1.2 </w:t>
      </w:r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– Обслуживание железнодорожных перевозок. Размещение зданий </w:t>
      </w:r>
      <w:r w:rsidR="00B031F3">
        <w:rPr>
          <w:rFonts w:ascii="Times New Roman" w:eastAsia="Calibri" w:hAnsi="Times New Roman" w:cs="Times New Roman"/>
          <w:sz w:val="28"/>
          <w:szCs w:val="28"/>
        </w:rPr>
        <w:br/>
      </w:r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</w:t>
      </w:r>
      <w:r w:rsidR="00B031F3">
        <w:rPr>
          <w:rFonts w:ascii="Times New Roman" w:eastAsia="Calibri" w:hAnsi="Times New Roman" w:cs="Times New Roman"/>
          <w:sz w:val="28"/>
          <w:szCs w:val="28"/>
        </w:rPr>
        <w:br/>
      </w:r>
      <w:r w:rsidRPr="00B476CA">
        <w:rPr>
          <w:rFonts w:ascii="Times New Roman" w:eastAsia="Calibri" w:hAnsi="Times New Roman" w:cs="Times New Roman"/>
          <w:sz w:val="28"/>
          <w:szCs w:val="28"/>
        </w:rPr>
        <w:t>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законами.</w:t>
      </w:r>
    </w:p>
    <w:p w14:paraId="6855930B" w14:textId="1CB1BF6F" w:rsidR="00981107" w:rsidRPr="00B476CA" w:rsidRDefault="00981107" w:rsidP="0098110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 xml:space="preserve">7.2.1 </w:t>
      </w:r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– Размещение автомобильных дорог. 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</w:t>
      </w:r>
      <w:r w:rsidR="00B476CA">
        <w:rPr>
          <w:rFonts w:ascii="Times New Roman" w:eastAsia="Calibri" w:hAnsi="Times New Roman" w:cs="Times New Roman"/>
          <w:sz w:val="28"/>
          <w:szCs w:val="28"/>
        </w:rPr>
        <w:br/>
      </w:r>
      <w:r w:rsidRPr="00B476CA">
        <w:rPr>
          <w:rFonts w:ascii="Times New Roman" w:eastAsia="Calibri" w:hAnsi="Times New Roman" w:cs="Times New Roman"/>
          <w:sz w:val="28"/>
          <w:szCs w:val="28"/>
        </w:rPr>
        <w:t>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движения.</w:t>
      </w:r>
    </w:p>
    <w:p w14:paraId="35F70CE6" w14:textId="3AD05B20" w:rsidR="00981107" w:rsidRPr="00B476CA" w:rsidRDefault="00981107" w:rsidP="00981107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 xml:space="preserve">7.2.2 </w:t>
      </w:r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– Обслуживание перевозок пассажиров. Размещение зданий </w:t>
      </w:r>
      <w:r w:rsidR="00B476CA">
        <w:rPr>
          <w:rFonts w:ascii="Times New Roman" w:eastAsia="Calibri" w:hAnsi="Times New Roman" w:cs="Times New Roman"/>
          <w:sz w:val="28"/>
          <w:szCs w:val="28"/>
        </w:rPr>
        <w:br/>
      </w:r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и сооружений, предназначенных для обслуживания пассажиров, </w:t>
      </w:r>
      <w:r w:rsidR="00B031F3">
        <w:rPr>
          <w:rFonts w:ascii="Times New Roman" w:eastAsia="Calibri" w:hAnsi="Times New Roman" w:cs="Times New Roman"/>
          <w:sz w:val="28"/>
          <w:szCs w:val="28"/>
        </w:rPr>
        <w:br/>
      </w:r>
      <w:r w:rsidRPr="00B476CA">
        <w:rPr>
          <w:rFonts w:ascii="Times New Roman" w:eastAsia="Calibri" w:hAnsi="Times New Roman" w:cs="Times New Roman"/>
          <w:sz w:val="28"/>
          <w:szCs w:val="28"/>
        </w:rPr>
        <w:t>за исключением объектов капитального строительства, размещение которых предусмотрено содержанием вида разрешенного использования с кодом 7.6.</w:t>
      </w:r>
    </w:p>
    <w:p w14:paraId="61B6AFB7" w14:textId="77777777" w:rsidR="00981107" w:rsidRPr="00B476CA" w:rsidRDefault="00981107" w:rsidP="00981107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 xml:space="preserve">7.2.3 </w:t>
      </w:r>
      <w:r w:rsidRPr="00B476CA">
        <w:rPr>
          <w:rFonts w:ascii="Times New Roman" w:eastAsia="Calibri" w:hAnsi="Times New Roman" w:cs="Times New Roman"/>
          <w:sz w:val="28"/>
          <w:szCs w:val="28"/>
        </w:rPr>
        <w:t>– Стоянки транспорта общего пользования. Размещение стоянок транспортных средств, осуществляющих перевозки людей по установленному маршруту.</w:t>
      </w:r>
    </w:p>
    <w:p w14:paraId="387FE95B" w14:textId="77777777" w:rsidR="00981107" w:rsidRPr="00B476CA" w:rsidRDefault="00981107" w:rsidP="00981107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 xml:space="preserve">7.5 </w:t>
      </w:r>
      <w:r w:rsidRPr="00B476CA">
        <w:rPr>
          <w:rFonts w:ascii="Times New Roman" w:eastAsia="Calibri" w:hAnsi="Times New Roman" w:cs="Times New Roman"/>
          <w:sz w:val="28"/>
          <w:szCs w:val="28"/>
        </w:rPr>
        <w:t>– Трубопроводный транспорт. 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трубопроводов.</w:t>
      </w:r>
    </w:p>
    <w:p w14:paraId="1E2814CA" w14:textId="192B6B11" w:rsidR="00981107" w:rsidRPr="00B476CA" w:rsidRDefault="00981107" w:rsidP="00981107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 xml:space="preserve">8.3 </w:t>
      </w:r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– Обеспечение внутреннего правопорядка. Размещение объектов капитального строительства, необходимых для подготовки и поддержания </w:t>
      </w:r>
      <w:r w:rsidR="00B476CA">
        <w:rPr>
          <w:rFonts w:ascii="Times New Roman" w:eastAsia="Calibri" w:hAnsi="Times New Roman" w:cs="Times New Roman"/>
          <w:sz w:val="28"/>
          <w:szCs w:val="28"/>
        </w:rPr>
        <w:br/>
      </w:r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в готовности органов внутренних дел, Росгвардии и спасательных служб, </w:t>
      </w:r>
      <w:r w:rsidR="00B476CA">
        <w:rPr>
          <w:rFonts w:ascii="Times New Roman" w:eastAsia="Calibri" w:hAnsi="Times New Roman" w:cs="Times New Roman"/>
          <w:sz w:val="28"/>
          <w:szCs w:val="28"/>
        </w:rPr>
        <w:br/>
      </w:r>
      <w:r w:rsidRPr="00B476CA">
        <w:rPr>
          <w:rFonts w:ascii="Times New Roman" w:eastAsia="Calibri" w:hAnsi="Times New Roman" w:cs="Times New Roman"/>
          <w:sz w:val="28"/>
          <w:szCs w:val="28"/>
        </w:rPr>
        <w:lastRenderedPageBreak/>
        <w:t>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зданий.</w:t>
      </w:r>
    </w:p>
    <w:p w14:paraId="02B23CDD" w14:textId="59EEB507" w:rsidR="00981107" w:rsidRPr="00B476CA" w:rsidRDefault="00981107" w:rsidP="00981107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 xml:space="preserve">9.3 </w:t>
      </w:r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– Историко-культурная деятельность. Сохранение и изучение объектов культурного наследия народов Российской Федерации (памятников истории </w:t>
      </w:r>
      <w:r w:rsidR="00B476CA">
        <w:rPr>
          <w:rFonts w:ascii="Times New Roman" w:eastAsia="Calibri" w:hAnsi="Times New Roman" w:cs="Times New Roman"/>
          <w:sz w:val="28"/>
          <w:szCs w:val="28"/>
        </w:rPr>
        <w:br/>
      </w:r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</w:t>
      </w:r>
      <w:r w:rsidR="00B476CA">
        <w:rPr>
          <w:rFonts w:ascii="Times New Roman" w:eastAsia="Calibri" w:hAnsi="Times New Roman" w:cs="Times New Roman"/>
          <w:sz w:val="28"/>
          <w:szCs w:val="28"/>
        </w:rPr>
        <w:br/>
      </w:r>
      <w:r w:rsidRPr="00B476CA">
        <w:rPr>
          <w:rFonts w:ascii="Times New Roman" w:eastAsia="Calibri" w:hAnsi="Times New Roman" w:cs="Times New Roman"/>
          <w:sz w:val="28"/>
          <w:szCs w:val="28"/>
        </w:rPr>
        <w:t>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туризм.</w:t>
      </w:r>
    </w:p>
    <w:p w14:paraId="0AD59599" w14:textId="77777777" w:rsidR="00981107" w:rsidRPr="00B476CA" w:rsidRDefault="00981107" w:rsidP="00981107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 xml:space="preserve">11.0 </w:t>
      </w:r>
      <w:r w:rsidRPr="00B476CA">
        <w:rPr>
          <w:rFonts w:ascii="Times New Roman" w:eastAsia="Calibri" w:hAnsi="Times New Roman" w:cs="Times New Roman"/>
          <w:sz w:val="28"/>
          <w:szCs w:val="28"/>
        </w:rPr>
        <w:t>– Водные объекты. Ледники, снежники, ручьи, реки, озера, болота, территориальные моря и другие поверхностные водные объекты.</w:t>
      </w:r>
    </w:p>
    <w:p w14:paraId="3ED8C19C" w14:textId="35A3B120" w:rsidR="00981107" w:rsidRPr="00B476CA" w:rsidRDefault="00981107" w:rsidP="00981107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 xml:space="preserve">11.2 </w:t>
      </w:r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– Специальное пользование водными объектами. Использование земельных участков, примыкающих к водным объектам способами, необходимыми для специального водопользования (забор водных ресурсов </w:t>
      </w:r>
      <w:r w:rsidR="00B476CA">
        <w:rPr>
          <w:rFonts w:ascii="Times New Roman" w:eastAsia="Calibri" w:hAnsi="Times New Roman" w:cs="Times New Roman"/>
          <w:sz w:val="28"/>
          <w:szCs w:val="28"/>
        </w:rPr>
        <w:br/>
      </w:r>
      <w:r w:rsidRPr="00B476CA">
        <w:rPr>
          <w:rFonts w:ascii="Times New Roman" w:eastAsia="Calibri" w:hAnsi="Times New Roman" w:cs="Times New Roman"/>
          <w:sz w:val="28"/>
          <w:szCs w:val="28"/>
        </w:rPr>
        <w:t>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объектов).</w:t>
      </w:r>
    </w:p>
    <w:p w14:paraId="1C8862E5" w14:textId="77777777" w:rsidR="00981107" w:rsidRPr="00B476CA" w:rsidRDefault="00981107" w:rsidP="00981107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 xml:space="preserve">11.3 </w:t>
      </w:r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– Гидротехнические сооружения. 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</w:r>
      <w:proofErr w:type="spellStart"/>
      <w:r w:rsidRPr="00B476CA">
        <w:rPr>
          <w:rFonts w:ascii="Times New Roman" w:eastAsia="Calibri" w:hAnsi="Times New Roman" w:cs="Times New Roman"/>
          <w:sz w:val="28"/>
          <w:szCs w:val="28"/>
        </w:rPr>
        <w:t>рыбозащитных</w:t>
      </w:r>
      <w:proofErr w:type="spellEnd"/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 и рыбопропускных сооружений, берегозащитных сооружений).</w:t>
      </w:r>
    </w:p>
    <w:p w14:paraId="37469E98" w14:textId="77777777" w:rsidR="00981107" w:rsidRPr="00B476CA" w:rsidRDefault="00981107" w:rsidP="00981107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 xml:space="preserve">12.0 </w:t>
      </w:r>
      <w:r w:rsidRPr="00B476CA">
        <w:rPr>
          <w:rFonts w:ascii="Times New Roman" w:eastAsia="Calibri" w:hAnsi="Times New Roman" w:cs="Times New Roman"/>
          <w:sz w:val="28"/>
          <w:szCs w:val="28"/>
        </w:rPr>
        <w:t>– Земельные участки (территории) общего пользования. 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12.0.1-12.0.2.</w:t>
      </w:r>
    </w:p>
    <w:p w14:paraId="2B3EF7ED" w14:textId="63CEDB76" w:rsidR="00981107" w:rsidRPr="00B476CA" w:rsidRDefault="00981107" w:rsidP="00981107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 xml:space="preserve">12.0.1 </w:t>
      </w:r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– Улично-дорожная сеть.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</w:t>
      </w:r>
      <w:r w:rsidR="00B476CA">
        <w:rPr>
          <w:rFonts w:ascii="Times New Roman" w:eastAsia="Calibri" w:hAnsi="Times New Roman" w:cs="Times New Roman"/>
          <w:sz w:val="28"/>
          <w:szCs w:val="28"/>
        </w:rPr>
        <w:br/>
      </w:r>
      <w:r w:rsidRPr="00B476CA">
        <w:rPr>
          <w:rFonts w:ascii="Times New Roman" w:eastAsia="Calibri" w:hAnsi="Times New Roman" w:cs="Times New Roman"/>
          <w:sz w:val="28"/>
          <w:szCs w:val="28"/>
        </w:rPr>
        <w:t>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средств.</w:t>
      </w:r>
    </w:p>
    <w:p w14:paraId="29B9F63F" w14:textId="77777777" w:rsidR="00981107" w:rsidRPr="00B476CA" w:rsidRDefault="00981107" w:rsidP="009811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6CA">
        <w:rPr>
          <w:rFonts w:ascii="Times New Roman" w:eastAsia="Calibri" w:hAnsi="Times New Roman" w:cs="Times New Roman"/>
          <w:b/>
          <w:sz w:val="28"/>
          <w:szCs w:val="28"/>
        </w:rPr>
        <w:t xml:space="preserve">12.0.2 </w:t>
      </w:r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Благоустройство территории.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</w:t>
      </w:r>
      <w:r w:rsidRPr="00B476CA">
        <w:rPr>
          <w:rFonts w:ascii="Times New Roman" w:eastAsia="Calibri" w:hAnsi="Times New Roman" w:cs="Times New Roman"/>
          <w:sz w:val="28"/>
          <w:szCs w:val="28"/>
        </w:rPr>
        <w:lastRenderedPageBreak/>
        <w:t>щитов и указателей, применяемых как составные части благоустройства территории, общественных туалетов.</w:t>
      </w:r>
    </w:p>
    <w:p w14:paraId="56731647" w14:textId="77777777" w:rsidR="000A0803" w:rsidRPr="00B476CA" w:rsidRDefault="000A0803" w:rsidP="000A0803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B03CA" w14:textId="77777777" w:rsidR="000A0803" w:rsidRPr="00B476CA" w:rsidRDefault="000A0803" w:rsidP="000A0803">
      <w:pPr>
        <w:pStyle w:val="a7"/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1"/>
    <w:p w14:paraId="46F24EA6" w14:textId="7150F2FE" w:rsidR="00981107" w:rsidRPr="00B476CA" w:rsidRDefault="00981107" w:rsidP="00981107">
      <w:pPr>
        <w:pStyle w:val="a7"/>
        <w:numPr>
          <w:ilvl w:val="0"/>
          <w:numId w:val="1"/>
        </w:num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76C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Предельные параметры разрешенного строительства, реконструкции объектов капитального строительства в границах территории нежилой застройки </w:t>
      </w:r>
      <w:r w:rsidRPr="00B476CA">
        <w:rPr>
          <w:rFonts w:ascii="Times New Roman" w:eastAsia="Calibri" w:hAnsi="Times New Roman" w:cs="Times New Roman"/>
          <w:b/>
          <w:sz w:val="28"/>
          <w:szCs w:val="28"/>
        </w:rPr>
        <w:t xml:space="preserve">по адресу: </w:t>
      </w:r>
      <w:r w:rsidRPr="00B476CA">
        <w:rPr>
          <w:rFonts w:ascii="Times New Roman" w:eastAsia="Calibri" w:hAnsi="Times New Roman" w:cs="Times New Roman"/>
          <w:b/>
          <w:bCs/>
          <w:sz w:val="28"/>
          <w:szCs w:val="28"/>
        </w:rPr>
        <w:t>Московская область, Одинцовский г.</w:t>
      </w:r>
      <w:r w:rsidR="00F86055" w:rsidRPr="00B476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476CA">
        <w:rPr>
          <w:rFonts w:ascii="Times New Roman" w:eastAsia="Calibri" w:hAnsi="Times New Roman" w:cs="Times New Roman"/>
          <w:b/>
          <w:bCs/>
          <w:sz w:val="28"/>
          <w:szCs w:val="28"/>
        </w:rPr>
        <w:t>о, р</w:t>
      </w:r>
      <w:r w:rsidR="00F86055" w:rsidRPr="00B476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B476CA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="00F86055" w:rsidRPr="00B476CA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B476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Большие </w:t>
      </w:r>
      <w:proofErr w:type="spellStart"/>
      <w:r w:rsidRPr="00B476CA">
        <w:rPr>
          <w:rFonts w:ascii="Times New Roman" w:eastAsia="Calibri" w:hAnsi="Times New Roman" w:cs="Times New Roman"/>
          <w:b/>
          <w:bCs/>
          <w:sz w:val="28"/>
          <w:szCs w:val="28"/>
        </w:rPr>
        <w:t>Вяз</w:t>
      </w:r>
      <w:r w:rsidR="00B031F3">
        <w:rPr>
          <w:rFonts w:ascii="Times New Roman" w:eastAsia="Calibri" w:hAnsi="Times New Roman" w:cs="Times New Roman"/>
          <w:b/>
          <w:bCs/>
          <w:sz w:val="28"/>
          <w:szCs w:val="28"/>
        </w:rPr>
        <w:t>ё</w:t>
      </w:r>
      <w:r w:rsidRPr="00B476CA">
        <w:rPr>
          <w:rFonts w:ascii="Times New Roman" w:eastAsia="Calibri" w:hAnsi="Times New Roman" w:cs="Times New Roman"/>
          <w:b/>
          <w:bCs/>
          <w:sz w:val="28"/>
          <w:szCs w:val="28"/>
        </w:rPr>
        <w:t>мы</w:t>
      </w:r>
      <w:proofErr w:type="spellEnd"/>
    </w:p>
    <w:p w14:paraId="58C01217" w14:textId="77777777" w:rsidR="00981107" w:rsidRPr="00B476CA" w:rsidRDefault="00981107" w:rsidP="00981107">
      <w:pPr>
        <w:spacing w:after="0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B82E9C0" w14:textId="7F338C16" w:rsidR="00981107" w:rsidRPr="00B476CA" w:rsidRDefault="00981107" w:rsidP="0098110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Квартальная плотность застройки жилыми домами, </w:t>
      </w:r>
      <w:r w:rsidR="006B355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476CA">
        <w:rPr>
          <w:rFonts w:ascii="Times New Roman" w:eastAsia="Calibri" w:hAnsi="Times New Roman" w:cs="Times New Roman"/>
          <w:sz w:val="28"/>
          <w:szCs w:val="28"/>
        </w:rPr>
        <w:t>не более 25 тыс. кв. м на га.</w:t>
      </w:r>
    </w:p>
    <w:p w14:paraId="484E4C15" w14:textId="26B4B113" w:rsidR="00981107" w:rsidRPr="00B476CA" w:rsidRDefault="00981107" w:rsidP="0098110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Площадь квартир – </w:t>
      </w:r>
      <w:r w:rsidR="00B339E1">
        <w:rPr>
          <w:rFonts w:ascii="Times New Roman" w:eastAsia="Calibri" w:hAnsi="Times New Roman" w:cs="Times New Roman"/>
          <w:sz w:val="28"/>
          <w:szCs w:val="28"/>
        </w:rPr>
        <w:t xml:space="preserve">не более </w:t>
      </w:r>
      <w:r w:rsidRPr="00B476CA">
        <w:rPr>
          <w:rFonts w:ascii="Times New Roman" w:eastAsia="Calibri" w:hAnsi="Times New Roman" w:cs="Times New Roman"/>
          <w:color w:val="000000"/>
          <w:sz w:val="28"/>
          <w:szCs w:val="28"/>
        </w:rPr>
        <w:t>96</w:t>
      </w:r>
      <w:r w:rsidRPr="00B476C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B476CA">
        <w:rPr>
          <w:rFonts w:ascii="Times New Roman" w:eastAsia="Calibri" w:hAnsi="Times New Roman" w:cs="Times New Roman"/>
          <w:sz w:val="28"/>
          <w:szCs w:val="28"/>
        </w:rPr>
        <w:t>тыс. кв. м</w:t>
      </w:r>
    </w:p>
    <w:p w14:paraId="7EC99997" w14:textId="77777777" w:rsidR="00981107" w:rsidRPr="00B476CA" w:rsidRDefault="00981107" w:rsidP="0098110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Минимальная обеспеченность местами в дошкольных образовательных организациях – 65 мест на 1000 жителей. </w:t>
      </w:r>
    </w:p>
    <w:p w14:paraId="17163F80" w14:textId="77777777" w:rsidR="00981107" w:rsidRPr="00B476CA" w:rsidRDefault="00981107" w:rsidP="0098110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6CA">
        <w:rPr>
          <w:rFonts w:ascii="Times New Roman" w:eastAsia="Calibri" w:hAnsi="Times New Roman" w:cs="Times New Roman"/>
          <w:sz w:val="28"/>
          <w:szCs w:val="28"/>
        </w:rPr>
        <w:t>Минимальная обеспеченность местами в образовательных организациях – 135 мест на 1000 жителей.</w:t>
      </w:r>
    </w:p>
    <w:p w14:paraId="4B8EDEE7" w14:textId="77777777" w:rsidR="00981107" w:rsidRPr="00B476CA" w:rsidRDefault="00981107" w:rsidP="0098110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6CA">
        <w:rPr>
          <w:rFonts w:ascii="Times New Roman" w:eastAsia="Calibri" w:hAnsi="Times New Roman" w:cs="Times New Roman"/>
          <w:sz w:val="28"/>
          <w:szCs w:val="28"/>
        </w:rPr>
        <w:t>Минимальная обеспеченность поликлиниками – 17,75 пос/смену на 1000 жителей.</w:t>
      </w:r>
    </w:p>
    <w:p w14:paraId="430A0FBF" w14:textId="77777777" w:rsidR="00981107" w:rsidRPr="00B476CA" w:rsidRDefault="00981107" w:rsidP="0098110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6CA">
        <w:rPr>
          <w:rFonts w:ascii="Times New Roman" w:eastAsia="Calibri" w:hAnsi="Times New Roman" w:cs="Times New Roman"/>
          <w:sz w:val="28"/>
          <w:szCs w:val="28"/>
        </w:rPr>
        <w:t>Расчет машиномест постоянного, временного хранения и приобъектных стоянок в соответствии с региональными нормами градостроительного проектирования Московской области (от уровня автомобилизации – 356 м/м 1000 жителей).</w:t>
      </w:r>
    </w:p>
    <w:p w14:paraId="4A88CC19" w14:textId="77777777" w:rsidR="001F21A0" w:rsidRPr="00B476CA" w:rsidRDefault="001F21A0" w:rsidP="001F21A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B42DB9" w14:textId="6DC952CE" w:rsidR="00981107" w:rsidRPr="00B476CA" w:rsidRDefault="00981107" w:rsidP="00981107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Hlk136959147"/>
      <w:bookmarkStart w:id="6" w:name="_Hlk103261059"/>
      <w:r w:rsidRPr="00B47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Обязательство по объему расселению ветхого и аварийного жилья на территории муниципального образования.</w:t>
      </w:r>
    </w:p>
    <w:p w14:paraId="7F4ADC88" w14:textId="77777777" w:rsidR="00981107" w:rsidRPr="00B476CA" w:rsidRDefault="00981107" w:rsidP="009811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FB54CC" w14:textId="7843981C" w:rsidR="00981107" w:rsidRPr="00B476CA" w:rsidRDefault="00981107" w:rsidP="009811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Не менее </w:t>
      </w:r>
      <w:r w:rsidRPr="00B476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7,5 % </w:t>
      </w:r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от общей площади квартир, что обосновано потребностью </w:t>
      </w:r>
      <w:r w:rsidR="00DE2958" w:rsidRPr="00B476CA">
        <w:rPr>
          <w:rFonts w:ascii="Times New Roman" w:eastAsia="Calibri" w:hAnsi="Times New Roman" w:cs="Times New Roman"/>
          <w:sz w:val="28"/>
          <w:szCs w:val="28"/>
        </w:rPr>
        <w:t xml:space="preserve">Одинцовского </w:t>
      </w:r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="00B339E1">
        <w:rPr>
          <w:rFonts w:ascii="Times New Roman" w:eastAsia="Calibri" w:hAnsi="Times New Roman" w:cs="Times New Roman"/>
          <w:sz w:val="28"/>
          <w:szCs w:val="28"/>
        </w:rPr>
        <w:t xml:space="preserve">Московской области </w:t>
      </w:r>
      <w:r w:rsidRPr="00B476CA">
        <w:rPr>
          <w:rFonts w:ascii="Times New Roman" w:eastAsia="Calibri" w:hAnsi="Times New Roman" w:cs="Times New Roman"/>
          <w:sz w:val="28"/>
          <w:szCs w:val="28"/>
        </w:rPr>
        <w:t>в расселении</w:t>
      </w:r>
      <w:r w:rsidR="00B339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76CA">
        <w:rPr>
          <w:rFonts w:ascii="Times New Roman" w:eastAsia="Calibri" w:hAnsi="Times New Roman" w:cs="Times New Roman"/>
          <w:sz w:val="28"/>
          <w:szCs w:val="28"/>
        </w:rPr>
        <w:t>ветхого и аварийного жилого фонда.</w:t>
      </w:r>
    </w:p>
    <w:p w14:paraId="7765E0C5" w14:textId="2D5125F9" w:rsidR="00B339E1" w:rsidRPr="00B339E1" w:rsidRDefault="000C1F7E" w:rsidP="00B339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Жилые помещения, представляемые взамен освобождаемых жилых помещений в многоквартирных домах, подлежащих сносу, должны соответствовать стандартам, установленным постановлением Правительства Московской области от 01.06.2021 N 435/18 </w:t>
      </w:r>
      <w:r w:rsidR="00B476CA">
        <w:rPr>
          <w:rFonts w:ascii="Times New Roman" w:eastAsia="Calibri" w:hAnsi="Times New Roman" w:cs="Times New Roman"/>
          <w:sz w:val="28"/>
          <w:szCs w:val="28"/>
        </w:rPr>
        <w:t>«</w:t>
      </w:r>
      <w:r w:rsidRPr="00B476CA">
        <w:rPr>
          <w:rFonts w:ascii="Times New Roman" w:eastAsia="Calibri" w:hAnsi="Times New Roman" w:cs="Times New Roman"/>
          <w:sz w:val="28"/>
          <w:szCs w:val="28"/>
        </w:rPr>
        <w:t>Об утверждении стандартов жилого помещения и комфортности проживания на территории Московской области</w:t>
      </w:r>
      <w:r w:rsidR="00B476CA">
        <w:rPr>
          <w:rFonts w:ascii="Times New Roman" w:eastAsia="Calibri" w:hAnsi="Times New Roman" w:cs="Times New Roman"/>
          <w:sz w:val="28"/>
          <w:szCs w:val="28"/>
        </w:rPr>
        <w:t>»</w:t>
      </w:r>
      <w:r w:rsidR="00B339E1" w:rsidRPr="00B33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39E1" w:rsidRPr="00B339E1">
        <w:rPr>
          <w:rFonts w:ascii="Times New Roman" w:eastAsia="Calibri" w:hAnsi="Times New Roman" w:cs="Times New Roman"/>
          <w:sz w:val="28"/>
          <w:szCs w:val="28"/>
        </w:rPr>
        <w:t xml:space="preserve">(за исключением рекомендуемых пунктов стандартов, утвержденных ПП МО от 01.06.2021 N 435/18). </w:t>
      </w:r>
    </w:p>
    <w:bookmarkEnd w:id="5"/>
    <w:p w14:paraId="6BC449AD" w14:textId="77777777" w:rsidR="001A000D" w:rsidRDefault="001A000D" w:rsidP="009811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415E10" w14:textId="77777777" w:rsidR="001A000D" w:rsidRDefault="001A000D" w:rsidP="001A000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2F37ED4" w14:textId="652E5DBE" w:rsidR="001A000D" w:rsidRPr="009D31ED" w:rsidRDefault="001A000D" w:rsidP="009D31ED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31ED">
        <w:rPr>
          <w:rFonts w:ascii="Times New Roman" w:eastAsia="Calibri" w:hAnsi="Times New Roman" w:cs="Times New Roman"/>
          <w:b/>
          <w:bCs/>
          <w:sz w:val="28"/>
          <w:szCs w:val="28"/>
        </w:rPr>
        <w:t>Сведения и обоснование необходимости                                                                            привлечения средств бюджета Московской области и/или бюджета соответствующего городского округа Московской области</w:t>
      </w:r>
    </w:p>
    <w:p w14:paraId="431F77E9" w14:textId="77777777" w:rsidR="009D31ED" w:rsidRDefault="009D31ED" w:rsidP="009811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FB0212" w14:textId="3F8DEF3B" w:rsidR="008F6714" w:rsidRPr="00B476CA" w:rsidRDefault="002E48EF" w:rsidP="009811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6CA">
        <w:rPr>
          <w:rFonts w:ascii="Times New Roman" w:eastAsia="Calibri" w:hAnsi="Times New Roman" w:cs="Times New Roman"/>
          <w:sz w:val="28"/>
          <w:szCs w:val="28"/>
        </w:rPr>
        <w:t xml:space="preserve">Сведения и обоснование необходимости привлечения средств бюджета Московской области и/или бюджета соответствующего городского округа Московской области и оценка их размера и планируемых сроков </w:t>
      </w:r>
      <w:r w:rsidRPr="00B476CA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предоставления соответствующих бюджетных средств в рамках действующих или планируемых региональных и муниципальных программ строительства объектов социальной инфраструктуры отсутствуют.</w:t>
      </w:r>
    </w:p>
    <w:p w14:paraId="22C8166E" w14:textId="77777777" w:rsidR="00B476CA" w:rsidRPr="00B476CA" w:rsidRDefault="00B476CA" w:rsidP="00B476CA">
      <w:pPr>
        <w:tabs>
          <w:tab w:val="left" w:pos="3345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1112C89" w14:textId="77777777" w:rsidR="00B476CA" w:rsidRPr="00B476CA" w:rsidRDefault="00B476CA" w:rsidP="00B476CA">
      <w:pPr>
        <w:tabs>
          <w:tab w:val="left" w:pos="3345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F0FA006" w14:textId="1B61C56B" w:rsidR="00A8677F" w:rsidRDefault="00B031F3" w:rsidP="00B476CA">
      <w:pPr>
        <w:tabs>
          <w:tab w:val="left" w:pos="3345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Первый заместитель </w:t>
      </w:r>
    </w:p>
    <w:p w14:paraId="10DF4DCD" w14:textId="3E806824" w:rsidR="00B031F3" w:rsidRPr="00B476CA" w:rsidRDefault="00B031F3" w:rsidP="00B476CA">
      <w:pPr>
        <w:tabs>
          <w:tab w:val="left" w:pos="3345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Главы Администрации                                                                            М.А.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Пайсов</w:t>
      </w:r>
      <w:proofErr w:type="spellEnd"/>
    </w:p>
    <w:p w14:paraId="3B143DF2" w14:textId="77777777" w:rsidR="00A8677F" w:rsidRPr="00A8677F" w:rsidRDefault="00A8677F" w:rsidP="00C95491">
      <w:pPr>
        <w:pStyle w:val="a7"/>
        <w:tabs>
          <w:tab w:val="left" w:pos="0"/>
        </w:tabs>
        <w:spacing w:after="0"/>
        <w:ind w:left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bookmarkEnd w:id="6"/>
    <w:p w14:paraId="25A954D2" w14:textId="77777777" w:rsidR="008F6714" w:rsidRDefault="008F6714" w:rsidP="001F21A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F6714" w:rsidSect="00B476C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76D"/>
    <w:multiLevelType w:val="hybridMultilevel"/>
    <w:tmpl w:val="66E4A5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A3D5D"/>
    <w:multiLevelType w:val="hybridMultilevel"/>
    <w:tmpl w:val="0A92E7F4"/>
    <w:lvl w:ilvl="0" w:tplc="17E067E4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573BA"/>
    <w:multiLevelType w:val="hybridMultilevel"/>
    <w:tmpl w:val="ED5C9ED8"/>
    <w:lvl w:ilvl="0" w:tplc="468E3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000C5"/>
    <w:multiLevelType w:val="hybridMultilevel"/>
    <w:tmpl w:val="66E4A5FE"/>
    <w:lvl w:ilvl="0" w:tplc="52E48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E7108"/>
    <w:multiLevelType w:val="hybridMultilevel"/>
    <w:tmpl w:val="41B66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E7"/>
    <w:rsid w:val="00000735"/>
    <w:rsid w:val="00002F2A"/>
    <w:rsid w:val="000119DA"/>
    <w:rsid w:val="00015784"/>
    <w:rsid w:val="0001609D"/>
    <w:rsid w:val="000239F4"/>
    <w:rsid w:val="00025B40"/>
    <w:rsid w:val="00034045"/>
    <w:rsid w:val="0004797E"/>
    <w:rsid w:val="000537C4"/>
    <w:rsid w:val="000605DE"/>
    <w:rsid w:val="00067089"/>
    <w:rsid w:val="00072CCA"/>
    <w:rsid w:val="000A0803"/>
    <w:rsid w:val="000A6B31"/>
    <w:rsid w:val="000A7642"/>
    <w:rsid w:val="000B01BF"/>
    <w:rsid w:val="000B1BE7"/>
    <w:rsid w:val="000C1F7E"/>
    <w:rsid w:val="000C1FAC"/>
    <w:rsid w:val="000D3DD3"/>
    <w:rsid w:val="000D5B99"/>
    <w:rsid w:val="000E01A4"/>
    <w:rsid w:val="000E7ED8"/>
    <w:rsid w:val="000F37AB"/>
    <w:rsid w:val="00103C86"/>
    <w:rsid w:val="00141ED2"/>
    <w:rsid w:val="00146E72"/>
    <w:rsid w:val="00176037"/>
    <w:rsid w:val="001A000D"/>
    <w:rsid w:val="001C0009"/>
    <w:rsid w:val="001D17F3"/>
    <w:rsid w:val="001D73CF"/>
    <w:rsid w:val="001E3E67"/>
    <w:rsid w:val="001F21A0"/>
    <w:rsid w:val="001F49C8"/>
    <w:rsid w:val="002265D6"/>
    <w:rsid w:val="0025466A"/>
    <w:rsid w:val="00277188"/>
    <w:rsid w:val="00293C88"/>
    <w:rsid w:val="002D34B2"/>
    <w:rsid w:val="002D6F7C"/>
    <w:rsid w:val="002E48EF"/>
    <w:rsid w:val="0030147E"/>
    <w:rsid w:val="00307129"/>
    <w:rsid w:val="00314470"/>
    <w:rsid w:val="003146C0"/>
    <w:rsid w:val="00320090"/>
    <w:rsid w:val="00331DBE"/>
    <w:rsid w:val="00342A2D"/>
    <w:rsid w:val="003538E9"/>
    <w:rsid w:val="00371214"/>
    <w:rsid w:val="003D6476"/>
    <w:rsid w:val="003E2977"/>
    <w:rsid w:val="003F1921"/>
    <w:rsid w:val="00406FC7"/>
    <w:rsid w:val="00427420"/>
    <w:rsid w:val="004443EA"/>
    <w:rsid w:val="00444D6C"/>
    <w:rsid w:val="00462424"/>
    <w:rsid w:val="00481D0B"/>
    <w:rsid w:val="0048484A"/>
    <w:rsid w:val="00485A88"/>
    <w:rsid w:val="004A21F2"/>
    <w:rsid w:val="004C3CED"/>
    <w:rsid w:val="00514055"/>
    <w:rsid w:val="00523692"/>
    <w:rsid w:val="00526FF0"/>
    <w:rsid w:val="005315CB"/>
    <w:rsid w:val="00537A5C"/>
    <w:rsid w:val="00541F45"/>
    <w:rsid w:val="00566DF3"/>
    <w:rsid w:val="005700D9"/>
    <w:rsid w:val="00586081"/>
    <w:rsid w:val="005905DC"/>
    <w:rsid w:val="005B3966"/>
    <w:rsid w:val="005D2531"/>
    <w:rsid w:val="005E2E12"/>
    <w:rsid w:val="00623EC6"/>
    <w:rsid w:val="00624096"/>
    <w:rsid w:val="00634C6E"/>
    <w:rsid w:val="00635E14"/>
    <w:rsid w:val="00645EFA"/>
    <w:rsid w:val="006A517F"/>
    <w:rsid w:val="006B1847"/>
    <w:rsid w:val="006B355C"/>
    <w:rsid w:val="006F5116"/>
    <w:rsid w:val="00725120"/>
    <w:rsid w:val="007259ED"/>
    <w:rsid w:val="00752C70"/>
    <w:rsid w:val="00752CE3"/>
    <w:rsid w:val="00762746"/>
    <w:rsid w:val="00764479"/>
    <w:rsid w:val="00775183"/>
    <w:rsid w:val="0078573C"/>
    <w:rsid w:val="0078711E"/>
    <w:rsid w:val="00790CD3"/>
    <w:rsid w:val="0079434D"/>
    <w:rsid w:val="00796839"/>
    <w:rsid w:val="007A5107"/>
    <w:rsid w:val="007B05FD"/>
    <w:rsid w:val="007B06FA"/>
    <w:rsid w:val="007C3813"/>
    <w:rsid w:val="007C7409"/>
    <w:rsid w:val="007E0E3D"/>
    <w:rsid w:val="007E22EA"/>
    <w:rsid w:val="0081180E"/>
    <w:rsid w:val="00823C3F"/>
    <w:rsid w:val="00873039"/>
    <w:rsid w:val="00874CF4"/>
    <w:rsid w:val="008928A0"/>
    <w:rsid w:val="00894627"/>
    <w:rsid w:val="008A37E4"/>
    <w:rsid w:val="008B5B75"/>
    <w:rsid w:val="008B6356"/>
    <w:rsid w:val="008C1E7D"/>
    <w:rsid w:val="008D3B43"/>
    <w:rsid w:val="008D7875"/>
    <w:rsid w:val="008D7A76"/>
    <w:rsid w:val="008F6714"/>
    <w:rsid w:val="009011AC"/>
    <w:rsid w:val="009031F4"/>
    <w:rsid w:val="0092389D"/>
    <w:rsid w:val="009243EF"/>
    <w:rsid w:val="009433BC"/>
    <w:rsid w:val="009530D9"/>
    <w:rsid w:val="00957518"/>
    <w:rsid w:val="00981107"/>
    <w:rsid w:val="009B484C"/>
    <w:rsid w:val="009B6DF9"/>
    <w:rsid w:val="009D31ED"/>
    <w:rsid w:val="009D77A2"/>
    <w:rsid w:val="00A20820"/>
    <w:rsid w:val="00A22FA3"/>
    <w:rsid w:val="00A25365"/>
    <w:rsid w:val="00A27023"/>
    <w:rsid w:val="00A33696"/>
    <w:rsid w:val="00A42F68"/>
    <w:rsid w:val="00A667D1"/>
    <w:rsid w:val="00A8677F"/>
    <w:rsid w:val="00A92CD2"/>
    <w:rsid w:val="00AA1EE4"/>
    <w:rsid w:val="00AC2226"/>
    <w:rsid w:val="00AE03EF"/>
    <w:rsid w:val="00AF246F"/>
    <w:rsid w:val="00B031F3"/>
    <w:rsid w:val="00B06737"/>
    <w:rsid w:val="00B067D2"/>
    <w:rsid w:val="00B14142"/>
    <w:rsid w:val="00B339E1"/>
    <w:rsid w:val="00B46A03"/>
    <w:rsid w:val="00B476CA"/>
    <w:rsid w:val="00B72D7C"/>
    <w:rsid w:val="00B774E4"/>
    <w:rsid w:val="00BC2C80"/>
    <w:rsid w:val="00BE1E52"/>
    <w:rsid w:val="00C06750"/>
    <w:rsid w:val="00C60768"/>
    <w:rsid w:val="00C60C38"/>
    <w:rsid w:val="00C717CB"/>
    <w:rsid w:val="00C75089"/>
    <w:rsid w:val="00C84E7D"/>
    <w:rsid w:val="00C95491"/>
    <w:rsid w:val="00CA73D2"/>
    <w:rsid w:val="00CB106E"/>
    <w:rsid w:val="00CD470D"/>
    <w:rsid w:val="00CE5471"/>
    <w:rsid w:val="00CF554D"/>
    <w:rsid w:val="00D50775"/>
    <w:rsid w:val="00D63251"/>
    <w:rsid w:val="00D947E3"/>
    <w:rsid w:val="00DA2F4D"/>
    <w:rsid w:val="00DD2692"/>
    <w:rsid w:val="00DE2958"/>
    <w:rsid w:val="00DE5BD1"/>
    <w:rsid w:val="00E079B9"/>
    <w:rsid w:val="00E82684"/>
    <w:rsid w:val="00EB6B72"/>
    <w:rsid w:val="00EC6B9D"/>
    <w:rsid w:val="00ED4A59"/>
    <w:rsid w:val="00EE271D"/>
    <w:rsid w:val="00EE3AFB"/>
    <w:rsid w:val="00F27DB8"/>
    <w:rsid w:val="00F32A8C"/>
    <w:rsid w:val="00F462EC"/>
    <w:rsid w:val="00F614F9"/>
    <w:rsid w:val="00F731A4"/>
    <w:rsid w:val="00F86055"/>
    <w:rsid w:val="00F922AE"/>
    <w:rsid w:val="00FC59E0"/>
    <w:rsid w:val="00FD34E9"/>
    <w:rsid w:val="00FE2D31"/>
    <w:rsid w:val="00FE7598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EDA1"/>
  <w15:docId w15:val="{9689B4EA-9AF3-4573-B611-63098579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BE7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752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B05FD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7B05FD"/>
    <w:rPr>
      <w:color w:val="954F72"/>
      <w:u w:val="single"/>
    </w:rPr>
  </w:style>
  <w:style w:type="paragraph" w:customStyle="1" w:styleId="msonormal0">
    <w:name w:val="msonormal"/>
    <w:basedOn w:val="a"/>
    <w:rsid w:val="007B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B05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B05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1F21A0"/>
    <w:pPr>
      <w:spacing w:after="200" w:line="276" w:lineRule="auto"/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1F21A0"/>
  </w:style>
  <w:style w:type="character" w:styleId="a9">
    <w:name w:val="annotation reference"/>
    <w:basedOn w:val="a0"/>
    <w:uiPriority w:val="99"/>
    <w:semiHidden/>
    <w:unhideWhenUsed/>
    <w:rsid w:val="008B5B7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B5B7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B5B7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B5B7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B5B7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2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6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3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84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75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48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58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5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57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0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4E192-70A5-49EC-8010-725657C0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3966</Words>
  <Characters>22607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Репина Александра Геннадьевна</cp:lastModifiedBy>
  <cp:revision>5</cp:revision>
  <cp:lastPrinted>2023-09-27T08:03:00Z</cp:lastPrinted>
  <dcterms:created xsi:type="dcterms:W3CDTF">2023-08-11T12:22:00Z</dcterms:created>
  <dcterms:modified xsi:type="dcterms:W3CDTF">2023-09-27T09:01:00Z</dcterms:modified>
</cp:coreProperties>
</file>