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ayout w:type="fixed"/>
        <w:tblCellMar>
          <w:top w:w="102" w:type="dxa"/>
          <w:left w:w="62" w:type="dxa"/>
          <w:bottom w:w="102" w:type="dxa"/>
          <w:right w:w="62" w:type="dxa"/>
        </w:tblCellMar>
        <w:tblLook w:val="04A0" w:firstRow="1" w:lastRow="0" w:firstColumn="1" w:lastColumn="0" w:noHBand="0" w:noVBand="1"/>
      </w:tblPr>
      <w:tblGrid>
        <w:gridCol w:w="3686"/>
        <w:gridCol w:w="5103"/>
      </w:tblGrid>
      <w:tr w:rsidR="00A01C82" w:rsidRPr="009F2AA0" w14:paraId="783668C1" w14:textId="77777777" w:rsidTr="00D22BDA">
        <w:trPr>
          <w:jc w:val="center"/>
        </w:trPr>
        <w:tc>
          <w:tcPr>
            <w:tcW w:w="3686" w:type="dxa"/>
          </w:tcPr>
          <w:p w14:paraId="5C21E676" w14:textId="77777777" w:rsidR="00A01C82" w:rsidRPr="009F2AA0" w:rsidRDefault="00A01C82" w:rsidP="00D22BDA">
            <w:pPr>
              <w:pStyle w:val="ConsPlusNormal"/>
              <w:ind w:firstLine="709"/>
              <w:rPr>
                <w:rFonts w:ascii="Times New Roman" w:hAnsi="Times New Roman" w:cs="Times New Roman"/>
                <w:sz w:val="24"/>
                <w:szCs w:val="24"/>
              </w:rPr>
            </w:pPr>
          </w:p>
        </w:tc>
        <w:tc>
          <w:tcPr>
            <w:tcW w:w="5103" w:type="dxa"/>
          </w:tcPr>
          <w:p w14:paraId="1B932D1D" w14:textId="77777777" w:rsidR="00A01C82" w:rsidRPr="00C90559" w:rsidRDefault="00A01C82" w:rsidP="00D22BDA">
            <w:pPr>
              <w:pStyle w:val="ConsPlusNormal"/>
              <w:ind w:left="786"/>
              <w:jc w:val="center"/>
              <w:rPr>
                <w:rFonts w:ascii="Times New Roman" w:hAnsi="Times New Roman" w:cs="Times New Roman"/>
                <w:sz w:val="28"/>
                <w:szCs w:val="28"/>
              </w:rPr>
            </w:pPr>
            <w:r w:rsidRPr="00C90559">
              <w:rPr>
                <w:rFonts w:ascii="Times New Roman" w:hAnsi="Times New Roman" w:cs="Times New Roman"/>
                <w:sz w:val="28"/>
                <w:szCs w:val="28"/>
              </w:rPr>
              <w:t>УТВЕРЖДЕН</w:t>
            </w:r>
          </w:p>
        </w:tc>
      </w:tr>
      <w:tr w:rsidR="00A01C82" w:rsidRPr="009F2AA0" w14:paraId="388836CC" w14:textId="77777777" w:rsidTr="00D22BDA">
        <w:trPr>
          <w:jc w:val="center"/>
        </w:trPr>
        <w:tc>
          <w:tcPr>
            <w:tcW w:w="3686" w:type="dxa"/>
          </w:tcPr>
          <w:p w14:paraId="5A5DAF4B" w14:textId="77777777" w:rsidR="00A01C82" w:rsidRPr="009F2AA0" w:rsidRDefault="00A01C82" w:rsidP="00D22BDA">
            <w:pPr>
              <w:pStyle w:val="ConsPlusNormal"/>
              <w:ind w:firstLine="709"/>
              <w:rPr>
                <w:rFonts w:ascii="Times New Roman" w:hAnsi="Times New Roman" w:cs="Times New Roman"/>
                <w:sz w:val="24"/>
                <w:szCs w:val="24"/>
              </w:rPr>
            </w:pPr>
          </w:p>
        </w:tc>
        <w:tc>
          <w:tcPr>
            <w:tcW w:w="5103" w:type="dxa"/>
          </w:tcPr>
          <w:p w14:paraId="571AC1C3" w14:textId="66DCFF85" w:rsidR="00A01C82" w:rsidRPr="00C90559" w:rsidRDefault="00A01C82" w:rsidP="00E3552D">
            <w:pPr>
              <w:pStyle w:val="ConsPlusNormal"/>
              <w:ind w:left="786"/>
              <w:jc w:val="center"/>
              <w:rPr>
                <w:rFonts w:ascii="Times New Roman" w:hAnsi="Times New Roman" w:cs="Times New Roman"/>
                <w:sz w:val="28"/>
                <w:szCs w:val="28"/>
              </w:rPr>
            </w:pPr>
            <w:r w:rsidRPr="00C90559">
              <w:rPr>
                <w:rFonts w:ascii="Times New Roman" w:hAnsi="Times New Roman" w:cs="Times New Roman"/>
                <w:sz w:val="28"/>
                <w:szCs w:val="28"/>
              </w:rPr>
              <w:t xml:space="preserve">Постановлением </w:t>
            </w:r>
            <w:r w:rsidR="00E3552D">
              <w:rPr>
                <w:rFonts w:ascii="Times New Roman" w:hAnsi="Times New Roman" w:cs="Times New Roman"/>
                <w:sz w:val="28"/>
                <w:szCs w:val="28"/>
              </w:rPr>
              <w:t>Администрации</w:t>
            </w:r>
            <w:r w:rsidRPr="00C90559">
              <w:rPr>
                <w:rFonts w:ascii="Times New Roman" w:hAnsi="Times New Roman" w:cs="Times New Roman"/>
                <w:sz w:val="28"/>
                <w:szCs w:val="28"/>
              </w:rPr>
              <w:t xml:space="preserve"> Одинцовского городского округа Московской области</w:t>
            </w:r>
          </w:p>
        </w:tc>
      </w:tr>
      <w:tr w:rsidR="00A01C82" w:rsidRPr="009F2AA0" w14:paraId="03D1DD44" w14:textId="77777777" w:rsidTr="00D22BDA">
        <w:trPr>
          <w:jc w:val="center"/>
        </w:trPr>
        <w:tc>
          <w:tcPr>
            <w:tcW w:w="3686" w:type="dxa"/>
          </w:tcPr>
          <w:p w14:paraId="5CAB0B98" w14:textId="77777777" w:rsidR="00A01C82" w:rsidRPr="009F2AA0" w:rsidRDefault="00A01C82" w:rsidP="00D22BDA">
            <w:pPr>
              <w:pStyle w:val="ConsPlusNormal"/>
              <w:ind w:firstLine="709"/>
              <w:rPr>
                <w:rFonts w:ascii="Times New Roman" w:hAnsi="Times New Roman" w:cs="Times New Roman"/>
                <w:sz w:val="24"/>
                <w:szCs w:val="24"/>
              </w:rPr>
            </w:pPr>
          </w:p>
        </w:tc>
        <w:tc>
          <w:tcPr>
            <w:tcW w:w="5103" w:type="dxa"/>
          </w:tcPr>
          <w:p w14:paraId="28E8BE1B" w14:textId="77777777" w:rsidR="00A01C82" w:rsidRPr="00C90559" w:rsidRDefault="00A01C82" w:rsidP="00D22BDA">
            <w:pPr>
              <w:pStyle w:val="ConsPlusNormal"/>
              <w:ind w:left="786"/>
              <w:jc w:val="center"/>
              <w:rPr>
                <w:rFonts w:ascii="Times New Roman" w:hAnsi="Times New Roman" w:cs="Times New Roman"/>
                <w:sz w:val="28"/>
                <w:szCs w:val="28"/>
              </w:rPr>
            </w:pPr>
            <w:r w:rsidRPr="00C90559">
              <w:rPr>
                <w:rFonts w:ascii="Times New Roman" w:hAnsi="Times New Roman" w:cs="Times New Roman"/>
                <w:sz w:val="28"/>
                <w:szCs w:val="28"/>
              </w:rPr>
              <w:t>"___"________ 20__ г. № _____</w:t>
            </w:r>
          </w:p>
        </w:tc>
      </w:tr>
      <w:tr w:rsidR="00A01C82" w:rsidRPr="009F2AA0" w14:paraId="007AADAD" w14:textId="77777777" w:rsidTr="00D22BDA">
        <w:trPr>
          <w:jc w:val="center"/>
        </w:trPr>
        <w:tc>
          <w:tcPr>
            <w:tcW w:w="3686" w:type="dxa"/>
          </w:tcPr>
          <w:p w14:paraId="252229CF" w14:textId="77777777" w:rsidR="00A01C82" w:rsidRPr="009F2AA0" w:rsidRDefault="00A01C82" w:rsidP="00D22BDA">
            <w:pPr>
              <w:pStyle w:val="ConsPlusNormal"/>
              <w:ind w:firstLine="709"/>
              <w:rPr>
                <w:rFonts w:ascii="Times New Roman" w:hAnsi="Times New Roman" w:cs="Times New Roman"/>
                <w:sz w:val="24"/>
                <w:szCs w:val="24"/>
              </w:rPr>
            </w:pPr>
          </w:p>
        </w:tc>
        <w:tc>
          <w:tcPr>
            <w:tcW w:w="5103" w:type="dxa"/>
          </w:tcPr>
          <w:p w14:paraId="2AAAB534" w14:textId="77777777" w:rsidR="00A01C82" w:rsidRPr="00C90559" w:rsidRDefault="00A01C82" w:rsidP="00D22BDA">
            <w:pPr>
              <w:pStyle w:val="ConsPlusNormal"/>
              <w:ind w:left="786"/>
              <w:jc w:val="center"/>
              <w:rPr>
                <w:rFonts w:ascii="Times New Roman" w:hAnsi="Times New Roman" w:cs="Times New Roman"/>
                <w:sz w:val="28"/>
                <w:szCs w:val="28"/>
              </w:rPr>
            </w:pPr>
            <w:r w:rsidRPr="00C90559">
              <w:rPr>
                <w:rFonts w:ascii="Times New Roman" w:hAnsi="Times New Roman" w:cs="Times New Roman"/>
                <w:sz w:val="28"/>
                <w:szCs w:val="28"/>
              </w:rPr>
              <w:t>Глава Одинцовского городского</w:t>
            </w:r>
          </w:p>
          <w:p w14:paraId="71F65EE9" w14:textId="77777777" w:rsidR="00A01C82" w:rsidRPr="00C90559" w:rsidRDefault="00A01C82" w:rsidP="00D22BDA">
            <w:pPr>
              <w:pStyle w:val="ConsPlusNormal"/>
              <w:ind w:left="786"/>
              <w:jc w:val="center"/>
              <w:rPr>
                <w:rFonts w:ascii="Times New Roman" w:hAnsi="Times New Roman" w:cs="Times New Roman"/>
                <w:sz w:val="28"/>
                <w:szCs w:val="28"/>
              </w:rPr>
            </w:pPr>
            <w:r w:rsidRPr="00C90559">
              <w:rPr>
                <w:rFonts w:ascii="Times New Roman" w:hAnsi="Times New Roman" w:cs="Times New Roman"/>
                <w:sz w:val="28"/>
                <w:szCs w:val="28"/>
              </w:rPr>
              <w:t>округа Московской области</w:t>
            </w:r>
          </w:p>
          <w:p w14:paraId="13A3F461" w14:textId="77777777" w:rsidR="00A01C82" w:rsidRPr="00C90559" w:rsidRDefault="00A01C82" w:rsidP="00D22BDA">
            <w:pPr>
              <w:pStyle w:val="ConsPlusNormal"/>
              <w:ind w:left="786"/>
              <w:jc w:val="center"/>
              <w:rPr>
                <w:rFonts w:ascii="Times New Roman" w:hAnsi="Times New Roman" w:cs="Times New Roman"/>
                <w:sz w:val="28"/>
                <w:szCs w:val="28"/>
              </w:rPr>
            </w:pPr>
          </w:p>
          <w:p w14:paraId="13E2D7BA" w14:textId="77777777" w:rsidR="00A01C82" w:rsidRPr="00C90559" w:rsidRDefault="00A01C82" w:rsidP="00D22BDA">
            <w:pPr>
              <w:pStyle w:val="ConsPlusNormal"/>
              <w:ind w:left="786"/>
              <w:jc w:val="center"/>
              <w:rPr>
                <w:rFonts w:ascii="Times New Roman" w:hAnsi="Times New Roman" w:cs="Times New Roman"/>
                <w:sz w:val="28"/>
                <w:szCs w:val="28"/>
              </w:rPr>
            </w:pPr>
            <w:r w:rsidRPr="00C90559">
              <w:rPr>
                <w:rFonts w:ascii="Times New Roman" w:hAnsi="Times New Roman" w:cs="Times New Roman"/>
                <w:sz w:val="28"/>
                <w:szCs w:val="28"/>
              </w:rPr>
              <w:t>_____________ А.Р. Иванов</w:t>
            </w:r>
          </w:p>
        </w:tc>
      </w:tr>
      <w:tr w:rsidR="00A01C82" w:rsidRPr="009F2AA0" w14:paraId="23F27C5D" w14:textId="77777777" w:rsidTr="00D22BDA">
        <w:trPr>
          <w:jc w:val="center"/>
        </w:trPr>
        <w:tc>
          <w:tcPr>
            <w:tcW w:w="3686" w:type="dxa"/>
          </w:tcPr>
          <w:p w14:paraId="7D6574AD" w14:textId="77777777" w:rsidR="00A01C82" w:rsidRPr="009F2AA0" w:rsidRDefault="00A01C82" w:rsidP="00D22BDA">
            <w:pPr>
              <w:pStyle w:val="ConsPlusNormal"/>
              <w:ind w:firstLine="709"/>
              <w:rPr>
                <w:rFonts w:ascii="Times New Roman" w:hAnsi="Times New Roman" w:cs="Times New Roman"/>
                <w:sz w:val="24"/>
                <w:szCs w:val="24"/>
              </w:rPr>
            </w:pPr>
          </w:p>
        </w:tc>
        <w:tc>
          <w:tcPr>
            <w:tcW w:w="5103" w:type="dxa"/>
          </w:tcPr>
          <w:p w14:paraId="3839FED8" w14:textId="77777777" w:rsidR="00A01C82" w:rsidRPr="00C90559" w:rsidRDefault="00A01C82" w:rsidP="00D22BDA">
            <w:pPr>
              <w:pStyle w:val="ConsPlusNormal"/>
              <w:ind w:left="786"/>
              <w:jc w:val="center"/>
              <w:rPr>
                <w:rFonts w:ascii="Times New Roman" w:hAnsi="Times New Roman" w:cs="Times New Roman"/>
                <w:sz w:val="28"/>
                <w:szCs w:val="28"/>
              </w:rPr>
            </w:pPr>
            <w:r w:rsidRPr="00C90559">
              <w:rPr>
                <w:rFonts w:ascii="Times New Roman" w:hAnsi="Times New Roman" w:cs="Times New Roman"/>
                <w:sz w:val="28"/>
                <w:szCs w:val="28"/>
              </w:rPr>
              <w:t>М.П.</w:t>
            </w:r>
          </w:p>
        </w:tc>
      </w:tr>
    </w:tbl>
    <w:p w14:paraId="2899B1BC" w14:textId="77777777" w:rsidR="00A01C82" w:rsidRPr="009F2AA0" w:rsidRDefault="00A01C82" w:rsidP="00A01C82">
      <w:pPr>
        <w:pStyle w:val="ConsPlusNormal"/>
        <w:ind w:firstLine="709"/>
        <w:jc w:val="both"/>
        <w:rPr>
          <w:rFonts w:ascii="Times New Roman" w:hAnsi="Times New Roman" w:cs="Times New Roman"/>
          <w:sz w:val="24"/>
          <w:szCs w:val="24"/>
        </w:rPr>
      </w:pPr>
    </w:p>
    <w:p w14:paraId="2B444ABF" w14:textId="77777777" w:rsidR="00A01C82" w:rsidRDefault="00A01C82" w:rsidP="00A01C82">
      <w:pPr>
        <w:pStyle w:val="a3"/>
        <w:jc w:val="center"/>
        <w:rPr>
          <w:rFonts w:ascii="Times New Roman" w:hAnsi="Times New Roman" w:cs="Times New Roman"/>
          <w:b/>
          <w:sz w:val="32"/>
          <w:szCs w:val="32"/>
        </w:rPr>
      </w:pPr>
    </w:p>
    <w:p w14:paraId="4A910366" w14:textId="77777777" w:rsidR="00A01C82" w:rsidRDefault="00A01C82" w:rsidP="00A01C82">
      <w:pPr>
        <w:pStyle w:val="a3"/>
        <w:jc w:val="center"/>
        <w:rPr>
          <w:rFonts w:ascii="Times New Roman" w:hAnsi="Times New Roman" w:cs="Times New Roman"/>
          <w:b/>
          <w:sz w:val="32"/>
          <w:szCs w:val="32"/>
        </w:rPr>
      </w:pPr>
    </w:p>
    <w:p w14:paraId="7CB91301" w14:textId="77777777" w:rsidR="00A01C82" w:rsidRDefault="00A01C82" w:rsidP="00A01C82">
      <w:pPr>
        <w:pStyle w:val="a3"/>
        <w:jc w:val="center"/>
        <w:rPr>
          <w:rFonts w:ascii="Times New Roman" w:hAnsi="Times New Roman" w:cs="Times New Roman"/>
          <w:b/>
          <w:sz w:val="32"/>
          <w:szCs w:val="32"/>
        </w:rPr>
      </w:pPr>
    </w:p>
    <w:p w14:paraId="75F445DE" w14:textId="383C4F40" w:rsidR="00A01C82" w:rsidRPr="00DC2125" w:rsidRDefault="00A01C82" w:rsidP="00A01C82">
      <w:pPr>
        <w:pStyle w:val="a3"/>
        <w:jc w:val="center"/>
        <w:rPr>
          <w:rFonts w:ascii="Times New Roman" w:hAnsi="Times New Roman" w:cs="Times New Roman"/>
          <w:b/>
          <w:sz w:val="32"/>
          <w:szCs w:val="32"/>
        </w:rPr>
      </w:pPr>
      <w:r w:rsidRPr="00DC2125">
        <w:rPr>
          <w:rFonts w:ascii="Times New Roman" w:hAnsi="Times New Roman" w:cs="Times New Roman"/>
          <w:b/>
          <w:sz w:val="32"/>
          <w:szCs w:val="32"/>
        </w:rPr>
        <w:t>УСТАВ</w:t>
      </w:r>
    </w:p>
    <w:p w14:paraId="3729569A" w14:textId="77777777" w:rsidR="00A01C82" w:rsidRPr="00DC2125" w:rsidRDefault="00A01C82" w:rsidP="00A01C82">
      <w:pPr>
        <w:pStyle w:val="a3"/>
        <w:jc w:val="center"/>
        <w:rPr>
          <w:rFonts w:ascii="Times New Roman" w:hAnsi="Times New Roman" w:cs="Times New Roman"/>
          <w:b/>
          <w:sz w:val="32"/>
          <w:szCs w:val="32"/>
        </w:rPr>
      </w:pPr>
    </w:p>
    <w:p w14:paraId="47EC1CA6" w14:textId="77777777" w:rsidR="00A01C82" w:rsidRDefault="00A01C82" w:rsidP="00A01C82">
      <w:pPr>
        <w:pStyle w:val="a3"/>
        <w:jc w:val="center"/>
        <w:rPr>
          <w:rFonts w:ascii="Times New Roman" w:hAnsi="Times New Roman" w:cs="Times New Roman"/>
          <w:b/>
          <w:sz w:val="32"/>
          <w:szCs w:val="32"/>
        </w:rPr>
      </w:pPr>
      <w:r w:rsidRPr="0050244E">
        <w:rPr>
          <w:rFonts w:ascii="Times New Roman" w:hAnsi="Times New Roman" w:cs="Times New Roman"/>
          <w:b/>
          <w:sz w:val="32"/>
          <w:szCs w:val="32"/>
        </w:rPr>
        <w:t xml:space="preserve">Муниципального бюджетного учреждения </w:t>
      </w:r>
      <w:r>
        <w:rPr>
          <w:rFonts w:ascii="Times New Roman" w:hAnsi="Times New Roman" w:cs="Times New Roman"/>
          <w:b/>
          <w:sz w:val="32"/>
          <w:szCs w:val="32"/>
        </w:rPr>
        <w:t>Одинцовского городского округа Московской области</w:t>
      </w:r>
    </w:p>
    <w:p w14:paraId="4813E9D1" w14:textId="77777777" w:rsidR="00A01C82" w:rsidRPr="0050244E" w:rsidRDefault="00A01C82" w:rsidP="00A01C82">
      <w:pPr>
        <w:pStyle w:val="a3"/>
        <w:jc w:val="center"/>
        <w:rPr>
          <w:rFonts w:ascii="Times New Roman" w:hAnsi="Times New Roman" w:cs="Times New Roman"/>
          <w:b/>
          <w:sz w:val="32"/>
          <w:szCs w:val="32"/>
        </w:rPr>
      </w:pPr>
      <w:r>
        <w:rPr>
          <w:rFonts w:ascii="Times New Roman" w:hAnsi="Times New Roman" w:cs="Times New Roman"/>
          <w:b/>
          <w:sz w:val="32"/>
          <w:szCs w:val="32"/>
        </w:rPr>
        <w:t>«Звенигородская ремонтно-эксплуатационная служба»</w:t>
      </w:r>
    </w:p>
    <w:p w14:paraId="3EFDC4C7" w14:textId="77777777" w:rsidR="00A01C82" w:rsidRDefault="00A01C82" w:rsidP="00A01C82">
      <w:pPr>
        <w:pStyle w:val="a3"/>
        <w:jc w:val="center"/>
        <w:rPr>
          <w:rFonts w:ascii="Times New Roman" w:hAnsi="Times New Roman" w:cs="Times New Roman"/>
          <w:b/>
          <w:sz w:val="32"/>
          <w:szCs w:val="32"/>
        </w:rPr>
      </w:pPr>
    </w:p>
    <w:p w14:paraId="2872D592" w14:textId="77777777" w:rsidR="00A01C82" w:rsidRDefault="00A01C82" w:rsidP="00A01C82">
      <w:pPr>
        <w:pStyle w:val="a3"/>
        <w:jc w:val="center"/>
        <w:rPr>
          <w:rFonts w:ascii="Times New Roman" w:hAnsi="Times New Roman" w:cs="Times New Roman"/>
          <w:b/>
          <w:sz w:val="32"/>
          <w:szCs w:val="32"/>
        </w:rPr>
      </w:pPr>
    </w:p>
    <w:p w14:paraId="5877FC42" w14:textId="77777777" w:rsidR="00A01C82" w:rsidRPr="00DC2125" w:rsidRDefault="00A01C82" w:rsidP="00A01C82">
      <w:pPr>
        <w:pStyle w:val="a3"/>
        <w:jc w:val="center"/>
        <w:rPr>
          <w:rFonts w:ascii="Times New Roman" w:hAnsi="Times New Roman" w:cs="Times New Roman"/>
          <w:sz w:val="32"/>
          <w:szCs w:val="32"/>
        </w:rPr>
      </w:pPr>
      <w:r w:rsidRPr="0050244E">
        <w:rPr>
          <w:rFonts w:ascii="Times New Roman" w:hAnsi="Times New Roman" w:cs="Times New Roman"/>
          <w:b/>
          <w:sz w:val="32"/>
          <w:szCs w:val="32"/>
        </w:rPr>
        <w:t xml:space="preserve">ОГРН </w:t>
      </w:r>
      <w:r w:rsidRPr="001527AD">
        <w:rPr>
          <w:rFonts w:ascii="Times New Roman" w:hAnsi="Times New Roman" w:cs="Times New Roman"/>
          <w:b/>
          <w:sz w:val="32"/>
          <w:szCs w:val="32"/>
        </w:rPr>
        <w:t>115503200</w:t>
      </w:r>
      <w:r>
        <w:rPr>
          <w:rFonts w:ascii="Times New Roman" w:hAnsi="Times New Roman" w:cs="Times New Roman"/>
          <w:b/>
          <w:sz w:val="32"/>
          <w:szCs w:val="32"/>
        </w:rPr>
        <w:t>9604</w:t>
      </w:r>
    </w:p>
    <w:p w14:paraId="0E154EFD" w14:textId="77777777" w:rsidR="00A01C82" w:rsidRPr="00DC2125" w:rsidRDefault="00A01C82" w:rsidP="00A01C82">
      <w:pPr>
        <w:pStyle w:val="a3"/>
        <w:jc w:val="center"/>
        <w:rPr>
          <w:rFonts w:ascii="Times New Roman" w:hAnsi="Times New Roman" w:cs="Times New Roman"/>
          <w:sz w:val="32"/>
          <w:szCs w:val="32"/>
        </w:rPr>
      </w:pPr>
      <w:r w:rsidRPr="00DC2125">
        <w:rPr>
          <w:rFonts w:ascii="Times New Roman" w:hAnsi="Times New Roman" w:cs="Times New Roman"/>
          <w:sz w:val="32"/>
          <w:szCs w:val="32"/>
        </w:rPr>
        <w:t>(новая редакция)</w:t>
      </w:r>
    </w:p>
    <w:p w14:paraId="6283FFAC" w14:textId="77777777" w:rsidR="00A01C82" w:rsidRPr="00DC2125" w:rsidRDefault="00A01C82" w:rsidP="00A01C82">
      <w:pPr>
        <w:pStyle w:val="a3"/>
        <w:jc w:val="center"/>
        <w:rPr>
          <w:rFonts w:ascii="Times New Roman" w:hAnsi="Times New Roman" w:cs="Times New Roman"/>
          <w:sz w:val="32"/>
          <w:szCs w:val="32"/>
        </w:rPr>
      </w:pPr>
    </w:p>
    <w:p w14:paraId="7CF4596D" w14:textId="77777777" w:rsidR="00A01C82" w:rsidRPr="00DC2125" w:rsidRDefault="00A01C82" w:rsidP="00A01C82">
      <w:pPr>
        <w:pStyle w:val="a3"/>
        <w:jc w:val="center"/>
        <w:rPr>
          <w:rFonts w:ascii="Times New Roman" w:hAnsi="Times New Roman" w:cs="Times New Roman"/>
          <w:sz w:val="32"/>
          <w:szCs w:val="32"/>
        </w:rPr>
      </w:pPr>
    </w:p>
    <w:p w14:paraId="451792AC" w14:textId="77777777" w:rsidR="00A01C82" w:rsidRDefault="00A01C82" w:rsidP="00A01C8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462B5DD" w14:textId="77777777" w:rsidR="00A01C82" w:rsidRDefault="00A01C82" w:rsidP="00A01C8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9E7AFE8" w14:textId="77777777" w:rsidR="00A01C82" w:rsidRDefault="00A01C82" w:rsidP="00A01C8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8544234" w14:textId="77777777" w:rsidR="00A01C82" w:rsidRDefault="00A01C82" w:rsidP="00A01C8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37CA673" w14:textId="77777777" w:rsidR="00A01C82" w:rsidRDefault="00A01C82" w:rsidP="00A01C8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00A5049" w14:textId="77777777" w:rsidR="00A01C82" w:rsidRDefault="00A01C82" w:rsidP="00A01C8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6B6D770" w14:textId="77777777" w:rsidR="00A01C82" w:rsidRDefault="00A01C82" w:rsidP="00A01C8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476C86A" w14:textId="77777777" w:rsidR="00A01C82" w:rsidRDefault="00A01C82" w:rsidP="00A01C8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BF37AD4" w14:textId="77777777" w:rsidR="00A01C82" w:rsidRDefault="00A01C82" w:rsidP="00A01C82">
      <w:pPr>
        <w:autoSpaceDE w:val="0"/>
        <w:autoSpaceDN w:val="0"/>
        <w:adjustRightInd w:val="0"/>
        <w:spacing w:after="0" w:line="240" w:lineRule="auto"/>
        <w:rPr>
          <w:rFonts w:ascii="Times New Roman" w:eastAsia="Times New Roman" w:hAnsi="Times New Roman" w:cs="Times New Roman"/>
          <w:sz w:val="28"/>
          <w:szCs w:val="28"/>
          <w:lang w:eastAsia="ru-RU"/>
        </w:rPr>
      </w:pPr>
    </w:p>
    <w:p w14:paraId="16BBD549" w14:textId="77777777" w:rsidR="00A01C82" w:rsidRDefault="00A01C82" w:rsidP="00A01C8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EF202D3" w14:textId="77777777" w:rsidR="00A01C82" w:rsidRDefault="00A01C82" w:rsidP="00A01C8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563200F" w14:textId="77777777" w:rsidR="00A01C82" w:rsidRDefault="00A01C82" w:rsidP="00A01C8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26D1BD43" w14:textId="77777777" w:rsidR="00A01C82" w:rsidRPr="00C90559" w:rsidRDefault="00A01C82" w:rsidP="00A01C8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35A6D">
        <w:rPr>
          <w:rFonts w:ascii="Times New Roman" w:eastAsia="Times New Roman" w:hAnsi="Times New Roman" w:cs="Times New Roman"/>
          <w:sz w:val="28"/>
          <w:szCs w:val="28"/>
          <w:lang w:eastAsia="ru-RU"/>
        </w:rPr>
        <w:t xml:space="preserve">г. Одинцово Московской области </w:t>
      </w:r>
    </w:p>
    <w:p w14:paraId="58E59693" w14:textId="631AF583" w:rsidR="00A01C82" w:rsidRDefault="00A01C82" w:rsidP="00A01C82">
      <w:pPr>
        <w:pStyle w:val="ConsPlusNormal"/>
        <w:tabs>
          <w:tab w:val="left" w:pos="4185"/>
        </w:tabs>
        <w:jc w:val="center"/>
        <w:rPr>
          <w:rFonts w:ascii="Times New Roman" w:hAnsi="Times New Roman" w:cs="Times New Roman"/>
          <w:sz w:val="28"/>
          <w:szCs w:val="28"/>
        </w:rPr>
      </w:pPr>
      <w:r w:rsidRPr="00C90559">
        <w:rPr>
          <w:rFonts w:ascii="Times New Roman" w:hAnsi="Times New Roman" w:cs="Times New Roman"/>
          <w:sz w:val="28"/>
          <w:szCs w:val="28"/>
        </w:rPr>
        <w:t>2023 го</w:t>
      </w:r>
      <w:r>
        <w:rPr>
          <w:rFonts w:ascii="Times New Roman" w:hAnsi="Times New Roman" w:cs="Times New Roman"/>
          <w:sz w:val="28"/>
          <w:szCs w:val="28"/>
        </w:rPr>
        <w:t>д</w:t>
      </w:r>
    </w:p>
    <w:p w14:paraId="1C498F03" w14:textId="77777777" w:rsidR="00A01C82" w:rsidRPr="00A01C82" w:rsidRDefault="00A01C82" w:rsidP="00A01C82">
      <w:pPr>
        <w:pStyle w:val="ConsPlusNormal"/>
        <w:tabs>
          <w:tab w:val="left" w:pos="4185"/>
        </w:tabs>
        <w:jc w:val="center"/>
        <w:rPr>
          <w:rFonts w:ascii="Times New Roman" w:hAnsi="Times New Roman" w:cs="Times New Roman"/>
          <w:sz w:val="28"/>
          <w:szCs w:val="28"/>
        </w:rPr>
      </w:pPr>
    </w:p>
    <w:p w14:paraId="3D4270FB" w14:textId="77777777" w:rsidR="009F2AA0" w:rsidRPr="009F2AA0" w:rsidRDefault="009F2AA0" w:rsidP="009F2AA0">
      <w:pPr>
        <w:pStyle w:val="ConsPlusNormal"/>
        <w:ind w:firstLine="709"/>
        <w:jc w:val="center"/>
        <w:outlineLvl w:val="0"/>
        <w:rPr>
          <w:rFonts w:ascii="Times New Roman" w:hAnsi="Times New Roman" w:cs="Times New Roman"/>
          <w:sz w:val="24"/>
          <w:szCs w:val="24"/>
        </w:rPr>
      </w:pPr>
      <w:r w:rsidRPr="009F2AA0">
        <w:rPr>
          <w:rFonts w:ascii="Times New Roman" w:hAnsi="Times New Roman" w:cs="Times New Roman"/>
          <w:sz w:val="24"/>
          <w:szCs w:val="24"/>
        </w:rPr>
        <w:lastRenderedPageBreak/>
        <w:t>I. ОБЩИЕ ПОЛОЖЕНИЯ</w:t>
      </w:r>
    </w:p>
    <w:p w14:paraId="38F52EBE" w14:textId="77777777" w:rsidR="009F2AA0" w:rsidRPr="009F2AA0" w:rsidRDefault="009F2AA0" w:rsidP="009F2AA0">
      <w:pPr>
        <w:pStyle w:val="ConsPlusNormal"/>
        <w:ind w:firstLine="709"/>
        <w:jc w:val="both"/>
        <w:rPr>
          <w:rFonts w:ascii="Times New Roman" w:hAnsi="Times New Roman" w:cs="Times New Roman"/>
          <w:sz w:val="24"/>
          <w:szCs w:val="24"/>
        </w:rPr>
      </w:pPr>
    </w:p>
    <w:p w14:paraId="310EF588" w14:textId="3AFCE4F8" w:rsid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1.1. Настоящий Устав регулирует деятельность Муниципального бюджетного учреждения </w:t>
      </w:r>
      <w:r w:rsidR="000A21B4">
        <w:rPr>
          <w:rFonts w:ascii="Times New Roman" w:hAnsi="Times New Roman" w:cs="Times New Roman"/>
          <w:sz w:val="24"/>
          <w:szCs w:val="24"/>
        </w:rPr>
        <w:t>Одинцовского городского округа</w:t>
      </w:r>
      <w:r w:rsidR="006C08E7">
        <w:rPr>
          <w:rFonts w:ascii="Times New Roman" w:hAnsi="Times New Roman" w:cs="Times New Roman"/>
          <w:sz w:val="24"/>
          <w:szCs w:val="24"/>
        </w:rPr>
        <w:t xml:space="preserve"> Московской области </w:t>
      </w:r>
      <w:r w:rsidRPr="009F2AA0">
        <w:rPr>
          <w:rFonts w:ascii="Times New Roman" w:hAnsi="Times New Roman" w:cs="Times New Roman"/>
          <w:sz w:val="24"/>
          <w:szCs w:val="24"/>
        </w:rPr>
        <w:t>"</w:t>
      </w:r>
      <w:r w:rsidR="006C08E7">
        <w:rPr>
          <w:rFonts w:ascii="Times New Roman" w:hAnsi="Times New Roman" w:cs="Times New Roman"/>
          <w:sz w:val="24"/>
          <w:szCs w:val="24"/>
        </w:rPr>
        <w:t>Звенигородская ремонтно-эксплуатационная служба</w:t>
      </w:r>
      <w:r w:rsidRPr="009F2AA0">
        <w:rPr>
          <w:rFonts w:ascii="Times New Roman" w:hAnsi="Times New Roman" w:cs="Times New Roman"/>
          <w:sz w:val="24"/>
          <w:szCs w:val="24"/>
        </w:rPr>
        <w:t xml:space="preserve">" (далее - Учреждение), которое является некоммерческой организацией, созданной для выполнения работ, оказания услуг в целях реализации предусмотренных законодательством Российской Федерации полномочий органов местного самоуправления в сфере </w:t>
      </w:r>
      <w:r w:rsidR="006E1CCF">
        <w:rPr>
          <w:rFonts w:ascii="Times New Roman" w:hAnsi="Times New Roman" w:cs="Times New Roman"/>
          <w:sz w:val="24"/>
          <w:szCs w:val="24"/>
        </w:rPr>
        <w:t>благоустройства.</w:t>
      </w:r>
    </w:p>
    <w:p w14:paraId="10CDFFFA" w14:textId="4F5F4C7B" w:rsidR="006C08E7" w:rsidRPr="00147DF7" w:rsidRDefault="00147DF7" w:rsidP="00147DF7">
      <w:pPr>
        <w:autoSpaceDE w:val="0"/>
        <w:autoSpaceDN w:val="0"/>
        <w:adjustRightInd w:val="0"/>
        <w:spacing w:after="0" w:line="240" w:lineRule="auto"/>
        <w:ind w:firstLine="709"/>
        <w:jc w:val="both"/>
        <w:rPr>
          <w:rFonts w:ascii="Times New Roman" w:hAnsi="Times New Roman"/>
          <w:sz w:val="24"/>
          <w:szCs w:val="24"/>
        </w:rPr>
      </w:pPr>
      <w:r w:rsidRPr="00147DF7">
        <w:rPr>
          <w:rFonts w:ascii="Times New Roman" w:hAnsi="Times New Roman"/>
          <w:sz w:val="24"/>
          <w:szCs w:val="24"/>
        </w:rPr>
        <w:t>Муниципальное бюджетное учреждение Одинцовского городского округа Московской области «Звенигородская ремонтно-эксплуатационная служба» является правопреемником Муниципального бюджетного учреждения «Коммунальное хозяйство и благоустройство Ершовское», реорганизованного в форме присоединения к Учреждению в соответствии с постановлением Администрации Одинцовского городского округа Московской области от 25.05.2023 № 3206.</w:t>
      </w:r>
    </w:p>
    <w:p w14:paraId="25EE3953" w14:textId="325E1895"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1.2. Полное наименование Учреждения: Муниципальное бюджетное учреждение </w:t>
      </w:r>
      <w:r w:rsidR="006C08E7">
        <w:rPr>
          <w:rFonts w:ascii="Times New Roman" w:hAnsi="Times New Roman" w:cs="Times New Roman"/>
          <w:sz w:val="24"/>
          <w:szCs w:val="24"/>
        </w:rPr>
        <w:t xml:space="preserve">Одинцовского городского округа Московской области </w:t>
      </w:r>
      <w:r w:rsidRPr="009F2AA0">
        <w:rPr>
          <w:rFonts w:ascii="Times New Roman" w:hAnsi="Times New Roman" w:cs="Times New Roman"/>
          <w:sz w:val="24"/>
          <w:szCs w:val="24"/>
        </w:rPr>
        <w:t>"</w:t>
      </w:r>
      <w:r w:rsidR="006C08E7">
        <w:rPr>
          <w:rFonts w:ascii="Times New Roman" w:hAnsi="Times New Roman" w:cs="Times New Roman"/>
          <w:sz w:val="24"/>
          <w:szCs w:val="24"/>
        </w:rPr>
        <w:t>Звенигородская ремонтно-эксплуатационная служба</w:t>
      </w:r>
      <w:r w:rsidRPr="009F2AA0">
        <w:rPr>
          <w:rFonts w:ascii="Times New Roman" w:hAnsi="Times New Roman" w:cs="Times New Roman"/>
          <w:sz w:val="24"/>
          <w:szCs w:val="24"/>
        </w:rPr>
        <w:t>".</w:t>
      </w:r>
    </w:p>
    <w:p w14:paraId="3F19F39A" w14:textId="3C91DEA4"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Сокращенное наименование Учреждения: МБУ "</w:t>
      </w:r>
      <w:r w:rsidR="006C08E7">
        <w:rPr>
          <w:rFonts w:ascii="Times New Roman" w:hAnsi="Times New Roman" w:cs="Times New Roman"/>
          <w:sz w:val="24"/>
          <w:szCs w:val="24"/>
        </w:rPr>
        <w:t>ЗРЭС</w:t>
      </w:r>
      <w:r w:rsidRPr="009F2AA0">
        <w:rPr>
          <w:rFonts w:ascii="Times New Roman" w:hAnsi="Times New Roman" w:cs="Times New Roman"/>
          <w:sz w:val="24"/>
          <w:szCs w:val="24"/>
        </w:rPr>
        <w:t>".</w:t>
      </w:r>
    </w:p>
    <w:p w14:paraId="4E3268EC" w14:textId="44D49453" w:rsidR="009F2AA0" w:rsidRPr="00147DF7" w:rsidRDefault="009F2AA0" w:rsidP="00147DF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2AA0">
        <w:rPr>
          <w:rFonts w:ascii="Times New Roman" w:hAnsi="Times New Roman" w:cs="Times New Roman"/>
          <w:sz w:val="24"/>
          <w:szCs w:val="24"/>
        </w:rPr>
        <w:t>1.3. Место нахождения учреждения: Российская Федерация</w:t>
      </w:r>
      <w:r w:rsidR="00147DF7">
        <w:rPr>
          <w:rFonts w:ascii="Times New Roman" w:hAnsi="Times New Roman" w:cs="Times New Roman"/>
          <w:sz w:val="24"/>
          <w:szCs w:val="24"/>
        </w:rPr>
        <w:t>,</w:t>
      </w:r>
      <w:r w:rsidR="00147DF7" w:rsidRPr="00147DF7">
        <w:rPr>
          <w:rFonts w:ascii="Times New Roman" w:eastAsia="Times New Roman" w:hAnsi="Times New Roman" w:cs="Times New Roman"/>
          <w:sz w:val="24"/>
          <w:szCs w:val="24"/>
          <w:lang w:eastAsia="ru-RU"/>
        </w:rPr>
        <w:t xml:space="preserve"> </w:t>
      </w:r>
      <w:r w:rsidR="00147DF7" w:rsidRPr="00196140">
        <w:rPr>
          <w:rFonts w:ascii="Times New Roman" w:eastAsia="Times New Roman" w:hAnsi="Times New Roman" w:cs="Times New Roman"/>
          <w:sz w:val="24"/>
          <w:szCs w:val="24"/>
          <w:lang w:eastAsia="ru-RU"/>
        </w:rPr>
        <w:t>Московская область, Одинцовский городской округ, город Звенигород, ул. Ленина</w:t>
      </w:r>
      <w:r w:rsidR="00147DF7">
        <w:rPr>
          <w:rFonts w:ascii="Times New Roman" w:eastAsia="Times New Roman" w:hAnsi="Times New Roman" w:cs="Times New Roman"/>
          <w:sz w:val="24"/>
          <w:szCs w:val="24"/>
          <w:lang w:eastAsia="ru-RU"/>
        </w:rPr>
        <w:t>, 28</w:t>
      </w:r>
    </w:p>
    <w:p w14:paraId="7EF007BD" w14:textId="77777777" w:rsid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1.4. Учредителем Учреждения является муниципальное образование </w:t>
      </w:r>
      <w:r w:rsidR="00431136">
        <w:rPr>
          <w:rFonts w:ascii="Times New Roman" w:hAnsi="Times New Roman" w:cs="Times New Roman"/>
          <w:sz w:val="24"/>
          <w:szCs w:val="24"/>
        </w:rPr>
        <w:t>«Одинцовский городской округ»</w:t>
      </w:r>
      <w:r w:rsidRPr="009F2AA0">
        <w:rPr>
          <w:rFonts w:ascii="Times New Roman" w:hAnsi="Times New Roman" w:cs="Times New Roman"/>
          <w:sz w:val="24"/>
          <w:szCs w:val="24"/>
        </w:rPr>
        <w:t xml:space="preserve"> (далее - </w:t>
      </w:r>
      <w:r>
        <w:rPr>
          <w:rFonts w:ascii="Times New Roman" w:hAnsi="Times New Roman" w:cs="Times New Roman"/>
          <w:sz w:val="24"/>
          <w:szCs w:val="24"/>
        </w:rPr>
        <w:t>округ</w:t>
      </w:r>
      <w:r w:rsidRPr="009F2AA0">
        <w:rPr>
          <w:rFonts w:ascii="Times New Roman" w:hAnsi="Times New Roman" w:cs="Times New Roman"/>
          <w:sz w:val="24"/>
          <w:szCs w:val="24"/>
        </w:rPr>
        <w:t xml:space="preserve">). Функции и полномочия учредителя от имени </w:t>
      </w:r>
      <w:r>
        <w:rPr>
          <w:rFonts w:ascii="Times New Roman" w:hAnsi="Times New Roman" w:cs="Times New Roman"/>
          <w:sz w:val="24"/>
          <w:szCs w:val="24"/>
        </w:rPr>
        <w:t>округа</w:t>
      </w:r>
      <w:r w:rsidRPr="009F2AA0">
        <w:rPr>
          <w:rFonts w:ascii="Times New Roman" w:hAnsi="Times New Roman" w:cs="Times New Roman"/>
          <w:sz w:val="24"/>
          <w:szCs w:val="24"/>
        </w:rPr>
        <w:t xml:space="preserve"> осуществляет Администрация </w:t>
      </w:r>
      <w:r>
        <w:rPr>
          <w:rFonts w:ascii="Times New Roman" w:hAnsi="Times New Roman" w:cs="Times New Roman"/>
          <w:sz w:val="24"/>
          <w:szCs w:val="24"/>
        </w:rPr>
        <w:t>Одинцовского городского округа Московской области</w:t>
      </w:r>
      <w:r w:rsidRPr="009F2AA0">
        <w:rPr>
          <w:rFonts w:ascii="Times New Roman" w:hAnsi="Times New Roman" w:cs="Times New Roman"/>
          <w:sz w:val="24"/>
          <w:szCs w:val="24"/>
        </w:rPr>
        <w:t xml:space="preserve"> (далее </w:t>
      </w:r>
      <w:r w:rsidR="006B1FD4">
        <w:rPr>
          <w:rFonts w:ascii="Times New Roman" w:hAnsi="Times New Roman" w:cs="Times New Roman"/>
          <w:sz w:val="24"/>
          <w:szCs w:val="24"/>
        </w:rPr>
        <w:t>–</w:t>
      </w:r>
      <w:r w:rsidRPr="009F2AA0">
        <w:rPr>
          <w:rFonts w:ascii="Times New Roman" w:hAnsi="Times New Roman" w:cs="Times New Roman"/>
          <w:sz w:val="24"/>
          <w:szCs w:val="24"/>
        </w:rPr>
        <w:t xml:space="preserve"> Учредитель</w:t>
      </w:r>
      <w:r w:rsidR="006B1FD4">
        <w:rPr>
          <w:rFonts w:ascii="Times New Roman" w:hAnsi="Times New Roman" w:cs="Times New Roman"/>
          <w:sz w:val="24"/>
          <w:szCs w:val="24"/>
        </w:rPr>
        <w:t>, Администрация округа</w:t>
      </w:r>
      <w:r w:rsidRPr="009F2AA0">
        <w:rPr>
          <w:rFonts w:ascii="Times New Roman" w:hAnsi="Times New Roman" w:cs="Times New Roman"/>
          <w:sz w:val="24"/>
          <w:szCs w:val="24"/>
        </w:rPr>
        <w:t>).</w:t>
      </w:r>
      <w:r w:rsidR="00AC1B4E">
        <w:rPr>
          <w:rFonts w:ascii="Times New Roman" w:hAnsi="Times New Roman" w:cs="Times New Roman"/>
          <w:sz w:val="24"/>
          <w:szCs w:val="24"/>
        </w:rPr>
        <w:t xml:space="preserve"> </w:t>
      </w:r>
    </w:p>
    <w:p w14:paraId="319BD473" w14:textId="77777777" w:rsidR="009F2AA0" w:rsidRPr="007959F2" w:rsidRDefault="009F2AA0" w:rsidP="009F2AA0">
      <w:pPr>
        <w:pStyle w:val="ConsPlusNormal"/>
        <w:ind w:firstLine="709"/>
        <w:jc w:val="both"/>
        <w:rPr>
          <w:rFonts w:ascii="Times New Roman" w:hAnsi="Times New Roman" w:cs="Times New Roman"/>
          <w:sz w:val="24"/>
          <w:szCs w:val="24"/>
        </w:rPr>
      </w:pPr>
      <w:r w:rsidRPr="007959F2">
        <w:rPr>
          <w:rFonts w:ascii="Times New Roman" w:hAnsi="Times New Roman" w:cs="Times New Roman"/>
          <w:sz w:val="24"/>
          <w:szCs w:val="24"/>
        </w:rPr>
        <w:t xml:space="preserve">1.5. Учреждение в своей деятельности руководствуется </w:t>
      </w:r>
      <w:hyperlink r:id="rId5">
        <w:r w:rsidRPr="007959F2">
          <w:rPr>
            <w:rFonts w:ascii="Times New Roman" w:hAnsi="Times New Roman" w:cs="Times New Roman"/>
            <w:sz w:val="24"/>
            <w:szCs w:val="24"/>
          </w:rPr>
          <w:t>Конституцией</w:t>
        </w:r>
      </w:hyperlink>
      <w:r w:rsidRPr="007959F2">
        <w:rPr>
          <w:rFonts w:ascii="Times New Roman" w:hAnsi="Times New Roman" w:cs="Times New Roman"/>
          <w:sz w:val="24"/>
          <w:szCs w:val="24"/>
        </w:rPr>
        <w:t xml:space="preserve"> Российской Федерации, законодательством Российской Федерации, </w:t>
      </w:r>
      <w:r w:rsidR="006B1FD4" w:rsidRPr="007959F2">
        <w:rPr>
          <w:rFonts w:ascii="Times New Roman" w:hAnsi="Times New Roman" w:cs="Times New Roman"/>
          <w:sz w:val="24"/>
          <w:szCs w:val="24"/>
        </w:rPr>
        <w:t>Московской области</w:t>
      </w:r>
      <w:r w:rsidRPr="007959F2">
        <w:rPr>
          <w:rFonts w:ascii="Times New Roman" w:hAnsi="Times New Roman" w:cs="Times New Roman"/>
          <w:sz w:val="24"/>
          <w:szCs w:val="24"/>
        </w:rPr>
        <w:t xml:space="preserve">, </w:t>
      </w:r>
      <w:r w:rsidR="006B1FD4" w:rsidRPr="007959F2">
        <w:rPr>
          <w:rFonts w:ascii="Times New Roman" w:hAnsi="Times New Roman" w:cs="Times New Roman"/>
          <w:sz w:val="24"/>
          <w:szCs w:val="24"/>
        </w:rPr>
        <w:t>нормативными правовыми актами</w:t>
      </w:r>
      <w:r w:rsidRPr="007959F2">
        <w:rPr>
          <w:rFonts w:ascii="Times New Roman" w:hAnsi="Times New Roman" w:cs="Times New Roman"/>
          <w:sz w:val="24"/>
          <w:szCs w:val="24"/>
        </w:rPr>
        <w:t xml:space="preserve"> Одинцовского городского округа и настоящим Уставом.</w:t>
      </w:r>
    </w:p>
    <w:p w14:paraId="00FC511A" w14:textId="1D1F728B" w:rsidR="009F2AA0" w:rsidRDefault="009F2AA0" w:rsidP="00147DF7">
      <w:pPr>
        <w:pStyle w:val="ConsPlusNormal"/>
        <w:ind w:firstLine="709"/>
        <w:jc w:val="both"/>
        <w:rPr>
          <w:rFonts w:ascii="Times New Roman" w:hAnsi="Times New Roman" w:cs="Times New Roman"/>
          <w:sz w:val="24"/>
          <w:szCs w:val="24"/>
        </w:rPr>
      </w:pPr>
      <w:r w:rsidRPr="007959F2">
        <w:rPr>
          <w:rFonts w:ascii="Times New Roman" w:hAnsi="Times New Roman" w:cs="Times New Roman"/>
          <w:sz w:val="24"/>
          <w:szCs w:val="24"/>
        </w:rPr>
        <w:t>1.6. Учреждение по решению Учредителя вправе создавать обособленные подразделения (филиалы и представительства) на территории Российской Федерации в соответствии с законодательством Российской Федерации.</w:t>
      </w:r>
    </w:p>
    <w:p w14:paraId="12E8C07C" w14:textId="77777777" w:rsidR="006E1CCF" w:rsidRPr="009F2AA0" w:rsidRDefault="006E1CCF" w:rsidP="00147DF7">
      <w:pPr>
        <w:pStyle w:val="ConsPlusNormal"/>
        <w:ind w:firstLine="709"/>
        <w:jc w:val="both"/>
        <w:rPr>
          <w:rFonts w:ascii="Times New Roman" w:hAnsi="Times New Roman" w:cs="Times New Roman"/>
          <w:sz w:val="24"/>
          <w:szCs w:val="24"/>
        </w:rPr>
      </w:pPr>
    </w:p>
    <w:p w14:paraId="6AC015CE" w14:textId="77777777" w:rsidR="009F2AA0" w:rsidRPr="009F2AA0" w:rsidRDefault="009F2AA0" w:rsidP="009F2AA0">
      <w:pPr>
        <w:pStyle w:val="ConsPlusNormal"/>
        <w:ind w:firstLine="709"/>
        <w:jc w:val="center"/>
        <w:outlineLvl w:val="0"/>
        <w:rPr>
          <w:rFonts w:ascii="Times New Roman" w:hAnsi="Times New Roman" w:cs="Times New Roman"/>
          <w:sz w:val="24"/>
          <w:szCs w:val="24"/>
        </w:rPr>
      </w:pPr>
      <w:r w:rsidRPr="009F2AA0">
        <w:rPr>
          <w:rFonts w:ascii="Times New Roman" w:hAnsi="Times New Roman" w:cs="Times New Roman"/>
          <w:sz w:val="24"/>
          <w:szCs w:val="24"/>
        </w:rPr>
        <w:t>II. ЦЕЛЬ, ПРЕДМЕТ И ВИДЫ ДЕЯТЕЛЬНОСТИ</w:t>
      </w:r>
    </w:p>
    <w:p w14:paraId="661164FD" w14:textId="77777777" w:rsidR="009F2AA0" w:rsidRPr="009F2AA0" w:rsidRDefault="009F2AA0" w:rsidP="009F2AA0">
      <w:pPr>
        <w:pStyle w:val="ConsPlusNormal"/>
        <w:ind w:firstLine="709"/>
        <w:jc w:val="both"/>
        <w:rPr>
          <w:rFonts w:ascii="Times New Roman" w:hAnsi="Times New Roman" w:cs="Times New Roman"/>
          <w:sz w:val="24"/>
          <w:szCs w:val="24"/>
        </w:rPr>
      </w:pPr>
    </w:p>
    <w:p w14:paraId="3B9E797A" w14:textId="77777777" w:rsidR="00D205B9" w:rsidRPr="006E1CCF" w:rsidRDefault="009F2AA0" w:rsidP="00D205B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38"/>
      <w:bookmarkEnd w:id="0"/>
      <w:r w:rsidRPr="009F2AA0">
        <w:rPr>
          <w:rFonts w:ascii="Times New Roman" w:hAnsi="Times New Roman" w:cs="Times New Roman"/>
          <w:sz w:val="24"/>
          <w:szCs w:val="24"/>
        </w:rPr>
        <w:t xml:space="preserve">2.1. </w:t>
      </w:r>
      <w:r w:rsidRPr="006E1CCF">
        <w:rPr>
          <w:rFonts w:ascii="Times New Roman" w:hAnsi="Times New Roman" w:cs="Times New Roman"/>
          <w:sz w:val="24"/>
          <w:szCs w:val="24"/>
        </w:rPr>
        <w:t xml:space="preserve">Целью деятельности Учреждения является обеспечение реализации </w:t>
      </w:r>
      <w:r w:rsidR="00D205B9" w:rsidRPr="006E1CCF">
        <w:rPr>
          <w:rFonts w:ascii="Times New Roman" w:hAnsi="Times New Roman" w:cs="Times New Roman"/>
          <w:sz w:val="24"/>
          <w:szCs w:val="24"/>
        </w:rPr>
        <w:t xml:space="preserve">по </w:t>
      </w:r>
    </w:p>
    <w:p w14:paraId="1CA6E0FC" w14:textId="324C7E85" w:rsidR="00D205B9" w:rsidRPr="006E1CCF" w:rsidRDefault="00D205B9" w:rsidP="00D205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1CCF">
        <w:rPr>
          <w:rFonts w:ascii="Times New Roman" w:eastAsia="Times New Roman" w:hAnsi="Times New Roman" w:cs="Times New Roman"/>
          <w:sz w:val="24"/>
          <w:szCs w:val="24"/>
          <w:lang w:eastAsia="ru-RU"/>
        </w:rPr>
        <w:t>созданию благоприятных условий для организации массового отдыха населения городского округа и обустройства мест массового отдыха населения;</w:t>
      </w:r>
    </w:p>
    <w:p w14:paraId="4911EEED" w14:textId="67A4A4A0" w:rsidR="00D205B9" w:rsidRPr="006E1CCF" w:rsidRDefault="00D205B9" w:rsidP="00D205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1CCF">
        <w:rPr>
          <w:rFonts w:ascii="Times New Roman" w:eastAsia="Times New Roman" w:hAnsi="Times New Roman" w:cs="Times New Roman"/>
          <w:sz w:val="24"/>
          <w:szCs w:val="24"/>
          <w:lang w:eastAsia="ru-RU"/>
        </w:rPr>
        <w:t>организации благоустройства территории городского округа (включая озеленение территории, размещение и содержание малых архитектурных форм);</w:t>
      </w:r>
    </w:p>
    <w:p w14:paraId="5007C999" w14:textId="28338875" w:rsidR="00D205B9" w:rsidRPr="006E1CCF" w:rsidRDefault="00D205B9" w:rsidP="00D205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1CCF">
        <w:rPr>
          <w:rFonts w:ascii="Times New Roman" w:eastAsia="Times New Roman" w:hAnsi="Times New Roman" w:cs="Times New Roman"/>
          <w:sz w:val="24"/>
          <w:szCs w:val="24"/>
          <w:lang w:eastAsia="ru-RU"/>
        </w:rPr>
        <w:t>подготовке населения к преодолению последствий стихийных бедствий, экологических техногенных или иных катастроф, к предотвращению несчастных случаев;</w:t>
      </w:r>
    </w:p>
    <w:p w14:paraId="55CDC1B5" w14:textId="0B904384" w:rsidR="00D205B9" w:rsidRPr="006E1CCF" w:rsidRDefault="00D205B9" w:rsidP="00D205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1CCF">
        <w:rPr>
          <w:rFonts w:ascii="Times New Roman" w:eastAsia="Times New Roman" w:hAnsi="Times New Roman" w:cs="Times New Roman"/>
          <w:sz w:val="24"/>
          <w:szCs w:val="24"/>
          <w:lang w:eastAsia="ru-RU"/>
        </w:rPr>
        <w:t>охране окружающей среды и защиты животных;</w:t>
      </w:r>
    </w:p>
    <w:p w14:paraId="518D0F66" w14:textId="5A383F85" w:rsidR="00D205B9" w:rsidRPr="006E1CCF" w:rsidRDefault="00D205B9" w:rsidP="00D205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1CCF">
        <w:rPr>
          <w:rFonts w:ascii="Times New Roman" w:eastAsia="Times New Roman" w:hAnsi="Times New Roman" w:cs="Times New Roman"/>
          <w:sz w:val="24"/>
          <w:szCs w:val="24"/>
          <w:lang w:eastAsia="ru-RU"/>
        </w:rPr>
        <w:t>охране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2B94A34F" w14:textId="34742B61" w:rsidR="00D205B9" w:rsidRPr="006E1CCF" w:rsidRDefault="00D205B9" w:rsidP="00D205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1CCF">
        <w:rPr>
          <w:rFonts w:ascii="Times New Roman" w:eastAsia="Times New Roman" w:hAnsi="Times New Roman" w:cs="Times New Roman"/>
          <w:sz w:val="24"/>
          <w:szCs w:val="24"/>
          <w:lang w:eastAsia="ru-RU"/>
        </w:rPr>
        <w:t>участию в профилактике и (или) тушении пожаров и проведении аварийно-спасательных работ;</w:t>
      </w:r>
    </w:p>
    <w:p w14:paraId="0049CCB8" w14:textId="0DFF9B8D" w:rsidR="00D205B9" w:rsidRPr="006E1CCF" w:rsidRDefault="00D205B9" w:rsidP="00D205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1CCF">
        <w:rPr>
          <w:rFonts w:ascii="Times New Roman" w:eastAsia="Times New Roman" w:hAnsi="Times New Roman" w:cs="Times New Roman"/>
          <w:sz w:val="24"/>
          <w:szCs w:val="24"/>
          <w:lang w:eastAsia="ru-RU"/>
        </w:rPr>
        <w:t>содействию повышению мобильности трудовых ресурсов.</w:t>
      </w:r>
    </w:p>
    <w:p w14:paraId="445C2B75" w14:textId="55372E1E" w:rsidR="009F2AA0" w:rsidRPr="009F2AA0" w:rsidRDefault="009F2AA0" w:rsidP="009F2AA0">
      <w:pPr>
        <w:pStyle w:val="ConsPlusNormal"/>
        <w:ind w:firstLine="709"/>
        <w:jc w:val="both"/>
        <w:rPr>
          <w:rFonts w:ascii="Times New Roman" w:hAnsi="Times New Roman" w:cs="Times New Roman"/>
          <w:sz w:val="24"/>
          <w:szCs w:val="24"/>
        </w:rPr>
      </w:pPr>
      <w:r w:rsidRPr="006E1CCF">
        <w:rPr>
          <w:rFonts w:ascii="Times New Roman" w:hAnsi="Times New Roman" w:cs="Times New Roman"/>
          <w:sz w:val="24"/>
          <w:szCs w:val="24"/>
        </w:rPr>
        <w:t xml:space="preserve">выполнение работ, оказание услуг в сфере </w:t>
      </w:r>
      <w:r w:rsidR="00D205B9" w:rsidRPr="006E1CCF">
        <w:rPr>
          <w:rFonts w:ascii="Times New Roman" w:hAnsi="Times New Roman" w:cs="Times New Roman"/>
          <w:sz w:val="24"/>
          <w:szCs w:val="24"/>
        </w:rPr>
        <w:t>благоустройства</w:t>
      </w:r>
      <w:r w:rsidRPr="006E1CCF">
        <w:rPr>
          <w:rFonts w:ascii="Times New Roman" w:hAnsi="Times New Roman" w:cs="Times New Roman"/>
          <w:sz w:val="24"/>
          <w:szCs w:val="24"/>
        </w:rPr>
        <w:t xml:space="preserve"> </w:t>
      </w:r>
      <w:r w:rsidR="00AC1B4E" w:rsidRPr="006E1CCF">
        <w:rPr>
          <w:rFonts w:ascii="Times New Roman" w:hAnsi="Times New Roman" w:cs="Times New Roman"/>
          <w:sz w:val="24"/>
          <w:szCs w:val="24"/>
        </w:rPr>
        <w:t>округа</w:t>
      </w:r>
      <w:r w:rsidRPr="006E1CCF">
        <w:rPr>
          <w:rFonts w:ascii="Times New Roman" w:hAnsi="Times New Roman" w:cs="Times New Roman"/>
          <w:sz w:val="24"/>
          <w:szCs w:val="24"/>
        </w:rPr>
        <w:t>.</w:t>
      </w:r>
    </w:p>
    <w:p w14:paraId="1EFBF069"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2.2. Основные виды деятельности Учреждения:</w:t>
      </w:r>
    </w:p>
    <w:p w14:paraId="0958C17A" w14:textId="12424BED" w:rsidR="00D205B9" w:rsidRPr="00196140" w:rsidRDefault="00D205B9" w:rsidP="00D205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96140">
        <w:rPr>
          <w:rFonts w:ascii="Times New Roman" w:eastAsia="Times New Roman" w:hAnsi="Times New Roman" w:cs="Times New Roman"/>
          <w:sz w:val="24"/>
          <w:szCs w:val="24"/>
          <w:lang w:eastAsia="ru-RU"/>
        </w:rPr>
        <w:t xml:space="preserve">содержание в надлежащем функциональном, санитарном, эстетическом состоянии объектов благоустройства и озеленения на территориях городского округа, </w:t>
      </w:r>
      <w:r w:rsidRPr="00196140">
        <w:rPr>
          <w:rFonts w:ascii="Times New Roman" w:eastAsia="Times New Roman" w:hAnsi="Times New Roman" w:cs="Times New Roman"/>
          <w:sz w:val="24"/>
          <w:szCs w:val="24"/>
          <w:lang w:eastAsia="ru-RU"/>
        </w:rPr>
        <w:lastRenderedPageBreak/>
        <w:t xml:space="preserve">закрепленных за </w:t>
      </w:r>
      <w:r>
        <w:rPr>
          <w:rFonts w:ascii="Times New Roman" w:eastAsia="Times New Roman" w:hAnsi="Times New Roman" w:cs="Times New Roman"/>
          <w:sz w:val="24"/>
          <w:szCs w:val="24"/>
          <w:lang w:eastAsia="ru-RU"/>
        </w:rPr>
        <w:t>У</w:t>
      </w:r>
      <w:r w:rsidRPr="00196140">
        <w:rPr>
          <w:rFonts w:ascii="Times New Roman" w:eastAsia="Times New Roman" w:hAnsi="Times New Roman" w:cs="Times New Roman"/>
          <w:sz w:val="24"/>
          <w:szCs w:val="24"/>
          <w:lang w:eastAsia="ru-RU"/>
        </w:rPr>
        <w:t>чреждением;</w:t>
      </w:r>
    </w:p>
    <w:p w14:paraId="2D030DEF" w14:textId="742654C5" w:rsidR="00D205B9" w:rsidRPr="00196140" w:rsidRDefault="00D205B9" w:rsidP="00D205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96140">
        <w:rPr>
          <w:rFonts w:ascii="Times New Roman" w:eastAsia="Times New Roman" w:hAnsi="Times New Roman" w:cs="Times New Roman"/>
          <w:sz w:val="24"/>
          <w:szCs w:val="24"/>
          <w:lang w:eastAsia="ru-RU"/>
        </w:rPr>
        <w:t xml:space="preserve">содержание, ремонт и установка новых детских игровых площадок и объектов малых архитектурных форм в городских парках, скверах, дворовых территориях и зонах отдых населения на территориях городского округа, закрепленных за </w:t>
      </w:r>
      <w:r>
        <w:rPr>
          <w:rFonts w:ascii="Times New Roman" w:eastAsia="Times New Roman" w:hAnsi="Times New Roman" w:cs="Times New Roman"/>
          <w:sz w:val="24"/>
          <w:szCs w:val="24"/>
          <w:lang w:eastAsia="ru-RU"/>
        </w:rPr>
        <w:t>У</w:t>
      </w:r>
      <w:r w:rsidRPr="00196140">
        <w:rPr>
          <w:rFonts w:ascii="Times New Roman" w:eastAsia="Times New Roman" w:hAnsi="Times New Roman" w:cs="Times New Roman"/>
          <w:sz w:val="24"/>
          <w:szCs w:val="24"/>
          <w:lang w:eastAsia="ru-RU"/>
        </w:rPr>
        <w:t>чреждением;</w:t>
      </w:r>
    </w:p>
    <w:p w14:paraId="693A4E88" w14:textId="143D709F" w:rsidR="00D205B9" w:rsidRPr="00196140" w:rsidRDefault="00D205B9" w:rsidP="00D205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96140">
        <w:rPr>
          <w:rFonts w:ascii="Times New Roman" w:eastAsia="Times New Roman" w:hAnsi="Times New Roman" w:cs="Times New Roman"/>
          <w:sz w:val="24"/>
          <w:szCs w:val="24"/>
          <w:lang w:eastAsia="ru-RU"/>
        </w:rPr>
        <w:t>содержание, уход, текущий и капитальный ремонт зеленых насаждений (посадка деревьев и кустарников, посев газонов в местах их уничтожения и порчи) в границах парков, рекреационных зон, иных мест массового отдыха населения;</w:t>
      </w:r>
    </w:p>
    <w:p w14:paraId="7CE3A6E5" w14:textId="676BD67D" w:rsidR="00D205B9" w:rsidRPr="00196140" w:rsidRDefault="00D205B9" w:rsidP="00D205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96140">
        <w:rPr>
          <w:rFonts w:ascii="Times New Roman" w:eastAsia="Times New Roman" w:hAnsi="Times New Roman" w:cs="Times New Roman"/>
          <w:sz w:val="24"/>
          <w:szCs w:val="24"/>
          <w:lang w:eastAsia="ru-RU"/>
        </w:rPr>
        <w:t xml:space="preserve">механизированная и ручная санитарная уборка территорий парков, скверов, газонов, тротуаров; </w:t>
      </w:r>
    </w:p>
    <w:p w14:paraId="4486AA2F" w14:textId="648075AE" w:rsidR="00D205B9" w:rsidRPr="00196140" w:rsidRDefault="00D205B9" w:rsidP="00D205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196140">
        <w:rPr>
          <w:rFonts w:ascii="Times New Roman" w:eastAsia="Times New Roman" w:hAnsi="Times New Roman" w:cs="Times New Roman"/>
          <w:sz w:val="24"/>
          <w:szCs w:val="24"/>
          <w:lang w:eastAsia="ru-RU"/>
        </w:rPr>
        <w:t>обустройство территорий общего пользования новыми дорожками, тротуарами, местами и объектами отдыха и досуга, зелеными насаждениями;</w:t>
      </w:r>
    </w:p>
    <w:p w14:paraId="7D3BA4D0" w14:textId="1C93B9AA" w:rsidR="00D205B9" w:rsidRPr="00196140" w:rsidRDefault="00D205B9" w:rsidP="00D205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196140">
        <w:rPr>
          <w:rFonts w:ascii="Times New Roman" w:eastAsia="Times New Roman" w:hAnsi="Times New Roman" w:cs="Times New Roman"/>
          <w:sz w:val="24"/>
          <w:szCs w:val="24"/>
          <w:lang w:eastAsia="ru-RU"/>
        </w:rPr>
        <w:t xml:space="preserve">озеленение на территориях городского округа, закрепленных за </w:t>
      </w:r>
      <w:r>
        <w:rPr>
          <w:rFonts w:ascii="Times New Roman" w:eastAsia="Times New Roman" w:hAnsi="Times New Roman" w:cs="Times New Roman"/>
          <w:sz w:val="24"/>
          <w:szCs w:val="24"/>
          <w:lang w:eastAsia="ru-RU"/>
        </w:rPr>
        <w:t>У</w:t>
      </w:r>
      <w:r w:rsidRPr="00196140">
        <w:rPr>
          <w:rFonts w:ascii="Times New Roman" w:eastAsia="Times New Roman" w:hAnsi="Times New Roman" w:cs="Times New Roman"/>
          <w:sz w:val="24"/>
          <w:szCs w:val="24"/>
          <w:lang w:eastAsia="ru-RU"/>
        </w:rPr>
        <w:t>чреждением, высадка цветов и т.п.;</w:t>
      </w:r>
    </w:p>
    <w:p w14:paraId="742EB44C" w14:textId="791BE1FD" w:rsidR="00D205B9" w:rsidRPr="00196140" w:rsidRDefault="00D205B9" w:rsidP="00D205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96140">
        <w:rPr>
          <w:rFonts w:ascii="Times New Roman" w:hAnsi="Times New Roman" w:cs="Times New Roman"/>
          <w:sz w:val="24"/>
          <w:szCs w:val="24"/>
        </w:rPr>
        <w:t>обустройство зон отдыха, в том числе на водных объектах общего пользования и их береговых полосах;</w:t>
      </w:r>
    </w:p>
    <w:p w14:paraId="3EC7C7D0" w14:textId="01821E32" w:rsidR="00D205B9" w:rsidRPr="00196140" w:rsidRDefault="00D205B9" w:rsidP="00D205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196140">
        <w:rPr>
          <w:rFonts w:ascii="Times New Roman" w:hAnsi="Times New Roman" w:cs="Times New Roman"/>
          <w:sz w:val="24"/>
          <w:szCs w:val="24"/>
        </w:rPr>
        <w:t>подметание и поливка улиц, скверов, рынков, общественных садов и парков и т.п.;</w:t>
      </w:r>
    </w:p>
    <w:p w14:paraId="11494850" w14:textId="50D41497" w:rsidR="00D205B9" w:rsidRPr="00196140" w:rsidRDefault="00D205B9" w:rsidP="00D205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196140">
        <w:rPr>
          <w:rFonts w:ascii="Times New Roman" w:hAnsi="Times New Roman" w:cs="Times New Roman"/>
          <w:sz w:val="24"/>
          <w:szCs w:val="24"/>
        </w:rPr>
        <w:t>очистка от снега и льда улиц, дорожек, тротуаров, мест и объектов отдыха и досуга, включая обработку реагентами, в том числе солью, песков и т.п.;</w:t>
      </w:r>
    </w:p>
    <w:p w14:paraId="4367DF0F" w14:textId="0C646D6B" w:rsidR="00D205B9" w:rsidRPr="00196140" w:rsidRDefault="00D205B9" w:rsidP="00D205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196140">
        <w:rPr>
          <w:rFonts w:ascii="Times New Roman" w:hAnsi="Times New Roman" w:cs="Times New Roman"/>
          <w:sz w:val="24"/>
          <w:szCs w:val="24"/>
        </w:rPr>
        <w:t>сбор мусора из урн в общественных местах;</w:t>
      </w:r>
    </w:p>
    <w:p w14:paraId="02E50C8F" w14:textId="74544ECC" w:rsidR="00D205B9" w:rsidRPr="00196140" w:rsidRDefault="00D205B9" w:rsidP="00D205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196140">
        <w:rPr>
          <w:rFonts w:ascii="Times New Roman" w:hAnsi="Times New Roman" w:cs="Times New Roman"/>
          <w:sz w:val="24"/>
          <w:szCs w:val="24"/>
        </w:rPr>
        <w:t>содержание и ремонт фонтанов;</w:t>
      </w:r>
    </w:p>
    <w:p w14:paraId="281F6FB7" w14:textId="3B3AE91C" w:rsidR="00D205B9" w:rsidRPr="00196140" w:rsidRDefault="00D205B9" w:rsidP="00D205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196140">
        <w:rPr>
          <w:rFonts w:ascii="Times New Roman" w:hAnsi="Times New Roman" w:cs="Times New Roman"/>
          <w:sz w:val="24"/>
          <w:szCs w:val="24"/>
        </w:rPr>
        <w:t>предоставление услуг по закладке, обработке и содержанию садов, парков и других зеленых насаждений;</w:t>
      </w:r>
    </w:p>
    <w:p w14:paraId="590D87F0" w14:textId="550B5F59" w:rsidR="00D205B9" w:rsidRPr="00196140" w:rsidRDefault="00D205B9" w:rsidP="00D205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196140">
        <w:rPr>
          <w:rFonts w:ascii="Times New Roman" w:hAnsi="Times New Roman" w:cs="Times New Roman"/>
          <w:sz w:val="24"/>
          <w:szCs w:val="24"/>
        </w:rPr>
        <w:t>разработка и реализация мероприятий по охране муниципального имущества, расположенного в парках, скверах;</w:t>
      </w:r>
    </w:p>
    <w:p w14:paraId="7724E577" w14:textId="7434EA1D" w:rsidR="00D205B9" w:rsidRPr="00196140" w:rsidRDefault="00D205B9" w:rsidP="00D205B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196140">
        <w:rPr>
          <w:rFonts w:ascii="Times New Roman" w:hAnsi="Times New Roman" w:cs="Times New Roman"/>
          <w:sz w:val="24"/>
          <w:szCs w:val="24"/>
        </w:rPr>
        <w:t xml:space="preserve">оказание услуг по организации и проведению   работ и мероприятий   в рамках подготовки и реализации муниципальных программ; </w:t>
      </w:r>
    </w:p>
    <w:p w14:paraId="5D83F9EB" w14:textId="528AC010"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15) </w:t>
      </w:r>
      <w:r w:rsidRPr="00196140">
        <w:rPr>
          <w:rFonts w:ascii="Times New Roman" w:hAnsi="Times New Roman" w:cs="Times New Roman"/>
          <w:sz w:val="24"/>
          <w:szCs w:val="24"/>
        </w:rPr>
        <w:t xml:space="preserve">содержание и ремонт автомобильных дорог муниципального значения и элементов их обустройства; </w:t>
      </w:r>
    </w:p>
    <w:p w14:paraId="2B179798" w14:textId="5075BF51"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16) </w:t>
      </w:r>
      <w:r w:rsidRPr="00196140">
        <w:rPr>
          <w:rFonts w:ascii="Times New Roman" w:hAnsi="Times New Roman" w:cs="Times New Roman"/>
          <w:sz w:val="24"/>
          <w:szCs w:val="24"/>
        </w:rPr>
        <w:t>содержание и ремонт внутриквартальных дорог и территорий;</w:t>
      </w:r>
    </w:p>
    <w:p w14:paraId="431F7949" w14:textId="571730C4"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17) </w:t>
      </w:r>
      <w:r w:rsidRPr="00196140">
        <w:rPr>
          <w:rFonts w:ascii="Times New Roman" w:hAnsi="Times New Roman" w:cs="Times New Roman"/>
          <w:sz w:val="24"/>
          <w:szCs w:val="24"/>
        </w:rPr>
        <w:t xml:space="preserve">содержание и благоустройство скверов, садов и парков на территориях городского округа, закрепленных за </w:t>
      </w:r>
      <w:r>
        <w:rPr>
          <w:rFonts w:ascii="Times New Roman" w:hAnsi="Times New Roman" w:cs="Times New Roman"/>
          <w:sz w:val="24"/>
          <w:szCs w:val="24"/>
        </w:rPr>
        <w:t>У</w:t>
      </w:r>
      <w:r w:rsidRPr="00196140">
        <w:rPr>
          <w:rFonts w:ascii="Times New Roman" w:hAnsi="Times New Roman" w:cs="Times New Roman"/>
          <w:sz w:val="24"/>
          <w:szCs w:val="24"/>
        </w:rPr>
        <w:t>чреждением;</w:t>
      </w:r>
    </w:p>
    <w:p w14:paraId="297CC1E8" w14:textId="1DB696E6"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18)</w:t>
      </w:r>
      <w:r w:rsidRPr="00196140">
        <w:rPr>
          <w:rFonts w:ascii="Times New Roman" w:hAnsi="Times New Roman" w:cs="Times New Roman"/>
          <w:sz w:val="24"/>
          <w:szCs w:val="24"/>
        </w:rPr>
        <w:t xml:space="preserve"> уборка городских территорий;</w:t>
      </w:r>
    </w:p>
    <w:p w14:paraId="3227B9B3" w14:textId="6206B98C"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sidRPr="00196140">
        <w:rPr>
          <w:rFonts w:ascii="Times New Roman" w:hAnsi="Times New Roman" w:cs="Times New Roman"/>
          <w:sz w:val="24"/>
          <w:szCs w:val="24"/>
        </w:rPr>
        <w:t xml:space="preserve">  </w:t>
      </w:r>
      <w:r>
        <w:rPr>
          <w:rFonts w:ascii="Times New Roman" w:hAnsi="Times New Roman" w:cs="Times New Roman"/>
          <w:sz w:val="24"/>
          <w:szCs w:val="24"/>
        </w:rPr>
        <w:t xml:space="preserve">19) </w:t>
      </w:r>
      <w:r w:rsidRPr="00196140">
        <w:rPr>
          <w:rFonts w:ascii="Times New Roman" w:hAnsi="Times New Roman" w:cs="Times New Roman"/>
          <w:sz w:val="24"/>
          <w:szCs w:val="24"/>
        </w:rPr>
        <w:t>обрезка деревьев и кустарников;</w:t>
      </w:r>
    </w:p>
    <w:p w14:paraId="390BC864" w14:textId="57FFBB61"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sidRPr="00196140">
        <w:rPr>
          <w:rFonts w:ascii="Times New Roman" w:hAnsi="Times New Roman" w:cs="Times New Roman"/>
          <w:sz w:val="24"/>
          <w:szCs w:val="24"/>
        </w:rPr>
        <w:t xml:space="preserve">  </w:t>
      </w:r>
      <w:r>
        <w:rPr>
          <w:rFonts w:ascii="Times New Roman" w:hAnsi="Times New Roman" w:cs="Times New Roman"/>
          <w:sz w:val="24"/>
          <w:szCs w:val="24"/>
        </w:rPr>
        <w:t xml:space="preserve">20) </w:t>
      </w:r>
      <w:r w:rsidRPr="00196140">
        <w:rPr>
          <w:rFonts w:ascii="Times New Roman" w:hAnsi="Times New Roman" w:cs="Times New Roman"/>
          <w:sz w:val="24"/>
          <w:szCs w:val="24"/>
        </w:rPr>
        <w:t xml:space="preserve">вырубка деревьев и кустарников с уборкой порубочных остатков; </w:t>
      </w:r>
    </w:p>
    <w:p w14:paraId="14137F4B" w14:textId="503F42FC"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sidRPr="00196140">
        <w:rPr>
          <w:rFonts w:ascii="Times New Roman" w:hAnsi="Times New Roman" w:cs="Times New Roman"/>
          <w:sz w:val="24"/>
          <w:szCs w:val="24"/>
        </w:rPr>
        <w:t xml:space="preserve">  </w:t>
      </w:r>
      <w:r>
        <w:rPr>
          <w:rFonts w:ascii="Times New Roman" w:hAnsi="Times New Roman" w:cs="Times New Roman"/>
          <w:sz w:val="24"/>
          <w:szCs w:val="24"/>
        </w:rPr>
        <w:t xml:space="preserve">21) </w:t>
      </w:r>
      <w:r w:rsidRPr="00196140">
        <w:rPr>
          <w:rFonts w:ascii="Times New Roman" w:hAnsi="Times New Roman" w:cs="Times New Roman"/>
          <w:sz w:val="24"/>
          <w:szCs w:val="24"/>
        </w:rPr>
        <w:t>скашивание травы на газонах и территориях;</w:t>
      </w:r>
    </w:p>
    <w:p w14:paraId="4B07275A" w14:textId="5320AD0D"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sidRPr="00196140">
        <w:rPr>
          <w:rFonts w:ascii="Times New Roman" w:hAnsi="Times New Roman" w:cs="Times New Roman"/>
          <w:sz w:val="24"/>
          <w:szCs w:val="24"/>
        </w:rPr>
        <w:t xml:space="preserve">  </w:t>
      </w:r>
      <w:r>
        <w:rPr>
          <w:rFonts w:ascii="Times New Roman" w:hAnsi="Times New Roman" w:cs="Times New Roman"/>
          <w:sz w:val="24"/>
          <w:szCs w:val="24"/>
        </w:rPr>
        <w:t xml:space="preserve">22) </w:t>
      </w:r>
      <w:r w:rsidRPr="00196140">
        <w:rPr>
          <w:rFonts w:ascii="Times New Roman" w:hAnsi="Times New Roman" w:cs="Times New Roman"/>
          <w:sz w:val="24"/>
          <w:szCs w:val="24"/>
        </w:rPr>
        <w:t xml:space="preserve">содержание и ремонт малых архитектурных форм и ограждений; </w:t>
      </w:r>
    </w:p>
    <w:p w14:paraId="6C7D8FFE" w14:textId="7A7D189C"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sidRPr="00196140">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196140">
        <w:rPr>
          <w:rFonts w:ascii="Times New Roman" w:hAnsi="Times New Roman" w:cs="Times New Roman"/>
          <w:sz w:val="24"/>
          <w:szCs w:val="24"/>
        </w:rPr>
        <w:t xml:space="preserve">содержание и ремонт детских игровых площадок. </w:t>
      </w:r>
    </w:p>
    <w:p w14:paraId="2809FD7C" w14:textId="6EE0B69C"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sidRPr="00196140">
        <w:rPr>
          <w:rFonts w:ascii="Times New Roman" w:hAnsi="Times New Roman" w:cs="Times New Roman"/>
          <w:sz w:val="24"/>
          <w:szCs w:val="24"/>
        </w:rPr>
        <w:t xml:space="preserve">  </w:t>
      </w:r>
      <w:r>
        <w:rPr>
          <w:rFonts w:ascii="Times New Roman" w:hAnsi="Times New Roman" w:cs="Times New Roman"/>
          <w:sz w:val="24"/>
          <w:szCs w:val="24"/>
        </w:rPr>
        <w:t xml:space="preserve">24) </w:t>
      </w:r>
      <w:r w:rsidRPr="00196140">
        <w:rPr>
          <w:rFonts w:ascii="Times New Roman" w:hAnsi="Times New Roman" w:cs="Times New Roman"/>
          <w:sz w:val="24"/>
          <w:szCs w:val="24"/>
        </w:rPr>
        <w:t xml:space="preserve">содержание тумб и стендов для расклейки объявлений; </w:t>
      </w:r>
    </w:p>
    <w:p w14:paraId="224E3B6A" w14:textId="05058151"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sidRPr="00196140">
        <w:rPr>
          <w:rFonts w:ascii="Times New Roman" w:hAnsi="Times New Roman" w:cs="Times New Roman"/>
          <w:sz w:val="24"/>
          <w:szCs w:val="24"/>
        </w:rPr>
        <w:t xml:space="preserve">  </w:t>
      </w:r>
      <w:r>
        <w:rPr>
          <w:rFonts w:ascii="Times New Roman" w:hAnsi="Times New Roman" w:cs="Times New Roman"/>
          <w:sz w:val="24"/>
          <w:szCs w:val="24"/>
        </w:rPr>
        <w:t xml:space="preserve">25) </w:t>
      </w:r>
      <w:r w:rsidRPr="00196140">
        <w:rPr>
          <w:rFonts w:ascii="Times New Roman" w:hAnsi="Times New Roman" w:cs="Times New Roman"/>
          <w:sz w:val="24"/>
          <w:szCs w:val="24"/>
        </w:rPr>
        <w:t xml:space="preserve">прочистка и ремонт водоотводных канав и централизованной ливневой канализации, а также обслуживание и содержание объектов водоснабжения и водоотведения. </w:t>
      </w:r>
    </w:p>
    <w:p w14:paraId="2E4A2248" w14:textId="7D977CC0"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sidRPr="00196140">
        <w:rPr>
          <w:rFonts w:ascii="Times New Roman" w:hAnsi="Times New Roman" w:cs="Times New Roman"/>
          <w:sz w:val="24"/>
          <w:szCs w:val="24"/>
        </w:rPr>
        <w:t xml:space="preserve">  </w:t>
      </w:r>
      <w:r>
        <w:rPr>
          <w:rFonts w:ascii="Times New Roman" w:hAnsi="Times New Roman" w:cs="Times New Roman"/>
          <w:sz w:val="24"/>
          <w:szCs w:val="24"/>
        </w:rPr>
        <w:t xml:space="preserve">26) </w:t>
      </w:r>
      <w:r w:rsidRPr="00196140">
        <w:rPr>
          <w:rFonts w:ascii="Times New Roman" w:hAnsi="Times New Roman" w:cs="Times New Roman"/>
          <w:sz w:val="24"/>
          <w:szCs w:val="24"/>
        </w:rPr>
        <w:t xml:space="preserve">эксплуатация накопительной площадки по складированию снега. </w:t>
      </w:r>
    </w:p>
    <w:p w14:paraId="6D11F6A6" w14:textId="2669D23F" w:rsidR="00D205B9" w:rsidRDefault="00D205B9" w:rsidP="00D205B9">
      <w:pPr>
        <w:spacing w:after="0" w:line="240" w:lineRule="auto"/>
        <w:ind w:firstLine="709"/>
        <w:contextualSpacing/>
        <w:mirrorIndents/>
        <w:jc w:val="both"/>
        <w:rPr>
          <w:rFonts w:ascii="Times New Roman" w:hAnsi="Times New Roman" w:cs="Times New Roman"/>
          <w:sz w:val="24"/>
          <w:szCs w:val="24"/>
        </w:rPr>
      </w:pPr>
      <w:r w:rsidRPr="00196140">
        <w:rPr>
          <w:rFonts w:ascii="Times New Roman" w:hAnsi="Times New Roman" w:cs="Times New Roman"/>
          <w:sz w:val="24"/>
          <w:szCs w:val="24"/>
        </w:rPr>
        <w:t xml:space="preserve">  </w:t>
      </w:r>
      <w:r>
        <w:rPr>
          <w:rFonts w:ascii="Times New Roman" w:hAnsi="Times New Roman" w:cs="Times New Roman"/>
          <w:sz w:val="24"/>
          <w:szCs w:val="24"/>
        </w:rPr>
        <w:t xml:space="preserve">27) </w:t>
      </w:r>
      <w:r w:rsidRPr="00196140">
        <w:rPr>
          <w:rFonts w:ascii="Times New Roman" w:hAnsi="Times New Roman" w:cs="Times New Roman"/>
          <w:sz w:val="24"/>
          <w:szCs w:val="24"/>
        </w:rPr>
        <w:t xml:space="preserve">оказание услуг по регулированию численности безнадзорных животных. </w:t>
      </w:r>
    </w:p>
    <w:p w14:paraId="2D11F81F" w14:textId="77777777" w:rsidR="00EE5593" w:rsidRPr="00196140" w:rsidRDefault="00EE5593" w:rsidP="00D205B9">
      <w:pPr>
        <w:spacing w:after="0" w:line="240" w:lineRule="auto"/>
        <w:ind w:firstLine="709"/>
        <w:contextualSpacing/>
        <w:mirrorIndents/>
        <w:jc w:val="both"/>
        <w:rPr>
          <w:rFonts w:ascii="Times New Roman" w:hAnsi="Times New Roman" w:cs="Times New Roman"/>
          <w:sz w:val="24"/>
          <w:szCs w:val="24"/>
        </w:rPr>
      </w:pPr>
    </w:p>
    <w:p w14:paraId="65303DFB" w14:textId="7CE94DFC"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sidRPr="00196140">
        <w:rPr>
          <w:rFonts w:ascii="Times New Roman" w:hAnsi="Times New Roman" w:cs="Times New Roman"/>
          <w:sz w:val="24"/>
          <w:szCs w:val="24"/>
        </w:rPr>
        <w:t xml:space="preserve"> </w:t>
      </w:r>
      <w:r>
        <w:rPr>
          <w:rFonts w:ascii="Times New Roman" w:hAnsi="Times New Roman" w:cs="Times New Roman"/>
          <w:sz w:val="24"/>
          <w:szCs w:val="24"/>
        </w:rPr>
        <w:t xml:space="preserve"> 28)</w:t>
      </w:r>
      <w:r w:rsidRPr="00196140">
        <w:rPr>
          <w:rFonts w:ascii="Times New Roman" w:hAnsi="Times New Roman" w:cs="Times New Roman"/>
          <w:sz w:val="24"/>
          <w:szCs w:val="24"/>
        </w:rPr>
        <w:t xml:space="preserve"> оказание услуг по обследованию и оценке состояния дорог и качества и содержания;</w:t>
      </w:r>
    </w:p>
    <w:p w14:paraId="06C6B3CF" w14:textId="4925A869"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29) </w:t>
      </w:r>
      <w:r w:rsidRPr="00196140">
        <w:rPr>
          <w:rFonts w:ascii="Times New Roman" w:hAnsi="Times New Roman" w:cs="Times New Roman"/>
          <w:sz w:val="24"/>
          <w:szCs w:val="24"/>
        </w:rPr>
        <w:t xml:space="preserve">оказание услуг по паспортизации дорог и территорий; </w:t>
      </w:r>
    </w:p>
    <w:p w14:paraId="0FECB5B6" w14:textId="62F7DE1A" w:rsidR="00D205B9"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30) </w:t>
      </w:r>
      <w:r w:rsidRPr="00196140">
        <w:rPr>
          <w:rFonts w:ascii="Times New Roman" w:hAnsi="Times New Roman" w:cs="Times New Roman"/>
          <w:sz w:val="24"/>
          <w:szCs w:val="24"/>
        </w:rPr>
        <w:t xml:space="preserve">разработка проектов содержания дорог, правил организации дорожного движения; </w:t>
      </w:r>
    </w:p>
    <w:p w14:paraId="2568802D" w14:textId="77777777" w:rsidR="00EE5593" w:rsidRPr="00196140" w:rsidRDefault="00EE5593" w:rsidP="00D205B9">
      <w:pPr>
        <w:spacing w:after="0" w:line="240" w:lineRule="auto"/>
        <w:ind w:firstLine="709"/>
        <w:contextualSpacing/>
        <w:mirrorIndents/>
        <w:jc w:val="both"/>
        <w:rPr>
          <w:rFonts w:ascii="Times New Roman" w:hAnsi="Times New Roman" w:cs="Times New Roman"/>
          <w:sz w:val="24"/>
          <w:szCs w:val="24"/>
        </w:rPr>
      </w:pPr>
    </w:p>
    <w:p w14:paraId="38B7C140" w14:textId="187AA110" w:rsidR="00D205B9" w:rsidRPr="00196140" w:rsidRDefault="00D205B9" w:rsidP="00EE5593">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 xml:space="preserve">31) </w:t>
      </w:r>
      <w:r w:rsidRPr="00196140">
        <w:rPr>
          <w:rFonts w:ascii="Times New Roman" w:hAnsi="Times New Roman" w:cs="Times New Roman"/>
          <w:sz w:val="24"/>
          <w:szCs w:val="24"/>
        </w:rPr>
        <w:t>очистка территории от снега и наледи с применением противогололедных реагентов и без реагентов механизированным и ручным способом;</w:t>
      </w:r>
      <w:r>
        <w:rPr>
          <w:rFonts w:ascii="Times New Roman" w:hAnsi="Times New Roman" w:cs="Times New Roman"/>
          <w:sz w:val="24"/>
          <w:szCs w:val="24"/>
        </w:rPr>
        <w:t xml:space="preserve">32) </w:t>
      </w:r>
      <w:r w:rsidRPr="00196140">
        <w:rPr>
          <w:rFonts w:ascii="Times New Roman" w:hAnsi="Times New Roman" w:cs="Times New Roman"/>
          <w:sz w:val="24"/>
          <w:szCs w:val="24"/>
        </w:rPr>
        <w:t xml:space="preserve">удаление и обработка твердых отходов. </w:t>
      </w:r>
      <w:proofErr w:type="gramEnd"/>
    </w:p>
    <w:p w14:paraId="7C7D7702" w14:textId="744A1979"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33) </w:t>
      </w:r>
      <w:r w:rsidRPr="00196140">
        <w:rPr>
          <w:rFonts w:ascii="Times New Roman" w:hAnsi="Times New Roman" w:cs="Times New Roman"/>
          <w:sz w:val="24"/>
          <w:szCs w:val="24"/>
        </w:rPr>
        <w:t>производство общестроительных работ;</w:t>
      </w:r>
    </w:p>
    <w:p w14:paraId="744B81DB" w14:textId="4DB987FA"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34) </w:t>
      </w:r>
      <w:r w:rsidRPr="00196140">
        <w:rPr>
          <w:rFonts w:ascii="Times New Roman" w:hAnsi="Times New Roman" w:cs="Times New Roman"/>
          <w:sz w:val="24"/>
          <w:szCs w:val="24"/>
        </w:rPr>
        <w:t xml:space="preserve">капитальный и текущий ремонт автомобильных дорог муниципального значения, межквартальных проездов; </w:t>
      </w:r>
    </w:p>
    <w:p w14:paraId="0FC1B1C3" w14:textId="3480B4A2"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35) </w:t>
      </w:r>
      <w:proofErr w:type="spellStart"/>
      <w:r w:rsidRPr="00196140">
        <w:rPr>
          <w:rFonts w:ascii="Times New Roman" w:hAnsi="Times New Roman" w:cs="Times New Roman"/>
          <w:sz w:val="24"/>
          <w:szCs w:val="24"/>
        </w:rPr>
        <w:t>грейдерование</w:t>
      </w:r>
      <w:proofErr w:type="spellEnd"/>
      <w:r w:rsidRPr="00196140">
        <w:rPr>
          <w:rFonts w:ascii="Times New Roman" w:hAnsi="Times New Roman" w:cs="Times New Roman"/>
          <w:sz w:val="24"/>
          <w:szCs w:val="24"/>
        </w:rPr>
        <w:t xml:space="preserve">; </w:t>
      </w:r>
    </w:p>
    <w:p w14:paraId="14CD3B6B" w14:textId="69399617"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36) </w:t>
      </w:r>
      <w:r w:rsidRPr="00196140">
        <w:rPr>
          <w:rFonts w:ascii="Times New Roman" w:hAnsi="Times New Roman" w:cs="Times New Roman"/>
          <w:sz w:val="24"/>
          <w:szCs w:val="24"/>
        </w:rPr>
        <w:t xml:space="preserve">производство общестроительных работ по строительству наземных автомобильных дорог; </w:t>
      </w:r>
    </w:p>
    <w:p w14:paraId="206D267B" w14:textId="69DFFB6A"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196140">
        <w:rPr>
          <w:rFonts w:ascii="Times New Roman" w:hAnsi="Times New Roman" w:cs="Times New Roman"/>
          <w:sz w:val="24"/>
          <w:szCs w:val="24"/>
        </w:rPr>
        <w:t xml:space="preserve"> </w:t>
      </w:r>
      <w:r>
        <w:rPr>
          <w:rFonts w:ascii="Times New Roman" w:hAnsi="Times New Roman" w:cs="Times New Roman"/>
          <w:sz w:val="24"/>
          <w:szCs w:val="24"/>
        </w:rPr>
        <w:t xml:space="preserve">37) </w:t>
      </w:r>
      <w:r w:rsidRPr="00196140">
        <w:rPr>
          <w:rFonts w:ascii="Times New Roman" w:hAnsi="Times New Roman" w:cs="Times New Roman"/>
          <w:sz w:val="24"/>
          <w:szCs w:val="24"/>
        </w:rPr>
        <w:t xml:space="preserve">строительство автострад, улиц, шоссе, прочих дорог для автомобильного транспорта и пешеходов, строительство велосипедных дорожек, открытых автомобильных стоянок; </w:t>
      </w:r>
    </w:p>
    <w:p w14:paraId="1669EF6A" w14:textId="32CC730F"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196140">
        <w:rPr>
          <w:rFonts w:ascii="Times New Roman" w:hAnsi="Times New Roman" w:cs="Times New Roman"/>
          <w:sz w:val="24"/>
          <w:szCs w:val="24"/>
        </w:rPr>
        <w:t xml:space="preserve"> </w:t>
      </w:r>
      <w:r>
        <w:rPr>
          <w:rFonts w:ascii="Times New Roman" w:hAnsi="Times New Roman" w:cs="Times New Roman"/>
          <w:sz w:val="24"/>
          <w:szCs w:val="24"/>
        </w:rPr>
        <w:t xml:space="preserve">38) </w:t>
      </w:r>
      <w:r w:rsidRPr="00196140">
        <w:rPr>
          <w:rFonts w:ascii="Times New Roman" w:hAnsi="Times New Roman" w:cs="Times New Roman"/>
          <w:sz w:val="24"/>
          <w:szCs w:val="24"/>
        </w:rPr>
        <w:t>установка защитных дорожных ограждений, дорожных знаков;</w:t>
      </w:r>
    </w:p>
    <w:p w14:paraId="791267DB" w14:textId="589F2525"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sidRPr="00196140">
        <w:rPr>
          <w:rFonts w:ascii="Times New Roman" w:hAnsi="Times New Roman" w:cs="Times New Roman"/>
          <w:sz w:val="24"/>
          <w:szCs w:val="24"/>
        </w:rPr>
        <w:t xml:space="preserve"> </w:t>
      </w:r>
      <w:r>
        <w:rPr>
          <w:rFonts w:ascii="Times New Roman" w:hAnsi="Times New Roman" w:cs="Times New Roman"/>
          <w:sz w:val="24"/>
          <w:szCs w:val="24"/>
        </w:rPr>
        <w:t xml:space="preserve"> 39) </w:t>
      </w:r>
      <w:r w:rsidRPr="00196140">
        <w:rPr>
          <w:rFonts w:ascii="Times New Roman" w:hAnsi="Times New Roman" w:cs="Times New Roman"/>
          <w:sz w:val="24"/>
          <w:szCs w:val="24"/>
        </w:rPr>
        <w:t xml:space="preserve">разметка проезжей части автомобильных дорог и стоянок; </w:t>
      </w:r>
    </w:p>
    <w:p w14:paraId="52273F28" w14:textId="1D4A8DBE"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sidRPr="00196140">
        <w:rPr>
          <w:rFonts w:ascii="Times New Roman" w:hAnsi="Times New Roman" w:cs="Times New Roman"/>
          <w:sz w:val="24"/>
          <w:szCs w:val="24"/>
        </w:rPr>
        <w:t xml:space="preserve"> </w:t>
      </w:r>
      <w:r>
        <w:rPr>
          <w:rFonts w:ascii="Times New Roman" w:hAnsi="Times New Roman" w:cs="Times New Roman"/>
          <w:sz w:val="24"/>
          <w:szCs w:val="24"/>
        </w:rPr>
        <w:t xml:space="preserve"> 40) </w:t>
      </w:r>
      <w:r w:rsidRPr="00196140">
        <w:rPr>
          <w:rFonts w:ascii="Times New Roman" w:hAnsi="Times New Roman" w:cs="Times New Roman"/>
          <w:sz w:val="24"/>
          <w:szCs w:val="24"/>
        </w:rPr>
        <w:t xml:space="preserve">строительство, содержание и ремонт гидротехнических сооружений; </w:t>
      </w:r>
    </w:p>
    <w:p w14:paraId="46AED273" w14:textId="44009DF9"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41) </w:t>
      </w:r>
      <w:r w:rsidRPr="00196140">
        <w:rPr>
          <w:rFonts w:ascii="Times New Roman" w:hAnsi="Times New Roman" w:cs="Times New Roman"/>
          <w:sz w:val="24"/>
          <w:szCs w:val="24"/>
        </w:rPr>
        <w:t xml:space="preserve">монтаж прочего инженерного оборудования; </w:t>
      </w:r>
    </w:p>
    <w:p w14:paraId="3BCC555A" w14:textId="6330AF4E"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42)</w:t>
      </w:r>
      <w:r w:rsidRPr="00196140">
        <w:rPr>
          <w:rFonts w:ascii="Times New Roman" w:hAnsi="Times New Roman" w:cs="Times New Roman"/>
          <w:sz w:val="24"/>
          <w:szCs w:val="24"/>
        </w:rPr>
        <w:t xml:space="preserve"> демонтаж незаконно или самовольно размещенных объектов наружной рекламы; </w:t>
      </w:r>
    </w:p>
    <w:p w14:paraId="28F333CA" w14:textId="42791BB5" w:rsidR="00D205B9" w:rsidRPr="003E38BF" w:rsidRDefault="00D205B9" w:rsidP="00D205B9">
      <w:pPr>
        <w:spacing w:after="0" w:line="240" w:lineRule="auto"/>
        <w:ind w:firstLine="709"/>
        <w:contextualSpacing/>
        <w:mirrorIndents/>
        <w:jc w:val="both"/>
        <w:rPr>
          <w:rFonts w:ascii="Times New Roman" w:hAnsi="Times New Roman" w:cs="Times New Roman"/>
          <w:bCs/>
          <w:sz w:val="24"/>
          <w:szCs w:val="24"/>
        </w:rPr>
      </w:pPr>
      <w:r w:rsidRPr="003E38BF">
        <w:rPr>
          <w:rFonts w:ascii="Times New Roman" w:hAnsi="Times New Roman" w:cs="Times New Roman"/>
          <w:bCs/>
          <w:sz w:val="24"/>
          <w:szCs w:val="24"/>
        </w:rPr>
        <w:t xml:space="preserve">  43) демонтаж, снос, перемещение сооружений и иных объектов, не являющихся объектами капитального строительства;</w:t>
      </w:r>
    </w:p>
    <w:p w14:paraId="15169AE9" w14:textId="529F7A9B" w:rsidR="00D205B9" w:rsidRPr="003E38BF" w:rsidRDefault="00D205B9" w:rsidP="00D205B9">
      <w:pPr>
        <w:spacing w:after="0" w:line="240" w:lineRule="auto"/>
        <w:ind w:firstLine="709"/>
        <w:contextualSpacing/>
        <w:mirrorIndents/>
        <w:jc w:val="both"/>
        <w:rPr>
          <w:rFonts w:ascii="Times New Roman" w:hAnsi="Times New Roman" w:cs="Times New Roman"/>
          <w:bCs/>
          <w:sz w:val="24"/>
          <w:szCs w:val="24"/>
        </w:rPr>
      </w:pPr>
      <w:r w:rsidRPr="003E38BF">
        <w:rPr>
          <w:rFonts w:ascii="Times New Roman" w:hAnsi="Times New Roman" w:cs="Times New Roman"/>
          <w:bCs/>
          <w:sz w:val="24"/>
          <w:szCs w:val="24"/>
        </w:rPr>
        <w:t xml:space="preserve">  44) эвакуация транспортных средств;</w:t>
      </w:r>
    </w:p>
    <w:p w14:paraId="1F419DE9" w14:textId="6B0B7850"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45) </w:t>
      </w:r>
      <w:r w:rsidRPr="00196140">
        <w:rPr>
          <w:rFonts w:ascii="Times New Roman" w:hAnsi="Times New Roman" w:cs="Times New Roman"/>
          <w:sz w:val="24"/>
          <w:szCs w:val="24"/>
        </w:rPr>
        <w:t xml:space="preserve">содержание, устройство и ремонт дренажной системы; </w:t>
      </w:r>
    </w:p>
    <w:p w14:paraId="3353AF24" w14:textId="60BBF02A"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46) </w:t>
      </w:r>
      <w:r w:rsidRPr="00196140">
        <w:rPr>
          <w:rFonts w:ascii="Times New Roman" w:hAnsi="Times New Roman" w:cs="Times New Roman"/>
          <w:sz w:val="24"/>
          <w:szCs w:val="24"/>
        </w:rPr>
        <w:t xml:space="preserve">деятельность в области архитектуры; </w:t>
      </w:r>
    </w:p>
    <w:p w14:paraId="2C72B419" w14:textId="7B2A0B18"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47) </w:t>
      </w:r>
      <w:r w:rsidRPr="00196140">
        <w:rPr>
          <w:rFonts w:ascii="Times New Roman" w:hAnsi="Times New Roman" w:cs="Times New Roman"/>
          <w:sz w:val="24"/>
          <w:szCs w:val="24"/>
        </w:rPr>
        <w:t xml:space="preserve">установка и содержание скамеек и урн вдоль дорог, тротуаров и межквартальных проездов; </w:t>
      </w:r>
    </w:p>
    <w:p w14:paraId="4773E984" w14:textId="4E39446A"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48) </w:t>
      </w:r>
      <w:r w:rsidRPr="00196140">
        <w:rPr>
          <w:rFonts w:ascii="Times New Roman" w:hAnsi="Times New Roman" w:cs="Times New Roman"/>
          <w:sz w:val="24"/>
          <w:szCs w:val="24"/>
        </w:rPr>
        <w:t xml:space="preserve">производство малярных работ; </w:t>
      </w:r>
    </w:p>
    <w:p w14:paraId="44D23CE7" w14:textId="3C29CFAF" w:rsidR="00D205B9" w:rsidRPr="00196140" w:rsidRDefault="00D205B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49</w:t>
      </w:r>
      <w:r w:rsidR="003E5819">
        <w:rPr>
          <w:rFonts w:ascii="Times New Roman" w:hAnsi="Times New Roman" w:cs="Times New Roman"/>
          <w:sz w:val="24"/>
          <w:szCs w:val="24"/>
        </w:rPr>
        <w:t>)</w:t>
      </w:r>
      <w:r>
        <w:rPr>
          <w:rFonts w:ascii="Times New Roman" w:hAnsi="Times New Roman" w:cs="Times New Roman"/>
          <w:sz w:val="24"/>
          <w:szCs w:val="24"/>
        </w:rPr>
        <w:t xml:space="preserve"> </w:t>
      </w:r>
      <w:r w:rsidRPr="00196140">
        <w:rPr>
          <w:rFonts w:ascii="Times New Roman" w:hAnsi="Times New Roman" w:cs="Times New Roman"/>
          <w:sz w:val="24"/>
          <w:szCs w:val="24"/>
        </w:rPr>
        <w:t xml:space="preserve">побелка бордюрного камня, деревьев; </w:t>
      </w:r>
    </w:p>
    <w:p w14:paraId="50773C7D" w14:textId="6E75C59F" w:rsidR="00D205B9" w:rsidRPr="00196140" w:rsidRDefault="003E581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50) </w:t>
      </w:r>
      <w:r w:rsidR="00D205B9" w:rsidRPr="00196140">
        <w:rPr>
          <w:rFonts w:ascii="Times New Roman" w:hAnsi="Times New Roman" w:cs="Times New Roman"/>
          <w:sz w:val="24"/>
          <w:szCs w:val="24"/>
        </w:rPr>
        <w:t>окрашивание деревянных, металлических и железобетонных изделий;</w:t>
      </w:r>
    </w:p>
    <w:p w14:paraId="095867B2" w14:textId="336D0AAF" w:rsidR="00D205B9" w:rsidRPr="00196140" w:rsidRDefault="003E5819" w:rsidP="00D205B9">
      <w:pPr>
        <w:spacing w:after="0" w:line="240" w:lineRule="auto"/>
        <w:ind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51) </w:t>
      </w:r>
      <w:r w:rsidR="00D205B9" w:rsidRPr="00196140">
        <w:rPr>
          <w:rFonts w:ascii="Times New Roman" w:hAnsi="Times New Roman" w:cs="Times New Roman"/>
          <w:sz w:val="24"/>
          <w:szCs w:val="24"/>
        </w:rPr>
        <w:t xml:space="preserve">вспомогательная и дополнительная транспортная деятельность; </w:t>
      </w:r>
    </w:p>
    <w:p w14:paraId="1F8EDACD" w14:textId="1EB6A3AF" w:rsidR="00D205B9" w:rsidRPr="00196140" w:rsidRDefault="003E5819" w:rsidP="003E5819">
      <w:pPr>
        <w:spacing w:after="0" w:line="240" w:lineRule="auto"/>
        <w:ind w:right="-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52) </w:t>
      </w:r>
      <w:r w:rsidR="00D205B9" w:rsidRPr="00196140">
        <w:rPr>
          <w:rFonts w:ascii="Times New Roman" w:hAnsi="Times New Roman" w:cs="Times New Roman"/>
          <w:sz w:val="24"/>
          <w:szCs w:val="24"/>
        </w:rPr>
        <w:t xml:space="preserve">эксплуатация, содержание и ремонт дорожных сооружений (мостов, туннелей); </w:t>
      </w:r>
    </w:p>
    <w:p w14:paraId="466CBAB9" w14:textId="48B85510" w:rsidR="00D205B9" w:rsidRPr="00196140" w:rsidRDefault="003E5819" w:rsidP="003E5819">
      <w:pPr>
        <w:spacing w:after="0" w:line="240" w:lineRule="auto"/>
        <w:ind w:right="-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53) </w:t>
      </w:r>
      <w:r w:rsidR="00D205B9" w:rsidRPr="00196140">
        <w:rPr>
          <w:rFonts w:ascii="Times New Roman" w:hAnsi="Times New Roman" w:cs="Times New Roman"/>
          <w:sz w:val="24"/>
          <w:szCs w:val="24"/>
        </w:rPr>
        <w:t>эксплуатация, содержание и ремонт автомобильных дорог общего пользования;</w:t>
      </w:r>
    </w:p>
    <w:p w14:paraId="5444134A" w14:textId="29455EA8" w:rsidR="00D205B9" w:rsidRPr="00196140" w:rsidRDefault="003E5819" w:rsidP="003E5819">
      <w:pPr>
        <w:spacing w:after="0" w:line="240" w:lineRule="auto"/>
        <w:ind w:right="-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54) </w:t>
      </w:r>
      <w:r w:rsidR="00D205B9" w:rsidRPr="00196140">
        <w:rPr>
          <w:rFonts w:ascii="Times New Roman" w:hAnsi="Times New Roman" w:cs="Times New Roman"/>
          <w:sz w:val="24"/>
          <w:szCs w:val="24"/>
        </w:rPr>
        <w:t xml:space="preserve">устройство цветников и уход за цветниками, цветочными вазами, а также подвесными цветочными вазами в элементах вертикального цветочного оформления, в том числе посадка цветочной рассады, полив цветников, прополка газонов от сорной растительности, подкормка минеральными удобрениями, прополка цветников с рыхлением почвы; </w:t>
      </w:r>
    </w:p>
    <w:p w14:paraId="17737736" w14:textId="3381B203" w:rsidR="00D205B9" w:rsidRPr="00196140" w:rsidRDefault="003E5819" w:rsidP="00EE5593">
      <w:pPr>
        <w:spacing w:after="0" w:line="240" w:lineRule="auto"/>
        <w:ind w:right="-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55) </w:t>
      </w:r>
      <w:r w:rsidR="00D205B9" w:rsidRPr="00196140">
        <w:rPr>
          <w:rFonts w:ascii="Times New Roman" w:hAnsi="Times New Roman" w:cs="Times New Roman"/>
          <w:sz w:val="24"/>
          <w:szCs w:val="24"/>
        </w:rPr>
        <w:t>содержание, ремонт и устройство лестниц, в том числе подметание</w:t>
      </w:r>
      <w:r>
        <w:rPr>
          <w:rFonts w:ascii="Times New Roman" w:hAnsi="Times New Roman" w:cs="Times New Roman"/>
          <w:sz w:val="24"/>
          <w:szCs w:val="24"/>
        </w:rPr>
        <w:t xml:space="preserve"> </w:t>
      </w:r>
      <w:r w:rsidR="00D205B9" w:rsidRPr="00196140">
        <w:rPr>
          <w:rFonts w:ascii="Times New Roman" w:hAnsi="Times New Roman" w:cs="Times New Roman"/>
          <w:sz w:val="24"/>
          <w:szCs w:val="24"/>
        </w:rPr>
        <w:t>лестничного марша, очистка лестничного марша от снега, льда с посыпанием противогололедными реагентами, удаление сорной растительности, окраска бордюров;</w:t>
      </w:r>
      <w:bookmarkStart w:id="1" w:name="_GoBack"/>
      <w:bookmarkEnd w:id="1"/>
      <w:r>
        <w:rPr>
          <w:rFonts w:ascii="Times New Roman" w:hAnsi="Times New Roman" w:cs="Times New Roman"/>
          <w:sz w:val="24"/>
          <w:szCs w:val="24"/>
        </w:rPr>
        <w:t xml:space="preserve">56) </w:t>
      </w:r>
      <w:r w:rsidR="00D205B9" w:rsidRPr="00196140">
        <w:rPr>
          <w:rFonts w:ascii="Times New Roman" w:hAnsi="Times New Roman" w:cs="Times New Roman"/>
          <w:sz w:val="24"/>
          <w:szCs w:val="24"/>
        </w:rPr>
        <w:t xml:space="preserve">приобретение, установка и содержание урн; </w:t>
      </w:r>
      <w:proofErr w:type="gramEnd"/>
    </w:p>
    <w:p w14:paraId="43B114C7" w14:textId="3F854E4F" w:rsidR="00D205B9" w:rsidRPr="00196140" w:rsidRDefault="003E5819" w:rsidP="003E5819">
      <w:pPr>
        <w:spacing w:after="0" w:line="240" w:lineRule="auto"/>
        <w:ind w:right="-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57) </w:t>
      </w:r>
      <w:r w:rsidR="00D205B9" w:rsidRPr="00196140">
        <w:rPr>
          <w:rFonts w:ascii="Times New Roman" w:hAnsi="Times New Roman" w:cs="Times New Roman"/>
          <w:sz w:val="24"/>
          <w:szCs w:val="24"/>
        </w:rPr>
        <w:t>приобретение, установка и уход за металлическими и бетонными ограждениями;</w:t>
      </w:r>
    </w:p>
    <w:p w14:paraId="7B76FF0A" w14:textId="4DA2D2AC" w:rsidR="00D205B9" w:rsidRPr="00196140" w:rsidRDefault="003E5819" w:rsidP="003E5819">
      <w:pPr>
        <w:spacing w:after="0" w:line="240" w:lineRule="auto"/>
        <w:ind w:right="-1" w:firstLine="709"/>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58) </w:t>
      </w:r>
      <w:r w:rsidR="00D205B9" w:rsidRPr="00196140">
        <w:rPr>
          <w:rFonts w:ascii="Times New Roman" w:hAnsi="Times New Roman" w:cs="Times New Roman"/>
          <w:sz w:val="24"/>
          <w:szCs w:val="24"/>
        </w:rPr>
        <w:t xml:space="preserve">приобретение, содержание и установка детских игровых площадок и спортивных площадок; </w:t>
      </w:r>
    </w:p>
    <w:p w14:paraId="1F23204A" w14:textId="11CFAF50" w:rsidR="00D205B9" w:rsidRPr="00196140" w:rsidRDefault="003E5819" w:rsidP="00D205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w:t>
      </w:r>
      <w:r w:rsidR="00D205B9" w:rsidRPr="00196140">
        <w:rPr>
          <w:rFonts w:ascii="Times New Roman" w:eastAsia="Times New Roman" w:hAnsi="Times New Roman" w:cs="Times New Roman"/>
          <w:sz w:val="24"/>
          <w:szCs w:val="24"/>
          <w:lang w:eastAsia="ru-RU"/>
        </w:rPr>
        <w:t xml:space="preserve">выполнение работ по оформлению к праздничным датам территорий городского округа, закрепленных за </w:t>
      </w:r>
      <w:r>
        <w:rPr>
          <w:rFonts w:ascii="Times New Roman" w:eastAsia="Times New Roman" w:hAnsi="Times New Roman" w:cs="Times New Roman"/>
          <w:sz w:val="24"/>
          <w:szCs w:val="24"/>
          <w:lang w:eastAsia="ru-RU"/>
        </w:rPr>
        <w:t>У</w:t>
      </w:r>
      <w:r w:rsidR="00D205B9" w:rsidRPr="00196140">
        <w:rPr>
          <w:rFonts w:ascii="Times New Roman" w:eastAsia="Times New Roman" w:hAnsi="Times New Roman" w:cs="Times New Roman"/>
          <w:sz w:val="24"/>
          <w:szCs w:val="24"/>
          <w:lang w:eastAsia="ru-RU"/>
        </w:rPr>
        <w:t>чреждением;</w:t>
      </w:r>
    </w:p>
    <w:p w14:paraId="244F347F" w14:textId="6785415D" w:rsidR="009F2AA0" w:rsidRPr="003E5819" w:rsidRDefault="003E5819" w:rsidP="003E58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60) </w:t>
      </w:r>
      <w:r w:rsidR="00D205B9" w:rsidRPr="00196140">
        <w:rPr>
          <w:rFonts w:ascii="Times New Roman" w:hAnsi="Times New Roman" w:cs="Times New Roman"/>
          <w:sz w:val="24"/>
          <w:szCs w:val="24"/>
        </w:rPr>
        <w:t>содержание гранитных и мраморных покрытий;</w:t>
      </w:r>
    </w:p>
    <w:p w14:paraId="0D9DAE27"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2.3. Учреждение выполняет муниципальное задание, которое формируется и утверждается Учредителем в соответствии с предусмотренными настоящим Уставом основными видами деятельности Учреждения. Учреждение не вправе отказаться от </w:t>
      </w:r>
      <w:r w:rsidRPr="009F2AA0">
        <w:rPr>
          <w:rFonts w:ascii="Times New Roman" w:hAnsi="Times New Roman" w:cs="Times New Roman"/>
          <w:sz w:val="24"/>
          <w:szCs w:val="24"/>
        </w:rPr>
        <w:lastRenderedPageBreak/>
        <w:t>выполнения муниципального задания.</w:t>
      </w:r>
    </w:p>
    <w:p w14:paraId="752EC29D"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2.4. </w:t>
      </w:r>
      <w:r w:rsidR="00AC1B4E">
        <w:rPr>
          <w:rFonts w:ascii="Times New Roman" w:hAnsi="Times New Roman" w:cs="Times New Roman"/>
          <w:sz w:val="24"/>
          <w:szCs w:val="24"/>
        </w:rPr>
        <w:t>У</w:t>
      </w:r>
      <w:r w:rsidRPr="009F2AA0">
        <w:rPr>
          <w:rFonts w:ascii="Times New Roman" w:hAnsi="Times New Roman" w:cs="Times New Roman"/>
          <w:sz w:val="24"/>
          <w:szCs w:val="24"/>
        </w:rPr>
        <w:t xml:space="preserve">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сферах, указанных в </w:t>
      </w:r>
      <w:hyperlink w:anchor="P38">
        <w:r w:rsidR="00AC1B4E">
          <w:rPr>
            <w:rFonts w:ascii="Times New Roman" w:hAnsi="Times New Roman" w:cs="Times New Roman"/>
            <w:color w:val="0000FF"/>
            <w:sz w:val="24"/>
            <w:szCs w:val="24"/>
          </w:rPr>
          <w:t>пункте</w:t>
        </w:r>
        <w:r w:rsidRPr="009F2AA0">
          <w:rPr>
            <w:rFonts w:ascii="Times New Roman" w:hAnsi="Times New Roman" w:cs="Times New Roman"/>
            <w:color w:val="0000FF"/>
            <w:sz w:val="24"/>
            <w:szCs w:val="24"/>
          </w:rPr>
          <w:t xml:space="preserve"> 2.1</w:t>
        </w:r>
      </w:hyperlink>
      <w:r w:rsidRPr="009F2AA0">
        <w:rPr>
          <w:rFonts w:ascii="Times New Roman" w:hAnsi="Times New Roman" w:cs="Times New Roman"/>
          <w:sz w:val="24"/>
          <w:szCs w:val="24"/>
        </w:rPr>
        <w:t xml:space="preserve"> 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w:t>
      </w:r>
      <w:r w:rsidR="00B14E10">
        <w:rPr>
          <w:rFonts w:ascii="Times New Roman" w:hAnsi="Times New Roman" w:cs="Times New Roman"/>
          <w:sz w:val="24"/>
          <w:szCs w:val="24"/>
        </w:rPr>
        <w:t>Администрацией округа</w:t>
      </w:r>
      <w:r w:rsidRPr="009F2AA0">
        <w:rPr>
          <w:rFonts w:ascii="Times New Roman" w:hAnsi="Times New Roman" w:cs="Times New Roman"/>
          <w:sz w:val="24"/>
          <w:szCs w:val="24"/>
        </w:rPr>
        <w:t>, осуществляющим функции и полномочия Учредителя, если иное не предусмотрено федеральным законом.</w:t>
      </w:r>
    </w:p>
    <w:p w14:paraId="1DED06EF"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2.5. Учреждение вправе осуществлять следующие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w:t>
      </w:r>
      <w:r w:rsidR="00B14E10">
        <w:rPr>
          <w:rFonts w:ascii="Times New Roman" w:hAnsi="Times New Roman" w:cs="Times New Roman"/>
          <w:sz w:val="24"/>
          <w:szCs w:val="24"/>
        </w:rPr>
        <w:t>, при условии, что такая деятельность указана в его Уставе</w:t>
      </w:r>
      <w:r w:rsidRPr="009F2AA0">
        <w:rPr>
          <w:rFonts w:ascii="Times New Roman" w:hAnsi="Times New Roman" w:cs="Times New Roman"/>
          <w:sz w:val="24"/>
          <w:szCs w:val="24"/>
        </w:rPr>
        <w:t>:</w:t>
      </w:r>
    </w:p>
    <w:p w14:paraId="056F0A50" w14:textId="346C426C" w:rsidR="003E5819" w:rsidRPr="00196140" w:rsidRDefault="003E5819" w:rsidP="003E58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196140">
        <w:rPr>
          <w:rFonts w:ascii="Times New Roman" w:eastAsia="Times New Roman" w:hAnsi="Times New Roman" w:cs="Times New Roman"/>
          <w:sz w:val="24"/>
          <w:szCs w:val="24"/>
          <w:lang w:eastAsia="ru-RU"/>
        </w:rPr>
        <w:t>услуги по санитарной очистке жилищного фонда и придомовых территорий, по поддержанию и восстановлению надлежащего санитарно-гигиенического состояния жилищного фонда и придомовых территорий</w:t>
      </w:r>
    </w:p>
    <w:p w14:paraId="0FEB522B" w14:textId="3F903F08" w:rsidR="003E5819" w:rsidRPr="00196140" w:rsidRDefault="003E5819" w:rsidP="003E58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196140">
        <w:rPr>
          <w:rFonts w:ascii="Times New Roman" w:eastAsia="Times New Roman" w:hAnsi="Times New Roman" w:cs="Times New Roman"/>
          <w:sz w:val="24"/>
          <w:szCs w:val="24"/>
          <w:lang w:eastAsia="ru-RU"/>
        </w:rPr>
        <w:t>эксплуатация недвижимого имущества;</w:t>
      </w:r>
    </w:p>
    <w:p w14:paraId="51BBEA73" w14:textId="2C944E0A" w:rsidR="003E5819" w:rsidRPr="00196140" w:rsidRDefault="003E5819" w:rsidP="003E58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96140">
        <w:rPr>
          <w:rFonts w:ascii="Times New Roman" w:eastAsia="Times New Roman" w:hAnsi="Times New Roman" w:cs="Times New Roman"/>
          <w:sz w:val="24"/>
          <w:szCs w:val="24"/>
          <w:lang w:eastAsia="ru-RU"/>
        </w:rPr>
        <w:t>управление эксплуатацией жилищного фонда;</w:t>
      </w:r>
    </w:p>
    <w:p w14:paraId="311E2BC6" w14:textId="13D8AC9E" w:rsidR="003E5819" w:rsidRPr="00196140" w:rsidRDefault="003E5819" w:rsidP="003E58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96140">
        <w:rPr>
          <w:rFonts w:ascii="Times New Roman" w:eastAsia="Times New Roman" w:hAnsi="Times New Roman" w:cs="Times New Roman"/>
          <w:sz w:val="24"/>
          <w:szCs w:val="24"/>
          <w:lang w:eastAsia="ru-RU"/>
        </w:rPr>
        <w:t>управление эксплуатацией нежилого фонда;</w:t>
      </w:r>
    </w:p>
    <w:p w14:paraId="6D821747" w14:textId="563B7389" w:rsidR="003E5819" w:rsidRPr="00196140" w:rsidRDefault="003E5819" w:rsidP="003E58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196140">
        <w:rPr>
          <w:rFonts w:ascii="Times New Roman" w:eastAsia="Times New Roman" w:hAnsi="Times New Roman" w:cs="Times New Roman"/>
          <w:sz w:val="24"/>
          <w:szCs w:val="24"/>
          <w:lang w:eastAsia="ru-RU"/>
        </w:rPr>
        <w:t>услуги по организации, эксплуатации и содержанию парковок для автотранспорта, услуги по размещению транспортных средств;</w:t>
      </w:r>
    </w:p>
    <w:p w14:paraId="32C40285" w14:textId="05B8EBA8" w:rsidR="003E5819" w:rsidRPr="003E5819" w:rsidRDefault="003E5819" w:rsidP="003E58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819">
        <w:rPr>
          <w:rFonts w:ascii="Times New Roman" w:hAnsi="Times New Roman" w:cs="Times New Roman"/>
          <w:color w:val="000000"/>
          <w:sz w:val="24"/>
          <w:szCs w:val="24"/>
        </w:rPr>
        <w:t xml:space="preserve">6) выполнение работ, оказание услуг </w:t>
      </w:r>
      <w:r w:rsidRPr="003E5819">
        <w:rPr>
          <w:rFonts w:ascii="Times New Roman" w:hAnsi="Times New Roman" w:cs="Times New Roman"/>
          <w:color w:val="000000"/>
          <w:spacing w:val="2"/>
          <w:sz w:val="24"/>
          <w:szCs w:val="24"/>
        </w:rPr>
        <w:t>в сфере</w:t>
      </w:r>
      <w:r w:rsidRPr="003E5819">
        <w:rPr>
          <w:rFonts w:ascii="Times New Roman" w:hAnsi="Times New Roman" w:cs="Times New Roman"/>
          <w:sz w:val="24"/>
          <w:szCs w:val="24"/>
        </w:rPr>
        <w:t xml:space="preserve"> благоустройства, направленных на обеспечение и повышение комфортности условий проживания граждан;</w:t>
      </w:r>
    </w:p>
    <w:p w14:paraId="24A16862" w14:textId="7BC8CB96" w:rsidR="003E5819" w:rsidRDefault="003E5819" w:rsidP="003E58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5819">
        <w:rPr>
          <w:rFonts w:ascii="Times New Roman" w:hAnsi="Times New Roman" w:cs="Times New Roman"/>
          <w:sz w:val="24"/>
          <w:szCs w:val="24"/>
        </w:rPr>
        <w:t>7) поддержание и улучшение санитарного и эстетического состояния, содержание территорий населенных пунктов и расположенных на таких территориях объектов и элементов благоустройства, в том числе территорий общего пользования, земельных участков, зданий, строений, сооружений, прилегающих территорий.</w:t>
      </w:r>
    </w:p>
    <w:p w14:paraId="61372A2F" w14:textId="19D2E1A4" w:rsidR="003E5819" w:rsidRPr="003E5819" w:rsidRDefault="003E5819" w:rsidP="003E581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9F2AA0">
        <w:rPr>
          <w:rFonts w:ascii="Times New Roman" w:hAnsi="Times New Roman" w:cs="Times New Roman"/>
          <w:sz w:val="24"/>
          <w:szCs w:val="24"/>
        </w:rPr>
        <w:t>) сдача в аренду недвижимого и движимого имущества с согласия Учредителя.</w:t>
      </w:r>
    </w:p>
    <w:p w14:paraId="2941DE55" w14:textId="4A26FD29" w:rsidR="009F2AA0" w:rsidRPr="003E38BF" w:rsidRDefault="003E5819" w:rsidP="003E58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38BF">
        <w:rPr>
          <w:rFonts w:ascii="Times New Roman" w:eastAsia="Times New Roman" w:hAnsi="Times New Roman" w:cs="Times New Roman"/>
          <w:sz w:val="24"/>
          <w:szCs w:val="24"/>
          <w:lang w:eastAsia="ru-RU"/>
        </w:rPr>
        <w:t>Реализация данных видов деятельности осуществляется в рамках оказания платных услуг, возмездного выполнения работ и осуществления иной приносящей доход деятельности Учреждения за счет средств физических и юридических лиц в соответствии с локальными нормативными актами Бюджетного учреждения.</w:t>
      </w:r>
    </w:p>
    <w:p w14:paraId="3C3A05D9" w14:textId="27AF1625" w:rsidR="009F2AA0" w:rsidRDefault="009F2AA0" w:rsidP="003E5819">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2.</w:t>
      </w:r>
      <w:r w:rsidR="00610825">
        <w:rPr>
          <w:rFonts w:ascii="Times New Roman" w:hAnsi="Times New Roman" w:cs="Times New Roman"/>
          <w:sz w:val="24"/>
          <w:szCs w:val="24"/>
        </w:rPr>
        <w:t>6</w:t>
      </w:r>
      <w:r w:rsidRPr="009F2AA0">
        <w:rPr>
          <w:rFonts w:ascii="Times New Roman" w:hAnsi="Times New Roman" w:cs="Times New Roman"/>
          <w:sz w:val="24"/>
          <w:szCs w:val="24"/>
        </w:rPr>
        <w:t>. Виды деятельности, подлежащие лицензированию, осуществляются Учреждением после получения лицензии в установленном законодательством порядке.</w:t>
      </w:r>
    </w:p>
    <w:p w14:paraId="3BD36FE0" w14:textId="77777777" w:rsidR="003E38BF" w:rsidRPr="009F2AA0" w:rsidRDefault="003E38BF" w:rsidP="003E5819">
      <w:pPr>
        <w:pStyle w:val="ConsPlusNormal"/>
        <w:ind w:firstLine="709"/>
        <w:jc w:val="both"/>
        <w:rPr>
          <w:rFonts w:ascii="Times New Roman" w:hAnsi="Times New Roman" w:cs="Times New Roman"/>
          <w:sz w:val="24"/>
          <w:szCs w:val="24"/>
        </w:rPr>
      </w:pPr>
    </w:p>
    <w:p w14:paraId="18FF30DF" w14:textId="77777777" w:rsidR="009F2AA0" w:rsidRPr="009F2AA0" w:rsidRDefault="009F2AA0" w:rsidP="009F2AA0">
      <w:pPr>
        <w:pStyle w:val="ConsPlusNormal"/>
        <w:ind w:firstLine="709"/>
        <w:jc w:val="center"/>
        <w:outlineLvl w:val="0"/>
        <w:rPr>
          <w:rFonts w:ascii="Times New Roman" w:hAnsi="Times New Roman" w:cs="Times New Roman"/>
          <w:sz w:val="24"/>
          <w:szCs w:val="24"/>
        </w:rPr>
      </w:pPr>
      <w:r w:rsidRPr="009F2AA0">
        <w:rPr>
          <w:rFonts w:ascii="Times New Roman" w:hAnsi="Times New Roman" w:cs="Times New Roman"/>
          <w:sz w:val="24"/>
          <w:szCs w:val="24"/>
        </w:rPr>
        <w:t>III. ПРАВОСПОСОБНОСТЬ УЧРЕЖДЕНИЯ</w:t>
      </w:r>
    </w:p>
    <w:p w14:paraId="1102A917" w14:textId="77777777" w:rsidR="009F2AA0" w:rsidRPr="009F2AA0" w:rsidRDefault="009F2AA0" w:rsidP="009F2AA0">
      <w:pPr>
        <w:pStyle w:val="ConsPlusNormal"/>
        <w:ind w:firstLine="709"/>
        <w:jc w:val="both"/>
        <w:rPr>
          <w:rFonts w:ascii="Times New Roman" w:hAnsi="Times New Roman" w:cs="Times New Roman"/>
          <w:sz w:val="24"/>
          <w:szCs w:val="24"/>
        </w:rPr>
      </w:pPr>
    </w:p>
    <w:p w14:paraId="2E1D952C"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3.</w:t>
      </w:r>
      <w:r w:rsidR="006B1FD4">
        <w:rPr>
          <w:rFonts w:ascii="Times New Roman" w:hAnsi="Times New Roman" w:cs="Times New Roman"/>
          <w:sz w:val="24"/>
          <w:szCs w:val="24"/>
        </w:rPr>
        <w:t>1</w:t>
      </w:r>
      <w:r w:rsidRPr="009F2AA0">
        <w:rPr>
          <w:rFonts w:ascii="Times New Roman" w:hAnsi="Times New Roman" w:cs="Times New Roman"/>
          <w:sz w:val="24"/>
          <w:szCs w:val="24"/>
        </w:rPr>
        <w:t>. Учреждение имеет самостоятельный баланс, лицевые счета, открываемые в порядке, установленном законодательством Российской Федерации, печать, штампы, бланки со своим наименованием.</w:t>
      </w:r>
    </w:p>
    <w:p w14:paraId="3FF08D34" w14:textId="77777777" w:rsidR="009F2AA0" w:rsidRPr="009F2AA0" w:rsidRDefault="006B1FD4"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009F2AA0" w:rsidRPr="009F2AA0">
        <w:rPr>
          <w:rFonts w:ascii="Times New Roman" w:hAnsi="Times New Roman" w:cs="Times New Roman"/>
          <w:sz w:val="24"/>
          <w:szCs w:val="24"/>
        </w:rPr>
        <w:t>. Учреждение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14:paraId="0A65E407" w14:textId="77777777" w:rsidR="009F2AA0" w:rsidRPr="009F2AA0" w:rsidRDefault="006B1FD4"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009F2AA0" w:rsidRPr="009F2AA0">
        <w:rPr>
          <w:rFonts w:ascii="Times New Roman" w:hAnsi="Times New Roman" w:cs="Times New Roman"/>
          <w:sz w:val="24"/>
          <w:szCs w:val="24"/>
        </w:rPr>
        <w:t>. Учреждение не отвечает по обязательствам собственник</w:t>
      </w:r>
      <w:r w:rsidR="00DF7579">
        <w:rPr>
          <w:rFonts w:ascii="Times New Roman" w:hAnsi="Times New Roman" w:cs="Times New Roman"/>
          <w:sz w:val="24"/>
          <w:szCs w:val="24"/>
        </w:rPr>
        <w:t>а</w:t>
      </w:r>
      <w:r w:rsidR="009F2AA0" w:rsidRPr="009F2AA0">
        <w:rPr>
          <w:rFonts w:ascii="Times New Roman" w:hAnsi="Times New Roman" w:cs="Times New Roman"/>
          <w:sz w:val="24"/>
          <w:szCs w:val="24"/>
        </w:rPr>
        <w:t xml:space="preserve"> своего имущества.</w:t>
      </w:r>
    </w:p>
    <w:p w14:paraId="01E995BF" w14:textId="77777777" w:rsidR="009F2AA0" w:rsidRPr="009F2AA0" w:rsidRDefault="00F52B30"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9F2AA0" w:rsidRPr="009F2AA0">
        <w:rPr>
          <w:rFonts w:ascii="Times New Roman" w:hAnsi="Times New Roman" w:cs="Times New Roman"/>
          <w:sz w:val="24"/>
          <w:szCs w:val="24"/>
        </w:rPr>
        <w:t>.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14:paraId="79227283" w14:textId="77777777" w:rsidR="009F2AA0" w:rsidRPr="009F2AA0" w:rsidRDefault="00F52B30"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3.5</w:t>
      </w:r>
      <w:r w:rsidR="009F2AA0" w:rsidRPr="009F2AA0">
        <w:rPr>
          <w:rFonts w:ascii="Times New Roman" w:hAnsi="Times New Roman" w:cs="Times New Roman"/>
          <w:sz w:val="24"/>
          <w:szCs w:val="24"/>
        </w:rPr>
        <w:t>. По обязательствам Учреждения, связанным с причинением вреда гражданам, при недостаточности имущества Учреждения субсидиарную ответственность несет Учредитель.</w:t>
      </w:r>
    </w:p>
    <w:p w14:paraId="398FF94A" w14:textId="77777777" w:rsidR="009F2AA0" w:rsidRPr="009F2AA0" w:rsidRDefault="00F52B30"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9F2AA0" w:rsidRPr="009F2AA0">
        <w:rPr>
          <w:rFonts w:ascii="Times New Roman" w:hAnsi="Times New Roman" w:cs="Times New Roman"/>
          <w:sz w:val="24"/>
          <w:szCs w:val="24"/>
        </w:rPr>
        <w:t>. Учреждение обязано:</w:t>
      </w:r>
    </w:p>
    <w:p w14:paraId="635B5370"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 выполнять установленное Учредителем муниципальное задание;</w:t>
      </w:r>
    </w:p>
    <w:p w14:paraId="419CDB6F"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2) обеспечивать целевое и рациональное использование бюджетных средств;</w:t>
      </w:r>
    </w:p>
    <w:p w14:paraId="399B12CF"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3) осуществлять бухгалтерский и налоговый учет самостоятельно либо с привлечением по договору специализированной организации;</w:t>
      </w:r>
    </w:p>
    <w:p w14:paraId="0D2D4EBE"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 представлять отчеты о результатах деятельности Учреждения, бухгалтерскую, налоговую, статистическую и иную отчетность в порядке и сроки, установленные в соответствии с законод</w:t>
      </w:r>
      <w:r w:rsidR="00431136">
        <w:rPr>
          <w:rFonts w:ascii="Times New Roman" w:hAnsi="Times New Roman" w:cs="Times New Roman"/>
          <w:sz w:val="24"/>
          <w:szCs w:val="24"/>
        </w:rPr>
        <w:t>ательством Российской Федерации</w:t>
      </w:r>
      <w:r w:rsidRPr="009F2AA0">
        <w:rPr>
          <w:rFonts w:ascii="Times New Roman" w:hAnsi="Times New Roman" w:cs="Times New Roman"/>
          <w:sz w:val="24"/>
          <w:szCs w:val="24"/>
        </w:rPr>
        <w:t>;</w:t>
      </w:r>
    </w:p>
    <w:p w14:paraId="1E3283B3"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5) обеспечивать сохранность, эффективность и целевое использование имущества, закрепленного за Учреждением;</w:t>
      </w:r>
    </w:p>
    <w:p w14:paraId="12F3381B"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 разрабатывать и принимать правила внутреннего распорядка, иные локальные нормативные акты;</w:t>
      </w:r>
    </w:p>
    <w:p w14:paraId="17BC21A1"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7) требовать от Учредителя, государственных органов управления материально-техническое обеспечение его деятельности, оборудование помещений в соответствии с государственными и местными нормами и требованиями и стандартами;</w:t>
      </w:r>
    </w:p>
    <w:p w14:paraId="2762CB59"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8) устанавливать штатное расписание;</w:t>
      </w:r>
    </w:p>
    <w:p w14:paraId="141FCF1B"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9) принимать на работу работников, заключать с ними и расторгать трудовые договоры, распределять должностные обязанности, создавать условия для дополнительного профессионального образования работников;</w:t>
      </w:r>
    </w:p>
    <w:p w14:paraId="2358F402"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10) проводить самообследование, обеспечивать функционирование внутренней системы оценки качества выполнения работ, оказания услуг;</w:t>
      </w:r>
    </w:p>
    <w:p w14:paraId="5B5530AD" w14:textId="00B43BC1"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610825">
        <w:rPr>
          <w:rFonts w:ascii="Times New Roman" w:hAnsi="Times New Roman" w:cs="Times New Roman"/>
          <w:sz w:val="24"/>
          <w:szCs w:val="24"/>
        </w:rPr>
        <w:t>1</w:t>
      </w:r>
      <w:r w:rsidRPr="009F2AA0">
        <w:rPr>
          <w:rFonts w:ascii="Times New Roman" w:hAnsi="Times New Roman" w:cs="Times New Roman"/>
          <w:sz w:val="24"/>
          <w:szCs w:val="24"/>
        </w:rPr>
        <w:t>) обеспечивать создание и ведение официального сайта Учреждения в сети Интернет;</w:t>
      </w:r>
    </w:p>
    <w:p w14:paraId="2380D4C9" w14:textId="4B3AE503"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610825">
        <w:rPr>
          <w:rFonts w:ascii="Times New Roman" w:hAnsi="Times New Roman" w:cs="Times New Roman"/>
          <w:sz w:val="24"/>
          <w:szCs w:val="24"/>
        </w:rPr>
        <w:t>2</w:t>
      </w:r>
      <w:r w:rsidRPr="009F2AA0">
        <w:rPr>
          <w:rFonts w:ascii="Times New Roman" w:hAnsi="Times New Roman" w:cs="Times New Roman"/>
          <w:sz w:val="24"/>
          <w:szCs w:val="24"/>
        </w:rPr>
        <w:t>) осуществлять закупки товаров, работ и услуг для обеспечения деятельности Учреждения в соответствии с законодательством и иными нормативными правов</w:t>
      </w:r>
      <w:r w:rsidR="00431136">
        <w:rPr>
          <w:rFonts w:ascii="Times New Roman" w:hAnsi="Times New Roman" w:cs="Times New Roman"/>
          <w:sz w:val="24"/>
          <w:szCs w:val="24"/>
        </w:rPr>
        <w:t>ыми актами Российской Федерации</w:t>
      </w:r>
      <w:r w:rsidRPr="009F2AA0">
        <w:rPr>
          <w:rFonts w:ascii="Times New Roman" w:hAnsi="Times New Roman" w:cs="Times New Roman"/>
          <w:sz w:val="24"/>
          <w:szCs w:val="24"/>
        </w:rPr>
        <w:t>;</w:t>
      </w:r>
    </w:p>
    <w:p w14:paraId="206FE196" w14:textId="50F085C5"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610825">
        <w:rPr>
          <w:rFonts w:ascii="Times New Roman" w:hAnsi="Times New Roman" w:cs="Times New Roman"/>
          <w:sz w:val="24"/>
          <w:szCs w:val="24"/>
        </w:rPr>
        <w:t>3</w:t>
      </w:r>
      <w:r w:rsidRPr="009F2AA0">
        <w:rPr>
          <w:rFonts w:ascii="Times New Roman" w:hAnsi="Times New Roman" w:cs="Times New Roman"/>
          <w:sz w:val="24"/>
          <w:szCs w:val="24"/>
        </w:rPr>
        <w:t xml:space="preserve">) выполнять иные обязанности, предусмотренные законодательством Российской Федерации, </w:t>
      </w:r>
      <w:r w:rsidR="00431136">
        <w:rPr>
          <w:rFonts w:ascii="Times New Roman" w:hAnsi="Times New Roman" w:cs="Times New Roman"/>
          <w:sz w:val="24"/>
          <w:szCs w:val="24"/>
        </w:rPr>
        <w:t>Московской области</w:t>
      </w:r>
      <w:r w:rsidRPr="009F2AA0">
        <w:rPr>
          <w:rFonts w:ascii="Times New Roman" w:hAnsi="Times New Roman" w:cs="Times New Roman"/>
          <w:sz w:val="24"/>
          <w:szCs w:val="24"/>
        </w:rPr>
        <w:t xml:space="preserve"> </w:t>
      </w:r>
      <w:proofErr w:type="gramStart"/>
      <w:r w:rsidRPr="009F2AA0">
        <w:rPr>
          <w:rFonts w:ascii="Times New Roman" w:hAnsi="Times New Roman" w:cs="Times New Roman"/>
          <w:sz w:val="24"/>
          <w:szCs w:val="24"/>
        </w:rPr>
        <w:t>области</w:t>
      </w:r>
      <w:proofErr w:type="gramEnd"/>
      <w:r w:rsidRPr="009F2AA0">
        <w:rPr>
          <w:rFonts w:ascii="Times New Roman" w:hAnsi="Times New Roman" w:cs="Times New Roman"/>
          <w:sz w:val="24"/>
          <w:szCs w:val="24"/>
        </w:rPr>
        <w:t xml:space="preserve"> (иные формы субъекта Российской Федерации), муниципальными </w:t>
      </w:r>
      <w:r w:rsidR="00431136">
        <w:rPr>
          <w:rFonts w:ascii="Times New Roman" w:hAnsi="Times New Roman" w:cs="Times New Roman"/>
          <w:sz w:val="24"/>
          <w:szCs w:val="24"/>
        </w:rPr>
        <w:t xml:space="preserve">нормативными </w:t>
      </w:r>
      <w:r w:rsidRPr="009F2AA0">
        <w:rPr>
          <w:rFonts w:ascii="Times New Roman" w:hAnsi="Times New Roman" w:cs="Times New Roman"/>
          <w:sz w:val="24"/>
          <w:szCs w:val="24"/>
        </w:rPr>
        <w:t>правовыми актами, настоящим Уставом, а также решениями и поручениями Учредителя.</w:t>
      </w:r>
    </w:p>
    <w:p w14:paraId="7F2E04AA"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3.</w:t>
      </w:r>
      <w:r w:rsidR="00F52B30">
        <w:rPr>
          <w:rFonts w:ascii="Times New Roman" w:hAnsi="Times New Roman" w:cs="Times New Roman"/>
          <w:sz w:val="24"/>
          <w:szCs w:val="24"/>
        </w:rPr>
        <w:t>7</w:t>
      </w:r>
      <w:r w:rsidRPr="009F2AA0">
        <w:rPr>
          <w:rFonts w:ascii="Times New Roman" w:hAnsi="Times New Roman" w:cs="Times New Roman"/>
          <w:sz w:val="24"/>
          <w:szCs w:val="24"/>
        </w:rPr>
        <w:t>. В Учреждении создание и деятельность политических партий, религиозных организаций (объединений) не допускаются.</w:t>
      </w:r>
    </w:p>
    <w:p w14:paraId="2375F169" w14:textId="77777777" w:rsidR="009F2AA0" w:rsidRPr="009F2AA0" w:rsidRDefault="009F2AA0" w:rsidP="009F2AA0">
      <w:pPr>
        <w:pStyle w:val="ConsPlusNormal"/>
        <w:ind w:firstLine="709"/>
        <w:jc w:val="both"/>
        <w:rPr>
          <w:rFonts w:ascii="Times New Roman" w:hAnsi="Times New Roman" w:cs="Times New Roman"/>
          <w:sz w:val="24"/>
          <w:szCs w:val="24"/>
        </w:rPr>
      </w:pPr>
    </w:p>
    <w:p w14:paraId="7EBB0229" w14:textId="77777777" w:rsidR="009F2AA0" w:rsidRPr="009F2AA0" w:rsidRDefault="009F2AA0" w:rsidP="009F2AA0">
      <w:pPr>
        <w:pStyle w:val="ConsPlusNormal"/>
        <w:ind w:firstLine="709"/>
        <w:jc w:val="center"/>
        <w:outlineLvl w:val="0"/>
        <w:rPr>
          <w:rFonts w:ascii="Times New Roman" w:hAnsi="Times New Roman" w:cs="Times New Roman"/>
          <w:sz w:val="24"/>
          <w:szCs w:val="24"/>
        </w:rPr>
      </w:pPr>
      <w:r w:rsidRPr="009F2AA0">
        <w:rPr>
          <w:rFonts w:ascii="Times New Roman" w:hAnsi="Times New Roman" w:cs="Times New Roman"/>
          <w:sz w:val="24"/>
          <w:szCs w:val="24"/>
        </w:rPr>
        <w:t>IV. УПРАВЛЕНИЕ БЮДЖЕТНЫМ УЧРЕЖДЕНИЕМ</w:t>
      </w:r>
    </w:p>
    <w:p w14:paraId="674EE7DD" w14:textId="77777777" w:rsidR="009F2AA0" w:rsidRPr="009F2AA0" w:rsidRDefault="009F2AA0" w:rsidP="009F2AA0">
      <w:pPr>
        <w:pStyle w:val="ConsPlusNormal"/>
        <w:ind w:firstLine="709"/>
        <w:jc w:val="both"/>
        <w:rPr>
          <w:rFonts w:ascii="Times New Roman" w:hAnsi="Times New Roman" w:cs="Times New Roman"/>
          <w:sz w:val="24"/>
          <w:szCs w:val="24"/>
        </w:rPr>
      </w:pPr>
    </w:p>
    <w:p w14:paraId="5921E49F"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4.1. Основная функция высшего органа управления Учреждением - обеспечение соблюдения Учреждением целей, в интересах которых оно было создано.</w:t>
      </w:r>
    </w:p>
    <w:p w14:paraId="044C91B7"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4.2. Высшим органом управления Учреждения является Учредитель.</w:t>
      </w:r>
    </w:p>
    <w:p w14:paraId="087EC6D1"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4.3. К исключительной компетенции Учредителя относится решение следующих вопросов:</w:t>
      </w:r>
    </w:p>
    <w:p w14:paraId="029DEF49" w14:textId="77777777" w:rsidR="009F2AA0" w:rsidRPr="009F2AA0" w:rsidRDefault="00F52B30"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w:t>
      </w:r>
      <w:r w:rsidR="009F2AA0" w:rsidRPr="009F2AA0">
        <w:rPr>
          <w:rFonts w:ascii="Times New Roman" w:hAnsi="Times New Roman" w:cs="Times New Roman"/>
          <w:sz w:val="24"/>
          <w:szCs w:val="24"/>
        </w:rPr>
        <w:t>пределение приоритетных направлений деятельности Учреждения, принципов формировани</w:t>
      </w:r>
      <w:r>
        <w:rPr>
          <w:rFonts w:ascii="Times New Roman" w:hAnsi="Times New Roman" w:cs="Times New Roman"/>
          <w:sz w:val="24"/>
          <w:szCs w:val="24"/>
        </w:rPr>
        <w:t>я и использования его имущества;</w:t>
      </w:r>
    </w:p>
    <w:p w14:paraId="7FF16F33" w14:textId="77777777" w:rsidR="009F2AA0" w:rsidRPr="009F2AA0" w:rsidRDefault="00F52B30"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9F2AA0" w:rsidRPr="009F2AA0">
        <w:rPr>
          <w:rFonts w:ascii="Times New Roman" w:hAnsi="Times New Roman" w:cs="Times New Roman"/>
          <w:sz w:val="24"/>
          <w:szCs w:val="24"/>
        </w:rPr>
        <w:t xml:space="preserve"> </w:t>
      </w:r>
      <w:r>
        <w:rPr>
          <w:rFonts w:ascii="Times New Roman" w:hAnsi="Times New Roman" w:cs="Times New Roman"/>
          <w:sz w:val="24"/>
          <w:szCs w:val="24"/>
        </w:rPr>
        <w:t>и</w:t>
      </w:r>
      <w:r w:rsidR="009F2AA0" w:rsidRPr="009F2AA0">
        <w:rPr>
          <w:rFonts w:ascii="Times New Roman" w:hAnsi="Times New Roman" w:cs="Times New Roman"/>
          <w:sz w:val="24"/>
          <w:szCs w:val="24"/>
        </w:rPr>
        <w:t>зменение устава Учреждения</w:t>
      </w:r>
      <w:r>
        <w:rPr>
          <w:rFonts w:ascii="Times New Roman" w:hAnsi="Times New Roman" w:cs="Times New Roman"/>
          <w:sz w:val="24"/>
          <w:szCs w:val="24"/>
        </w:rPr>
        <w:t>;</w:t>
      </w:r>
    </w:p>
    <w:p w14:paraId="6C43F3C2" w14:textId="77777777"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о</w:t>
      </w:r>
      <w:r w:rsidR="009F2AA0" w:rsidRPr="009F2AA0">
        <w:rPr>
          <w:rFonts w:ascii="Times New Roman" w:hAnsi="Times New Roman" w:cs="Times New Roman"/>
          <w:sz w:val="24"/>
          <w:szCs w:val="24"/>
        </w:rPr>
        <w:t>бразование органов Учреждения и доср</w:t>
      </w:r>
      <w:r>
        <w:rPr>
          <w:rFonts w:ascii="Times New Roman" w:hAnsi="Times New Roman" w:cs="Times New Roman"/>
          <w:sz w:val="24"/>
          <w:szCs w:val="24"/>
        </w:rPr>
        <w:t>очное прекращение их полномочий;</w:t>
      </w:r>
    </w:p>
    <w:p w14:paraId="05EB508B" w14:textId="77777777"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у</w:t>
      </w:r>
      <w:r w:rsidR="009F2AA0" w:rsidRPr="009F2AA0">
        <w:rPr>
          <w:rFonts w:ascii="Times New Roman" w:hAnsi="Times New Roman" w:cs="Times New Roman"/>
          <w:sz w:val="24"/>
          <w:szCs w:val="24"/>
        </w:rPr>
        <w:t>тверждение годового отчета и бухгалтерской (фи</w:t>
      </w:r>
      <w:r>
        <w:rPr>
          <w:rFonts w:ascii="Times New Roman" w:hAnsi="Times New Roman" w:cs="Times New Roman"/>
          <w:sz w:val="24"/>
          <w:szCs w:val="24"/>
        </w:rPr>
        <w:t>нансовой) отчетности Учреждения;</w:t>
      </w:r>
    </w:p>
    <w:p w14:paraId="2F7D89BD" w14:textId="77777777"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w:t>
      </w:r>
      <w:r w:rsidR="009F2AA0" w:rsidRPr="009F2AA0">
        <w:rPr>
          <w:rFonts w:ascii="Times New Roman" w:hAnsi="Times New Roman" w:cs="Times New Roman"/>
          <w:sz w:val="24"/>
          <w:szCs w:val="24"/>
        </w:rPr>
        <w:t>ринятие решений о создании Учреждением других юридических лиц, об участии Учреждения в других юридических лицах, о создании филиалов и об откры</w:t>
      </w:r>
      <w:r>
        <w:rPr>
          <w:rFonts w:ascii="Times New Roman" w:hAnsi="Times New Roman" w:cs="Times New Roman"/>
          <w:sz w:val="24"/>
          <w:szCs w:val="24"/>
        </w:rPr>
        <w:t>тии представительств Учреждения;</w:t>
      </w:r>
    </w:p>
    <w:p w14:paraId="7E19D5B3" w14:textId="77777777"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 п</w:t>
      </w:r>
      <w:r w:rsidR="009F2AA0" w:rsidRPr="009F2AA0">
        <w:rPr>
          <w:rFonts w:ascii="Times New Roman" w:hAnsi="Times New Roman" w:cs="Times New Roman"/>
          <w:sz w:val="24"/>
          <w:szCs w:val="24"/>
        </w:rPr>
        <w:t>ринятие решений о реорганизации и ликвидации Учреждения, о назначении ликвидационной комиссии (ликвидатора) и об утве</w:t>
      </w:r>
      <w:r>
        <w:rPr>
          <w:rFonts w:ascii="Times New Roman" w:hAnsi="Times New Roman" w:cs="Times New Roman"/>
          <w:sz w:val="24"/>
          <w:szCs w:val="24"/>
        </w:rPr>
        <w:t>рждении ликвидационного баланса;</w:t>
      </w:r>
    </w:p>
    <w:p w14:paraId="40281D27" w14:textId="77777777"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 у</w:t>
      </w:r>
      <w:r w:rsidR="009F2AA0" w:rsidRPr="009F2AA0">
        <w:rPr>
          <w:rFonts w:ascii="Times New Roman" w:hAnsi="Times New Roman" w:cs="Times New Roman"/>
          <w:sz w:val="24"/>
          <w:szCs w:val="24"/>
        </w:rPr>
        <w:t>тверждение аудиторской организации или инди</w:t>
      </w:r>
      <w:r>
        <w:rPr>
          <w:rFonts w:ascii="Times New Roman" w:hAnsi="Times New Roman" w:cs="Times New Roman"/>
          <w:sz w:val="24"/>
          <w:szCs w:val="24"/>
        </w:rPr>
        <w:t>видуального аудитора Учреждения;</w:t>
      </w:r>
    </w:p>
    <w:p w14:paraId="5DF33503" w14:textId="77777777"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п</w:t>
      </w:r>
      <w:r w:rsidR="009F2AA0" w:rsidRPr="009F2AA0">
        <w:rPr>
          <w:rFonts w:ascii="Times New Roman" w:hAnsi="Times New Roman" w:cs="Times New Roman"/>
          <w:sz w:val="24"/>
          <w:szCs w:val="24"/>
        </w:rPr>
        <w:t xml:space="preserve">ринятие решения об одобрении сделки с участием Учреждения, в совершении которой имеется заинтересованность, определяемая в соответствии со </w:t>
      </w:r>
      <w:hyperlink r:id="rId6">
        <w:r>
          <w:rPr>
            <w:rFonts w:ascii="Times New Roman" w:hAnsi="Times New Roman" w:cs="Times New Roman"/>
            <w:color w:val="0000FF"/>
            <w:sz w:val="24"/>
            <w:szCs w:val="24"/>
          </w:rPr>
          <w:t>статьей</w:t>
        </w:r>
        <w:r w:rsidR="009F2AA0" w:rsidRPr="009F2AA0">
          <w:rPr>
            <w:rFonts w:ascii="Times New Roman" w:hAnsi="Times New Roman" w:cs="Times New Roman"/>
            <w:color w:val="0000FF"/>
            <w:sz w:val="24"/>
            <w:szCs w:val="24"/>
          </w:rPr>
          <w:t xml:space="preserve"> 27</w:t>
        </w:r>
      </w:hyperlink>
      <w:r w:rsidR="009F2AA0" w:rsidRPr="009F2AA0">
        <w:rPr>
          <w:rFonts w:ascii="Times New Roman" w:hAnsi="Times New Roman" w:cs="Times New Roman"/>
          <w:sz w:val="24"/>
          <w:szCs w:val="24"/>
        </w:rPr>
        <w:t xml:space="preserve"> Фед</w:t>
      </w:r>
      <w:r>
        <w:rPr>
          <w:rFonts w:ascii="Times New Roman" w:hAnsi="Times New Roman" w:cs="Times New Roman"/>
          <w:sz w:val="24"/>
          <w:szCs w:val="24"/>
        </w:rPr>
        <w:t>ерального закона от 12.01.1996 №</w:t>
      </w:r>
      <w:r w:rsidR="009F2AA0" w:rsidRPr="009F2AA0">
        <w:rPr>
          <w:rFonts w:ascii="Times New Roman" w:hAnsi="Times New Roman" w:cs="Times New Roman"/>
          <w:sz w:val="24"/>
          <w:szCs w:val="24"/>
        </w:rPr>
        <w:t xml:space="preserve"> 7-ФЗ </w:t>
      </w:r>
      <w:r>
        <w:rPr>
          <w:rFonts w:ascii="Times New Roman" w:hAnsi="Times New Roman" w:cs="Times New Roman"/>
          <w:sz w:val="24"/>
          <w:szCs w:val="24"/>
        </w:rPr>
        <w:t>«</w:t>
      </w:r>
      <w:r w:rsidR="009F2AA0" w:rsidRPr="009F2AA0">
        <w:rPr>
          <w:rFonts w:ascii="Times New Roman" w:hAnsi="Times New Roman" w:cs="Times New Roman"/>
          <w:sz w:val="24"/>
          <w:szCs w:val="24"/>
        </w:rPr>
        <w:t>О неком</w:t>
      </w:r>
      <w:r>
        <w:rPr>
          <w:rFonts w:ascii="Times New Roman" w:hAnsi="Times New Roman" w:cs="Times New Roman"/>
          <w:sz w:val="24"/>
          <w:szCs w:val="24"/>
        </w:rPr>
        <w:t>мерческих организациях» (далее – Закон о некоммерческих организациях);</w:t>
      </w:r>
    </w:p>
    <w:p w14:paraId="564597BE" w14:textId="77777777"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с</w:t>
      </w:r>
      <w:r w:rsidR="009F2AA0" w:rsidRPr="009F2AA0">
        <w:rPr>
          <w:rFonts w:ascii="Times New Roman" w:hAnsi="Times New Roman" w:cs="Times New Roman"/>
          <w:sz w:val="24"/>
          <w:szCs w:val="24"/>
        </w:rPr>
        <w:t xml:space="preserve">огласование совершения Учреждением крупных сделок, соответствующих критериям, установленным </w:t>
      </w:r>
      <w:hyperlink r:id="rId7">
        <w:r>
          <w:rPr>
            <w:rFonts w:ascii="Times New Roman" w:hAnsi="Times New Roman" w:cs="Times New Roman"/>
            <w:sz w:val="24"/>
            <w:szCs w:val="24"/>
          </w:rPr>
          <w:t xml:space="preserve">пунктом 13 статьи 9.2 </w:t>
        </w:r>
      </w:hyperlink>
      <w:r>
        <w:rPr>
          <w:rFonts w:ascii="Times New Roman" w:hAnsi="Times New Roman" w:cs="Times New Roman"/>
          <w:sz w:val="24"/>
          <w:szCs w:val="24"/>
        </w:rPr>
        <w:t>З</w:t>
      </w:r>
      <w:r w:rsidR="009F2AA0" w:rsidRPr="009F2AA0">
        <w:rPr>
          <w:rFonts w:ascii="Times New Roman" w:hAnsi="Times New Roman" w:cs="Times New Roman"/>
          <w:sz w:val="24"/>
          <w:szCs w:val="24"/>
        </w:rPr>
        <w:t xml:space="preserve">акона </w:t>
      </w:r>
      <w:r>
        <w:rPr>
          <w:rFonts w:ascii="Times New Roman" w:hAnsi="Times New Roman" w:cs="Times New Roman"/>
          <w:sz w:val="24"/>
          <w:szCs w:val="24"/>
        </w:rPr>
        <w:t>о</w:t>
      </w:r>
      <w:r w:rsidR="009F2AA0" w:rsidRPr="009F2AA0">
        <w:rPr>
          <w:rFonts w:ascii="Times New Roman" w:hAnsi="Times New Roman" w:cs="Times New Roman"/>
          <w:sz w:val="24"/>
          <w:szCs w:val="24"/>
        </w:rPr>
        <w:t xml:space="preserve"> некоммерческих организациях</w:t>
      </w:r>
      <w:r>
        <w:rPr>
          <w:rFonts w:ascii="Times New Roman" w:hAnsi="Times New Roman" w:cs="Times New Roman"/>
          <w:sz w:val="24"/>
          <w:szCs w:val="24"/>
        </w:rPr>
        <w:t>;</w:t>
      </w:r>
    </w:p>
    <w:p w14:paraId="46DB4431" w14:textId="77777777"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 у</w:t>
      </w:r>
      <w:r w:rsidR="009F2AA0" w:rsidRPr="009F2AA0">
        <w:rPr>
          <w:rFonts w:ascii="Times New Roman" w:hAnsi="Times New Roman" w:cs="Times New Roman"/>
          <w:sz w:val="24"/>
          <w:szCs w:val="24"/>
        </w:rPr>
        <w:t>становление предельной</w:t>
      </w:r>
      <w:r>
        <w:rPr>
          <w:rFonts w:ascii="Times New Roman" w:hAnsi="Times New Roman" w:cs="Times New Roman"/>
          <w:sz w:val="24"/>
          <w:szCs w:val="24"/>
        </w:rPr>
        <w:t xml:space="preserve"> штатной численности Учреждения;</w:t>
      </w:r>
    </w:p>
    <w:p w14:paraId="64D3E26A" w14:textId="77777777"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у</w:t>
      </w:r>
      <w:r w:rsidR="009F2AA0" w:rsidRPr="009F2AA0">
        <w:rPr>
          <w:rFonts w:ascii="Times New Roman" w:hAnsi="Times New Roman" w:cs="Times New Roman"/>
          <w:sz w:val="24"/>
          <w:szCs w:val="24"/>
        </w:rPr>
        <w:t>становление размера и условий оплаты труда работников Учреждения</w:t>
      </w:r>
      <w:r>
        <w:rPr>
          <w:rFonts w:ascii="Times New Roman" w:hAnsi="Times New Roman" w:cs="Times New Roman"/>
          <w:sz w:val="24"/>
          <w:szCs w:val="24"/>
        </w:rPr>
        <w:t>;</w:t>
      </w:r>
    </w:p>
    <w:p w14:paraId="2FA1FBD0" w14:textId="77777777"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у</w:t>
      </w:r>
      <w:r w:rsidR="009F2AA0" w:rsidRPr="009F2AA0">
        <w:rPr>
          <w:rFonts w:ascii="Times New Roman" w:hAnsi="Times New Roman" w:cs="Times New Roman"/>
          <w:sz w:val="24"/>
          <w:szCs w:val="24"/>
        </w:rPr>
        <w:t>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w:t>
      </w:r>
      <w:r>
        <w:rPr>
          <w:rFonts w:ascii="Times New Roman" w:hAnsi="Times New Roman" w:cs="Times New Roman"/>
          <w:sz w:val="24"/>
          <w:szCs w:val="24"/>
        </w:rPr>
        <w:t>вленного муниципального задания;</w:t>
      </w:r>
    </w:p>
    <w:p w14:paraId="74462557" w14:textId="77777777"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 о</w:t>
      </w:r>
      <w:r w:rsidR="009F2AA0" w:rsidRPr="009F2AA0">
        <w:rPr>
          <w:rFonts w:ascii="Times New Roman" w:hAnsi="Times New Roman" w:cs="Times New Roman"/>
          <w:sz w:val="24"/>
          <w:szCs w:val="24"/>
        </w:rPr>
        <w:t>пределение видов и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(далее - особо ценное движимое имуще</w:t>
      </w:r>
      <w:r>
        <w:rPr>
          <w:rFonts w:ascii="Times New Roman" w:hAnsi="Times New Roman" w:cs="Times New Roman"/>
          <w:sz w:val="24"/>
          <w:szCs w:val="24"/>
        </w:rPr>
        <w:t>ство);</w:t>
      </w:r>
    </w:p>
    <w:p w14:paraId="42135F16" w14:textId="77777777"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 с</w:t>
      </w:r>
      <w:r w:rsidR="009F2AA0" w:rsidRPr="009F2AA0">
        <w:rPr>
          <w:rFonts w:ascii="Times New Roman" w:hAnsi="Times New Roman" w:cs="Times New Roman"/>
          <w:sz w:val="24"/>
          <w:szCs w:val="24"/>
        </w:rPr>
        <w:t>огласование распоряжения особо ценным д</w:t>
      </w:r>
      <w:r>
        <w:rPr>
          <w:rFonts w:ascii="Times New Roman" w:hAnsi="Times New Roman" w:cs="Times New Roman"/>
          <w:sz w:val="24"/>
          <w:szCs w:val="24"/>
        </w:rPr>
        <w:t>вижимым и недвижимым имуществом;</w:t>
      </w:r>
    </w:p>
    <w:p w14:paraId="7C3398CB" w14:textId="77777777"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 о</w:t>
      </w:r>
      <w:r w:rsidR="009F2AA0" w:rsidRPr="009F2AA0">
        <w:rPr>
          <w:rFonts w:ascii="Times New Roman" w:hAnsi="Times New Roman" w:cs="Times New Roman"/>
          <w:sz w:val="24"/>
          <w:szCs w:val="24"/>
        </w:rPr>
        <w:t>пределение порядка составления и утверждения плана финансово-хозяйс</w:t>
      </w:r>
      <w:r>
        <w:rPr>
          <w:rFonts w:ascii="Times New Roman" w:hAnsi="Times New Roman" w:cs="Times New Roman"/>
          <w:sz w:val="24"/>
          <w:szCs w:val="24"/>
        </w:rPr>
        <w:t>твенной деятельности Учреждения;</w:t>
      </w:r>
    </w:p>
    <w:p w14:paraId="6279A0BA" w14:textId="77777777" w:rsid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 у</w:t>
      </w:r>
      <w:r w:rsidR="009F2AA0" w:rsidRPr="009F2AA0">
        <w:rPr>
          <w:rFonts w:ascii="Times New Roman" w:hAnsi="Times New Roman" w:cs="Times New Roman"/>
          <w:sz w:val="24"/>
          <w:szCs w:val="24"/>
        </w:rPr>
        <w:t>тверждение муниципального задания в соответствии с предусмотренными настоящим Уставом основными</w:t>
      </w:r>
      <w:r>
        <w:rPr>
          <w:rFonts w:ascii="Times New Roman" w:hAnsi="Times New Roman" w:cs="Times New Roman"/>
          <w:sz w:val="24"/>
          <w:szCs w:val="24"/>
        </w:rPr>
        <w:t xml:space="preserve"> видами деятельности Учреждения;</w:t>
      </w:r>
    </w:p>
    <w:p w14:paraId="6F17D882" w14:textId="77777777" w:rsidR="00B14E10" w:rsidRPr="009F2AA0" w:rsidRDefault="00B14E10"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17) установление порядка организации и предоставления платных услуг, </w:t>
      </w:r>
      <w:proofErr w:type="spellStart"/>
      <w:r>
        <w:rPr>
          <w:rFonts w:ascii="Times New Roman" w:hAnsi="Times New Roman" w:cs="Times New Roman"/>
          <w:sz w:val="24"/>
          <w:szCs w:val="24"/>
        </w:rPr>
        <w:t>порядока</w:t>
      </w:r>
      <w:proofErr w:type="spellEnd"/>
      <w:r>
        <w:rPr>
          <w:rFonts w:ascii="Times New Roman" w:hAnsi="Times New Roman" w:cs="Times New Roman"/>
          <w:sz w:val="24"/>
          <w:szCs w:val="24"/>
        </w:rPr>
        <w:t xml:space="preserve"> расходования полученных средств;</w:t>
      </w:r>
    </w:p>
    <w:p w14:paraId="00D9E45F" w14:textId="77777777" w:rsidR="009F2AA0" w:rsidRPr="009F2AA0" w:rsidRDefault="00FC028F"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D22294">
        <w:rPr>
          <w:rFonts w:ascii="Times New Roman" w:hAnsi="Times New Roman" w:cs="Times New Roman"/>
          <w:sz w:val="24"/>
          <w:szCs w:val="24"/>
        </w:rPr>
        <w:t>8</w:t>
      </w:r>
      <w:r>
        <w:rPr>
          <w:rFonts w:ascii="Times New Roman" w:hAnsi="Times New Roman" w:cs="Times New Roman"/>
          <w:sz w:val="24"/>
          <w:szCs w:val="24"/>
        </w:rPr>
        <w:t>) о</w:t>
      </w:r>
      <w:r w:rsidR="009F2AA0" w:rsidRPr="009F2AA0">
        <w:rPr>
          <w:rFonts w:ascii="Times New Roman" w:hAnsi="Times New Roman" w:cs="Times New Roman"/>
          <w:sz w:val="24"/>
          <w:szCs w:val="24"/>
        </w:rPr>
        <w:t>существление иных функций и полномочий Учредителя, предусмотренных законодательством Российской Ф</w:t>
      </w:r>
      <w:r>
        <w:rPr>
          <w:rFonts w:ascii="Times New Roman" w:hAnsi="Times New Roman" w:cs="Times New Roman"/>
          <w:sz w:val="24"/>
          <w:szCs w:val="24"/>
        </w:rPr>
        <w:t>едерации</w:t>
      </w:r>
      <w:r w:rsidR="009F2AA0" w:rsidRPr="009F2AA0">
        <w:rPr>
          <w:rFonts w:ascii="Times New Roman" w:hAnsi="Times New Roman" w:cs="Times New Roman"/>
          <w:sz w:val="24"/>
          <w:szCs w:val="24"/>
        </w:rPr>
        <w:t xml:space="preserve"> и настоящим Уставом.</w:t>
      </w:r>
    </w:p>
    <w:p w14:paraId="421ACEC7" w14:textId="14D940B3"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4.4. Единоличным исполнительным органом Учреждения является директор Учреждения, который назначается Учредителем</w:t>
      </w:r>
      <w:r w:rsidR="00D22294">
        <w:rPr>
          <w:rFonts w:ascii="Times New Roman" w:hAnsi="Times New Roman" w:cs="Times New Roman"/>
          <w:sz w:val="24"/>
          <w:szCs w:val="24"/>
        </w:rPr>
        <w:t xml:space="preserve"> </w:t>
      </w:r>
      <w:r w:rsidRPr="009F2AA0">
        <w:rPr>
          <w:rFonts w:ascii="Times New Roman" w:hAnsi="Times New Roman" w:cs="Times New Roman"/>
          <w:sz w:val="24"/>
          <w:szCs w:val="24"/>
        </w:rPr>
        <w:t xml:space="preserve"> на срок не </w:t>
      </w:r>
      <w:r w:rsidRPr="003E38BF">
        <w:rPr>
          <w:rFonts w:ascii="Times New Roman" w:hAnsi="Times New Roman" w:cs="Times New Roman"/>
          <w:sz w:val="24"/>
          <w:szCs w:val="24"/>
        </w:rPr>
        <w:t xml:space="preserve">более </w:t>
      </w:r>
      <w:r w:rsidR="00C27538" w:rsidRPr="003E38BF">
        <w:rPr>
          <w:rFonts w:ascii="Times New Roman" w:hAnsi="Times New Roman" w:cs="Times New Roman"/>
          <w:sz w:val="24"/>
          <w:szCs w:val="24"/>
        </w:rPr>
        <w:t xml:space="preserve">5 </w:t>
      </w:r>
      <w:r w:rsidRPr="003E38BF">
        <w:rPr>
          <w:rFonts w:ascii="Times New Roman" w:hAnsi="Times New Roman" w:cs="Times New Roman"/>
          <w:sz w:val="24"/>
          <w:szCs w:val="24"/>
        </w:rPr>
        <w:t>(</w:t>
      </w:r>
      <w:r w:rsidR="00C27538" w:rsidRPr="003E38BF">
        <w:rPr>
          <w:rFonts w:ascii="Times New Roman" w:hAnsi="Times New Roman" w:cs="Times New Roman"/>
          <w:sz w:val="24"/>
          <w:szCs w:val="24"/>
        </w:rPr>
        <w:t>пяти</w:t>
      </w:r>
      <w:r w:rsidRPr="003E38BF">
        <w:rPr>
          <w:rFonts w:ascii="Times New Roman" w:hAnsi="Times New Roman" w:cs="Times New Roman"/>
          <w:sz w:val="24"/>
          <w:szCs w:val="24"/>
        </w:rPr>
        <w:t>) лет</w:t>
      </w:r>
      <w:r w:rsidR="00D22294">
        <w:rPr>
          <w:rFonts w:ascii="Times New Roman" w:hAnsi="Times New Roman" w:cs="Times New Roman"/>
          <w:sz w:val="24"/>
          <w:szCs w:val="24"/>
        </w:rPr>
        <w:t xml:space="preserve"> на основании конкурсного отбора. </w:t>
      </w:r>
    </w:p>
    <w:p w14:paraId="197B7FF7"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4.5. Кандидаты на должность директора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и (или) профессиональным стандартам.</w:t>
      </w:r>
    </w:p>
    <w:p w14:paraId="31E8D33D"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4.6. Директор Учреждения:</w:t>
      </w:r>
    </w:p>
    <w:p w14:paraId="4BFCA0F4"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 без доверенности действует от имени Учреждения, в том числе представляет его интересы, подписывает заключаемые Учреждением договоры в соответствии с законодательством Российской Федерации;</w:t>
      </w:r>
    </w:p>
    <w:p w14:paraId="35B789A8"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2) утверждает годовую бухгалтерскую отчетность Учреждения;</w:t>
      </w:r>
    </w:p>
    <w:p w14:paraId="5D28C3C7" w14:textId="44C1AFB4" w:rsidR="009F2AA0" w:rsidRPr="003E38BF"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3) утверждает структуру и штатное расписание Учреждения с учетом установленной предельной штатной численности Учреждения, должностные инструкции, локальные акты Учреждения, положения о структурных подразделениях, а также о </w:t>
      </w:r>
      <w:r w:rsidRPr="003E38BF">
        <w:rPr>
          <w:rFonts w:ascii="Times New Roman" w:hAnsi="Times New Roman" w:cs="Times New Roman"/>
          <w:sz w:val="24"/>
          <w:szCs w:val="24"/>
        </w:rPr>
        <w:t>филиалах и представительствах Учреждения (при их наличии);</w:t>
      </w:r>
    </w:p>
    <w:p w14:paraId="557E6BB3" w14:textId="5D2BF65E" w:rsidR="00C27538" w:rsidRPr="00C27538" w:rsidRDefault="00C27538" w:rsidP="00C27538">
      <w:pPr>
        <w:spacing w:after="0" w:line="240" w:lineRule="auto"/>
        <w:ind w:firstLine="709"/>
        <w:jc w:val="both"/>
        <w:rPr>
          <w:rFonts w:ascii="Times New Roman" w:eastAsia="Times New Roman" w:hAnsi="Times New Roman" w:cs="Times New Roman"/>
          <w:sz w:val="24"/>
          <w:szCs w:val="24"/>
          <w:lang w:eastAsia="ru-RU"/>
        </w:rPr>
      </w:pPr>
      <w:r w:rsidRPr="003E38BF">
        <w:rPr>
          <w:rFonts w:ascii="Times New Roman" w:eastAsia="Times New Roman" w:hAnsi="Times New Roman" w:cs="Times New Roman"/>
          <w:sz w:val="24"/>
          <w:szCs w:val="24"/>
          <w:lang w:eastAsia="ru-RU"/>
        </w:rPr>
        <w:t>4) утверждает штатное расписание без согласования с Учредителем в части коммерческой деятельности;</w:t>
      </w:r>
    </w:p>
    <w:p w14:paraId="7FEB89A6" w14:textId="1C2CD6D7" w:rsidR="009F2AA0" w:rsidRPr="009F2AA0" w:rsidRDefault="00C27538"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9F2AA0" w:rsidRPr="009F2AA0">
        <w:rPr>
          <w:rFonts w:ascii="Times New Roman" w:hAnsi="Times New Roman" w:cs="Times New Roman"/>
          <w:sz w:val="24"/>
          <w:szCs w:val="24"/>
        </w:rPr>
        <w:t>) распределяет трудовые обязанности между работниками;</w:t>
      </w:r>
    </w:p>
    <w:p w14:paraId="0A0C95C7" w14:textId="0A26782E" w:rsidR="009F2AA0" w:rsidRPr="009F2AA0" w:rsidRDefault="00C27538"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9F2AA0" w:rsidRPr="009F2AA0">
        <w:rPr>
          <w:rFonts w:ascii="Times New Roman" w:hAnsi="Times New Roman" w:cs="Times New Roman"/>
          <w:sz w:val="24"/>
          <w:szCs w:val="24"/>
        </w:rPr>
        <w:t>) издает приказы, дает поручения и указания, обязательные для исполнения всеми работниками Учреждения;</w:t>
      </w:r>
    </w:p>
    <w:p w14:paraId="1FDA9922" w14:textId="4390D073" w:rsidR="009F2AA0" w:rsidRPr="009F2AA0" w:rsidRDefault="00C27538"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9F2AA0" w:rsidRPr="009F2AA0">
        <w:rPr>
          <w:rFonts w:ascii="Times New Roman" w:hAnsi="Times New Roman" w:cs="Times New Roman"/>
          <w:sz w:val="24"/>
          <w:szCs w:val="24"/>
        </w:rPr>
        <w:t xml:space="preserve">) назначает руководителей филиалов, представительств, структурных </w:t>
      </w:r>
      <w:r w:rsidR="009F2AA0" w:rsidRPr="009F2AA0">
        <w:rPr>
          <w:rFonts w:ascii="Times New Roman" w:hAnsi="Times New Roman" w:cs="Times New Roman"/>
          <w:sz w:val="24"/>
          <w:szCs w:val="24"/>
        </w:rPr>
        <w:lastRenderedPageBreak/>
        <w:t>подразделений (при их наличии);</w:t>
      </w:r>
    </w:p>
    <w:p w14:paraId="20317CC7" w14:textId="1398AE59" w:rsidR="009F2AA0" w:rsidRPr="009F2AA0" w:rsidRDefault="00C27538"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9F2AA0" w:rsidRPr="009F2AA0">
        <w:rPr>
          <w:rFonts w:ascii="Times New Roman" w:hAnsi="Times New Roman" w:cs="Times New Roman"/>
          <w:sz w:val="24"/>
          <w:szCs w:val="24"/>
        </w:rPr>
        <w:t>) принимает на работу работников, заключает с ними и расторгает трудовые договоры, если иное не установлено законодательством Российской Федерации;</w:t>
      </w:r>
    </w:p>
    <w:p w14:paraId="258CA673" w14:textId="3D4825A4" w:rsidR="009F2AA0" w:rsidRPr="009F2AA0" w:rsidRDefault="00C27538"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9F2AA0" w:rsidRPr="009F2AA0">
        <w:rPr>
          <w:rFonts w:ascii="Times New Roman" w:hAnsi="Times New Roman" w:cs="Times New Roman"/>
          <w:sz w:val="24"/>
          <w:szCs w:val="24"/>
        </w:rPr>
        <w:t>) формирует систему мотивации и стимулирования работников на эффективный труд и соблюдение трудовой дисциплины.</w:t>
      </w:r>
    </w:p>
    <w:p w14:paraId="1FDA608C"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4.7. Директор Учреждения обязан:</w:t>
      </w:r>
    </w:p>
    <w:p w14:paraId="17B69B60"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1) при исполнении своих должностных обязанностей руководствоваться законодательством Российской Федерации, в том числе муниципальными </w:t>
      </w:r>
      <w:r w:rsidR="00431136">
        <w:rPr>
          <w:rFonts w:ascii="Times New Roman" w:hAnsi="Times New Roman" w:cs="Times New Roman"/>
          <w:sz w:val="24"/>
          <w:szCs w:val="24"/>
        </w:rPr>
        <w:t xml:space="preserve">нормативными </w:t>
      </w:r>
      <w:r w:rsidRPr="009F2AA0">
        <w:rPr>
          <w:rFonts w:ascii="Times New Roman" w:hAnsi="Times New Roman" w:cs="Times New Roman"/>
          <w:sz w:val="24"/>
          <w:szCs w:val="24"/>
        </w:rPr>
        <w:t>правовыми актами, настоящим Уставом, локальными актами Учреждения, должностной инструкцией и трудовым договором;</w:t>
      </w:r>
    </w:p>
    <w:p w14:paraId="53737469"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2) 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объеме;</w:t>
      </w:r>
    </w:p>
    <w:p w14:paraId="0F45C560"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3) обеспечивать своевременное и качественное выполнение всех договорных обязательств Учреждения, не допускать просроченной кредиторской задолженности;</w:t>
      </w:r>
    </w:p>
    <w:p w14:paraId="02B1B691"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 обеспечивать постоянную работу над повышением качества предоставляемых Учреждением услуг, выполняемых работ;</w:t>
      </w:r>
    </w:p>
    <w:p w14:paraId="76B57F1C"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5)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2BDA5C59"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 обеспечивать сохранность, рациональное использование имущества, находящегося в оперативном управлении Учреждения;</w:t>
      </w:r>
    </w:p>
    <w:p w14:paraId="73158098"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7) обеспечивать целевое и рациональное использование грантов, бюджетных средств, в том числе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14:paraId="1AF34540" w14:textId="77777777"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9F2AA0" w:rsidRPr="009F2AA0">
        <w:rPr>
          <w:rFonts w:ascii="Times New Roman" w:hAnsi="Times New Roman" w:cs="Times New Roman"/>
          <w:sz w:val="24"/>
          <w:szCs w:val="24"/>
        </w:rPr>
        <w:t>) обеспечивать предварительное согласование с Учредителем (уполномоченным органом) распоряжения недвижимым имуществом и особо ценным движимым имуществом Учреждения, находящимся в оперативном управлении Учреждения, в том числе передачу его в аренду, безвозмездное пользование и списание;</w:t>
      </w:r>
    </w:p>
    <w:p w14:paraId="01B46FD0" w14:textId="77777777"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9F2AA0" w:rsidRPr="009F2AA0">
        <w:rPr>
          <w:rFonts w:ascii="Times New Roman" w:hAnsi="Times New Roman" w:cs="Times New Roman"/>
          <w:sz w:val="24"/>
          <w:szCs w:val="24"/>
        </w:rPr>
        <w:t>) нести ответственность за неисполнение или ненадлежащее исполнение своих обязанностей, предусмотренных должностной инструкцией, трудовым договором, настоящим Уставом;</w:t>
      </w:r>
    </w:p>
    <w:p w14:paraId="02321D96"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0</w:t>
      </w:r>
      <w:r w:rsidRPr="009F2AA0">
        <w:rPr>
          <w:rFonts w:ascii="Times New Roman" w:hAnsi="Times New Roman" w:cs="Times New Roman"/>
          <w:sz w:val="24"/>
          <w:szCs w:val="24"/>
        </w:rPr>
        <w:t>) планировать деятельность Учреждения, в том числе при формировании основных показателей муниципального задания, а также самостоятельной деятельности Учреждения, приносящей доход;</w:t>
      </w:r>
    </w:p>
    <w:p w14:paraId="57A5BE9D"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1</w:t>
      </w:r>
      <w:r w:rsidRPr="009F2AA0">
        <w:rPr>
          <w:rFonts w:ascii="Times New Roman" w:hAnsi="Times New Roman" w:cs="Times New Roman"/>
          <w:sz w:val="24"/>
          <w:szCs w:val="24"/>
        </w:rPr>
        <w:t>) 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14:paraId="0C8E6393"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2</w:t>
      </w:r>
      <w:r w:rsidRPr="009F2AA0">
        <w:rPr>
          <w:rFonts w:ascii="Times New Roman" w:hAnsi="Times New Roman" w:cs="Times New Roman"/>
          <w:sz w:val="24"/>
          <w:szCs w:val="24"/>
        </w:rPr>
        <w:t>) обеспечивать своевременную выплату заработной платы работникам Учреждения;</w:t>
      </w:r>
    </w:p>
    <w:p w14:paraId="4D8EC8BB"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3</w:t>
      </w:r>
      <w:r w:rsidRPr="009F2AA0">
        <w:rPr>
          <w:rFonts w:ascii="Times New Roman" w:hAnsi="Times New Roman" w:cs="Times New Roman"/>
          <w:sz w:val="24"/>
          <w:szCs w:val="24"/>
        </w:rPr>
        <w:t>) обеспечивать рост профессионализма и повышение квалификации работников Учреждения;</w:t>
      </w:r>
    </w:p>
    <w:p w14:paraId="79B78EF6"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4</w:t>
      </w:r>
      <w:r w:rsidRPr="009F2AA0">
        <w:rPr>
          <w:rFonts w:ascii="Times New Roman" w:hAnsi="Times New Roman" w:cs="Times New Roman"/>
          <w:sz w:val="24"/>
          <w:szCs w:val="24"/>
        </w:rPr>
        <w:t>) обеспечивать выполнение требований по гражданской обороне и мобилизационной подготовке;</w:t>
      </w:r>
    </w:p>
    <w:p w14:paraId="11F47C30"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5</w:t>
      </w:r>
      <w:r w:rsidRPr="009F2AA0">
        <w:rPr>
          <w:rFonts w:ascii="Times New Roman" w:hAnsi="Times New Roman" w:cs="Times New Roman"/>
          <w:sz w:val="24"/>
          <w:szCs w:val="24"/>
        </w:rPr>
        <w:t xml:space="preserve">)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w:t>
      </w:r>
      <w:r w:rsidR="001C4090">
        <w:rPr>
          <w:rFonts w:ascii="Times New Roman" w:hAnsi="Times New Roman" w:cs="Times New Roman"/>
          <w:sz w:val="24"/>
          <w:szCs w:val="24"/>
        </w:rPr>
        <w:t>Московской</w:t>
      </w:r>
      <w:r w:rsidRPr="009F2AA0">
        <w:rPr>
          <w:rFonts w:ascii="Times New Roman" w:hAnsi="Times New Roman" w:cs="Times New Roman"/>
          <w:sz w:val="24"/>
          <w:szCs w:val="24"/>
        </w:rPr>
        <w:t xml:space="preserve"> области и </w:t>
      </w:r>
      <w:r w:rsidR="00431136">
        <w:rPr>
          <w:rFonts w:ascii="Times New Roman" w:hAnsi="Times New Roman" w:cs="Times New Roman"/>
          <w:sz w:val="24"/>
          <w:szCs w:val="24"/>
        </w:rPr>
        <w:t>округа</w:t>
      </w:r>
      <w:r w:rsidRPr="009F2AA0">
        <w:rPr>
          <w:rFonts w:ascii="Times New Roman" w:hAnsi="Times New Roman" w:cs="Times New Roman"/>
          <w:sz w:val="24"/>
          <w:szCs w:val="24"/>
        </w:rPr>
        <w:t>;</w:t>
      </w:r>
    </w:p>
    <w:p w14:paraId="6B4D0AFC"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w:t>
      </w:r>
      <w:r w:rsidR="00431136">
        <w:rPr>
          <w:rFonts w:ascii="Times New Roman" w:hAnsi="Times New Roman" w:cs="Times New Roman"/>
          <w:sz w:val="24"/>
          <w:szCs w:val="24"/>
        </w:rPr>
        <w:t>6</w:t>
      </w:r>
      <w:r w:rsidRPr="009F2AA0">
        <w:rPr>
          <w:rFonts w:ascii="Times New Roman" w:hAnsi="Times New Roman" w:cs="Times New Roman"/>
          <w:sz w:val="24"/>
          <w:szCs w:val="24"/>
        </w:rPr>
        <w:t>) представлять отчетность о деятельности Учреждения в порядке и сроки, которые установлены федеральным и региональным законодательством, муниципальными актами;</w:t>
      </w:r>
    </w:p>
    <w:p w14:paraId="05AB65AE" w14:textId="77777777"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9F2AA0" w:rsidRPr="009F2AA0">
        <w:rPr>
          <w:rFonts w:ascii="Times New Roman" w:hAnsi="Times New Roman" w:cs="Times New Roman"/>
          <w:sz w:val="24"/>
          <w:szCs w:val="24"/>
        </w:rPr>
        <w:t>) проводить анализ финансово-хозяйственной деятельности Учреждения;</w:t>
      </w:r>
    </w:p>
    <w:p w14:paraId="1B6868B4" w14:textId="77777777"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18</w:t>
      </w:r>
      <w:r w:rsidR="009F2AA0" w:rsidRPr="009F2AA0">
        <w:rPr>
          <w:rFonts w:ascii="Times New Roman" w:hAnsi="Times New Roman" w:cs="Times New Roman"/>
          <w:sz w:val="24"/>
          <w:szCs w:val="24"/>
        </w:rPr>
        <w:t>) своевременно информировать Учредителя о начале проверок деятельности Учреждения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w:t>
      </w:r>
    </w:p>
    <w:p w14:paraId="0F85867A" w14:textId="77777777"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9F2AA0" w:rsidRPr="009F2AA0">
        <w:rPr>
          <w:rFonts w:ascii="Times New Roman" w:hAnsi="Times New Roman" w:cs="Times New Roman"/>
          <w:sz w:val="24"/>
          <w:szCs w:val="24"/>
        </w:rPr>
        <w:t>) нести персональную ответственность за обеспечение безопасности Учреждения, его работников и посетителей, в том числе за противопожарную, экологическую безопасность и антитеррористическую защищенность Учреждения;</w:t>
      </w:r>
    </w:p>
    <w:p w14:paraId="1084BBEF" w14:textId="77777777" w:rsidR="009F2AA0" w:rsidRPr="009F2AA0" w:rsidRDefault="00431136"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9F2AA0" w:rsidRPr="009F2AA0">
        <w:rPr>
          <w:rFonts w:ascii="Times New Roman" w:hAnsi="Times New Roman" w:cs="Times New Roman"/>
          <w:sz w:val="24"/>
          <w:szCs w:val="24"/>
        </w:rPr>
        <w:t>) выполнять иные обязанности, предусмотренные</w:t>
      </w:r>
      <w:r w:rsidR="001C4090">
        <w:rPr>
          <w:rFonts w:ascii="Times New Roman" w:hAnsi="Times New Roman" w:cs="Times New Roman"/>
          <w:sz w:val="24"/>
          <w:szCs w:val="24"/>
        </w:rPr>
        <w:t xml:space="preserve"> действующим </w:t>
      </w:r>
      <w:r w:rsidR="009F2AA0" w:rsidRPr="009F2AA0">
        <w:rPr>
          <w:rFonts w:ascii="Times New Roman" w:hAnsi="Times New Roman" w:cs="Times New Roman"/>
          <w:sz w:val="24"/>
          <w:szCs w:val="24"/>
        </w:rPr>
        <w:t xml:space="preserve">законодательством, муниципальными правовыми актами </w:t>
      </w:r>
      <w:r w:rsidR="001C4090">
        <w:rPr>
          <w:rFonts w:ascii="Times New Roman" w:hAnsi="Times New Roman" w:cs="Times New Roman"/>
          <w:sz w:val="24"/>
          <w:szCs w:val="24"/>
        </w:rPr>
        <w:t>округа</w:t>
      </w:r>
      <w:r w:rsidR="009F2AA0" w:rsidRPr="009F2AA0">
        <w:rPr>
          <w:rFonts w:ascii="Times New Roman" w:hAnsi="Times New Roman" w:cs="Times New Roman"/>
          <w:sz w:val="24"/>
          <w:szCs w:val="24"/>
        </w:rPr>
        <w:t>, Уставом Учреждения, а также решениями и поручениями Учредителя.</w:t>
      </w:r>
    </w:p>
    <w:p w14:paraId="4F2A697C"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4.8. Директор может передавать исполнение части своих полномочий заместителям или другим работникам Учреждения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w:t>
      </w:r>
    </w:p>
    <w:p w14:paraId="291D9397"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4.9. Право подписи финансовых документов в отсутствие директора Учреждения имеет заместитель директора Учреждения либо иной работник на основании приказа и карточки образцов подписей.</w:t>
      </w:r>
    </w:p>
    <w:p w14:paraId="6EB3BDA7" w14:textId="77777777" w:rsidR="009F2AA0" w:rsidRPr="009F2AA0" w:rsidRDefault="009F2AA0" w:rsidP="009F2AA0">
      <w:pPr>
        <w:pStyle w:val="ConsPlusNormal"/>
        <w:ind w:firstLine="709"/>
        <w:jc w:val="both"/>
        <w:rPr>
          <w:rFonts w:ascii="Times New Roman" w:hAnsi="Times New Roman" w:cs="Times New Roman"/>
          <w:sz w:val="24"/>
          <w:szCs w:val="24"/>
        </w:rPr>
      </w:pPr>
    </w:p>
    <w:p w14:paraId="007F998C" w14:textId="77777777" w:rsidR="009F2AA0" w:rsidRPr="009F2AA0" w:rsidRDefault="009F2AA0" w:rsidP="009F2AA0">
      <w:pPr>
        <w:pStyle w:val="ConsPlusNormal"/>
        <w:ind w:firstLine="709"/>
        <w:jc w:val="center"/>
        <w:outlineLvl w:val="0"/>
        <w:rPr>
          <w:rFonts w:ascii="Times New Roman" w:hAnsi="Times New Roman" w:cs="Times New Roman"/>
          <w:sz w:val="24"/>
          <w:szCs w:val="24"/>
        </w:rPr>
      </w:pPr>
      <w:r w:rsidRPr="009F2AA0">
        <w:rPr>
          <w:rFonts w:ascii="Times New Roman" w:hAnsi="Times New Roman" w:cs="Times New Roman"/>
          <w:sz w:val="24"/>
          <w:szCs w:val="24"/>
        </w:rPr>
        <w:t>V. ФИНАНСОВАЯ И ХОЗЯЙСТВЕННАЯ ДЕЯТЕЛЬНОСТЬ УЧРЕЖДЕНИЯ</w:t>
      </w:r>
    </w:p>
    <w:p w14:paraId="3A32364C" w14:textId="77777777" w:rsidR="009F2AA0" w:rsidRPr="009F2AA0" w:rsidRDefault="009F2AA0" w:rsidP="009F2AA0">
      <w:pPr>
        <w:pStyle w:val="ConsPlusNormal"/>
        <w:ind w:firstLine="709"/>
        <w:jc w:val="both"/>
        <w:rPr>
          <w:rFonts w:ascii="Times New Roman" w:hAnsi="Times New Roman" w:cs="Times New Roman"/>
          <w:sz w:val="24"/>
          <w:szCs w:val="24"/>
        </w:rPr>
      </w:pPr>
    </w:p>
    <w:p w14:paraId="3359E26B"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5.1. Источниками финансового обеспечения Учреждения являются:</w:t>
      </w:r>
    </w:p>
    <w:p w14:paraId="1A4FFBE3"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1) субсидии из бюджета округа на финансовое обеспечение выполнения муниципального задания;</w:t>
      </w:r>
    </w:p>
    <w:p w14:paraId="097F0537"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2) субсидии из бюджета округа на иные цели;</w:t>
      </w:r>
    </w:p>
    <w:p w14:paraId="68F7C8F9"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3) средства, полученные от приносящей доход деятельности;</w:t>
      </w:r>
    </w:p>
    <w:p w14:paraId="04E5E8EE"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4) средства добровольных (целевых) взносов и пожертвований юридических и физических лиц (в том числе иностранных);</w:t>
      </w:r>
    </w:p>
    <w:p w14:paraId="0325983B"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5) средства, поступающие из иных не запрещенных законодательством Российской Федерации источников.</w:t>
      </w:r>
    </w:p>
    <w:p w14:paraId="544DB186"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5.2. Учреждение не вправе размещать денежные средства на депозитах в кредитных организациях, а также совершать сделки с ценными бумагами.</w:t>
      </w:r>
    </w:p>
    <w:p w14:paraId="43A05453" w14:textId="77777777" w:rsidR="009F2AA0" w:rsidRPr="009F2AA0" w:rsidRDefault="009F2AA0" w:rsidP="009F2AA0">
      <w:pPr>
        <w:pStyle w:val="ConsPlusNormal"/>
        <w:ind w:firstLine="709"/>
        <w:jc w:val="both"/>
        <w:rPr>
          <w:rFonts w:ascii="Times New Roman" w:hAnsi="Times New Roman" w:cs="Times New Roman"/>
          <w:sz w:val="24"/>
          <w:szCs w:val="24"/>
        </w:rPr>
      </w:pPr>
      <w:bookmarkStart w:id="2" w:name="P149"/>
      <w:bookmarkEnd w:id="2"/>
      <w:r w:rsidRPr="009F2AA0">
        <w:rPr>
          <w:rFonts w:ascii="Times New Roman" w:hAnsi="Times New Roman" w:cs="Times New Roman"/>
          <w:sz w:val="24"/>
          <w:szCs w:val="24"/>
        </w:rPr>
        <w:t>5.3. Учредитель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14:paraId="78CFBB2E" w14:textId="77777777"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 xml:space="preserve">5.4. В случаях и в порядке, которые предусмотрены законодательством Российской Федерации, Учреждение вправе вносить имущество, указанное в </w:t>
      </w:r>
      <w:hyperlink w:anchor="P149">
        <w:r w:rsidR="001C4090" w:rsidRPr="00B64525">
          <w:rPr>
            <w:rFonts w:ascii="Times New Roman" w:hAnsi="Times New Roman" w:cs="Times New Roman"/>
            <w:sz w:val="24"/>
            <w:szCs w:val="24"/>
          </w:rPr>
          <w:t>пункте</w:t>
        </w:r>
        <w:r w:rsidRPr="00B64525">
          <w:rPr>
            <w:rFonts w:ascii="Times New Roman" w:hAnsi="Times New Roman" w:cs="Times New Roman"/>
            <w:sz w:val="24"/>
            <w:szCs w:val="24"/>
          </w:rPr>
          <w:t xml:space="preserve"> 5.3</w:t>
        </w:r>
      </w:hyperlink>
      <w:r w:rsidRPr="00B64525">
        <w:rPr>
          <w:rFonts w:ascii="Times New Roman" w:hAnsi="Times New Roman" w:cs="Times New Roman"/>
          <w:sz w:val="24"/>
          <w:szCs w:val="24"/>
        </w:rPr>
        <w:t xml:space="preserve"> настоящего Устава,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544CDB68" w14:textId="77777777"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 xml:space="preserve">5.5. Финансовое обеспечение выполнения муниципальных заданий осуществляется в порядке, установленном Бюджетным </w:t>
      </w:r>
      <w:hyperlink r:id="rId8">
        <w:r w:rsidRPr="00B64525">
          <w:rPr>
            <w:rFonts w:ascii="Times New Roman" w:hAnsi="Times New Roman" w:cs="Times New Roman"/>
            <w:sz w:val="24"/>
            <w:szCs w:val="24"/>
          </w:rPr>
          <w:t>кодексом</w:t>
        </w:r>
      </w:hyperlink>
      <w:r w:rsidRPr="00B64525">
        <w:rPr>
          <w:rFonts w:ascii="Times New Roman" w:hAnsi="Times New Roman" w:cs="Times New Roman"/>
          <w:sz w:val="24"/>
          <w:szCs w:val="24"/>
        </w:rPr>
        <w:t xml:space="preserve"> Российской Федерации.</w:t>
      </w:r>
    </w:p>
    <w:p w14:paraId="2389FCD3" w14:textId="77777777"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 xml:space="preserve">5.6. </w:t>
      </w:r>
      <w:r w:rsidR="009F2AA0" w:rsidRPr="00B64525">
        <w:rPr>
          <w:rFonts w:ascii="Times New Roman" w:hAnsi="Times New Roman" w:cs="Times New Roman"/>
          <w:sz w:val="24"/>
          <w:szCs w:val="24"/>
        </w:rPr>
        <w:t>Финансовое обеспечение выполнения муниципального задания Учреждением осуществляется в виде субсидий из бюджет</w:t>
      </w:r>
      <w:r w:rsidR="00431136" w:rsidRPr="00B64525">
        <w:rPr>
          <w:rFonts w:ascii="Times New Roman" w:hAnsi="Times New Roman" w:cs="Times New Roman"/>
          <w:sz w:val="24"/>
          <w:szCs w:val="24"/>
        </w:rPr>
        <w:t>а</w:t>
      </w:r>
      <w:r w:rsidR="009F2AA0" w:rsidRPr="00B64525">
        <w:rPr>
          <w:rFonts w:ascii="Times New Roman" w:hAnsi="Times New Roman" w:cs="Times New Roman"/>
          <w:sz w:val="24"/>
          <w:szCs w:val="24"/>
        </w:rPr>
        <w:t xml:space="preserve"> </w:t>
      </w:r>
      <w:r w:rsidR="00431136" w:rsidRPr="00B64525">
        <w:rPr>
          <w:rFonts w:ascii="Times New Roman" w:hAnsi="Times New Roman" w:cs="Times New Roman"/>
          <w:sz w:val="24"/>
          <w:szCs w:val="24"/>
        </w:rPr>
        <w:t>округа</w:t>
      </w:r>
      <w:r w:rsidR="009F2AA0" w:rsidRPr="00B64525">
        <w:rPr>
          <w:rFonts w:ascii="Times New Roman" w:hAnsi="Times New Roman" w:cs="Times New Roman"/>
          <w:sz w:val="24"/>
          <w:szCs w:val="24"/>
        </w:rPr>
        <w:t>.</w:t>
      </w:r>
    </w:p>
    <w:p w14:paraId="7FB4EE89" w14:textId="77777777"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w:t>
      </w:r>
      <w:r w:rsidR="00B64525" w:rsidRPr="00B64525">
        <w:rPr>
          <w:rFonts w:ascii="Times New Roman" w:hAnsi="Times New Roman" w:cs="Times New Roman"/>
          <w:sz w:val="24"/>
          <w:szCs w:val="24"/>
        </w:rPr>
        <w:t>7</w:t>
      </w:r>
      <w:r w:rsidRPr="00B64525">
        <w:rPr>
          <w:rFonts w:ascii="Times New Roman" w:hAnsi="Times New Roman" w:cs="Times New Roman"/>
          <w:sz w:val="24"/>
          <w:szCs w:val="24"/>
        </w:rPr>
        <w:t xml:space="preserve">. Выполнение муниципального задания финансируется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w:t>
      </w:r>
      <w:r w:rsidRPr="00B64525">
        <w:rPr>
          <w:rFonts w:ascii="Times New Roman" w:hAnsi="Times New Roman" w:cs="Times New Roman"/>
          <w:sz w:val="24"/>
          <w:szCs w:val="24"/>
        </w:rPr>
        <w:lastRenderedPageBreak/>
        <w:t>признается соответствующее имущество, в том числе земельные участки.</w:t>
      </w:r>
    </w:p>
    <w:p w14:paraId="5B2FED56" w14:textId="77777777"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w:t>
      </w:r>
      <w:r w:rsidR="00B64525" w:rsidRPr="00B64525">
        <w:rPr>
          <w:rFonts w:ascii="Times New Roman" w:hAnsi="Times New Roman" w:cs="Times New Roman"/>
          <w:sz w:val="24"/>
          <w:szCs w:val="24"/>
        </w:rPr>
        <w:t>8</w:t>
      </w:r>
      <w:r w:rsidRPr="00B64525">
        <w:rPr>
          <w:rFonts w:ascii="Times New Roman" w:hAnsi="Times New Roman" w:cs="Times New Roman"/>
          <w:sz w:val="24"/>
          <w:szCs w:val="24"/>
        </w:rPr>
        <w:t>.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58B0E7EA" w14:textId="77777777"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w:t>
      </w:r>
      <w:r w:rsidR="00B64525" w:rsidRPr="00B64525">
        <w:rPr>
          <w:rFonts w:ascii="Times New Roman" w:hAnsi="Times New Roman" w:cs="Times New Roman"/>
          <w:sz w:val="24"/>
          <w:szCs w:val="24"/>
        </w:rPr>
        <w:t>9</w:t>
      </w:r>
      <w:r w:rsidRPr="00B64525">
        <w:rPr>
          <w:rFonts w:ascii="Times New Roman" w:hAnsi="Times New Roman" w:cs="Times New Roman"/>
          <w:sz w:val="24"/>
          <w:szCs w:val="24"/>
        </w:rPr>
        <w:t xml:space="preserve">. Имущество Учреждения закрепляется за ним на праве оперативного управления в соответствии с Гражданским </w:t>
      </w:r>
      <w:hyperlink r:id="rId9">
        <w:r w:rsidRPr="00B64525">
          <w:rPr>
            <w:rFonts w:ascii="Times New Roman" w:hAnsi="Times New Roman" w:cs="Times New Roman"/>
            <w:sz w:val="24"/>
            <w:szCs w:val="24"/>
          </w:rPr>
          <w:t>кодексом</w:t>
        </w:r>
      </w:hyperlink>
      <w:r w:rsidRPr="00B64525">
        <w:rPr>
          <w:rFonts w:ascii="Times New Roman" w:hAnsi="Times New Roman" w:cs="Times New Roman"/>
          <w:sz w:val="24"/>
          <w:szCs w:val="24"/>
        </w:rPr>
        <w:t xml:space="preserve"> Российской Федерации. Собственником имущества Учреждения является </w:t>
      </w:r>
      <w:r w:rsidR="00431136" w:rsidRPr="00B64525">
        <w:rPr>
          <w:rFonts w:ascii="Times New Roman" w:hAnsi="Times New Roman" w:cs="Times New Roman"/>
          <w:sz w:val="24"/>
          <w:szCs w:val="24"/>
        </w:rPr>
        <w:t>округ</w:t>
      </w:r>
      <w:r w:rsidRPr="00B64525">
        <w:rPr>
          <w:rFonts w:ascii="Times New Roman" w:hAnsi="Times New Roman" w:cs="Times New Roman"/>
          <w:sz w:val="24"/>
          <w:szCs w:val="24"/>
        </w:rPr>
        <w:t>.</w:t>
      </w:r>
    </w:p>
    <w:p w14:paraId="15BDD686" w14:textId="77777777" w:rsidR="009F2AA0" w:rsidRPr="009F2AA0" w:rsidRDefault="00B64525"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5.10</w:t>
      </w:r>
      <w:r w:rsidR="009F2AA0" w:rsidRPr="009F2AA0">
        <w:rPr>
          <w:rFonts w:ascii="Times New Roman" w:hAnsi="Times New Roman" w:cs="Times New Roman"/>
          <w:sz w:val="24"/>
          <w:szCs w:val="24"/>
        </w:rPr>
        <w:t>. Земельные участки, необходимые для осуществления Учреждением основных и иных видов деятельности, предусмотренных настоящим Уставом, предоставляются ему в соответствии с действующим законодательством на праве постоянного (бессрочного) пользования.</w:t>
      </w:r>
    </w:p>
    <w:p w14:paraId="2EDB9657" w14:textId="77777777" w:rsidR="009F2AA0" w:rsidRPr="009F2AA0" w:rsidRDefault="00B64525"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5.11</w:t>
      </w:r>
      <w:r w:rsidR="009F2AA0" w:rsidRPr="009F2AA0">
        <w:rPr>
          <w:rFonts w:ascii="Times New Roman" w:hAnsi="Times New Roman" w:cs="Times New Roman"/>
          <w:sz w:val="24"/>
          <w:szCs w:val="24"/>
        </w:rPr>
        <w:t>.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w:t>
      </w:r>
    </w:p>
    <w:p w14:paraId="39236245" w14:textId="77777777" w:rsidR="009F2AA0" w:rsidRPr="009F2AA0" w:rsidRDefault="00B64525" w:rsidP="009F2AA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5.12</w:t>
      </w:r>
      <w:r w:rsidR="009F2AA0" w:rsidRPr="009F2AA0">
        <w:rPr>
          <w:rFonts w:ascii="Times New Roman" w:hAnsi="Times New Roman" w:cs="Times New Roman"/>
          <w:sz w:val="24"/>
          <w:szCs w:val="24"/>
        </w:rPr>
        <w:t>.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 Российской Федерации.</w:t>
      </w:r>
    </w:p>
    <w:p w14:paraId="1D7DC2AA" w14:textId="77777777"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5.13</w:t>
      </w:r>
      <w:r w:rsidR="009F2AA0" w:rsidRPr="00B64525">
        <w:rPr>
          <w:rFonts w:ascii="Times New Roman" w:hAnsi="Times New Roman" w:cs="Times New Roman"/>
          <w:sz w:val="24"/>
          <w:szCs w:val="24"/>
        </w:rPr>
        <w:t xml:space="preserve">.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10">
        <w:r w:rsidR="001C4090" w:rsidRPr="00B64525">
          <w:rPr>
            <w:rFonts w:ascii="Times New Roman" w:hAnsi="Times New Roman" w:cs="Times New Roman"/>
            <w:sz w:val="24"/>
            <w:szCs w:val="24"/>
          </w:rPr>
          <w:t>пунктами</w:t>
        </w:r>
        <w:r w:rsidR="009F2AA0" w:rsidRPr="00B64525">
          <w:rPr>
            <w:rFonts w:ascii="Times New Roman" w:hAnsi="Times New Roman" w:cs="Times New Roman"/>
            <w:sz w:val="24"/>
            <w:szCs w:val="24"/>
          </w:rPr>
          <w:t xml:space="preserve"> 13</w:t>
        </w:r>
      </w:hyperlink>
      <w:r w:rsidR="009F2AA0" w:rsidRPr="00B64525">
        <w:rPr>
          <w:rFonts w:ascii="Times New Roman" w:hAnsi="Times New Roman" w:cs="Times New Roman"/>
          <w:sz w:val="24"/>
          <w:szCs w:val="24"/>
        </w:rPr>
        <w:t xml:space="preserve"> и </w:t>
      </w:r>
      <w:hyperlink r:id="rId11">
        <w:r w:rsidR="009F2AA0" w:rsidRPr="00B64525">
          <w:rPr>
            <w:rFonts w:ascii="Times New Roman" w:hAnsi="Times New Roman" w:cs="Times New Roman"/>
            <w:sz w:val="24"/>
            <w:szCs w:val="24"/>
          </w:rPr>
          <w:t xml:space="preserve">14 </w:t>
        </w:r>
        <w:r w:rsidR="001C4090" w:rsidRPr="00B64525">
          <w:rPr>
            <w:rFonts w:ascii="Times New Roman" w:hAnsi="Times New Roman" w:cs="Times New Roman"/>
            <w:sz w:val="24"/>
            <w:szCs w:val="24"/>
          </w:rPr>
          <w:t>статьи</w:t>
        </w:r>
        <w:r w:rsidR="009F2AA0" w:rsidRPr="00B64525">
          <w:rPr>
            <w:rFonts w:ascii="Times New Roman" w:hAnsi="Times New Roman" w:cs="Times New Roman"/>
            <w:sz w:val="24"/>
            <w:szCs w:val="24"/>
          </w:rPr>
          <w:t xml:space="preserve"> 9.2</w:t>
        </w:r>
      </w:hyperlink>
      <w:r w:rsidR="009F2AA0" w:rsidRPr="00B64525">
        <w:rPr>
          <w:rFonts w:ascii="Times New Roman" w:hAnsi="Times New Roman" w:cs="Times New Roman"/>
          <w:sz w:val="24"/>
          <w:szCs w:val="24"/>
        </w:rPr>
        <w:t xml:space="preserve"> или </w:t>
      </w:r>
      <w:hyperlink r:id="rId12">
        <w:r w:rsidR="001C4090" w:rsidRPr="00B64525">
          <w:rPr>
            <w:rFonts w:ascii="Times New Roman" w:hAnsi="Times New Roman" w:cs="Times New Roman"/>
            <w:sz w:val="24"/>
            <w:szCs w:val="24"/>
          </w:rPr>
          <w:t>абзацем третьим пункта</w:t>
        </w:r>
        <w:r w:rsidR="009F2AA0" w:rsidRPr="00B64525">
          <w:rPr>
            <w:rFonts w:ascii="Times New Roman" w:hAnsi="Times New Roman" w:cs="Times New Roman"/>
            <w:sz w:val="24"/>
            <w:szCs w:val="24"/>
          </w:rPr>
          <w:t xml:space="preserve"> 3 ст</w:t>
        </w:r>
        <w:r w:rsidR="001C4090" w:rsidRPr="00B64525">
          <w:rPr>
            <w:rFonts w:ascii="Times New Roman" w:hAnsi="Times New Roman" w:cs="Times New Roman"/>
            <w:sz w:val="24"/>
            <w:szCs w:val="24"/>
          </w:rPr>
          <w:t>атьи</w:t>
        </w:r>
        <w:r w:rsidR="009F2AA0" w:rsidRPr="00B64525">
          <w:rPr>
            <w:rFonts w:ascii="Times New Roman" w:hAnsi="Times New Roman" w:cs="Times New Roman"/>
            <w:sz w:val="24"/>
            <w:szCs w:val="24"/>
          </w:rPr>
          <w:t xml:space="preserve"> 27</w:t>
        </w:r>
      </w:hyperlink>
      <w:r w:rsidR="009F2AA0" w:rsidRPr="00B64525">
        <w:rPr>
          <w:rFonts w:ascii="Times New Roman" w:hAnsi="Times New Roman" w:cs="Times New Roman"/>
          <w:sz w:val="24"/>
          <w:szCs w:val="24"/>
        </w:rPr>
        <w:t xml:space="preserve"> </w:t>
      </w:r>
      <w:r w:rsidR="001C4090" w:rsidRPr="00B64525">
        <w:rPr>
          <w:rFonts w:ascii="Times New Roman" w:hAnsi="Times New Roman" w:cs="Times New Roman"/>
          <w:sz w:val="24"/>
          <w:szCs w:val="24"/>
        </w:rPr>
        <w:t>З</w:t>
      </w:r>
      <w:r w:rsidR="009F2AA0" w:rsidRPr="00B64525">
        <w:rPr>
          <w:rFonts w:ascii="Times New Roman" w:hAnsi="Times New Roman" w:cs="Times New Roman"/>
          <w:sz w:val="24"/>
          <w:szCs w:val="24"/>
        </w:rPr>
        <w:t xml:space="preserve">акона </w:t>
      </w:r>
      <w:r w:rsidR="001C4090" w:rsidRPr="00B64525">
        <w:rPr>
          <w:rFonts w:ascii="Times New Roman" w:hAnsi="Times New Roman" w:cs="Times New Roman"/>
          <w:sz w:val="24"/>
          <w:szCs w:val="24"/>
        </w:rPr>
        <w:t>о</w:t>
      </w:r>
      <w:r w:rsidR="00A575CF" w:rsidRPr="00B64525">
        <w:rPr>
          <w:rFonts w:ascii="Times New Roman" w:hAnsi="Times New Roman" w:cs="Times New Roman"/>
          <w:sz w:val="24"/>
          <w:szCs w:val="24"/>
        </w:rPr>
        <w:t xml:space="preserve"> некоммерческих организациях</w:t>
      </w:r>
      <w:r w:rsidR="009F2AA0" w:rsidRPr="00B64525">
        <w:rPr>
          <w:rFonts w:ascii="Times New Roman" w:hAnsi="Times New Roman" w:cs="Times New Roman"/>
          <w:sz w:val="24"/>
          <w:szCs w:val="24"/>
        </w:rPr>
        <w:t>.</w:t>
      </w:r>
    </w:p>
    <w:p w14:paraId="7CA1C62D" w14:textId="77777777"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5.14</w:t>
      </w:r>
      <w:r w:rsidR="009F2AA0" w:rsidRPr="00B64525">
        <w:rPr>
          <w:rFonts w:ascii="Times New Roman" w:hAnsi="Times New Roman" w:cs="Times New Roman"/>
          <w:sz w:val="24"/>
          <w:szCs w:val="24"/>
        </w:rPr>
        <w:t>. Учреждение вправе выступать в качестве арендодателя и арендатора в случаях и в порядке, которые установлены законода</w:t>
      </w:r>
      <w:r w:rsidR="00431136" w:rsidRPr="00B64525">
        <w:rPr>
          <w:rFonts w:ascii="Times New Roman" w:hAnsi="Times New Roman" w:cs="Times New Roman"/>
          <w:sz w:val="24"/>
          <w:szCs w:val="24"/>
        </w:rPr>
        <w:t>тельством Российской Федерации.</w:t>
      </w:r>
    </w:p>
    <w:p w14:paraId="653CA50E" w14:textId="77777777"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5.15</w:t>
      </w:r>
      <w:r w:rsidR="009F2AA0" w:rsidRPr="00B64525">
        <w:rPr>
          <w:rFonts w:ascii="Times New Roman" w:hAnsi="Times New Roman" w:cs="Times New Roman"/>
          <w:sz w:val="24"/>
          <w:szCs w:val="24"/>
        </w:rPr>
        <w:t>. Источниками формирования имущества Учреждения являются:</w:t>
      </w:r>
    </w:p>
    <w:p w14:paraId="6294FBE6" w14:textId="77777777"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1) бюджетное финансирование;</w:t>
      </w:r>
    </w:p>
    <w:p w14:paraId="0890A364" w14:textId="77777777" w:rsidR="009F2AA0" w:rsidRPr="00B64525" w:rsidRDefault="009F2AA0"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2) имущество, закрепленное за Учреждением на праве оперативного управления;</w:t>
      </w:r>
    </w:p>
    <w:p w14:paraId="2FD8D7F8" w14:textId="77777777" w:rsidR="009F2AA0" w:rsidRPr="00B64525" w:rsidRDefault="00F96978"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3</w:t>
      </w:r>
      <w:r w:rsidR="009F2AA0" w:rsidRPr="00B64525">
        <w:rPr>
          <w:rFonts w:ascii="Times New Roman" w:hAnsi="Times New Roman" w:cs="Times New Roman"/>
          <w:sz w:val="24"/>
          <w:szCs w:val="24"/>
        </w:rPr>
        <w:t>) имущество, приобретенное за счет средств, полученных от приносящей доход деятельности;</w:t>
      </w:r>
    </w:p>
    <w:p w14:paraId="2CE2181E" w14:textId="77777777" w:rsidR="009F2AA0" w:rsidRPr="00B64525" w:rsidRDefault="00F96978"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4</w:t>
      </w:r>
      <w:r w:rsidR="009F2AA0" w:rsidRPr="00B64525">
        <w:rPr>
          <w:rFonts w:ascii="Times New Roman" w:hAnsi="Times New Roman" w:cs="Times New Roman"/>
          <w:sz w:val="24"/>
          <w:szCs w:val="24"/>
        </w:rPr>
        <w:t>) имущество, полученное по иным основаниям, предусмотренным законодательством Российской Федерации, в том числе в форме дара, пожертвования.</w:t>
      </w:r>
    </w:p>
    <w:p w14:paraId="78C3F443" w14:textId="77777777" w:rsidR="009F2AA0" w:rsidRPr="00B64525" w:rsidRDefault="00B64525" w:rsidP="009F2AA0">
      <w:pPr>
        <w:pStyle w:val="ConsPlusNormal"/>
        <w:ind w:firstLine="709"/>
        <w:jc w:val="both"/>
        <w:rPr>
          <w:rFonts w:ascii="Times New Roman" w:hAnsi="Times New Roman" w:cs="Times New Roman"/>
          <w:sz w:val="24"/>
          <w:szCs w:val="24"/>
        </w:rPr>
      </w:pPr>
      <w:bookmarkStart w:id="3" w:name="P167"/>
      <w:bookmarkEnd w:id="3"/>
      <w:r w:rsidRPr="00B64525">
        <w:rPr>
          <w:rFonts w:ascii="Times New Roman" w:hAnsi="Times New Roman" w:cs="Times New Roman"/>
          <w:sz w:val="24"/>
          <w:szCs w:val="24"/>
        </w:rPr>
        <w:t>5.16</w:t>
      </w:r>
      <w:r w:rsidR="009F2AA0" w:rsidRPr="00B64525">
        <w:rPr>
          <w:rFonts w:ascii="Times New Roman" w:hAnsi="Times New Roman" w:cs="Times New Roman"/>
          <w:sz w:val="24"/>
          <w:szCs w:val="24"/>
        </w:rPr>
        <w:t>. Крупная сделка может быть совершена Учреждением только с согласия Учредителя.</w:t>
      </w:r>
    </w:p>
    <w:p w14:paraId="107EA57B" w14:textId="77777777"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5.17</w:t>
      </w:r>
      <w:r w:rsidR="009F2AA0" w:rsidRPr="00B64525">
        <w:rPr>
          <w:rFonts w:ascii="Times New Roman" w:hAnsi="Times New Roman" w:cs="Times New Roman"/>
          <w:sz w:val="24"/>
          <w:szCs w:val="24"/>
        </w:rPr>
        <w:t xml:space="preserve">. Крупная сделка, совершенная с нарушением </w:t>
      </w:r>
      <w:hyperlink w:anchor="P167">
        <w:r w:rsidR="00A575CF" w:rsidRPr="00B64525">
          <w:rPr>
            <w:rFonts w:ascii="Times New Roman" w:hAnsi="Times New Roman" w:cs="Times New Roman"/>
            <w:sz w:val="24"/>
            <w:szCs w:val="24"/>
          </w:rPr>
          <w:t>пункта</w:t>
        </w:r>
        <w:r w:rsidR="009F2AA0" w:rsidRPr="00B64525">
          <w:rPr>
            <w:rFonts w:ascii="Times New Roman" w:hAnsi="Times New Roman" w:cs="Times New Roman"/>
            <w:sz w:val="24"/>
            <w:szCs w:val="24"/>
          </w:rPr>
          <w:t xml:space="preserve"> 5.13</w:t>
        </w:r>
      </w:hyperlink>
      <w:r w:rsidR="009F2AA0" w:rsidRPr="00B64525">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согласия Учредителя Учреждения.</w:t>
      </w:r>
    </w:p>
    <w:p w14:paraId="659F0BF7" w14:textId="77777777"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5.18</w:t>
      </w:r>
      <w:r w:rsidR="009F2AA0" w:rsidRPr="00B64525">
        <w:rPr>
          <w:rFonts w:ascii="Times New Roman" w:hAnsi="Times New Roman" w:cs="Times New Roman"/>
          <w:sz w:val="24"/>
          <w:szCs w:val="24"/>
        </w:rPr>
        <w:t xml:space="preserve">.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w:t>
      </w:r>
      <w:hyperlink w:anchor="P167">
        <w:r w:rsidR="00A575CF" w:rsidRPr="00B64525">
          <w:rPr>
            <w:rFonts w:ascii="Times New Roman" w:hAnsi="Times New Roman" w:cs="Times New Roman"/>
            <w:sz w:val="24"/>
            <w:szCs w:val="24"/>
          </w:rPr>
          <w:t>пункта</w:t>
        </w:r>
        <w:r w:rsidR="009F2AA0" w:rsidRPr="00B64525">
          <w:rPr>
            <w:rFonts w:ascii="Times New Roman" w:hAnsi="Times New Roman" w:cs="Times New Roman"/>
            <w:sz w:val="24"/>
            <w:szCs w:val="24"/>
          </w:rPr>
          <w:t xml:space="preserve"> 5.13</w:t>
        </w:r>
      </w:hyperlink>
      <w:r w:rsidR="009F2AA0" w:rsidRPr="00B64525">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14:paraId="219AE9FC" w14:textId="77777777" w:rsidR="009F2AA0" w:rsidRPr="00B64525" w:rsidRDefault="00B64525" w:rsidP="009F2AA0">
      <w:pPr>
        <w:pStyle w:val="ConsPlusNormal"/>
        <w:ind w:firstLine="709"/>
        <w:jc w:val="both"/>
        <w:rPr>
          <w:rFonts w:ascii="Times New Roman" w:hAnsi="Times New Roman" w:cs="Times New Roman"/>
          <w:sz w:val="24"/>
          <w:szCs w:val="24"/>
        </w:rPr>
      </w:pPr>
      <w:bookmarkStart w:id="4" w:name="P170"/>
      <w:bookmarkEnd w:id="4"/>
      <w:r w:rsidRPr="00B64525">
        <w:rPr>
          <w:rFonts w:ascii="Times New Roman" w:hAnsi="Times New Roman" w:cs="Times New Roman"/>
          <w:sz w:val="24"/>
          <w:szCs w:val="24"/>
        </w:rPr>
        <w:t>5.19</w:t>
      </w:r>
      <w:r w:rsidR="009F2AA0" w:rsidRPr="00B64525">
        <w:rPr>
          <w:rFonts w:ascii="Times New Roman" w:hAnsi="Times New Roman" w:cs="Times New Roman"/>
          <w:sz w:val="24"/>
          <w:szCs w:val="24"/>
        </w:rPr>
        <w:t>. Сделка, в совершении которой имеется заинтересованность, может быть совершена Учреждением только с согласия Учредителя.</w:t>
      </w:r>
    </w:p>
    <w:p w14:paraId="4F0F2790" w14:textId="77777777"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5.20</w:t>
      </w:r>
      <w:r w:rsidR="009F2AA0" w:rsidRPr="00B64525">
        <w:rPr>
          <w:rFonts w:ascii="Times New Roman" w:hAnsi="Times New Roman" w:cs="Times New Roman"/>
          <w:sz w:val="24"/>
          <w:szCs w:val="24"/>
        </w:rPr>
        <w:t xml:space="preserve">. Заинтересованными в совершении Учреждением тех или иных действий, в том числе сделок с другими организациями или гражданами (далее - заинтересованные </w:t>
      </w:r>
      <w:r w:rsidR="009F2AA0" w:rsidRPr="00B64525">
        <w:rPr>
          <w:rFonts w:ascii="Times New Roman" w:hAnsi="Times New Roman" w:cs="Times New Roman"/>
          <w:sz w:val="24"/>
          <w:szCs w:val="24"/>
        </w:rPr>
        <w:lastRenderedPageBreak/>
        <w:t>лица), признаются директор (заместитель директора) Учреждения, а также лицо, входящее в состав органов управления Учреждения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14:paraId="136D8FF0" w14:textId="77777777"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5.21</w:t>
      </w:r>
      <w:r w:rsidR="009F2AA0" w:rsidRPr="00B64525">
        <w:rPr>
          <w:rFonts w:ascii="Times New Roman" w:hAnsi="Times New Roman" w:cs="Times New Roman"/>
          <w:sz w:val="24"/>
          <w:szCs w:val="24"/>
        </w:rPr>
        <w:t xml:space="preserve">. Сделка, в совершении которой имеется заинтересованность и которая совершена с нарушением требований </w:t>
      </w:r>
      <w:hyperlink w:anchor="P170">
        <w:r w:rsidR="00A575CF" w:rsidRPr="00B64525">
          <w:rPr>
            <w:rFonts w:ascii="Times New Roman" w:hAnsi="Times New Roman" w:cs="Times New Roman"/>
            <w:sz w:val="24"/>
            <w:szCs w:val="24"/>
          </w:rPr>
          <w:t>пункта</w:t>
        </w:r>
        <w:r w:rsidR="009F2AA0" w:rsidRPr="00B64525">
          <w:rPr>
            <w:rFonts w:ascii="Times New Roman" w:hAnsi="Times New Roman" w:cs="Times New Roman"/>
            <w:sz w:val="24"/>
            <w:szCs w:val="24"/>
          </w:rPr>
          <w:t xml:space="preserve"> 5.16</w:t>
        </w:r>
      </w:hyperlink>
      <w:r w:rsidR="009F2AA0" w:rsidRPr="00B64525">
        <w:rPr>
          <w:rFonts w:ascii="Times New Roman" w:hAnsi="Times New Roman" w:cs="Times New Roman"/>
          <w:sz w:val="24"/>
          <w:szCs w:val="24"/>
        </w:rPr>
        <w:t xml:space="preserve"> настоящего Устава, может быть признана судом недействительной.</w:t>
      </w:r>
    </w:p>
    <w:p w14:paraId="6D37AEBF" w14:textId="77777777"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5.22</w:t>
      </w:r>
      <w:r w:rsidR="009F2AA0" w:rsidRPr="00B64525">
        <w:rPr>
          <w:rFonts w:ascii="Times New Roman" w:hAnsi="Times New Roman" w:cs="Times New Roman"/>
          <w:sz w:val="24"/>
          <w:szCs w:val="24"/>
        </w:rPr>
        <w:t>.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14:paraId="0C37B6F2" w14:textId="77777777" w:rsidR="009F2AA0" w:rsidRPr="00B64525"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5.23</w:t>
      </w:r>
      <w:r w:rsidR="009F2AA0" w:rsidRPr="00B64525">
        <w:rPr>
          <w:rFonts w:ascii="Times New Roman" w:hAnsi="Times New Roman" w:cs="Times New Roman"/>
          <w:sz w:val="24"/>
          <w:szCs w:val="24"/>
        </w:rPr>
        <w:t>.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14:paraId="468B4DE4" w14:textId="67414FAF" w:rsidR="009F2AA0" w:rsidRDefault="00B64525" w:rsidP="009F2AA0">
      <w:pPr>
        <w:pStyle w:val="ConsPlusNormal"/>
        <w:ind w:firstLine="709"/>
        <w:jc w:val="both"/>
        <w:rPr>
          <w:rFonts w:ascii="Times New Roman" w:hAnsi="Times New Roman" w:cs="Times New Roman"/>
          <w:sz w:val="24"/>
          <w:szCs w:val="24"/>
        </w:rPr>
      </w:pPr>
      <w:r w:rsidRPr="00B64525">
        <w:rPr>
          <w:rFonts w:ascii="Times New Roman" w:hAnsi="Times New Roman" w:cs="Times New Roman"/>
          <w:sz w:val="24"/>
          <w:szCs w:val="24"/>
        </w:rPr>
        <w:t>5.24</w:t>
      </w:r>
      <w:r w:rsidR="009F2AA0" w:rsidRPr="00B64525">
        <w:rPr>
          <w:rFonts w:ascii="Times New Roman" w:hAnsi="Times New Roman" w:cs="Times New Roman"/>
          <w:sz w:val="24"/>
          <w:szCs w:val="24"/>
        </w:rPr>
        <w:t xml:space="preserve">. </w:t>
      </w:r>
      <w:r w:rsidR="00610825" w:rsidRPr="00190D3E">
        <w:rPr>
          <w:rFonts w:ascii="Times New Roman" w:hAnsi="Times New Roman" w:cs="Times New Roman"/>
          <w:sz w:val="24"/>
          <w:szCs w:val="24"/>
        </w:rPr>
        <w:t>Ежегодно Учреждение обязано опубликовывать отчеты о своей деятельности и об использовании закрепленного за ним имущества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4F9AD553" w14:textId="77777777" w:rsidR="00610825" w:rsidRPr="009F2AA0" w:rsidRDefault="00610825" w:rsidP="009F2AA0">
      <w:pPr>
        <w:pStyle w:val="ConsPlusNormal"/>
        <w:ind w:firstLine="709"/>
        <w:jc w:val="both"/>
        <w:rPr>
          <w:rFonts w:ascii="Times New Roman" w:hAnsi="Times New Roman" w:cs="Times New Roman"/>
          <w:sz w:val="24"/>
          <w:szCs w:val="24"/>
        </w:rPr>
      </w:pPr>
    </w:p>
    <w:p w14:paraId="69381066" w14:textId="77777777" w:rsidR="009F2AA0" w:rsidRPr="009F2AA0" w:rsidRDefault="009F2AA0" w:rsidP="009F2AA0">
      <w:pPr>
        <w:pStyle w:val="ConsPlusNormal"/>
        <w:ind w:firstLine="709"/>
        <w:jc w:val="center"/>
        <w:outlineLvl w:val="0"/>
        <w:rPr>
          <w:rFonts w:ascii="Times New Roman" w:hAnsi="Times New Roman" w:cs="Times New Roman"/>
          <w:sz w:val="24"/>
          <w:szCs w:val="24"/>
        </w:rPr>
      </w:pPr>
      <w:r w:rsidRPr="009F2AA0">
        <w:rPr>
          <w:rFonts w:ascii="Times New Roman" w:hAnsi="Times New Roman" w:cs="Times New Roman"/>
          <w:sz w:val="24"/>
          <w:szCs w:val="24"/>
        </w:rPr>
        <w:t>VI. РЕОРГАНИЗАЦИЯ, ИЗМЕНЕНИЕ ТИПА</w:t>
      </w:r>
    </w:p>
    <w:p w14:paraId="26D9FA77" w14:textId="77777777" w:rsidR="009F2AA0" w:rsidRPr="009F2AA0" w:rsidRDefault="009F2AA0" w:rsidP="009F2AA0">
      <w:pPr>
        <w:pStyle w:val="ConsPlusNormal"/>
        <w:ind w:firstLine="709"/>
        <w:jc w:val="center"/>
        <w:rPr>
          <w:rFonts w:ascii="Times New Roman" w:hAnsi="Times New Roman" w:cs="Times New Roman"/>
          <w:sz w:val="24"/>
          <w:szCs w:val="24"/>
        </w:rPr>
      </w:pPr>
      <w:r w:rsidRPr="009F2AA0">
        <w:rPr>
          <w:rFonts w:ascii="Times New Roman" w:hAnsi="Times New Roman" w:cs="Times New Roman"/>
          <w:sz w:val="24"/>
          <w:szCs w:val="24"/>
        </w:rPr>
        <w:t>И ЛИКВИДАЦИЯ УЧРЕЖДЕНИЯ</w:t>
      </w:r>
    </w:p>
    <w:p w14:paraId="136A5FCE" w14:textId="77777777" w:rsidR="009F2AA0" w:rsidRPr="009F2AA0" w:rsidRDefault="009F2AA0" w:rsidP="009F2AA0">
      <w:pPr>
        <w:pStyle w:val="ConsPlusNormal"/>
        <w:ind w:firstLine="709"/>
        <w:jc w:val="both"/>
        <w:rPr>
          <w:rFonts w:ascii="Times New Roman" w:hAnsi="Times New Roman" w:cs="Times New Roman"/>
          <w:sz w:val="24"/>
          <w:szCs w:val="24"/>
        </w:rPr>
      </w:pPr>
    </w:p>
    <w:p w14:paraId="72EA1AA1"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6.1. Реорганизация, ликвидация и изменение типа Учреждения осуществляются в соответствии с законодательством Российской Федерации, законодательством </w:t>
      </w:r>
      <w:r w:rsidR="00431136">
        <w:rPr>
          <w:rFonts w:ascii="Times New Roman" w:hAnsi="Times New Roman" w:cs="Times New Roman"/>
          <w:sz w:val="24"/>
          <w:szCs w:val="24"/>
        </w:rPr>
        <w:t>Московской области</w:t>
      </w:r>
      <w:r w:rsidRPr="009F2AA0">
        <w:rPr>
          <w:rFonts w:ascii="Times New Roman" w:hAnsi="Times New Roman" w:cs="Times New Roman"/>
          <w:sz w:val="24"/>
          <w:szCs w:val="24"/>
        </w:rPr>
        <w:t xml:space="preserve">, в том числе муниципальными </w:t>
      </w:r>
      <w:r w:rsidR="00431136">
        <w:rPr>
          <w:rFonts w:ascii="Times New Roman" w:hAnsi="Times New Roman" w:cs="Times New Roman"/>
          <w:sz w:val="24"/>
          <w:szCs w:val="24"/>
        </w:rPr>
        <w:t xml:space="preserve">нормативными правовыми </w:t>
      </w:r>
      <w:r w:rsidRPr="009F2AA0">
        <w:rPr>
          <w:rFonts w:ascii="Times New Roman" w:hAnsi="Times New Roman" w:cs="Times New Roman"/>
          <w:sz w:val="24"/>
          <w:szCs w:val="24"/>
        </w:rPr>
        <w:t>актами и настоящим Уставом.</w:t>
      </w:r>
    </w:p>
    <w:p w14:paraId="1A0C868E"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6.2. Изменение типа бюджетного учреждения осуществляется в порядке, установленном </w:t>
      </w:r>
      <w:r w:rsidR="00431136">
        <w:rPr>
          <w:rFonts w:ascii="Times New Roman" w:hAnsi="Times New Roman" w:cs="Times New Roman"/>
          <w:sz w:val="24"/>
          <w:szCs w:val="24"/>
        </w:rPr>
        <w:t>муниципальным нормативным правовым актом</w:t>
      </w:r>
      <w:r w:rsidRPr="009F2AA0">
        <w:rPr>
          <w:rFonts w:ascii="Times New Roman" w:hAnsi="Times New Roman" w:cs="Times New Roman"/>
          <w:sz w:val="24"/>
          <w:szCs w:val="24"/>
        </w:rPr>
        <w:t xml:space="preserve"> и настоящим Уставом.</w:t>
      </w:r>
    </w:p>
    <w:p w14:paraId="6D92B6FF"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6.3. Учреждение может быть преобразовано в некоммерческую организацию иных организационно-правовых форм в случаях, предусмотренных законом.</w:t>
      </w:r>
    </w:p>
    <w:p w14:paraId="3083446E"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6.4. Решение о реорганизации, изменении типа и ликвидации Учреждения принимается Учредителем путем издания </w:t>
      </w:r>
      <w:r w:rsidR="00A575CF">
        <w:rPr>
          <w:rFonts w:ascii="Times New Roman" w:hAnsi="Times New Roman" w:cs="Times New Roman"/>
          <w:sz w:val="24"/>
          <w:szCs w:val="24"/>
        </w:rPr>
        <w:t>постановления</w:t>
      </w:r>
      <w:r w:rsidRPr="009F2AA0">
        <w:rPr>
          <w:rFonts w:ascii="Times New Roman" w:hAnsi="Times New Roman" w:cs="Times New Roman"/>
          <w:sz w:val="24"/>
          <w:szCs w:val="24"/>
        </w:rPr>
        <w:t>.</w:t>
      </w:r>
    </w:p>
    <w:p w14:paraId="36E50A1A"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6.5. Реорганизация Учреждения может быть осуществлена в форме слияния, присоединения, разделения, выделения и преобразования.</w:t>
      </w:r>
    </w:p>
    <w:p w14:paraId="0BC14EA1"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6.6.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14:paraId="11F23F66"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6.7.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14:paraId="1576D56B"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6.8.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14:paraId="0AE6278A"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 xml:space="preserve">6.9. Ликвидация Учреждения влечет его прекращение без перехода в порядке </w:t>
      </w:r>
      <w:r w:rsidRPr="009F2AA0">
        <w:rPr>
          <w:rFonts w:ascii="Times New Roman" w:hAnsi="Times New Roman" w:cs="Times New Roman"/>
          <w:sz w:val="24"/>
          <w:szCs w:val="24"/>
        </w:rPr>
        <w:lastRenderedPageBreak/>
        <w:t>правопреемства его прав и обязанностей к другим лицам.</w:t>
      </w:r>
    </w:p>
    <w:p w14:paraId="3A879F6B"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14:paraId="7FFB8DE1"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6.11.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14:paraId="707EF1E9"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6.12.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14:paraId="51137D8A"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6.13. 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14:paraId="73C407BF"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6.14. При ликвидации и реорганизации работникам Учреждения гарантируется соблюдение их законных прав и интересов в соответствии с законодательством Российской Федерации.</w:t>
      </w:r>
    </w:p>
    <w:p w14:paraId="426A2AD0" w14:textId="77777777" w:rsidR="009F2AA0" w:rsidRPr="009F2AA0" w:rsidRDefault="009F2AA0" w:rsidP="009F2AA0">
      <w:pPr>
        <w:pStyle w:val="ConsPlusNormal"/>
        <w:ind w:firstLine="709"/>
        <w:jc w:val="both"/>
        <w:rPr>
          <w:rFonts w:ascii="Times New Roman" w:hAnsi="Times New Roman" w:cs="Times New Roman"/>
          <w:sz w:val="24"/>
          <w:szCs w:val="24"/>
        </w:rPr>
      </w:pPr>
      <w:r w:rsidRPr="009F2AA0">
        <w:rPr>
          <w:rFonts w:ascii="Times New Roman" w:hAnsi="Times New Roman" w:cs="Times New Roman"/>
          <w:sz w:val="24"/>
          <w:szCs w:val="24"/>
        </w:rPr>
        <w:t>6.15. После завершения ликвидации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p w14:paraId="7DF95449" w14:textId="77777777" w:rsidR="009F2AA0" w:rsidRPr="009F2AA0" w:rsidRDefault="009F2AA0" w:rsidP="009F2AA0">
      <w:pPr>
        <w:pStyle w:val="ConsPlusNormal"/>
        <w:ind w:firstLine="709"/>
        <w:jc w:val="both"/>
        <w:rPr>
          <w:rFonts w:ascii="Times New Roman" w:hAnsi="Times New Roman" w:cs="Times New Roman"/>
          <w:sz w:val="24"/>
          <w:szCs w:val="24"/>
        </w:rPr>
      </w:pPr>
    </w:p>
    <w:p w14:paraId="612375D8" w14:textId="77777777" w:rsidR="009F2AA0" w:rsidRPr="009F2AA0" w:rsidRDefault="009F2AA0" w:rsidP="009F2AA0">
      <w:pPr>
        <w:pStyle w:val="ConsPlusNormal"/>
        <w:ind w:firstLine="709"/>
        <w:jc w:val="both"/>
        <w:rPr>
          <w:rFonts w:ascii="Times New Roman" w:hAnsi="Times New Roman" w:cs="Times New Roman"/>
          <w:sz w:val="24"/>
          <w:szCs w:val="24"/>
        </w:rPr>
      </w:pPr>
    </w:p>
    <w:p w14:paraId="7104BB3A" w14:textId="77777777" w:rsidR="006B6F61" w:rsidRPr="009F2AA0" w:rsidRDefault="00EE5593" w:rsidP="003E38BF">
      <w:pPr>
        <w:spacing w:after="0" w:line="240" w:lineRule="auto"/>
        <w:rPr>
          <w:rFonts w:ascii="Times New Roman" w:hAnsi="Times New Roman" w:cs="Times New Roman"/>
          <w:sz w:val="24"/>
          <w:szCs w:val="24"/>
        </w:rPr>
      </w:pPr>
    </w:p>
    <w:sectPr w:rsidR="006B6F61" w:rsidRPr="009F2AA0" w:rsidSect="00412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A0"/>
    <w:rsid w:val="000A21B4"/>
    <w:rsid w:val="00147DF7"/>
    <w:rsid w:val="001C4090"/>
    <w:rsid w:val="002930B1"/>
    <w:rsid w:val="00397E95"/>
    <w:rsid w:val="003C5743"/>
    <w:rsid w:val="003E38BF"/>
    <w:rsid w:val="003E5819"/>
    <w:rsid w:val="00431136"/>
    <w:rsid w:val="004C6484"/>
    <w:rsid w:val="00610825"/>
    <w:rsid w:val="006B1FD4"/>
    <w:rsid w:val="006C08E7"/>
    <w:rsid w:val="006E1CCF"/>
    <w:rsid w:val="00774A1B"/>
    <w:rsid w:val="007959F2"/>
    <w:rsid w:val="008C145D"/>
    <w:rsid w:val="009F2AA0"/>
    <w:rsid w:val="00A01C82"/>
    <w:rsid w:val="00A575CF"/>
    <w:rsid w:val="00AC1B4E"/>
    <w:rsid w:val="00B14E10"/>
    <w:rsid w:val="00B64525"/>
    <w:rsid w:val="00C27538"/>
    <w:rsid w:val="00D205B9"/>
    <w:rsid w:val="00D22294"/>
    <w:rsid w:val="00DF7579"/>
    <w:rsid w:val="00E3552D"/>
    <w:rsid w:val="00EE5593"/>
    <w:rsid w:val="00F52B30"/>
    <w:rsid w:val="00F96978"/>
    <w:rsid w:val="00FC0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2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2AA0"/>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1"/>
    <w:qFormat/>
    <w:rsid w:val="00A01C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2AA0"/>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1"/>
    <w:qFormat/>
    <w:rsid w:val="00A01C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A6FFA51DFAB0AB811B11C8ACBE945C45600FA9A53C0F27C2EAD4344A6D3C888A3469DB39C70062A831A7A61o4XE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96A6FFA51DFAB0AB811B11C8ACBE945C45400FB9657C0F27C2EAD4344A6D3C89AA31E92B593655279D94D776145089928B40EFB00oCXFP" TargetMode="External"/><Relationship Id="rId12" Type="http://schemas.openxmlformats.org/officeDocument/2006/relationships/hyperlink" Target="consultantplus://offline/ref=E96A6FFA51DFAB0AB811B11C8ACBE945C45400FB9657C0F27C2EAD4344A6D3C89AA31E93B191655279D94D776145089928B40EFB00oCXF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96A6FFA51DFAB0AB811B11C8ACBE945C45400FB9657C0F27C2EAD4344A6D3C89AA31E91B1946F0F28964C2B27181B9B22B40CF91CCE923FoCXAP" TargetMode="External"/><Relationship Id="rId11" Type="http://schemas.openxmlformats.org/officeDocument/2006/relationships/hyperlink" Target="consultantplus://offline/ref=E96A6FFA51DFAB0AB811B11C8ACBE945C45400FB9657C0F27C2EAD4344A6D3C89AA31E92B495655279D94D776145089928B40EFB00oCXFP" TargetMode="External"/><Relationship Id="rId5" Type="http://schemas.openxmlformats.org/officeDocument/2006/relationships/hyperlink" Target="consultantplus://offline/ref=E96A6FFA51DFAB0AB811B11C8ACBE945C25E05FD990797F02D7BA3464CF689D88CEA1198AF946C182A9D1Ao7X9P" TargetMode="External"/><Relationship Id="rId10" Type="http://schemas.openxmlformats.org/officeDocument/2006/relationships/hyperlink" Target="consultantplus://offline/ref=E96A6FFA51DFAB0AB811B11C8ACBE945C45400FB9657C0F27C2EAD4344A6D3C89AA31E92B593655279D94D776145089928B40EFB00oCXFP" TargetMode="External"/><Relationship Id="rId4" Type="http://schemas.openxmlformats.org/officeDocument/2006/relationships/webSettings" Target="webSettings.xml"/><Relationship Id="rId9" Type="http://schemas.openxmlformats.org/officeDocument/2006/relationships/hyperlink" Target="consultantplus://offline/ref=E96A6FFA51DFAB0AB811B11C8ACBE945C4570AF99456C0F27C2EAD4344A6D3C888A3469DB39C70062A831A7A61o4XE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5193</Words>
  <Characters>29605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Варварина Галина Витальевна</dc:creator>
  <cp:lastModifiedBy>Сенникова Мария Викторовна</cp:lastModifiedBy>
  <cp:revision>5</cp:revision>
  <dcterms:created xsi:type="dcterms:W3CDTF">2023-10-20T13:13:00Z</dcterms:created>
  <dcterms:modified xsi:type="dcterms:W3CDTF">2023-11-02T10:35:00Z</dcterms:modified>
</cp:coreProperties>
</file>