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D4C0" w14:textId="3922BF73" w:rsidR="00077969" w:rsidRDefault="00077969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5177446" w14:textId="6FD45E92" w:rsidR="00F62198" w:rsidRDefault="00F62198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364C8706" w:rsidR="006E2CF3" w:rsidRDefault="009347BD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6E2CF3" w:rsidRPr="001C15E5">
        <w:rPr>
          <w:rFonts w:ascii="Times New Roman" w:hAnsi="Times New Roman" w:cs="Times New Roman"/>
          <w:sz w:val="28"/>
          <w:szCs w:val="28"/>
        </w:rPr>
        <w:t>.</w:t>
      </w:r>
      <w:r w:rsidR="00C23B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2CF3" w:rsidRPr="001C15E5">
        <w:rPr>
          <w:rFonts w:ascii="Times New Roman" w:hAnsi="Times New Roman" w:cs="Times New Roman"/>
          <w:sz w:val="28"/>
          <w:szCs w:val="28"/>
        </w:rPr>
        <w:t>.202</w:t>
      </w:r>
      <w:r w:rsidR="006E2CF3">
        <w:rPr>
          <w:rFonts w:ascii="Times New Roman" w:hAnsi="Times New Roman" w:cs="Times New Roman"/>
          <w:sz w:val="28"/>
          <w:szCs w:val="28"/>
        </w:rPr>
        <w:t>3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82</w:t>
      </w:r>
      <w:r w:rsidR="00A849C5">
        <w:rPr>
          <w:rFonts w:ascii="Times New Roman" w:hAnsi="Times New Roman" w:cs="Times New Roman"/>
          <w:sz w:val="28"/>
          <w:szCs w:val="28"/>
        </w:rPr>
        <w:t>28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4C62DE39" w14:textId="77777777" w:rsidR="00A849C5" w:rsidRPr="0069735A" w:rsidRDefault="00A849C5" w:rsidP="00A849C5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 организации дорожного движения </w:t>
      </w:r>
    </w:p>
    <w:p w14:paraId="550B1E52" w14:textId="07F4048E" w:rsidR="00FF177E" w:rsidRPr="009347BD" w:rsidRDefault="00A849C5" w:rsidP="00A849C5">
      <w:pPr>
        <w:spacing w:after="0" w:line="240" w:lineRule="auto"/>
        <w:ind w:left="1418" w:right="423"/>
        <w:contextualSpacing/>
        <w:jc w:val="center"/>
        <w:rPr>
          <w:rStyle w:val="a9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дворовой </w:t>
      </w:r>
      <w:r w:rsidRPr="0069735A">
        <w:rPr>
          <w:rFonts w:ascii="Times New Roman" w:eastAsia="Calibri" w:hAnsi="Times New Roman" w:cs="Times New Roman"/>
          <w:sz w:val="28"/>
          <w:szCs w:val="28"/>
        </w:rPr>
        <w:t>территори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</w:rPr>
        <w:t>Одинцово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ул. Свободы д. 2,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4;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Можайское шоссе д. 22; ул. Вокзальная д. 1,3</w:t>
      </w:r>
    </w:p>
    <w:p w14:paraId="26971FE2" w14:textId="77777777" w:rsidR="00FF177E" w:rsidRDefault="00FF177E" w:rsidP="00FF177E">
      <w:pPr>
        <w:pStyle w:val="a6"/>
        <w:spacing w:after="0"/>
        <w:ind w:left="1418" w:right="423"/>
        <w:contextualSpacing/>
        <w:rPr>
          <w:rFonts w:ascii="Times New Roman" w:hAnsi="Times New Roman" w:cs="Times New Roman"/>
          <w:shd w:val="clear" w:color="auto" w:fill="FAFAFA"/>
        </w:rPr>
      </w:pPr>
    </w:p>
    <w:p w14:paraId="0EAEF0C1" w14:textId="77777777" w:rsidR="00FF177E" w:rsidRDefault="00FF177E" w:rsidP="00FF177E">
      <w:pPr>
        <w:pStyle w:val="a6"/>
        <w:spacing w:after="0"/>
        <w:ind w:left="1418" w:right="42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56D2CF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10.12.1995 №196-ФЗ «О безопасности дорожного движения»,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65E23FF7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BCCEBB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14:paraId="6D53BA44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1DB6D8" w14:textId="3B44C646" w:rsidR="00FF177E" w:rsidRDefault="00FF177E" w:rsidP="00FF177E">
      <w:pPr>
        <w:pStyle w:val="a8"/>
        <w:ind w:left="1418" w:right="42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49C5"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</w:t>
      </w:r>
      <w:r w:rsidR="00A849C5">
        <w:rPr>
          <w:rFonts w:ascii="Times New Roman" w:eastAsia="Calibri" w:hAnsi="Times New Roman" w:cs="Times New Roman"/>
          <w:color w:val="0D0D0D"/>
          <w:sz w:val="28"/>
          <w:szCs w:val="28"/>
        </w:rPr>
        <w:t>Проект</w:t>
      </w:r>
      <w:r w:rsidR="00A849C5"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организации дорожного движения </w:t>
      </w:r>
      <w:r w:rsidR="00A849C5" w:rsidRPr="006973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849C5">
        <w:rPr>
          <w:rFonts w:ascii="Times New Roman" w:eastAsia="Calibri" w:hAnsi="Times New Roman" w:cs="Times New Roman"/>
          <w:sz w:val="28"/>
          <w:szCs w:val="28"/>
        </w:rPr>
        <w:t xml:space="preserve">дворовой </w:t>
      </w:r>
      <w:r w:rsidR="00A849C5" w:rsidRPr="0069735A">
        <w:rPr>
          <w:rFonts w:ascii="Times New Roman" w:eastAsia="Calibri" w:hAnsi="Times New Roman" w:cs="Times New Roman"/>
          <w:sz w:val="28"/>
          <w:szCs w:val="28"/>
        </w:rPr>
        <w:t>территори</w:t>
      </w:r>
      <w:r w:rsidR="00A849C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849C5" w:rsidRPr="0069735A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A849C5">
        <w:rPr>
          <w:rFonts w:ascii="Times New Roman" w:eastAsia="Calibri" w:hAnsi="Times New Roman" w:cs="Times New Roman"/>
          <w:sz w:val="28"/>
          <w:szCs w:val="28"/>
        </w:rPr>
        <w:t>Одинцово</w:t>
      </w:r>
      <w:r w:rsidR="00A849C5" w:rsidRPr="006973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849C5">
        <w:rPr>
          <w:rFonts w:ascii="Times New Roman" w:eastAsia="Calibri" w:hAnsi="Times New Roman" w:cs="Times New Roman"/>
          <w:sz w:val="28"/>
          <w:szCs w:val="28"/>
        </w:rPr>
        <w:t xml:space="preserve">ул. Свободы д. 2,4; Можайское шоссе д. </w:t>
      </w:r>
      <w:proofErr w:type="gramStart"/>
      <w:r w:rsidR="00A849C5">
        <w:rPr>
          <w:rFonts w:ascii="Times New Roman" w:eastAsia="Calibri" w:hAnsi="Times New Roman" w:cs="Times New Roman"/>
          <w:sz w:val="28"/>
          <w:szCs w:val="28"/>
        </w:rPr>
        <w:t xml:space="preserve">22,   </w:t>
      </w:r>
      <w:proofErr w:type="gramEnd"/>
      <w:r w:rsidR="00A849C5">
        <w:rPr>
          <w:rFonts w:ascii="Times New Roman" w:eastAsia="Calibri" w:hAnsi="Times New Roman" w:cs="Times New Roman"/>
          <w:sz w:val="28"/>
          <w:szCs w:val="28"/>
        </w:rPr>
        <w:t xml:space="preserve">                     ул. Вокзальная д. 1,3</w:t>
      </w:r>
      <w:r w:rsidR="00A849C5" w:rsidRPr="00D47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9C5"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>(прилагается).</w:t>
      </w:r>
    </w:p>
    <w:p w14:paraId="4EFC44EC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области.</w:t>
      </w:r>
    </w:p>
    <w:p w14:paraId="3EED0460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5CDAD45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Одинцовского городского округа Григорьева С.Ю.</w:t>
      </w: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6B585E" w:rsidSect="00C27F5C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 w16cid:durableId="1542281345">
    <w:abstractNumId w:val="1"/>
  </w:num>
  <w:num w:numId="2" w16cid:durableId="699739397">
    <w:abstractNumId w:val="2"/>
  </w:num>
  <w:num w:numId="3" w16cid:durableId="51276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A8"/>
    <w:rsid w:val="00077969"/>
    <w:rsid w:val="0009021C"/>
    <w:rsid w:val="00134933"/>
    <w:rsid w:val="00202D4D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511782"/>
    <w:rsid w:val="005405F3"/>
    <w:rsid w:val="0054175B"/>
    <w:rsid w:val="00634D3E"/>
    <w:rsid w:val="00662D3C"/>
    <w:rsid w:val="00664196"/>
    <w:rsid w:val="006B585E"/>
    <w:rsid w:val="006E2CF3"/>
    <w:rsid w:val="006E5B47"/>
    <w:rsid w:val="007A75B7"/>
    <w:rsid w:val="007D235B"/>
    <w:rsid w:val="00801673"/>
    <w:rsid w:val="00876D17"/>
    <w:rsid w:val="00893BDB"/>
    <w:rsid w:val="00896D0B"/>
    <w:rsid w:val="009347BD"/>
    <w:rsid w:val="00936565"/>
    <w:rsid w:val="0094778B"/>
    <w:rsid w:val="00962A88"/>
    <w:rsid w:val="00981BA8"/>
    <w:rsid w:val="009A2B02"/>
    <w:rsid w:val="009B2FFB"/>
    <w:rsid w:val="00A64254"/>
    <w:rsid w:val="00A849C5"/>
    <w:rsid w:val="00A919AA"/>
    <w:rsid w:val="00AB00EB"/>
    <w:rsid w:val="00B53A9F"/>
    <w:rsid w:val="00B81950"/>
    <w:rsid w:val="00BD6B1F"/>
    <w:rsid w:val="00BE43B4"/>
    <w:rsid w:val="00BF60BF"/>
    <w:rsid w:val="00C14D2E"/>
    <w:rsid w:val="00C23BA3"/>
    <w:rsid w:val="00C27F5C"/>
    <w:rsid w:val="00C47713"/>
    <w:rsid w:val="00C4775F"/>
    <w:rsid w:val="00C66754"/>
    <w:rsid w:val="00C73653"/>
    <w:rsid w:val="00CB4B86"/>
    <w:rsid w:val="00CC48EB"/>
    <w:rsid w:val="00D02D24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885B-FF42-4013-86D8-AF933DA4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Asus</cp:lastModifiedBy>
  <cp:revision>24</cp:revision>
  <cp:lastPrinted>2023-03-13T08:55:00Z</cp:lastPrinted>
  <dcterms:created xsi:type="dcterms:W3CDTF">2023-04-26T10:17:00Z</dcterms:created>
  <dcterms:modified xsi:type="dcterms:W3CDTF">2023-12-13T13:13:00Z</dcterms:modified>
</cp:coreProperties>
</file>