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0A" w:rsidRPr="0082790A" w:rsidRDefault="0082790A" w:rsidP="008279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790A">
        <w:rPr>
          <w:rFonts w:ascii="Arial" w:eastAsia="Calibri" w:hAnsi="Arial" w:cs="Arial"/>
          <w:sz w:val="24"/>
          <w:szCs w:val="24"/>
        </w:rPr>
        <w:t>АДМИНИСТРАЦИЯ</w:t>
      </w:r>
    </w:p>
    <w:p w:rsidR="0082790A" w:rsidRPr="0082790A" w:rsidRDefault="0082790A" w:rsidP="008279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790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2790A" w:rsidRPr="0082790A" w:rsidRDefault="0082790A" w:rsidP="008279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790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2790A" w:rsidRPr="0082790A" w:rsidRDefault="0082790A" w:rsidP="008279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790A">
        <w:rPr>
          <w:rFonts w:ascii="Arial" w:eastAsia="Calibri" w:hAnsi="Arial" w:cs="Arial"/>
          <w:sz w:val="24"/>
          <w:szCs w:val="24"/>
        </w:rPr>
        <w:t>ПОСТАНОВЛЕНИЕ</w:t>
      </w:r>
    </w:p>
    <w:p w:rsidR="0082790A" w:rsidRPr="0082790A" w:rsidRDefault="0082790A" w:rsidP="008279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790A">
        <w:rPr>
          <w:rFonts w:ascii="Arial" w:eastAsia="Calibri" w:hAnsi="Arial" w:cs="Arial"/>
          <w:sz w:val="24"/>
          <w:szCs w:val="24"/>
        </w:rPr>
        <w:t>09.01.2024 № 10</w:t>
      </w:r>
    </w:p>
    <w:p w:rsidR="00137459" w:rsidRPr="00CA2D73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137459" w:rsidRDefault="00137459" w:rsidP="001374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Pr="00CA2D73" w:rsidRDefault="00137459" w:rsidP="007773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459" w:rsidRDefault="00715B9F" w:rsidP="0077735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137459">
        <w:rPr>
          <w:rFonts w:ascii="Times New Roman" w:hAnsi="Times New Roman" w:cs="Times New Roman"/>
          <w:sz w:val="28"/>
          <w:szCs w:val="28"/>
        </w:rPr>
        <w:t xml:space="preserve"> </w:t>
      </w:r>
      <w:r w:rsidR="00F15AF2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137459" w:rsidRPr="00CA2D73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отдельным категориям граждан, постоянно зарегистрированны</w:t>
      </w:r>
      <w:r w:rsidR="008B35C7">
        <w:rPr>
          <w:rFonts w:ascii="Times New Roman" w:hAnsi="Times New Roman" w:cs="Times New Roman"/>
          <w:sz w:val="28"/>
          <w:szCs w:val="28"/>
        </w:rPr>
        <w:t>м</w:t>
      </w:r>
      <w:r w:rsidR="00137459"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13745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Московской области от 27.01.2020 № 173</w:t>
      </w:r>
    </w:p>
    <w:p w:rsidR="00137459" w:rsidRPr="00CA2D73" w:rsidRDefault="00137459" w:rsidP="007773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7459" w:rsidRPr="00CA2D73" w:rsidRDefault="00137459" w:rsidP="0077735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459" w:rsidRDefault="00137459" w:rsidP="0077735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A05D47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Решения Совета депутатов Одинцовского городского округа Моск</w:t>
      </w:r>
      <w:r w:rsidR="001B6753">
        <w:rPr>
          <w:rFonts w:ascii="Times New Roman" w:hAnsi="Times New Roman" w:cs="Times New Roman"/>
          <w:sz w:val="28"/>
          <w:szCs w:val="28"/>
        </w:rPr>
        <w:t>овской области от 20.12.2019 № 2</w:t>
      </w:r>
      <w:r>
        <w:rPr>
          <w:rFonts w:ascii="Times New Roman" w:hAnsi="Times New Roman" w:cs="Times New Roman"/>
          <w:sz w:val="28"/>
          <w:szCs w:val="28"/>
        </w:rPr>
        <w:t xml:space="preserve">3/12 «О мерах социальной поддержки для отдельных категорий граждан, постоянно зарегистрированных на территории муниципального образования «Одинцовский городской округ Московской области», </w:t>
      </w:r>
    </w:p>
    <w:p w:rsidR="00137459" w:rsidRDefault="00137459" w:rsidP="0077735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59" w:rsidRPr="00464F0F" w:rsidRDefault="00137459" w:rsidP="00137459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37459" w:rsidRPr="00CA2D73" w:rsidRDefault="00137459" w:rsidP="007773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59" w:rsidRPr="00776DCB" w:rsidRDefault="00137459" w:rsidP="00777353">
      <w:pPr>
        <w:pStyle w:val="a3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 w:rsidR="008B35C7">
        <w:rPr>
          <w:rFonts w:ascii="Times New Roman" w:hAnsi="Times New Roman" w:cs="Times New Roman"/>
          <w:sz w:val="28"/>
          <w:szCs w:val="28"/>
        </w:rPr>
        <w:t>ан, постоянно зарегистрированным</w:t>
      </w:r>
      <w:r w:rsidRPr="00F44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44414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>
        <w:rPr>
          <w:rFonts w:ascii="Times New Roman" w:hAnsi="Times New Roman" w:cs="Times New Roman"/>
          <w:sz w:val="28"/>
          <w:szCs w:val="28"/>
        </w:rPr>
        <w:t xml:space="preserve"> (далее- Порядок), следующие изменения:</w:t>
      </w:r>
    </w:p>
    <w:p w:rsidR="00137459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7459" w:rsidRPr="00624120" w:rsidRDefault="00137459" w:rsidP="00777353">
      <w:pPr>
        <w:pStyle w:val="a3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4120">
        <w:rPr>
          <w:rFonts w:ascii="Times New Roman" w:hAnsi="Times New Roman" w:cs="Times New Roman"/>
          <w:sz w:val="28"/>
          <w:szCs w:val="28"/>
        </w:rPr>
        <w:t>одпункт 3 пункта 2.1.2. изложить в следующей редакции:</w:t>
      </w:r>
    </w:p>
    <w:p w:rsidR="00137459" w:rsidRDefault="0074652F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E65">
        <w:rPr>
          <w:rFonts w:ascii="Times New Roman" w:hAnsi="Times New Roman" w:cs="Times New Roman"/>
          <w:sz w:val="28"/>
          <w:szCs w:val="28"/>
        </w:rPr>
        <w:t xml:space="preserve"> </w:t>
      </w:r>
      <w:r w:rsidR="00137459">
        <w:rPr>
          <w:rFonts w:ascii="Times New Roman" w:hAnsi="Times New Roman" w:cs="Times New Roman"/>
          <w:sz w:val="28"/>
          <w:szCs w:val="28"/>
        </w:rPr>
        <w:t>«3) документ, подтверждающий место жительства в Одинцовском городском округе Московской области</w:t>
      </w:r>
      <w:r w:rsidR="0065126B">
        <w:rPr>
          <w:rFonts w:ascii="Times New Roman" w:hAnsi="Times New Roman" w:cs="Times New Roman"/>
          <w:sz w:val="28"/>
          <w:szCs w:val="28"/>
        </w:rPr>
        <w:t xml:space="preserve"> одного из родителей и </w:t>
      </w:r>
      <w:proofErr w:type="gramStart"/>
      <w:r w:rsidR="0065126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37459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="00137459">
        <w:rPr>
          <w:rFonts w:ascii="Times New Roman" w:hAnsi="Times New Roman" w:cs="Times New Roman"/>
          <w:sz w:val="28"/>
          <w:szCs w:val="28"/>
        </w:rPr>
        <w:t xml:space="preserve">, на которого предоставляется выплата (далее-документ, подтверждающий место жительства)»; </w:t>
      </w:r>
    </w:p>
    <w:p w:rsidR="00137459" w:rsidRPr="00624120" w:rsidRDefault="00137459" w:rsidP="00777353">
      <w:pPr>
        <w:pStyle w:val="a3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4120">
        <w:rPr>
          <w:rFonts w:ascii="Times New Roman" w:hAnsi="Times New Roman" w:cs="Times New Roman"/>
          <w:sz w:val="28"/>
          <w:szCs w:val="28"/>
        </w:rPr>
        <w:t xml:space="preserve">ункт 2.1.4. изложить </w:t>
      </w:r>
      <w:r w:rsidR="003627A7" w:rsidRPr="00624120">
        <w:rPr>
          <w:rFonts w:ascii="Times New Roman" w:hAnsi="Times New Roman" w:cs="Times New Roman"/>
          <w:sz w:val="28"/>
          <w:szCs w:val="28"/>
        </w:rPr>
        <w:t>в следующей</w:t>
      </w:r>
      <w:r w:rsidR="003627A7">
        <w:rPr>
          <w:rFonts w:ascii="Times New Roman" w:hAnsi="Times New Roman" w:cs="Times New Roman"/>
          <w:sz w:val="28"/>
          <w:szCs w:val="28"/>
        </w:rPr>
        <w:t xml:space="preserve"> </w:t>
      </w:r>
      <w:r w:rsidR="003627A7" w:rsidRPr="00624120">
        <w:rPr>
          <w:rFonts w:ascii="Times New Roman" w:hAnsi="Times New Roman" w:cs="Times New Roman"/>
          <w:sz w:val="28"/>
          <w:szCs w:val="28"/>
        </w:rPr>
        <w:t>редакции</w:t>
      </w:r>
      <w:r w:rsidRPr="00624120">
        <w:rPr>
          <w:rFonts w:ascii="Times New Roman" w:hAnsi="Times New Roman" w:cs="Times New Roman"/>
          <w:sz w:val="28"/>
          <w:szCs w:val="28"/>
        </w:rPr>
        <w:t>:</w:t>
      </w:r>
    </w:p>
    <w:p w:rsidR="00137459" w:rsidRPr="00AD4AEB" w:rsidRDefault="00137459" w:rsidP="00777353">
      <w:pPr>
        <w:pStyle w:val="a3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«2.1.4. Для пролонгации выплаты в очередном финансовом году, в срок до 28 февраля предоставляется документ, подтверждающий место жительства. При непредставлении документа, подтверждающего место жительства  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уважительной причины, выплата прекращается».; </w:t>
      </w:r>
    </w:p>
    <w:p w:rsidR="00137459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подпункт 2 пункта 2.4.1.2 дополнить абзацем следующего содержания:</w:t>
      </w:r>
    </w:p>
    <w:p w:rsidR="00137459" w:rsidRPr="005D46B5" w:rsidRDefault="00137459" w:rsidP="00777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повторном обращении за назначением выплаты на очередной финансовый год документ, подтверждающий   участие в боевых действиях 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предоставляется.»;</w:t>
      </w:r>
      <w:r w:rsidRPr="005D4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C60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C60">
        <w:rPr>
          <w:rFonts w:ascii="Times New Roman" w:hAnsi="Times New Roman" w:cs="Times New Roman"/>
          <w:sz w:val="28"/>
          <w:szCs w:val="28"/>
        </w:rPr>
        <w:t>4) пункт 2.5 изложить в следующей редакции:</w:t>
      </w:r>
    </w:p>
    <w:p w:rsidR="001F5C60" w:rsidRDefault="001F5C60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2.5.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Ежемесячная муниципальная льгота в виде компенсации стоимости жилищно-коммунальных услуг в размере 1000 (одна тысяча) рублей отдельным категориям граждан, постоянно зарегистрированным в многок</w:t>
      </w:r>
      <w:r w:rsidR="00513D6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ртирных </w:t>
      </w:r>
      <w:r w:rsidR="00513D63">
        <w:rPr>
          <w:rFonts w:ascii="Times New Roman" w:hAnsi="Times New Roman" w:cs="Times New Roman"/>
          <w:sz w:val="28"/>
          <w:szCs w:val="28"/>
        </w:rPr>
        <w:t>жилых домах.»</w:t>
      </w:r>
    </w:p>
    <w:p w:rsidR="00137459" w:rsidRDefault="001F5C60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D63">
        <w:rPr>
          <w:rFonts w:ascii="Times New Roman" w:hAnsi="Times New Roman" w:cs="Times New Roman"/>
          <w:sz w:val="28"/>
          <w:szCs w:val="28"/>
        </w:rPr>
        <w:t>5</w:t>
      </w:r>
      <w:r w:rsidR="00137459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5B279A">
        <w:rPr>
          <w:rFonts w:ascii="Times New Roman" w:hAnsi="Times New Roman" w:cs="Times New Roman"/>
          <w:sz w:val="28"/>
          <w:szCs w:val="28"/>
        </w:rPr>
        <w:t>3 пункта</w:t>
      </w:r>
      <w:r w:rsidR="005B4947">
        <w:rPr>
          <w:rFonts w:ascii="Times New Roman" w:hAnsi="Times New Roman" w:cs="Times New Roman"/>
          <w:sz w:val="28"/>
          <w:szCs w:val="28"/>
        </w:rPr>
        <w:t xml:space="preserve"> 2.5.1.1</w:t>
      </w:r>
      <w:r w:rsidR="0013745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37459" w:rsidRPr="005D46B5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D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подпункты 2 и </w:t>
      </w:r>
      <w:r w:rsidR="005B279A">
        <w:rPr>
          <w:rFonts w:ascii="Times New Roman" w:hAnsi="Times New Roman" w:cs="Times New Roman"/>
          <w:sz w:val="28"/>
          <w:szCs w:val="28"/>
        </w:rPr>
        <w:t>3 пункта</w:t>
      </w:r>
      <w:r w:rsidR="005B4947">
        <w:rPr>
          <w:rFonts w:ascii="Times New Roman" w:hAnsi="Times New Roman" w:cs="Times New Roman"/>
          <w:sz w:val="28"/>
          <w:szCs w:val="28"/>
        </w:rPr>
        <w:t xml:space="preserve"> 2.5.2.1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37459" w:rsidRPr="005D46B5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D63">
        <w:rPr>
          <w:rFonts w:ascii="Times New Roman" w:hAnsi="Times New Roman" w:cs="Times New Roman"/>
          <w:sz w:val="28"/>
          <w:szCs w:val="28"/>
        </w:rPr>
        <w:t>7</w:t>
      </w:r>
      <w:r w:rsidR="005B4947">
        <w:rPr>
          <w:rFonts w:ascii="Times New Roman" w:hAnsi="Times New Roman" w:cs="Times New Roman"/>
          <w:sz w:val="28"/>
          <w:szCs w:val="28"/>
        </w:rPr>
        <w:t>) подпункт 2 пункта 2.5.3.1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37459" w:rsidRPr="00F14AAE" w:rsidRDefault="00137459" w:rsidP="00777353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D63">
        <w:rPr>
          <w:rFonts w:ascii="Times New Roman" w:hAnsi="Times New Roman" w:cs="Times New Roman"/>
          <w:sz w:val="28"/>
          <w:szCs w:val="28"/>
        </w:rPr>
        <w:t>8</w:t>
      </w:r>
      <w:r w:rsidR="005B4947">
        <w:rPr>
          <w:rFonts w:ascii="Times New Roman" w:hAnsi="Times New Roman" w:cs="Times New Roman"/>
          <w:sz w:val="28"/>
          <w:szCs w:val="28"/>
        </w:rPr>
        <w:t>) подпункт 3 пункта 2.5.4.1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F14AA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37459" w:rsidRPr="005D46B5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</w:t>
      </w:r>
      <w:r w:rsidR="00A0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ребенка, на которого предоставляется выплата.»;</w:t>
      </w:r>
    </w:p>
    <w:p w:rsidR="00137459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D63">
        <w:rPr>
          <w:rFonts w:ascii="Times New Roman" w:hAnsi="Times New Roman" w:cs="Times New Roman"/>
          <w:sz w:val="28"/>
          <w:szCs w:val="28"/>
        </w:rPr>
        <w:t>9</w:t>
      </w:r>
      <w:r w:rsidR="005B4947">
        <w:rPr>
          <w:rFonts w:ascii="Times New Roman" w:hAnsi="Times New Roman" w:cs="Times New Roman"/>
          <w:sz w:val="28"/>
          <w:szCs w:val="28"/>
        </w:rPr>
        <w:t>) подпункт 4 пункта 2.5.4.1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D2FF5" w:rsidRDefault="00137459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D63">
        <w:rPr>
          <w:rFonts w:ascii="Times New Roman" w:hAnsi="Times New Roman" w:cs="Times New Roman"/>
          <w:sz w:val="28"/>
          <w:szCs w:val="28"/>
        </w:rPr>
        <w:t>10</w:t>
      </w:r>
      <w:r w:rsidR="00CD2FF5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5B279A">
        <w:rPr>
          <w:rFonts w:ascii="Times New Roman" w:hAnsi="Times New Roman" w:cs="Times New Roman"/>
          <w:sz w:val="28"/>
          <w:szCs w:val="28"/>
        </w:rPr>
        <w:t>третий пункта</w:t>
      </w:r>
      <w:r w:rsidR="00CD2FF5">
        <w:rPr>
          <w:rFonts w:ascii="Times New Roman" w:hAnsi="Times New Roman" w:cs="Times New Roman"/>
          <w:sz w:val="28"/>
          <w:szCs w:val="28"/>
        </w:rPr>
        <w:t xml:space="preserve"> 2.5.5.1 изложить в следующей </w:t>
      </w:r>
      <w:r w:rsidR="00CD2FF5" w:rsidRPr="00F14AAE">
        <w:rPr>
          <w:rFonts w:ascii="Times New Roman" w:hAnsi="Times New Roman" w:cs="Times New Roman"/>
          <w:sz w:val="28"/>
          <w:szCs w:val="28"/>
        </w:rPr>
        <w:t>редакции</w:t>
      </w:r>
      <w:r w:rsidR="00CD2FF5">
        <w:rPr>
          <w:rFonts w:ascii="Times New Roman" w:hAnsi="Times New Roman" w:cs="Times New Roman"/>
          <w:sz w:val="28"/>
          <w:szCs w:val="28"/>
        </w:rPr>
        <w:t>:</w:t>
      </w:r>
    </w:p>
    <w:p w:rsidR="00CD2FF5" w:rsidRDefault="00CD2FF5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«1.1) документ, подтверждающий место жительства детей в Одинцовском городско</w:t>
      </w:r>
      <w:r w:rsidR="001E70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округе Московской области»;</w:t>
      </w:r>
    </w:p>
    <w:p w:rsidR="00137459" w:rsidRPr="005D46B5" w:rsidRDefault="00CD2FF5" w:rsidP="00777353">
      <w:pPr>
        <w:pStyle w:val="a3"/>
        <w:spacing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13D63">
        <w:rPr>
          <w:rFonts w:ascii="Times New Roman" w:hAnsi="Times New Roman" w:cs="Times New Roman"/>
          <w:sz w:val="28"/>
          <w:szCs w:val="28"/>
        </w:rPr>
        <w:t>1</w:t>
      </w:r>
      <w:r w:rsidR="005B4947">
        <w:rPr>
          <w:rFonts w:ascii="Times New Roman" w:hAnsi="Times New Roman" w:cs="Times New Roman"/>
          <w:sz w:val="28"/>
          <w:szCs w:val="28"/>
        </w:rPr>
        <w:t>) подпункт 4 пункта 2.5.5.1</w:t>
      </w:r>
      <w:r w:rsidR="0013745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37459" w:rsidRDefault="00CD2FF5" w:rsidP="00777353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13D63">
        <w:rPr>
          <w:rFonts w:ascii="Times New Roman" w:hAnsi="Times New Roman" w:cs="Times New Roman"/>
          <w:sz w:val="28"/>
          <w:szCs w:val="28"/>
        </w:rPr>
        <w:t>2</w:t>
      </w:r>
      <w:r w:rsidR="00137459" w:rsidRPr="00F14AAE">
        <w:rPr>
          <w:rFonts w:ascii="Times New Roman" w:hAnsi="Times New Roman" w:cs="Times New Roman"/>
          <w:sz w:val="28"/>
          <w:szCs w:val="28"/>
        </w:rPr>
        <w:t xml:space="preserve">) </w:t>
      </w:r>
      <w:r w:rsidR="00137459">
        <w:rPr>
          <w:rFonts w:ascii="Times New Roman" w:hAnsi="Times New Roman" w:cs="Times New Roman"/>
          <w:sz w:val="28"/>
          <w:szCs w:val="28"/>
        </w:rPr>
        <w:t>в п</w:t>
      </w:r>
      <w:r w:rsidR="00137459" w:rsidRPr="00F14AAE">
        <w:rPr>
          <w:rFonts w:ascii="Times New Roman" w:hAnsi="Times New Roman" w:cs="Times New Roman"/>
          <w:sz w:val="28"/>
          <w:szCs w:val="28"/>
        </w:rPr>
        <w:t>ункт</w:t>
      </w:r>
      <w:r w:rsidR="00137459">
        <w:rPr>
          <w:rFonts w:ascii="Times New Roman" w:hAnsi="Times New Roman" w:cs="Times New Roman"/>
          <w:sz w:val="28"/>
          <w:szCs w:val="28"/>
        </w:rPr>
        <w:t>е</w:t>
      </w:r>
      <w:r w:rsidR="00137459" w:rsidRPr="00F14AAE">
        <w:rPr>
          <w:rFonts w:ascii="Times New Roman" w:hAnsi="Times New Roman" w:cs="Times New Roman"/>
          <w:sz w:val="28"/>
          <w:szCs w:val="28"/>
        </w:rPr>
        <w:t xml:space="preserve"> 2</w:t>
      </w:r>
      <w:r w:rsidR="005B4947">
        <w:rPr>
          <w:rFonts w:ascii="Times New Roman" w:hAnsi="Times New Roman" w:cs="Times New Roman"/>
          <w:sz w:val="28"/>
          <w:szCs w:val="28"/>
        </w:rPr>
        <w:t>.5.5.3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2755">
        <w:rPr>
          <w:rFonts w:ascii="Times New Roman" w:hAnsi="Times New Roman" w:cs="Times New Roman"/>
          <w:sz w:val="28"/>
          <w:szCs w:val="28"/>
        </w:rPr>
        <w:t xml:space="preserve">, </w:t>
      </w:r>
      <w:r w:rsidR="00137459">
        <w:rPr>
          <w:rFonts w:ascii="Times New Roman" w:hAnsi="Times New Roman" w:cs="Times New Roman"/>
          <w:sz w:val="28"/>
          <w:szCs w:val="28"/>
        </w:rPr>
        <w:t>сведений о наличии (отсутствии) задолженности п</w:t>
      </w:r>
      <w:r>
        <w:rPr>
          <w:rFonts w:ascii="Times New Roman" w:hAnsi="Times New Roman" w:cs="Times New Roman"/>
          <w:sz w:val="28"/>
          <w:szCs w:val="28"/>
        </w:rPr>
        <w:t>о жилищно-коммунальным услугам» и слова</w:t>
      </w:r>
      <w:r w:rsidR="00137459">
        <w:rPr>
          <w:rFonts w:ascii="Times New Roman" w:hAnsi="Times New Roman" w:cs="Times New Roman"/>
          <w:sz w:val="28"/>
          <w:szCs w:val="28"/>
        </w:rPr>
        <w:t xml:space="preserve"> «При наличии задолженности по оплате жилищно-коммунальных услуг выплата </w:t>
      </w:r>
      <w:r w:rsidR="005B279A">
        <w:rPr>
          <w:rFonts w:ascii="Times New Roman" w:hAnsi="Times New Roman" w:cs="Times New Roman"/>
          <w:sz w:val="28"/>
          <w:szCs w:val="28"/>
        </w:rPr>
        <w:t>возобновляется с</w:t>
      </w:r>
      <w:r w:rsidR="00137459">
        <w:rPr>
          <w:rFonts w:ascii="Times New Roman" w:hAnsi="Times New Roman" w:cs="Times New Roman"/>
          <w:sz w:val="28"/>
          <w:szCs w:val="28"/>
        </w:rPr>
        <w:t xml:space="preserve"> месяца ее погашения.» исключить.</w:t>
      </w:r>
    </w:p>
    <w:p w:rsidR="00452080" w:rsidRPr="00601CF8" w:rsidRDefault="00452080" w:rsidP="00452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13)</w:t>
      </w:r>
      <w:r w:rsidRPr="0060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1CF8">
        <w:rPr>
          <w:rFonts w:ascii="Times New Roman" w:hAnsi="Times New Roman" w:cs="Times New Roman"/>
          <w:sz w:val="28"/>
          <w:szCs w:val="28"/>
        </w:rPr>
        <w:t xml:space="preserve">зложить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CF8">
        <w:rPr>
          <w:rFonts w:ascii="Times New Roman" w:hAnsi="Times New Roman" w:cs="Times New Roman"/>
          <w:sz w:val="28"/>
          <w:szCs w:val="28"/>
        </w:rPr>
        <w:t xml:space="preserve"> к Порядку </w:t>
      </w:r>
      <w:proofErr w:type="gramStart"/>
      <w:r w:rsidRPr="00601CF8">
        <w:rPr>
          <w:rFonts w:ascii="Times New Roman" w:hAnsi="Times New Roman" w:cs="Times New Roman"/>
          <w:sz w:val="28"/>
          <w:szCs w:val="28"/>
        </w:rPr>
        <w:t>в  редакции</w:t>
      </w:r>
      <w:proofErr w:type="gramEnd"/>
      <w:r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Приложению 1 к настоящему постановлению;</w:t>
      </w:r>
    </w:p>
    <w:p w:rsidR="00452080" w:rsidRDefault="00452080" w:rsidP="00452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14) и</w:t>
      </w:r>
      <w:r w:rsidRPr="00601CF8">
        <w:rPr>
          <w:rFonts w:ascii="Times New Roman" w:hAnsi="Times New Roman" w:cs="Times New Roman"/>
          <w:sz w:val="28"/>
          <w:szCs w:val="28"/>
        </w:rPr>
        <w:t xml:space="preserve">зложить Приложение </w:t>
      </w:r>
      <w:r w:rsidR="002639D2">
        <w:rPr>
          <w:rFonts w:ascii="Times New Roman" w:hAnsi="Times New Roman" w:cs="Times New Roman"/>
          <w:sz w:val="28"/>
          <w:szCs w:val="28"/>
        </w:rPr>
        <w:t>6</w:t>
      </w:r>
      <w:r w:rsidRPr="00601CF8">
        <w:rPr>
          <w:rFonts w:ascii="Times New Roman" w:hAnsi="Times New Roman" w:cs="Times New Roman"/>
          <w:sz w:val="28"/>
          <w:szCs w:val="28"/>
        </w:rPr>
        <w:t xml:space="preserve"> к Порядку в редакции согл</w:t>
      </w:r>
      <w:r>
        <w:rPr>
          <w:rFonts w:ascii="Times New Roman" w:hAnsi="Times New Roman" w:cs="Times New Roman"/>
          <w:sz w:val="28"/>
          <w:szCs w:val="28"/>
        </w:rPr>
        <w:t>асно Приложению 2 к настоящему постановлению;</w:t>
      </w:r>
    </w:p>
    <w:p w:rsidR="002A058A" w:rsidRDefault="00452080" w:rsidP="00452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58A">
        <w:rPr>
          <w:rFonts w:ascii="Times New Roman" w:hAnsi="Times New Roman" w:cs="Times New Roman"/>
          <w:sz w:val="28"/>
          <w:szCs w:val="28"/>
        </w:rPr>
        <w:t>15) и</w:t>
      </w:r>
      <w:r w:rsidR="002A058A" w:rsidRPr="00601CF8">
        <w:rPr>
          <w:rFonts w:ascii="Times New Roman" w:hAnsi="Times New Roman" w:cs="Times New Roman"/>
          <w:sz w:val="28"/>
          <w:szCs w:val="28"/>
        </w:rPr>
        <w:t xml:space="preserve">зложить </w:t>
      </w:r>
      <w:proofErr w:type="gramStart"/>
      <w:r w:rsidR="002A058A" w:rsidRPr="00601CF8">
        <w:rPr>
          <w:rFonts w:ascii="Times New Roman" w:hAnsi="Times New Roman" w:cs="Times New Roman"/>
          <w:sz w:val="28"/>
          <w:szCs w:val="28"/>
        </w:rPr>
        <w:t>Приложение</w:t>
      </w:r>
      <w:r w:rsidR="002A058A">
        <w:rPr>
          <w:rFonts w:ascii="Times New Roman" w:hAnsi="Times New Roman" w:cs="Times New Roman"/>
          <w:sz w:val="28"/>
          <w:szCs w:val="28"/>
        </w:rPr>
        <w:t xml:space="preserve">  7</w:t>
      </w:r>
      <w:proofErr w:type="gramEnd"/>
      <w:r w:rsidR="002A058A">
        <w:rPr>
          <w:rFonts w:ascii="Times New Roman" w:hAnsi="Times New Roman" w:cs="Times New Roman"/>
          <w:sz w:val="28"/>
          <w:szCs w:val="28"/>
        </w:rPr>
        <w:t xml:space="preserve"> к </w:t>
      </w:r>
      <w:r w:rsidR="002A058A" w:rsidRPr="00601CF8">
        <w:rPr>
          <w:rFonts w:ascii="Times New Roman" w:hAnsi="Times New Roman" w:cs="Times New Roman"/>
          <w:sz w:val="28"/>
          <w:szCs w:val="28"/>
        </w:rPr>
        <w:t>Порядку в редакции согл</w:t>
      </w:r>
      <w:r w:rsidR="00B9125A">
        <w:rPr>
          <w:rFonts w:ascii="Times New Roman" w:hAnsi="Times New Roman" w:cs="Times New Roman"/>
          <w:sz w:val="28"/>
          <w:szCs w:val="28"/>
        </w:rPr>
        <w:t>асно Приложению 3</w:t>
      </w:r>
      <w:r w:rsidR="002A058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52080" w:rsidRDefault="002A058A" w:rsidP="00452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</w:t>
      </w:r>
      <w:r w:rsidR="00452080">
        <w:rPr>
          <w:rFonts w:ascii="Times New Roman" w:hAnsi="Times New Roman" w:cs="Times New Roman"/>
          <w:sz w:val="28"/>
          <w:szCs w:val="28"/>
        </w:rPr>
        <w:t>) и</w:t>
      </w:r>
      <w:r w:rsidR="00452080" w:rsidRPr="00601CF8">
        <w:rPr>
          <w:rFonts w:ascii="Times New Roman" w:hAnsi="Times New Roman" w:cs="Times New Roman"/>
          <w:sz w:val="28"/>
          <w:szCs w:val="28"/>
        </w:rPr>
        <w:t xml:space="preserve">зложить </w:t>
      </w:r>
      <w:proofErr w:type="gramStart"/>
      <w:r w:rsidR="00452080" w:rsidRPr="00601CF8">
        <w:rPr>
          <w:rFonts w:ascii="Times New Roman" w:hAnsi="Times New Roman" w:cs="Times New Roman"/>
          <w:sz w:val="28"/>
          <w:szCs w:val="28"/>
        </w:rPr>
        <w:t>Приложение</w:t>
      </w:r>
      <w:r w:rsidR="002639D2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452080">
        <w:rPr>
          <w:rFonts w:ascii="Times New Roman" w:hAnsi="Times New Roman" w:cs="Times New Roman"/>
          <w:sz w:val="28"/>
          <w:szCs w:val="28"/>
        </w:rPr>
        <w:t xml:space="preserve"> к </w:t>
      </w:r>
      <w:r w:rsidR="00452080" w:rsidRPr="00601CF8">
        <w:rPr>
          <w:rFonts w:ascii="Times New Roman" w:hAnsi="Times New Roman" w:cs="Times New Roman"/>
          <w:sz w:val="28"/>
          <w:szCs w:val="28"/>
        </w:rPr>
        <w:t>Порядку в редакции согл</w:t>
      </w:r>
      <w:r w:rsidR="00B9125A">
        <w:rPr>
          <w:rFonts w:ascii="Times New Roman" w:hAnsi="Times New Roman" w:cs="Times New Roman"/>
          <w:sz w:val="28"/>
          <w:szCs w:val="28"/>
        </w:rPr>
        <w:t>асно Приложению 4</w:t>
      </w:r>
      <w:r w:rsidR="004520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52080" w:rsidRDefault="00452080" w:rsidP="004520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58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601CF8">
        <w:rPr>
          <w:rFonts w:ascii="Times New Roman" w:hAnsi="Times New Roman" w:cs="Times New Roman"/>
          <w:sz w:val="28"/>
          <w:szCs w:val="28"/>
        </w:rPr>
        <w:t xml:space="preserve">зложить </w:t>
      </w:r>
      <w:proofErr w:type="gramStart"/>
      <w:r w:rsidRPr="00601CF8">
        <w:rPr>
          <w:rFonts w:ascii="Times New Roman" w:hAnsi="Times New Roman" w:cs="Times New Roman"/>
          <w:sz w:val="28"/>
          <w:szCs w:val="28"/>
        </w:rPr>
        <w:t>Приложение</w:t>
      </w:r>
      <w:r w:rsidR="002639D2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01CF8">
        <w:rPr>
          <w:rFonts w:ascii="Times New Roman" w:hAnsi="Times New Roman" w:cs="Times New Roman"/>
          <w:sz w:val="28"/>
          <w:szCs w:val="28"/>
        </w:rPr>
        <w:t>Порядку в редакции согл</w:t>
      </w:r>
      <w:r w:rsidR="00B9125A">
        <w:rPr>
          <w:rFonts w:ascii="Times New Roman" w:hAnsi="Times New Roman" w:cs="Times New Roman"/>
          <w:sz w:val="28"/>
          <w:szCs w:val="28"/>
        </w:rPr>
        <w:t>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52080" w:rsidRDefault="00452080" w:rsidP="00192F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5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601CF8">
        <w:rPr>
          <w:rFonts w:ascii="Times New Roman" w:hAnsi="Times New Roman" w:cs="Times New Roman"/>
          <w:sz w:val="28"/>
          <w:szCs w:val="28"/>
        </w:rPr>
        <w:t>зложить Приложение</w:t>
      </w:r>
      <w:r w:rsidR="002639D2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01CF8">
        <w:rPr>
          <w:rFonts w:ascii="Times New Roman" w:hAnsi="Times New Roman" w:cs="Times New Roman"/>
          <w:sz w:val="28"/>
          <w:szCs w:val="28"/>
        </w:rPr>
        <w:t>Порядку в редакции согл</w:t>
      </w:r>
      <w:r w:rsidR="00B9125A">
        <w:rPr>
          <w:rFonts w:ascii="Times New Roman" w:hAnsi="Times New Roman" w:cs="Times New Roman"/>
          <w:sz w:val="28"/>
          <w:szCs w:val="28"/>
        </w:rPr>
        <w:t>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37459" w:rsidRDefault="00137459" w:rsidP="00777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1CF8">
        <w:rPr>
          <w:rFonts w:ascii="Times New Roman" w:hAnsi="Times New Roman" w:cs="Times New Roman"/>
          <w:sz w:val="28"/>
          <w:szCs w:val="28"/>
        </w:rPr>
        <w:t xml:space="preserve">. </w:t>
      </w:r>
      <w:r w:rsidRPr="005B5490">
        <w:rPr>
          <w:rFonts w:ascii="Times New Roman" w:hAnsi="Times New Roman" w:cs="Times New Roman"/>
          <w:sz w:val="28"/>
          <w:szCs w:val="28"/>
        </w:rPr>
        <w:t xml:space="preserve">Для пролонгации выплаты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 по пунктам 2.5.1.3, 2.5.2.3, 2.5.3.3, 2.5.4.3 Порядка </w:t>
      </w:r>
      <w:r w:rsidRPr="005B5490">
        <w:rPr>
          <w:rFonts w:ascii="Times New Roman" w:hAnsi="Times New Roman" w:cs="Times New Roman"/>
          <w:sz w:val="28"/>
          <w:szCs w:val="28"/>
        </w:rPr>
        <w:t>обязать начальников Территориальных управлений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490">
        <w:rPr>
          <w:rFonts w:ascii="Times New Roman" w:hAnsi="Times New Roman" w:cs="Times New Roman"/>
          <w:sz w:val="28"/>
          <w:szCs w:val="28"/>
        </w:rPr>
        <w:t>на основании реестров получат</w:t>
      </w:r>
      <w:r>
        <w:rPr>
          <w:rFonts w:ascii="Times New Roman" w:hAnsi="Times New Roman" w:cs="Times New Roman"/>
          <w:sz w:val="28"/>
          <w:szCs w:val="28"/>
        </w:rPr>
        <w:t xml:space="preserve">елей мер социальной поддержки, </w:t>
      </w:r>
      <w:r w:rsidRPr="005B5490">
        <w:rPr>
          <w:rFonts w:ascii="Times New Roman" w:hAnsi="Times New Roman" w:cs="Times New Roman"/>
          <w:sz w:val="28"/>
          <w:szCs w:val="28"/>
        </w:rPr>
        <w:t>предоставляемых Управлением социального развития Администрации О</w:t>
      </w:r>
      <w:r>
        <w:rPr>
          <w:rFonts w:ascii="Times New Roman" w:hAnsi="Times New Roman" w:cs="Times New Roman"/>
          <w:sz w:val="28"/>
          <w:szCs w:val="28"/>
        </w:rPr>
        <w:t>динцовского городского округа,  в срок до 28</w:t>
      </w:r>
      <w:r w:rsidRPr="005B549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следующего года </w:t>
      </w:r>
      <w:r w:rsidRPr="005B5490">
        <w:rPr>
          <w:rFonts w:ascii="Times New Roman" w:hAnsi="Times New Roman" w:cs="Times New Roman"/>
          <w:sz w:val="28"/>
          <w:szCs w:val="28"/>
        </w:rPr>
        <w:t xml:space="preserve">представлять в Управление социального развития Администрации Одинцовского городского округа  актуальную информацию о постоянной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 по месту жительства в Одинцовском городском округе. </w:t>
      </w:r>
      <w:r w:rsidRPr="005B5490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5D5772" w:rsidRPr="005B5490">
        <w:rPr>
          <w:rFonts w:ascii="Times New Roman" w:hAnsi="Times New Roman" w:cs="Times New Roman"/>
          <w:sz w:val="28"/>
          <w:szCs w:val="28"/>
        </w:rPr>
        <w:t>заявителя эти</w:t>
      </w:r>
      <w:r w:rsidRPr="005B5490">
        <w:rPr>
          <w:rFonts w:ascii="Times New Roman" w:hAnsi="Times New Roman" w:cs="Times New Roman"/>
          <w:sz w:val="28"/>
          <w:szCs w:val="28"/>
        </w:rPr>
        <w:t xml:space="preserve"> документы (сведения) могут быть представлены им самостоятельно.</w:t>
      </w:r>
    </w:p>
    <w:p w:rsidR="00137459" w:rsidRPr="00601CF8" w:rsidRDefault="00137459" w:rsidP="00777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01CF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603213" w:rsidRDefault="00137459" w:rsidP="00603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1CF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D5772" w:rsidRPr="00601CF8">
        <w:rPr>
          <w:rFonts w:ascii="Times New Roman" w:hAnsi="Times New Roman" w:cs="Times New Roman"/>
          <w:sz w:val="28"/>
          <w:szCs w:val="28"/>
        </w:rPr>
        <w:t xml:space="preserve">со </w:t>
      </w:r>
      <w:r w:rsidR="005D5772">
        <w:rPr>
          <w:rFonts w:ascii="Times New Roman" w:hAnsi="Times New Roman" w:cs="Times New Roman"/>
          <w:sz w:val="28"/>
          <w:szCs w:val="28"/>
        </w:rPr>
        <w:t>дня</w:t>
      </w:r>
      <w:r w:rsidR="005D5772" w:rsidRPr="00601CF8">
        <w:rPr>
          <w:rFonts w:ascii="Times New Roman" w:hAnsi="Times New Roman" w:cs="Times New Roman"/>
          <w:sz w:val="28"/>
          <w:szCs w:val="28"/>
        </w:rPr>
        <w:t xml:space="preserve"> его</w:t>
      </w:r>
      <w:r w:rsidRPr="00601C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213" w:rsidRDefault="00603213" w:rsidP="0077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213" w:rsidRDefault="00603213" w:rsidP="0077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59" w:rsidRDefault="00137459" w:rsidP="0013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A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603213" w:rsidRDefault="00603213" w:rsidP="00077EAE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603213" w:rsidRDefault="00603213" w:rsidP="00077EAE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603213" w:rsidRPr="00077EAE" w:rsidRDefault="005E76C8" w:rsidP="00077EAE">
      <w:pPr>
        <w:pStyle w:val="Style7"/>
        <w:widowControl/>
        <w:rPr>
          <w:rStyle w:val="FontStyle14"/>
          <w:rFonts w:eastAsiaTheme="minorEastAsia"/>
          <w:b w:val="0"/>
        </w:rPr>
      </w:pPr>
      <w:r>
        <w:rPr>
          <w:rStyle w:val="FontStyle14"/>
          <w:rFonts w:eastAsiaTheme="minorEastAsia"/>
          <w:b w:val="0"/>
        </w:rPr>
        <w:t xml:space="preserve">  </w:t>
      </w:r>
    </w:p>
    <w:p w:rsidR="00603213" w:rsidRPr="001B7120" w:rsidRDefault="00077EAE" w:rsidP="0082790A">
      <w:pPr>
        <w:pStyle w:val="Style7"/>
        <w:widowControl/>
        <w:rPr>
          <w:rFonts w:eastAsiaTheme="minorEastAsia"/>
          <w:bCs/>
          <w:sz w:val="20"/>
          <w:szCs w:val="20"/>
        </w:rPr>
      </w:pPr>
      <w:r w:rsidRPr="00077EAE">
        <w:rPr>
          <w:rStyle w:val="FontStyle14"/>
          <w:rFonts w:eastAsiaTheme="minorEastAsia"/>
          <w:b w:val="0"/>
          <w:sz w:val="20"/>
          <w:szCs w:val="20"/>
        </w:rPr>
        <w:t xml:space="preserve"> </w:t>
      </w:r>
    </w:p>
    <w:p w:rsidR="00C8513B" w:rsidRDefault="00603213" w:rsidP="00747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</w:p>
    <w:p w:rsidR="00747621" w:rsidRPr="00601CF8" w:rsidRDefault="00C8513B" w:rsidP="00747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</w:t>
      </w:r>
      <w:proofErr w:type="gramStart"/>
      <w:r w:rsidR="00747621" w:rsidRPr="00601CF8">
        <w:rPr>
          <w:rFonts w:ascii="Times New Roman" w:hAnsi="Times New Roman"/>
          <w:lang w:eastAsia="en-US"/>
        </w:rPr>
        <w:t>Приложение  1</w:t>
      </w:r>
      <w:proofErr w:type="gramEnd"/>
    </w:p>
    <w:p w:rsidR="00747621" w:rsidRPr="00601CF8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747621" w:rsidRPr="00601CF8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747621" w:rsidRPr="00601CF8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747621" w:rsidRPr="00601CF8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C13856">
        <w:rPr>
          <w:rFonts w:ascii="Times New Roman" w:hAnsi="Times New Roman"/>
          <w:lang w:eastAsia="en-US"/>
        </w:rPr>
        <w:t>от «</w:t>
      </w:r>
      <w:r w:rsidR="0082790A">
        <w:rPr>
          <w:rFonts w:ascii="Times New Roman" w:hAnsi="Times New Roman"/>
          <w:lang w:eastAsia="en-US"/>
        </w:rPr>
        <w:t>09</w:t>
      </w:r>
      <w:r w:rsidR="00C13856">
        <w:rPr>
          <w:rFonts w:ascii="Times New Roman" w:hAnsi="Times New Roman"/>
          <w:lang w:eastAsia="en-US"/>
        </w:rPr>
        <w:t>»</w:t>
      </w:r>
      <w:r w:rsidR="0082790A">
        <w:rPr>
          <w:rFonts w:ascii="Times New Roman" w:hAnsi="Times New Roman"/>
          <w:lang w:eastAsia="en-US"/>
        </w:rPr>
        <w:t xml:space="preserve"> 01.</w:t>
      </w:r>
      <w:r w:rsidR="00C13856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82790A">
        <w:rPr>
          <w:rFonts w:ascii="Times New Roman" w:hAnsi="Times New Roman"/>
          <w:lang w:eastAsia="en-US"/>
        </w:rPr>
        <w:t>10</w:t>
      </w:r>
    </w:p>
    <w:p w:rsidR="00747621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 w:rsidR="00C70318">
        <w:rPr>
          <w:rFonts w:ascii="Times New Roman" w:eastAsiaTheme="minorHAnsi" w:hAnsi="Times New Roman" w:cs="Times New Roman"/>
          <w:lang w:eastAsia="en-US"/>
        </w:rPr>
        <w:t xml:space="preserve"> 1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343F86" w:rsidRPr="002C25F8" w:rsidRDefault="00747621" w:rsidP="00343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="00343F86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 w:rsidR="00343F86">
        <w:rPr>
          <w:rFonts w:ascii="Times New Roman" w:hAnsi="Times New Roman"/>
          <w:lang w:eastAsia="en-US"/>
        </w:rPr>
        <w:t xml:space="preserve">Главе </w:t>
      </w:r>
      <w:r w:rsidR="00343F86" w:rsidRPr="002C25F8">
        <w:rPr>
          <w:rFonts w:ascii="Times New Roman" w:hAnsi="Times New Roman"/>
          <w:lang w:eastAsia="en-US"/>
        </w:rPr>
        <w:t xml:space="preserve"> </w:t>
      </w:r>
    </w:p>
    <w:p w:rsidR="00343F86" w:rsidRPr="002C25F8" w:rsidRDefault="00343F86" w:rsidP="00343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343F86" w:rsidRPr="002A66EA" w:rsidRDefault="00343F86" w:rsidP="00343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343F86" w:rsidRPr="00C07AF4" w:rsidRDefault="00343F86" w:rsidP="00343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____________________________________________,</w:t>
      </w:r>
    </w:p>
    <w:p w:rsidR="00747621" w:rsidRPr="00343F86" w:rsidRDefault="00343F86" w:rsidP="00343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</w:t>
      </w:r>
      <w:r>
        <w:rPr>
          <w:rFonts w:ascii="Times New Roman" w:hAnsi="Times New Roman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747621" w:rsidRPr="000A253D" w:rsidRDefault="00747621" w:rsidP="0074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747621" w:rsidRDefault="00747621" w:rsidP="00747621">
      <w:pPr>
        <w:pStyle w:val="Style7"/>
        <w:widowControl/>
        <w:rPr>
          <w:rStyle w:val="FontStyle14"/>
          <w:rFonts w:eastAsiaTheme="minorEastAsia"/>
          <w:b w:val="0"/>
          <w:sz w:val="20"/>
          <w:szCs w:val="20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</w:t>
      </w:r>
      <w:r w:rsidRPr="000A253D">
        <w:rPr>
          <w:rFonts w:eastAsiaTheme="minorHAnsi"/>
          <w:i/>
          <w:lang w:eastAsia="en-US"/>
        </w:rPr>
        <w:t>(контактный телефон</w:t>
      </w:r>
    </w:p>
    <w:p w:rsidR="00747621" w:rsidRPr="00077EAE" w:rsidRDefault="00747621" w:rsidP="00077EAE">
      <w:pPr>
        <w:pStyle w:val="Style7"/>
        <w:widowControl/>
        <w:rPr>
          <w:rStyle w:val="FontStyle14"/>
          <w:rFonts w:eastAsiaTheme="minorEastAsia"/>
          <w:b w:val="0"/>
          <w:sz w:val="20"/>
          <w:szCs w:val="20"/>
        </w:rPr>
      </w:pPr>
    </w:p>
    <w:p w:rsidR="00077EAE" w:rsidRPr="00077EAE" w:rsidRDefault="00077EAE" w:rsidP="0013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Заявление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Прошу назначить ежеквартальную выплату моей многодетной семье, имеющей трех и более детей в возрасте от 0 до 18 лет, на приобретение комплекта детской одежды, школьной или спортивной формы, из расчета 400 (Четыреста) рублей в месяц на одного ребенка: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089"/>
        <w:gridCol w:w="2126"/>
      </w:tblGrid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ребенка</w:t>
            </w: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рождения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ребенка</w:t>
            </w: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706" w:rsidRPr="00FE6CF9" w:rsidTr="003554F6">
        <w:trPr>
          <w:jc w:val="center"/>
        </w:trPr>
        <w:tc>
          <w:tcPr>
            <w:tcW w:w="540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89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6706" w:rsidRPr="00FE6CF9" w:rsidRDefault="00CE6706" w:rsidP="003554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Ф.И.О др. родителя ___________________________________________________________________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Адрес др. родителя ____________________________________________________________________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№ _____________________________________________________________________________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___________________________________________________________________________________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CE6706" w:rsidRDefault="00CE6706" w:rsidP="00CE670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>
        <w:rPr>
          <w:rFonts w:ascii="Times New Roman" w:hAnsi="Times New Roman" w:cs="Times New Roman"/>
          <w:sz w:val="22"/>
          <w:szCs w:val="22"/>
        </w:rPr>
        <w:t>предоставления выплаты ознакомлен (а).</w:t>
      </w:r>
    </w:p>
    <w:p w:rsidR="00CE6706" w:rsidRPr="006205F3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205F3">
        <w:rPr>
          <w:rFonts w:ascii="Times New Roman" w:hAnsi="Times New Roman" w:cs="Times New Roman"/>
          <w:sz w:val="28"/>
          <w:szCs w:val="28"/>
        </w:rPr>
        <w:t xml:space="preserve">□ </w:t>
      </w:r>
      <w:r w:rsidRPr="006205F3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выплаты в трехдневный срок.</w:t>
      </w:r>
    </w:p>
    <w:p w:rsidR="00CE6706" w:rsidRPr="006205F3" w:rsidRDefault="00CE6706" w:rsidP="00CE6706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Прилагаю документы, подтверждающие право на получение выплаты.</w:t>
      </w:r>
    </w:p>
    <w:p w:rsidR="00CE6706" w:rsidRDefault="00CE6706" w:rsidP="00CE6706">
      <w:pPr>
        <w:pStyle w:val="a3"/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заявителя (родителя), (родителей)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CE6706" w:rsidRDefault="00CE6706" w:rsidP="00CE6706">
      <w:pPr>
        <w:pStyle w:val="ConsPlusNormal"/>
        <w:numPr>
          <w:ilvl w:val="0"/>
          <w:numId w:val="2"/>
        </w:numPr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рождении ребенка (всех детей)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CE6706" w:rsidRPr="00FE6CF9" w:rsidRDefault="00CE6706" w:rsidP="00CE6706">
      <w:pPr>
        <w:pStyle w:val="ConsPlusNormal"/>
        <w:numPr>
          <w:ilvl w:val="0"/>
          <w:numId w:val="2"/>
        </w:numPr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FE6C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Удостоверение многодетной матери и (или) отца и (или) (семьи); </w:t>
      </w:r>
    </w:p>
    <w:p w:rsidR="00CE6706" w:rsidRPr="00811EFB" w:rsidRDefault="00811EFB" w:rsidP="00811EFB">
      <w:pPr>
        <w:pStyle w:val="ConsPlusNormal"/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811EFB">
        <w:rPr>
          <w:rFonts w:ascii="Times New Roman" w:hAnsi="Times New Roman" w:cs="Times New Roman"/>
          <w:sz w:val="22"/>
          <w:szCs w:val="22"/>
        </w:rPr>
        <w:t xml:space="preserve">Документ, подтверждающий, </w:t>
      </w:r>
      <w:r>
        <w:rPr>
          <w:rFonts w:ascii="Times New Roman" w:hAnsi="Times New Roman" w:cs="Times New Roman"/>
          <w:sz w:val="22"/>
          <w:szCs w:val="22"/>
        </w:rPr>
        <w:t>место жительства в Одинцовском городском округе Московской области одного из родителей и каждого ребенка, на которого предоставляется выплата;</w:t>
      </w:r>
    </w:p>
    <w:p w:rsidR="00CE6706" w:rsidRDefault="00CE6706" w:rsidP="00811EFB">
      <w:pPr>
        <w:pStyle w:val="ConsPlusNormal"/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расторжении брака (при наличии), свидетельство о заключении брака (при наличии), свидетельство об установлении отцовства (материнства) (при наличии)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CE6706" w:rsidRDefault="00576252" w:rsidP="00811EFB">
      <w:pPr>
        <w:pStyle w:val="ConsPlusNormal"/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 заявителя (родителя) или документ, подтверждающий регистрацию в системе индивидуального (персон</w:t>
      </w:r>
      <w:r w:rsidR="000B0C04">
        <w:rPr>
          <w:rFonts w:ascii="Times New Roman" w:hAnsi="Times New Roman" w:cs="Times New Roman"/>
          <w:sz w:val="22"/>
          <w:szCs w:val="22"/>
        </w:rPr>
        <w:t xml:space="preserve">ифицированного) учета </w:t>
      </w:r>
      <w:proofErr w:type="gramStart"/>
      <w:r w:rsidR="000B0C0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АДИ</w:t>
      </w:r>
      <w:proofErr w:type="gramEnd"/>
      <w:r>
        <w:rPr>
          <w:rFonts w:ascii="Times New Roman" w:hAnsi="Times New Roman" w:cs="Times New Roman"/>
          <w:sz w:val="22"/>
          <w:szCs w:val="22"/>
        </w:rPr>
        <w:t>-РЭГ);</w:t>
      </w:r>
    </w:p>
    <w:p w:rsidR="00CE6706" w:rsidRDefault="00CE6706" w:rsidP="00811EFB">
      <w:pPr>
        <w:pStyle w:val="ConsPlusNormal"/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лицевого счета заявителя и банковские реквизиты кредитной организации.</w:t>
      </w:r>
    </w:p>
    <w:p w:rsidR="00811EFB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</w:p>
    <w:p w:rsidR="00811EFB" w:rsidRDefault="00811EFB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Дата                                                                                </w:t>
      </w:r>
      <w:r w:rsidR="00811EFB">
        <w:rPr>
          <w:rFonts w:ascii="Times New Roman" w:hAnsi="Times New Roman"/>
          <w:lang w:eastAsia="en-US"/>
        </w:rPr>
        <w:t xml:space="preserve">                                                              </w:t>
      </w:r>
      <w:r>
        <w:rPr>
          <w:rFonts w:ascii="Times New Roman" w:hAnsi="Times New Roman"/>
          <w:lang w:eastAsia="en-US"/>
        </w:rPr>
        <w:t>Подпись</w:t>
      </w:r>
      <w:r w:rsidR="0003736B">
        <w:rPr>
          <w:rFonts w:ascii="Times New Roman" w:hAnsi="Times New Roman"/>
          <w:lang w:eastAsia="en-US"/>
        </w:rPr>
        <w:t>»</w:t>
      </w:r>
      <w:r w:rsidR="003E42EF">
        <w:rPr>
          <w:rFonts w:ascii="Times New Roman" w:hAnsi="Times New Roman"/>
          <w:lang w:eastAsia="en-US"/>
        </w:rPr>
        <w:t>.</w:t>
      </w:r>
    </w:p>
    <w:p w:rsidR="00BF2170" w:rsidRDefault="0082790A"/>
    <w:p w:rsidR="00CE6706" w:rsidRDefault="00CE6706"/>
    <w:p w:rsidR="00CE6706" w:rsidRDefault="00CE6706" w:rsidP="006032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23441D" w:rsidRPr="00601CF8" w:rsidRDefault="0023441D" w:rsidP="002344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lang w:eastAsia="en-US"/>
        </w:rPr>
        <w:t>Приложение  2</w:t>
      </w:r>
      <w:proofErr w:type="gramEnd"/>
    </w:p>
    <w:p w:rsidR="0023441D" w:rsidRPr="00601CF8" w:rsidRDefault="0023441D" w:rsidP="0023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23441D" w:rsidRPr="00601CF8" w:rsidRDefault="0023441D" w:rsidP="0023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23441D" w:rsidRPr="00601CF8" w:rsidRDefault="0023441D" w:rsidP="0023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23441D" w:rsidRPr="00601CF8" w:rsidRDefault="0023441D" w:rsidP="0023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82790A">
        <w:rPr>
          <w:rFonts w:ascii="Times New Roman" w:hAnsi="Times New Roman"/>
          <w:lang w:eastAsia="en-US"/>
        </w:rPr>
        <w:t>от «09</w:t>
      </w:r>
      <w:r w:rsidR="004C7829">
        <w:rPr>
          <w:rFonts w:ascii="Times New Roman" w:hAnsi="Times New Roman"/>
          <w:lang w:eastAsia="en-US"/>
        </w:rPr>
        <w:t>»</w:t>
      </w:r>
      <w:r w:rsidR="0082790A">
        <w:rPr>
          <w:rFonts w:ascii="Times New Roman" w:hAnsi="Times New Roman"/>
          <w:lang w:eastAsia="en-US"/>
        </w:rPr>
        <w:t xml:space="preserve"> 01.</w:t>
      </w:r>
      <w:r w:rsidR="004C7829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82790A">
        <w:rPr>
          <w:rFonts w:ascii="Times New Roman" w:hAnsi="Times New Roman"/>
          <w:lang w:eastAsia="en-US"/>
        </w:rPr>
        <w:t>10</w:t>
      </w:r>
    </w:p>
    <w:p w:rsidR="0023441D" w:rsidRDefault="0023441D" w:rsidP="0023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3441D" w:rsidRPr="000A253D" w:rsidRDefault="0023441D" w:rsidP="0023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 w:rsidR="005B0E86">
        <w:rPr>
          <w:rFonts w:ascii="Times New Roman" w:eastAsiaTheme="minorHAnsi" w:hAnsi="Times New Roman" w:cs="Times New Roman"/>
          <w:lang w:eastAsia="en-US"/>
        </w:rPr>
        <w:t xml:space="preserve"> 6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CE6706" w:rsidRDefault="0023441D" w:rsidP="00234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2A66EA" w:rsidRPr="002C25F8" w:rsidRDefault="0023441D" w:rsidP="002A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</w:t>
      </w:r>
      <w:r w:rsidR="002A66EA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="002A66EA">
        <w:rPr>
          <w:rFonts w:ascii="Times New Roman" w:hAnsi="Times New Roman"/>
          <w:lang w:eastAsia="en-US"/>
        </w:rPr>
        <w:t xml:space="preserve">Главе </w:t>
      </w:r>
      <w:r w:rsidR="002A66EA" w:rsidRPr="002C25F8">
        <w:rPr>
          <w:rFonts w:ascii="Times New Roman" w:hAnsi="Times New Roman"/>
          <w:lang w:eastAsia="en-US"/>
        </w:rPr>
        <w:t xml:space="preserve"> </w:t>
      </w:r>
    </w:p>
    <w:p w:rsidR="002A66EA" w:rsidRPr="002C25F8" w:rsidRDefault="002A66EA" w:rsidP="002A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CE6706" w:rsidRPr="002A66EA" w:rsidRDefault="002A66EA" w:rsidP="002A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____________________________________________,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заявителя полностью)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проживающего по адресу: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(адрес полностью)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_______________________________________________</w:t>
      </w:r>
    </w:p>
    <w:p w:rsidR="00CE6706" w:rsidRPr="00FC2FE8" w:rsidRDefault="00CE6706" w:rsidP="00FC2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(контактный телефон)</w:t>
      </w:r>
    </w:p>
    <w:p w:rsidR="00CE6706" w:rsidRPr="00343F86" w:rsidRDefault="00CE6706" w:rsidP="003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C07AF4">
        <w:rPr>
          <w:rFonts w:ascii="Times New Roman" w:hAnsi="Times New Roman"/>
          <w:b/>
          <w:lang w:eastAsia="en-US"/>
        </w:rPr>
        <w:t>Заявление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lastRenderedPageBreak/>
        <w:t xml:space="preserve">Прошу назначить ежемесячную муниципальную льготу в виде компенсации стоимости оплаты жилищно-коммунальных </w:t>
      </w:r>
      <w:r>
        <w:rPr>
          <w:rFonts w:ascii="Times New Roman" w:hAnsi="Times New Roman"/>
          <w:lang w:eastAsia="en-US"/>
        </w:rPr>
        <w:t>услуг мне участнику или</w:t>
      </w:r>
      <w:r w:rsidRPr="00C07AF4">
        <w:rPr>
          <w:rFonts w:ascii="Times New Roman" w:hAnsi="Times New Roman"/>
          <w:lang w:eastAsia="en-US"/>
        </w:rPr>
        <w:t xml:space="preserve"> инвалиду Великой Отечественной войны 1941-1945 годов, в размере 1000 рублей: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 полная дата рождения)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№ ____________________________________________________________________________________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в ___________________________________________________________________________</w:t>
      </w:r>
      <w:r>
        <w:rPr>
          <w:rFonts w:ascii="Times New Roman" w:hAnsi="Times New Roman"/>
          <w:lang w:eastAsia="en-US"/>
        </w:rPr>
        <w:t>__________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CE6706" w:rsidRPr="00C07AF4" w:rsidRDefault="00CE6706" w:rsidP="00CE670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07AF4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C07AF4">
        <w:rPr>
          <w:rFonts w:ascii="Times New Roman" w:hAnsi="Times New Roman" w:cs="Times New Roman"/>
          <w:sz w:val="22"/>
          <w:szCs w:val="22"/>
        </w:rPr>
        <w:t>предоставления компенсации, ознакомлен (а).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CE6706" w:rsidRPr="00FC2FE8" w:rsidRDefault="00CE6706" w:rsidP="00FC2FE8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CE6706" w:rsidRPr="00C07AF4" w:rsidRDefault="00CE6706" w:rsidP="00CE6706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 </w:t>
      </w:r>
      <w:r w:rsidRPr="00C07AF4">
        <w:rPr>
          <w:rFonts w:ascii="Times New Roman" w:hAnsi="Times New Roman" w:cs="Times New Roman"/>
          <w:sz w:val="22"/>
          <w:szCs w:val="22"/>
        </w:rPr>
        <w:t>Паспорт заявителя (ветерана)</w:t>
      </w:r>
      <w:r w:rsidRPr="00C07AF4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3441D" w:rsidRPr="00C07AF4" w:rsidRDefault="00CE6706" w:rsidP="0023441D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 </w:t>
      </w:r>
      <w:r w:rsidRPr="00C07AF4">
        <w:rPr>
          <w:rFonts w:ascii="Times New Roman" w:hAnsi="Times New Roman" w:cs="Times New Roman"/>
          <w:sz w:val="22"/>
          <w:szCs w:val="22"/>
        </w:rPr>
        <w:t>СНИЛС заявителя</w:t>
      </w:r>
      <w:r w:rsidR="0023441D">
        <w:rPr>
          <w:rFonts w:ascii="Times New Roman" w:hAnsi="Times New Roman" w:cs="Times New Roman"/>
          <w:sz w:val="22"/>
          <w:szCs w:val="22"/>
        </w:rPr>
        <w:t xml:space="preserve"> </w:t>
      </w:r>
      <w:r w:rsidR="006E704F">
        <w:rPr>
          <w:rFonts w:ascii="Times New Roman" w:hAnsi="Times New Roman" w:cs="Times New Roman"/>
          <w:sz w:val="22"/>
          <w:szCs w:val="22"/>
        </w:rPr>
        <w:t>или документ, подтверждающий регистрацию в системе индивидуального (пер</w:t>
      </w:r>
      <w:r w:rsidR="00C44EDC">
        <w:rPr>
          <w:rFonts w:ascii="Times New Roman" w:hAnsi="Times New Roman" w:cs="Times New Roman"/>
          <w:sz w:val="22"/>
          <w:szCs w:val="22"/>
        </w:rPr>
        <w:t>сонифицированного) учета (</w:t>
      </w:r>
      <w:r w:rsidR="006E704F">
        <w:rPr>
          <w:rFonts w:ascii="Times New Roman" w:hAnsi="Times New Roman" w:cs="Times New Roman"/>
          <w:sz w:val="22"/>
          <w:szCs w:val="22"/>
        </w:rPr>
        <w:t>АДИ-РЭГ);</w:t>
      </w:r>
    </w:p>
    <w:p w:rsidR="00CE6706" w:rsidRPr="00CA4FA4" w:rsidRDefault="00CE6706" w:rsidP="00CE6706">
      <w:pPr>
        <w:spacing w:after="0" w:line="240" w:lineRule="auto"/>
        <w:ind w:left="36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23441D">
        <w:rPr>
          <w:rFonts w:ascii="Times New Roman" w:hAnsi="Times New Roman" w:cs="Times New Roman"/>
        </w:rPr>
        <w:t xml:space="preserve"> </w:t>
      </w:r>
      <w:r w:rsidRPr="00CA4FA4">
        <w:rPr>
          <w:rFonts w:ascii="Times New Roman" w:hAnsi="Times New Roman" w:cs="Times New Roman"/>
        </w:rPr>
        <w:t>Удостоверение участника или инвалида Великой Отечественной войны;</w:t>
      </w:r>
    </w:p>
    <w:p w:rsidR="00CE6706" w:rsidRPr="00C07AF4" w:rsidRDefault="00B06AAF" w:rsidP="00B06AAF">
      <w:pPr>
        <w:pStyle w:val="ConsPlusNormal"/>
        <w:ind w:left="33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="00CE6706" w:rsidRPr="00C07AF4">
        <w:rPr>
          <w:rFonts w:ascii="Times New Roman" w:hAnsi="Times New Roman" w:cs="Times New Roman"/>
          <w:sz w:val="22"/>
          <w:szCs w:val="22"/>
        </w:rPr>
        <w:t>Номер лицевого счета заявителя и банковские реквизиты кредитной организации.</w:t>
      </w:r>
    </w:p>
    <w:p w:rsidR="00A65C78" w:rsidRDefault="00A65C78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 xml:space="preserve">Дата                                                                              </w:t>
      </w:r>
      <w:r w:rsidR="00FC2FE8">
        <w:rPr>
          <w:rFonts w:ascii="Times New Roman" w:hAnsi="Times New Roman"/>
          <w:lang w:eastAsia="en-US"/>
        </w:rPr>
        <w:t xml:space="preserve">                                                                 </w:t>
      </w:r>
      <w:r w:rsidRPr="00C07AF4">
        <w:rPr>
          <w:rFonts w:ascii="Times New Roman" w:hAnsi="Times New Roman"/>
          <w:lang w:eastAsia="en-US"/>
        </w:rPr>
        <w:t xml:space="preserve">  Подпись</w:t>
      </w:r>
      <w:r w:rsidR="0003736B">
        <w:rPr>
          <w:rFonts w:ascii="Times New Roman" w:hAnsi="Times New Roman"/>
          <w:lang w:eastAsia="en-US"/>
        </w:rPr>
        <w:t>»</w:t>
      </w:r>
      <w:r w:rsidR="003E42EF">
        <w:rPr>
          <w:rFonts w:ascii="Times New Roman" w:hAnsi="Times New Roman"/>
          <w:lang w:eastAsia="en-US"/>
        </w:rPr>
        <w:t>.</w:t>
      </w:r>
    </w:p>
    <w:p w:rsidR="00CE6706" w:rsidRPr="00C07AF4" w:rsidRDefault="00CE6706" w:rsidP="00CE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9539E" w:rsidRDefault="002272EB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</w:p>
    <w:p w:rsidR="00C33018" w:rsidRDefault="00A9539E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</w:p>
    <w:p w:rsidR="00C33018" w:rsidRDefault="00C33018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C33018" w:rsidRDefault="00C33018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1B7120" w:rsidRDefault="001B7120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1B7120" w:rsidRDefault="00C33018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</w:t>
      </w:r>
    </w:p>
    <w:p w:rsidR="001B7120" w:rsidRDefault="001B7120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C8513B" w:rsidRDefault="001B7120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</w:t>
      </w:r>
      <w:r w:rsidR="00C33018">
        <w:rPr>
          <w:rFonts w:ascii="Times New Roman" w:hAnsi="Times New Roman"/>
          <w:lang w:eastAsia="en-US"/>
        </w:rPr>
        <w:t xml:space="preserve">   </w:t>
      </w:r>
    </w:p>
    <w:p w:rsidR="002272EB" w:rsidRPr="00601CF8" w:rsidRDefault="00C8513B" w:rsidP="0022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</w:t>
      </w:r>
      <w:proofErr w:type="gramStart"/>
      <w:r w:rsidR="009755D5">
        <w:rPr>
          <w:rFonts w:ascii="Times New Roman" w:hAnsi="Times New Roman"/>
          <w:lang w:eastAsia="en-US"/>
        </w:rPr>
        <w:t>Приложение  3</w:t>
      </w:r>
      <w:proofErr w:type="gramEnd"/>
    </w:p>
    <w:p w:rsidR="002272EB" w:rsidRPr="00601CF8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2272EB" w:rsidRPr="00601CF8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2272EB" w:rsidRPr="00601CF8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2272EB" w:rsidRPr="00601CF8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4C7829">
        <w:rPr>
          <w:rFonts w:ascii="Times New Roman" w:hAnsi="Times New Roman"/>
          <w:lang w:eastAsia="en-US"/>
        </w:rPr>
        <w:t>от «</w:t>
      </w:r>
      <w:r w:rsidR="0082790A">
        <w:rPr>
          <w:rFonts w:ascii="Times New Roman" w:hAnsi="Times New Roman"/>
          <w:lang w:eastAsia="en-US"/>
        </w:rPr>
        <w:t>09» 01.</w:t>
      </w:r>
      <w:r w:rsidR="004C7829">
        <w:rPr>
          <w:rFonts w:ascii="Times New Roman" w:hAnsi="Times New Roman"/>
          <w:lang w:eastAsia="en-US"/>
        </w:rPr>
        <w:t>2024</w:t>
      </w:r>
      <w:r w:rsidR="0082790A">
        <w:rPr>
          <w:rFonts w:ascii="Times New Roman" w:hAnsi="Times New Roman"/>
          <w:lang w:eastAsia="en-US"/>
        </w:rPr>
        <w:t xml:space="preserve">     № 10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272EB" w:rsidRPr="000A253D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Приложение  8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714F45" w:rsidRPr="002C25F8" w:rsidRDefault="002272EB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</w:t>
      </w:r>
      <w:r w:rsidR="003B4636">
        <w:rPr>
          <w:rFonts w:ascii="Times New Roman" w:eastAsiaTheme="minorHAnsi" w:hAnsi="Times New Roman" w:cs="Times New Roman"/>
          <w:lang w:eastAsia="en-US"/>
        </w:rPr>
        <w:t xml:space="preserve">                       </w:t>
      </w:r>
      <w:r w:rsidR="008D4C75">
        <w:rPr>
          <w:rFonts w:ascii="Times New Roman" w:eastAsiaTheme="minorHAnsi" w:hAnsi="Times New Roman" w:cs="Times New Roman"/>
          <w:lang w:eastAsia="en-US"/>
        </w:rPr>
        <w:t xml:space="preserve">          </w:t>
      </w:r>
      <w:r w:rsidR="00714F45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 w:rsidR="00714F45">
        <w:rPr>
          <w:rFonts w:ascii="Times New Roman" w:hAnsi="Times New Roman"/>
          <w:lang w:eastAsia="en-US"/>
        </w:rPr>
        <w:t xml:space="preserve">Главе </w:t>
      </w:r>
      <w:r w:rsidR="00714F45" w:rsidRPr="002C25F8">
        <w:rPr>
          <w:rFonts w:ascii="Times New Roman" w:hAnsi="Times New Roman"/>
          <w:lang w:eastAsia="en-US"/>
        </w:rPr>
        <w:t xml:space="preserve"> </w:t>
      </w:r>
    </w:p>
    <w:p w:rsidR="00714F45" w:rsidRPr="002C25F8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714F45" w:rsidRPr="002A66EA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714F45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____________________________________________,</w:t>
      </w:r>
    </w:p>
    <w:p w:rsidR="002272EB" w:rsidRPr="00714F45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</w:t>
      </w:r>
      <w:r>
        <w:rPr>
          <w:rFonts w:ascii="Times New Roman" w:hAnsi="Times New Roman"/>
          <w:lang w:eastAsia="en-US"/>
        </w:rPr>
        <w:t>_____________________________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заявителя полностью)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проживающего по адресу: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(адрес полностью)</w:t>
      </w:r>
    </w:p>
    <w:p w:rsidR="002272EB" w:rsidRPr="00C07AF4" w:rsidRDefault="002272EB" w:rsidP="00227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_______________________________________________</w:t>
      </w:r>
    </w:p>
    <w:p w:rsidR="002272EB" w:rsidRDefault="002272EB" w:rsidP="002272EB"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                     </w:t>
      </w:r>
      <w:r w:rsidRPr="00C07AF4">
        <w:rPr>
          <w:rFonts w:ascii="Times New Roman" w:hAnsi="Times New Roman"/>
          <w:i/>
          <w:lang w:eastAsia="en-US"/>
        </w:rPr>
        <w:t>(контактный телефон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lastRenderedPageBreak/>
        <w:tab/>
      </w:r>
      <w:r>
        <w:rPr>
          <w:rFonts w:ascii="Times New Roman" w:hAnsi="Times New Roman"/>
          <w:b/>
          <w:lang w:eastAsia="en-US"/>
        </w:rPr>
        <w:t>Заявление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Прошу назначить ежемесячную муниципальную льготу в виде компенсации стоимости оплаты жилищно-коммунальных услуг мне неработающему пенсионеру, награжденному (ой) медалью «За доблестный труд на благо Одинцовского муниципального района», при отсутствии мер социальной поддержки по другим основаниям, в размере 1000 рублей: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(Ф.И.О.  полная дата рождения)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№ ____________________________________________________________________________________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_____________________________________________________________________________________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2272EB" w:rsidRDefault="002272EB" w:rsidP="002272EB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>
        <w:rPr>
          <w:rFonts w:ascii="Times New Roman" w:hAnsi="Times New Roman" w:cs="Times New Roman"/>
          <w:sz w:val="22"/>
          <w:szCs w:val="22"/>
        </w:rPr>
        <w:t>предоставления компенсации, ознакомлен (а).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2272EB" w:rsidRPr="001B6BA9" w:rsidRDefault="002272EB" w:rsidP="002272E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2272EB" w:rsidRDefault="002272EB" w:rsidP="0022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2272EB" w:rsidRDefault="002272EB" w:rsidP="002272EB">
      <w:pPr>
        <w:pStyle w:val="ConsPlusNormal"/>
        <w:ind w:left="426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Паспорт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272EB" w:rsidRDefault="008D4C75" w:rsidP="008D4C75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3B7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>СНИЛС заявителя или документ</w:t>
      </w:r>
      <w:r w:rsidR="00B628CB">
        <w:rPr>
          <w:rFonts w:ascii="Times New Roman" w:hAnsi="Times New Roman" w:cs="Times New Roman"/>
          <w:sz w:val="22"/>
          <w:szCs w:val="22"/>
        </w:rPr>
        <w:t>, подтверждающий регистрацию в системе индивидуального (пе</w:t>
      </w:r>
      <w:r w:rsidR="00A04AE8">
        <w:rPr>
          <w:rFonts w:ascii="Times New Roman" w:hAnsi="Times New Roman" w:cs="Times New Roman"/>
          <w:sz w:val="22"/>
          <w:szCs w:val="22"/>
        </w:rPr>
        <w:t>рсонифицированного) учета (</w:t>
      </w:r>
      <w:r w:rsidR="00B628CB">
        <w:rPr>
          <w:rFonts w:ascii="Times New Roman" w:hAnsi="Times New Roman" w:cs="Times New Roman"/>
          <w:sz w:val="22"/>
          <w:szCs w:val="22"/>
        </w:rPr>
        <w:t>АДИ-РЭГ);</w:t>
      </w:r>
    </w:p>
    <w:p w:rsidR="002272EB" w:rsidRDefault="002272EB" w:rsidP="008405A4">
      <w:pPr>
        <w:pStyle w:val="ConsPlusNormal"/>
        <w:ind w:left="426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="00973B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Номер лицевого счета заявителя и банковские </w:t>
      </w:r>
      <w:r w:rsidR="000A61E4">
        <w:rPr>
          <w:rFonts w:ascii="Times New Roman" w:hAnsi="Times New Roman" w:cs="Times New Roman"/>
          <w:sz w:val="22"/>
          <w:szCs w:val="22"/>
        </w:rPr>
        <w:t>реквизиты кредитной организации;</w:t>
      </w:r>
    </w:p>
    <w:p w:rsidR="002272EB" w:rsidRPr="008405A4" w:rsidRDefault="008405A4" w:rsidP="00840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4) </w:t>
      </w:r>
      <w:r w:rsidR="00C444F3" w:rsidRPr="008405A4">
        <w:rPr>
          <w:rFonts w:ascii="Times New Roman" w:hAnsi="Times New Roman"/>
          <w:lang w:eastAsia="en-US"/>
        </w:rPr>
        <w:t>Удостоверение к медали;</w:t>
      </w:r>
    </w:p>
    <w:p w:rsidR="00C444F3" w:rsidRPr="008405A4" w:rsidRDefault="008405A4" w:rsidP="00840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5) </w:t>
      </w:r>
      <w:r w:rsidR="00C444F3" w:rsidRPr="008405A4">
        <w:rPr>
          <w:rFonts w:ascii="Times New Roman" w:hAnsi="Times New Roman"/>
          <w:lang w:eastAsia="en-US"/>
        </w:rPr>
        <w:t>Трудовая книжка.</w:t>
      </w:r>
    </w:p>
    <w:p w:rsidR="00531C00" w:rsidRDefault="00531C00" w:rsidP="00DF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714F45" w:rsidRDefault="002272EB" w:rsidP="00DF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 xml:space="preserve">Дата                                                                                </w:t>
      </w:r>
      <w:r w:rsidR="0003736B">
        <w:rPr>
          <w:rFonts w:ascii="Times New Roman" w:hAnsi="Times New Roman"/>
          <w:lang w:eastAsia="en-US"/>
        </w:rPr>
        <w:t xml:space="preserve">                                                              </w:t>
      </w:r>
      <w:r w:rsidRPr="002C25F8">
        <w:rPr>
          <w:rFonts w:ascii="Times New Roman" w:hAnsi="Times New Roman"/>
          <w:lang w:eastAsia="en-US"/>
        </w:rPr>
        <w:t>Подпись</w:t>
      </w:r>
      <w:r w:rsidR="0003736B">
        <w:rPr>
          <w:rFonts w:ascii="Times New Roman" w:hAnsi="Times New Roman"/>
          <w:lang w:eastAsia="en-US"/>
        </w:rPr>
        <w:t>»</w:t>
      </w:r>
    </w:p>
    <w:p w:rsidR="006B24D1" w:rsidRDefault="00714F45" w:rsidP="00DD0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</w:t>
      </w:r>
    </w:p>
    <w:p w:rsidR="006B24D1" w:rsidRDefault="006B24D1" w:rsidP="009C2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825D68" w:rsidRDefault="006B24D1" w:rsidP="00DD0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</w:t>
      </w:r>
      <w:r w:rsidR="00A9539E">
        <w:rPr>
          <w:rFonts w:ascii="Times New Roman" w:hAnsi="Times New Roman"/>
          <w:lang w:eastAsia="en-US"/>
        </w:rPr>
        <w:t xml:space="preserve">  </w:t>
      </w:r>
    </w:p>
    <w:p w:rsidR="001B7120" w:rsidRDefault="00825D68" w:rsidP="00DD0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</w:p>
    <w:p w:rsidR="00DD08A6" w:rsidRPr="00601CF8" w:rsidRDefault="001B7120" w:rsidP="00DD0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</w:t>
      </w:r>
      <w:r w:rsidR="00825D68">
        <w:rPr>
          <w:rFonts w:ascii="Times New Roman" w:hAnsi="Times New Roman"/>
          <w:lang w:eastAsia="en-US"/>
        </w:rPr>
        <w:t xml:space="preserve"> </w:t>
      </w:r>
      <w:r w:rsidR="00714F45">
        <w:rPr>
          <w:rFonts w:ascii="Times New Roman" w:hAnsi="Times New Roman"/>
          <w:lang w:eastAsia="en-US"/>
        </w:rPr>
        <w:t xml:space="preserve"> </w:t>
      </w:r>
      <w:proofErr w:type="gramStart"/>
      <w:r w:rsidR="005D16DC">
        <w:rPr>
          <w:rFonts w:ascii="Times New Roman" w:hAnsi="Times New Roman"/>
          <w:lang w:eastAsia="en-US"/>
        </w:rPr>
        <w:t>Приложение  4</w:t>
      </w:r>
      <w:proofErr w:type="gramEnd"/>
    </w:p>
    <w:p w:rsidR="00DD08A6" w:rsidRPr="00601CF8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DD08A6" w:rsidRPr="00601CF8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DD08A6" w:rsidRPr="00601CF8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DD08A6" w:rsidRPr="00601CF8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4C7829">
        <w:rPr>
          <w:rFonts w:ascii="Times New Roman" w:hAnsi="Times New Roman"/>
          <w:lang w:eastAsia="en-US"/>
        </w:rPr>
        <w:t>от «</w:t>
      </w:r>
      <w:r w:rsidR="0082790A">
        <w:rPr>
          <w:rFonts w:ascii="Times New Roman" w:hAnsi="Times New Roman"/>
          <w:lang w:eastAsia="en-US"/>
        </w:rPr>
        <w:t>09</w:t>
      </w:r>
      <w:r w:rsidR="004C7829">
        <w:rPr>
          <w:rFonts w:ascii="Times New Roman" w:hAnsi="Times New Roman"/>
          <w:lang w:eastAsia="en-US"/>
        </w:rPr>
        <w:t>»</w:t>
      </w:r>
      <w:r w:rsidR="0082790A">
        <w:rPr>
          <w:rFonts w:ascii="Times New Roman" w:hAnsi="Times New Roman"/>
          <w:lang w:eastAsia="en-US"/>
        </w:rPr>
        <w:t xml:space="preserve"> 01.</w:t>
      </w:r>
      <w:r w:rsidR="004C7829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82790A">
        <w:rPr>
          <w:rFonts w:ascii="Times New Roman" w:hAnsi="Times New Roman"/>
          <w:lang w:eastAsia="en-US"/>
        </w:rPr>
        <w:t>10</w:t>
      </w:r>
    </w:p>
    <w:p w:rsidR="00DD08A6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DD08A6" w:rsidRPr="000A253D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</w:t>
      </w:r>
      <w:r w:rsidR="0003736B">
        <w:rPr>
          <w:rFonts w:ascii="Times New Roman" w:eastAsiaTheme="minorHAnsi" w:hAnsi="Times New Roman" w:cs="Times New Roman"/>
          <w:lang w:eastAsia="en-US"/>
        </w:rPr>
        <w:t>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Приложение  9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DD08A6" w:rsidRDefault="00DD08A6" w:rsidP="00DD08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714F45" w:rsidRPr="002C25F8" w:rsidRDefault="00DD08A6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</w:t>
      </w:r>
      <w:r w:rsidR="00714F45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 w:rsidR="00714F45">
        <w:rPr>
          <w:rFonts w:ascii="Times New Roman" w:hAnsi="Times New Roman"/>
          <w:lang w:eastAsia="en-US"/>
        </w:rPr>
        <w:t xml:space="preserve">Главе </w:t>
      </w:r>
      <w:r w:rsidR="00714F45" w:rsidRPr="002C25F8">
        <w:rPr>
          <w:rFonts w:ascii="Times New Roman" w:hAnsi="Times New Roman"/>
          <w:lang w:eastAsia="en-US"/>
        </w:rPr>
        <w:t xml:space="preserve"> </w:t>
      </w:r>
    </w:p>
    <w:p w:rsidR="00714F45" w:rsidRPr="002C25F8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714F45" w:rsidRPr="002A66EA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714F45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____________________________________________,</w:t>
      </w:r>
    </w:p>
    <w:p w:rsidR="00DD08A6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заявителя полностью)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проживающего по адресу: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(адрес полностью)</w:t>
      </w:r>
    </w:p>
    <w:p w:rsidR="00DD08A6" w:rsidRPr="00C07AF4" w:rsidRDefault="00DD08A6" w:rsidP="00DD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_______________________________________________</w:t>
      </w:r>
    </w:p>
    <w:p w:rsidR="00DD08A6" w:rsidRDefault="00DD08A6" w:rsidP="00DD08A6"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                     </w:t>
      </w:r>
      <w:r w:rsidRPr="00C07AF4">
        <w:rPr>
          <w:rFonts w:ascii="Times New Roman" w:hAnsi="Times New Roman"/>
          <w:i/>
          <w:lang w:eastAsia="en-US"/>
        </w:rPr>
        <w:t>(контактный телефон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3769C2">
        <w:rPr>
          <w:rFonts w:ascii="Times New Roman" w:hAnsi="Times New Roman"/>
          <w:b/>
          <w:lang w:eastAsia="en-US"/>
        </w:rPr>
        <w:lastRenderedPageBreak/>
        <w:t>Заявление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Прошу назначить ежемесячную муниципальную льготу в виде компенсации стоимости оплаты жилищно-коммунальных услуг мне инвалиду общего заболевания, семье, имеющей детей-инвалидов (нужное подчеркнуть), в размере 1000 рублей: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3769C2">
        <w:rPr>
          <w:rFonts w:ascii="Times New Roman" w:hAnsi="Times New Roman"/>
          <w:i/>
          <w:lang w:eastAsia="en-US"/>
        </w:rPr>
        <w:t>(Ф.И.О.  полная дата рождения)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№ ____________________________________________________________________________________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в 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3769C2"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DD08A6" w:rsidRPr="003769C2" w:rsidRDefault="00DD08A6" w:rsidP="00DD08A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3769C2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3769C2">
        <w:rPr>
          <w:rFonts w:ascii="Times New Roman" w:hAnsi="Times New Roman" w:cs="Times New Roman"/>
          <w:sz w:val="22"/>
          <w:szCs w:val="22"/>
        </w:rPr>
        <w:t>предоставления компенсации, ознакомлен (а).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DD08A6" w:rsidRPr="008302D4" w:rsidRDefault="00DD08A6" w:rsidP="00DD08A6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DD08A6" w:rsidRPr="003769C2" w:rsidRDefault="00DD08A6" w:rsidP="00DD0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DD08A6" w:rsidRPr="003769C2" w:rsidRDefault="00DD08A6" w:rsidP="00DD08A6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  </w:t>
      </w:r>
      <w:r w:rsidRPr="003769C2">
        <w:rPr>
          <w:rFonts w:ascii="Times New Roman" w:hAnsi="Times New Roman" w:cs="Times New Roman"/>
          <w:sz w:val="22"/>
          <w:szCs w:val="22"/>
        </w:rPr>
        <w:t>Паспорт заявителя (для инвалидов общего заболевания)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DD08A6" w:rsidRPr="003769C2" w:rsidRDefault="00DD08A6" w:rsidP="00DD08A6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  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>Паспорт родителя ребенка – инвалида (заявителя);</w:t>
      </w:r>
    </w:p>
    <w:p w:rsidR="00DD08A6" w:rsidRPr="003769C2" w:rsidRDefault="00DD08A6" w:rsidP="00DD08A6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3) СНИЛС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B628CB">
        <w:rPr>
          <w:rFonts w:ascii="Times New Roman" w:hAnsi="Times New Roman" w:cs="Times New Roman"/>
          <w:sz w:val="22"/>
          <w:szCs w:val="22"/>
        </w:rPr>
        <w:t xml:space="preserve"> </w:t>
      </w:r>
      <w:r w:rsidR="009C2E86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="009C2E86">
        <w:rPr>
          <w:rFonts w:ascii="Times New Roman" w:hAnsi="Times New Roman" w:cs="Times New Roman"/>
          <w:sz w:val="22"/>
          <w:szCs w:val="22"/>
        </w:rPr>
        <w:t xml:space="preserve"> документ, подтверждающий регистрацию в системе индивидуального (персон</w:t>
      </w:r>
      <w:r w:rsidR="00F825B0">
        <w:rPr>
          <w:rFonts w:ascii="Times New Roman" w:hAnsi="Times New Roman" w:cs="Times New Roman"/>
          <w:sz w:val="22"/>
          <w:szCs w:val="22"/>
        </w:rPr>
        <w:t xml:space="preserve">ифицированного) учета </w:t>
      </w:r>
      <w:r w:rsidR="009C2E86">
        <w:rPr>
          <w:rFonts w:ascii="Times New Roman" w:hAnsi="Times New Roman" w:cs="Times New Roman"/>
          <w:sz w:val="22"/>
          <w:szCs w:val="22"/>
        </w:rPr>
        <w:t xml:space="preserve"> </w:t>
      </w:r>
      <w:r w:rsidR="00F825B0">
        <w:rPr>
          <w:rFonts w:ascii="Times New Roman" w:hAnsi="Times New Roman" w:cs="Times New Roman"/>
          <w:sz w:val="22"/>
          <w:szCs w:val="22"/>
        </w:rPr>
        <w:t>(</w:t>
      </w:r>
      <w:r w:rsidR="009C2E86">
        <w:rPr>
          <w:rFonts w:ascii="Times New Roman" w:hAnsi="Times New Roman" w:cs="Times New Roman"/>
          <w:sz w:val="22"/>
          <w:szCs w:val="22"/>
        </w:rPr>
        <w:t>АДИ-РЭГ);</w:t>
      </w:r>
    </w:p>
    <w:p w:rsidR="00DD08A6" w:rsidRPr="00682159" w:rsidRDefault="00DD08A6" w:rsidP="00DD08A6">
      <w:pPr>
        <w:spacing w:after="0" w:line="240" w:lineRule="auto"/>
        <w:ind w:left="567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82159">
        <w:rPr>
          <w:rFonts w:ascii="Times New Roman" w:hAnsi="Times New Roman" w:cs="Times New Roman"/>
        </w:rPr>
        <w:t>Справка учреждения государственной службы медико-социальной экспертизы, подтверждающая факт установления категории инвалидности;</w:t>
      </w:r>
    </w:p>
    <w:p w:rsidR="00DD08A6" w:rsidRPr="003769C2" w:rsidRDefault="00DD08A6" w:rsidP="00DD08A6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5)</w:t>
      </w:r>
      <w:r w:rsidRPr="003769C2">
        <w:rPr>
          <w:rFonts w:ascii="Times New Roman" w:hAnsi="Times New Roman" w:cs="Times New Roman"/>
          <w:sz w:val="22"/>
          <w:szCs w:val="22"/>
        </w:rPr>
        <w:t xml:space="preserve">Номер лицевого счета заявителя и банковские </w:t>
      </w:r>
      <w:r>
        <w:rPr>
          <w:rFonts w:ascii="Times New Roman" w:hAnsi="Times New Roman" w:cs="Times New Roman"/>
          <w:sz w:val="22"/>
          <w:szCs w:val="22"/>
        </w:rPr>
        <w:t>реквизиты кредитной организации;</w:t>
      </w:r>
    </w:p>
    <w:p w:rsidR="00D110D2" w:rsidRDefault="00DD08A6" w:rsidP="00DD08A6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D110D2">
        <w:rPr>
          <w:rFonts w:ascii="Times New Roman" w:hAnsi="Times New Roman" w:cs="Times New Roman"/>
          <w:sz w:val="22"/>
          <w:szCs w:val="22"/>
        </w:rPr>
        <w:t>6) Документ, подтверждающий право собственности на занимаемое жилое помещение;</w:t>
      </w:r>
    </w:p>
    <w:p w:rsidR="00A9539E" w:rsidRDefault="00DD08A6" w:rsidP="00DF0F52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7764F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D3C38">
        <w:rPr>
          <w:rFonts w:ascii="Times New Roman" w:hAnsi="Times New Roman" w:cs="Times New Roman"/>
          <w:sz w:val="22"/>
          <w:szCs w:val="22"/>
        </w:rPr>
        <w:t>Для детей-инвал</w:t>
      </w:r>
      <w:r w:rsidR="00071478">
        <w:rPr>
          <w:rFonts w:ascii="Times New Roman" w:hAnsi="Times New Roman" w:cs="Times New Roman"/>
          <w:sz w:val="22"/>
          <w:szCs w:val="22"/>
        </w:rPr>
        <w:t>идов – свидетельство о рождении;</w:t>
      </w:r>
    </w:p>
    <w:p w:rsidR="0047764F" w:rsidRPr="009C2A9B" w:rsidRDefault="00071478" w:rsidP="009C2A9B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8) Для детей-инвалидов-документ, подтверждающий место жительства ребенка, на которого предоставляется выплата.</w:t>
      </w:r>
    </w:p>
    <w:p w:rsidR="00714F45" w:rsidRDefault="00DD08A6" w:rsidP="00DF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 xml:space="preserve">Дата                                                                                </w:t>
      </w:r>
      <w:r w:rsidR="0003736B">
        <w:rPr>
          <w:rFonts w:ascii="Times New Roman" w:hAnsi="Times New Roman"/>
          <w:lang w:eastAsia="en-US"/>
        </w:rPr>
        <w:t xml:space="preserve">                                                                 </w:t>
      </w:r>
      <w:r w:rsidRPr="003769C2">
        <w:rPr>
          <w:rFonts w:ascii="Times New Roman" w:hAnsi="Times New Roman"/>
          <w:lang w:eastAsia="en-US"/>
        </w:rPr>
        <w:t>Подпись</w:t>
      </w:r>
      <w:r w:rsidR="0003736B">
        <w:rPr>
          <w:rFonts w:ascii="Times New Roman" w:hAnsi="Times New Roman"/>
          <w:lang w:eastAsia="en-US"/>
        </w:rPr>
        <w:t>»</w:t>
      </w:r>
    </w:p>
    <w:p w:rsidR="00E129F7" w:rsidRDefault="00714F45" w:rsidP="00BD6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</w:t>
      </w:r>
    </w:p>
    <w:p w:rsidR="00BD622A" w:rsidRPr="00601CF8" w:rsidRDefault="00E129F7" w:rsidP="00BD6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  <w:proofErr w:type="gramStart"/>
      <w:r w:rsidR="00946DCB">
        <w:rPr>
          <w:rFonts w:ascii="Times New Roman" w:hAnsi="Times New Roman"/>
          <w:lang w:eastAsia="en-US"/>
        </w:rPr>
        <w:t>Приложение  5</w:t>
      </w:r>
      <w:proofErr w:type="gramEnd"/>
    </w:p>
    <w:p w:rsidR="00BD622A" w:rsidRPr="00601CF8" w:rsidRDefault="00BD622A" w:rsidP="00BD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BD622A" w:rsidRPr="00601CF8" w:rsidRDefault="00BD622A" w:rsidP="00BD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BD622A" w:rsidRPr="00601CF8" w:rsidRDefault="00BD622A" w:rsidP="00BD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BD622A" w:rsidRPr="00601CF8" w:rsidRDefault="00BD622A" w:rsidP="00BD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4C7829">
        <w:rPr>
          <w:rFonts w:ascii="Times New Roman" w:hAnsi="Times New Roman"/>
          <w:lang w:eastAsia="en-US"/>
        </w:rPr>
        <w:t>от «</w:t>
      </w:r>
      <w:r w:rsidR="0082790A">
        <w:rPr>
          <w:rFonts w:ascii="Times New Roman" w:hAnsi="Times New Roman"/>
          <w:lang w:eastAsia="en-US"/>
        </w:rPr>
        <w:t>09» 01.</w:t>
      </w:r>
      <w:r w:rsidR="004C7829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82790A">
        <w:rPr>
          <w:rFonts w:ascii="Times New Roman" w:hAnsi="Times New Roman"/>
          <w:lang w:eastAsia="en-US"/>
        </w:rPr>
        <w:t>10</w:t>
      </w:r>
    </w:p>
    <w:p w:rsidR="00BD622A" w:rsidRDefault="00BD622A" w:rsidP="00BD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D622A" w:rsidRPr="000A253D" w:rsidRDefault="00BD622A" w:rsidP="00BD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</w:t>
      </w:r>
      <w:r w:rsidR="0003736B">
        <w:rPr>
          <w:rFonts w:ascii="Times New Roman" w:eastAsiaTheme="minorHAnsi" w:hAnsi="Times New Roman" w:cs="Times New Roman"/>
          <w:lang w:eastAsia="en-US"/>
        </w:rPr>
        <w:t>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 w:rsidR="00E53DF4">
        <w:rPr>
          <w:rFonts w:ascii="Times New Roman" w:eastAsiaTheme="minorHAnsi" w:hAnsi="Times New Roman" w:cs="Times New Roman"/>
          <w:lang w:eastAsia="en-US"/>
        </w:rPr>
        <w:t xml:space="preserve"> 22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BD622A" w:rsidRDefault="00BD622A" w:rsidP="00BD62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714F45" w:rsidRPr="002C25F8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Главе </w:t>
      </w:r>
      <w:r w:rsidRPr="002C25F8">
        <w:rPr>
          <w:rFonts w:ascii="Times New Roman" w:hAnsi="Times New Roman"/>
          <w:lang w:eastAsia="en-US"/>
        </w:rPr>
        <w:t xml:space="preserve"> </w:t>
      </w:r>
    </w:p>
    <w:p w:rsidR="00714F45" w:rsidRPr="002C25F8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714F45" w:rsidRPr="002A66EA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714F45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____________________________________________,</w:t>
      </w:r>
    </w:p>
    <w:p w:rsidR="00BD622A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заявителя полностью)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проживающего по адресу: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(адрес полностью)</w:t>
      </w:r>
    </w:p>
    <w:p w:rsidR="00BD622A" w:rsidRPr="00C07AF4" w:rsidRDefault="00BD622A" w:rsidP="00BD6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_______________________________________________</w:t>
      </w:r>
    </w:p>
    <w:p w:rsidR="003F7903" w:rsidRDefault="00BD622A" w:rsidP="00BD622A">
      <w:pPr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</w:t>
      </w:r>
    </w:p>
    <w:p w:rsidR="00BD622A" w:rsidRDefault="00BD622A" w:rsidP="00BD622A">
      <w:r>
        <w:rPr>
          <w:rFonts w:ascii="Times New Roman" w:hAnsi="Times New Roman"/>
          <w:i/>
          <w:lang w:eastAsia="en-US"/>
        </w:rPr>
        <w:lastRenderedPageBreak/>
        <w:t xml:space="preserve">                    </w:t>
      </w:r>
      <w:r w:rsidR="001F3CA2">
        <w:rPr>
          <w:rFonts w:ascii="Times New Roman" w:hAnsi="Times New Roman"/>
          <w:i/>
          <w:lang w:eastAsia="en-US"/>
        </w:rPr>
        <w:t xml:space="preserve">                                                       </w:t>
      </w:r>
      <w:r>
        <w:rPr>
          <w:rFonts w:ascii="Times New Roman" w:hAnsi="Times New Roman"/>
          <w:i/>
          <w:lang w:eastAsia="en-US"/>
        </w:rPr>
        <w:t xml:space="preserve"> </w:t>
      </w:r>
      <w:r w:rsidR="001F3CA2">
        <w:rPr>
          <w:rFonts w:ascii="Times New Roman" w:hAnsi="Times New Roman"/>
          <w:i/>
          <w:lang w:eastAsia="en-US"/>
        </w:rPr>
        <w:t xml:space="preserve">                                                    </w:t>
      </w:r>
      <w:r w:rsidRPr="00C07AF4">
        <w:rPr>
          <w:rFonts w:ascii="Times New Roman" w:hAnsi="Times New Roman"/>
          <w:i/>
          <w:lang w:eastAsia="en-US"/>
        </w:rPr>
        <w:t>(контактный телефон</w:t>
      </w:r>
      <w:r w:rsidR="001F3CA2">
        <w:rPr>
          <w:rFonts w:ascii="Times New Roman" w:hAnsi="Times New Roman"/>
          <w:i/>
          <w:lang w:eastAsia="en-US"/>
        </w:rPr>
        <w:t>)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3769C2">
        <w:rPr>
          <w:rFonts w:ascii="Times New Roman" w:hAnsi="Times New Roman"/>
          <w:b/>
          <w:lang w:eastAsia="en-US"/>
        </w:rPr>
        <w:t>Заявление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Прошу назначить ежемесячную муниципальную льготу в виде компенсации стоимости оплаты жилищно-коммунальных услуг мне</w:t>
      </w:r>
      <w:r>
        <w:rPr>
          <w:rFonts w:ascii="Times New Roman" w:hAnsi="Times New Roman"/>
          <w:lang w:eastAsia="en-US"/>
        </w:rPr>
        <w:t>, потерявшему одного или обоих родителей, и умершей одинокой матери (нужное подчеркнуть</w:t>
      </w:r>
      <w:proofErr w:type="gramStart"/>
      <w:r>
        <w:rPr>
          <w:rFonts w:ascii="Times New Roman" w:hAnsi="Times New Roman"/>
          <w:lang w:eastAsia="en-US"/>
        </w:rPr>
        <w:t xml:space="preserve">), </w:t>
      </w:r>
      <w:r w:rsidRPr="003769C2">
        <w:rPr>
          <w:rFonts w:ascii="Times New Roman" w:hAnsi="Times New Roman"/>
          <w:lang w:eastAsia="en-US"/>
        </w:rPr>
        <w:t xml:space="preserve"> в</w:t>
      </w:r>
      <w:proofErr w:type="gramEnd"/>
      <w:r w:rsidRPr="003769C2">
        <w:rPr>
          <w:rFonts w:ascii="Times New Roman" w:hAnsi="Times New Roman"/>
          <w:lang w:eastAsia="en-US"/>
        </w:rPr>
        <w:t xml:space="preserve"> размере 1000 рублей: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3769C2">
        <w:rPr>
          <w:rFonts w:ascii="Times New Roman" w:hAnsi="Times New Roman"/>
          <w:i/>
          <w:lang w:eastAsia="en-US"/>
        </w:rPr>
        <w:t>(Ф.И.О.  полная дата рождения)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№ ____________________________________________________________________________________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в 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3769C2"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E53DF4" w:rsidRPr="003769C2" w:rsidRDefault="00E53DF4" w:rsidP="00E53DF4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3769C2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3769C2">
        <w:rPr>
          <w:rFonts w:ascii="Times New Roman" w:hAnsi="Times New Roman" w:cs="Times New Roman"/>
          <w:sz w:val="22"/>
          <w:szCs w:val="22"/>
        </w:rPr>
        <w:t>предоставления компенсации, ознакомлен (а).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E53DF4" w:rsidRPr="008302D4" w:rsidRDefault="00E53DF4" w:rsidP="00E53DF4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E53DF4" w:rsidRPr="003769C2" w:rsidRDefault="00E53DF4" w:rsidP="00E53DF4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 Паспорт заявителя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E53DF4" w:rsidRPr="003769C2" w:rsidRDefault="00E53DF4" w:rsidP="00E53DF4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  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>Пас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порт родителя, усыновителя, опекуна, попечителя ребенка</w:t>
      </w:r>
      <w:r w:rsidRPr="003769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(заявителя);</w:t>
      </w:r>
    </w:p>
    <w:p w:rsidR="00E53DF4" w:rsidRPr="00E53DF4" w:rsidRDefault="00E53DF4" w:rsidP="00E53DF4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E3D86">
        <w:rPr>
          <w:rFonts w:ascii="Times New Roman" w:hAnsi="Times New Roman" w:cs="Times New Roman"/>
          <w:sz w:val="22"/>
          <w:szCs w:val="22"/>
        </w:rPr>
        <w:t xml:space="preserve">3) СНИЛС заявителя </w:t>
      </w:r>
      <w:r w:rsidR="00133125">
        <w:rPr>
          <w:rFonts w:ascii="Times New Roman" w:hAnsi="Times New Roman" w:cs="Times New Roman"/>
          <w:sz w:val="22"/>
          <w:szCs w:val="22"/>
        </w:rPr>
        <w:t>или документ, подтверждающий регистрацию в системе индивидуального (персон</w:t>
      </w:r>
      <w:r w:rsidR="00470FB9">
        <w:rPr>
          <w:rFonts w:ascii="Times New Roman" w:hAnsi="Times New Roman" w:cs="Times New Roman"/>
          <w:sz w:val="22"/>
          <w:szCs w:val="22"/>
        </w:rPr>
        <w:t xml:space="preserve">ифицированного) учета </w:t>
      </w:r>
      <w:proofErr w:type="gramStart"/>
      <w:r w:rsidR="00470FB9">
        <w:rPr>
          <w:rFonts w:ascii="Times New Roman" w:hAnsi="Times New Roman" w:cs="Times New Roman"/>
          <w:sz w:val="22"/>
          <w:szCs w:val="22"/>
        </w:rPr>
        <w:t>(</w:t>
      </w:r>
      <w:r w:rsidR="00133125">
        <w:rPr>
          <w:rFonts w:ascii="Times New Roman" w:hAnsi="Times New Roman" w:cs="Times New Roman"/>
          <w:sz w:val="22"/>
          <w:szCs w:val="22"/>
        </w:rPr>
        <w:t xml:space="preserve"> АДИ</w:t>
      </w:r>
      <w:proofErr w:type="gramEnd"/>
      <w:r w:rsidR="00133125">
        <w:rPr>
          <w:rFonts w:ascii="Times New Roman" w:hAnsi="Times New Roman" w:cs="Times New Roman"/>
          <w:sz w:val="22"/>
          <w:szCs w:val="22"/>
        </w:rPr>
        <w:t>-РЭГ);</w:t>
      </w:r>
    </w:p>
    <w:p w:rsidR="00E53DF4" w:rsidRPr="003769C2" w:rsidRDefault="00E53DF4" w:rsidP="00E53DF4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4) </w:t>
      </w:r>
      <w:r w:rsidRPr="003769C2">
        <w:rPr>
          <w:rFonts w:ascii="Times New Roman" w:hAnsi="Times New Roman" w:cs="Times New Roman"/>
          <w:sz w:val="22"/>
          <w:szCs w:val="22"/>
        </w:rPr>
        <w:t>Номер лицевого счета заявителя и банковские реквизиты кредитной организации.</w:t>
      </w:r>
    </w:p>
    <w:p w:rsidR="00E53DF4" w:rsidRPr="0000758A" w:rsidRDefault="00E53DF4" w:rsidP="00E53DF4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Документ, подтверждающий место жительства</w:t>
      </w:r>
      <w:r w:rsidR="00700911">
        <w:rPr>
          <w:rFonts w:ascii="Times New Roman" w:hAnsi="Times New Roman" w:cs="Times New Roman"/>
          <w:sz w:val="22"/>
          <w:szCs w:val="22"/>
        </w:rPr>
        <w:t xml:space="preserve"> детей</w:t>
      </w:r>
      <w:r>
        <w:rPr>
          <w:rFonts w:ascii="Times New Roman" w:hAnsi="Times New Roman" w:cs="Times New Roman"/>
          <w:sz w:val="22"/>
          <w:szCs w:val="22"/>
        </w:rPr>
        <w:t xml:space="preserve"> в Одинцовском городском округе Московской области;</w:t>
      </w:r>
    </w:p>
    <w:p w:rsidR="00E53DF4" w:rsidRPr="003769C2" w:rsidRDefault="00E53DF4" w:rsidP="00E53DF4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="000C4285">
        <w:rPr>
          <w:rFonts w:ascii="Times New Roman" w:hAnsi="Times New Roman" w:cs="Times New Roman"/>
          <w:sz w:val="22"/>
          <w:szCs w:val="22"/>
        </w:rPr>
        <w:t xml:space="preserve"> справка Территориального органа Пенсионного Фонда Российской Федерации, подтверждающая факт получения пенсии по потере кормильца или пенсионное удостоверение на детей (по случаю потери кормильца);</w:t>
      </w:r>
    </w:p>
    <w:p w:rsidR="00E53DF4" w:rsidRDefault="000C4285" w:rsidP="000C4285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справка образовательного учреждения, подтверждающая обучение ребенка по очной форме;</w:t>
      </w:r>
    </w:p>
    <w:p w:rsidR="000C4285" w:rsidRPr="003769C2" w:rsidRDefault="000C4285" w:rsidP="000C4285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решение органа опеки и попечительства о назначении опекуна (попечителя) –для опекуна (попечителя);</w:t>
      </w:r>
    </w:p>
    <w:p w:rsidR="00E71CDC" w:rsidRDefault="00E71CDC" w:rsidP="00E71CDC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свидетельство или справка об усыновлении (удочерении) –для усыновителя.</w:t>
      </w:r>
    </w:p>
    <w:p w:rsidR="00E53DF4" w:rsidRPr="006D3C38" w:rsidRDefault="00E71CDC" w:rsidP="00E71CDC">
      <w:pPr>
        <w:pStyle w:val="ConsPlusNormal"/>
        <w:ind w:left="567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Для детей до 14 лет</w:t>
      </w:r>
      <w:r w:rsidR="00E53DF4" w:rsidRPr="006D3C38">
        <w:rPr>
          <w:rFonts w:ascii="Times New Roman" w:hAnsi="Times New Roman" w:cs="Times New Roman"/>
          <w:sz w:val="22"/>
          <w:szCs w:val="22"/>
        </w:rPr>
        <w:t xml:space="preserve"> – свидетельство о рождении.</w:t>
      </w:r>
    </w:p>
    <w:p w:rsidR="00E53DF4" w:rsidRPr="00FA07EE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en-US"/>
        </w:rPr>
      </w:pP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E53DF4" w:rsidRPr="003769C2" w:rsidRDefault="00E53DF4" w:rsidP="00E5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769C2">
        <w:rPr>
          <w:rFonts w:ascii="Times New Roman" w:hAnsi="Times New Roman"/>
          <w:lang w:eastAsia="en-US"/>
        </w:rPr>
        <w:t xml:space="preserve">Дата                                                                              </w:t>
      </w:r>
      <w:r w:rsidR="0003736B">
        <w:rPr>
          <w:rFonts w:ascii="Times New Roman" w:hAnsi="Times New Roman"/>
          <w:lang w:eastAsia="en-US"/>
        </w:rPr>
        <w:t xml:space="preserve">                                                             </w:t>
      </w:r>
      <w:r w:rsidRPr="003769C2">
        <w:rPr>
          <w:rFonts w:ascii="Times New Roman" w:hAnsi="Times New Roman"/>
          <w:lang w:eastAsia="en-US"/>
        </w:rPr>
        <w:t xml:space="preserve">  Подпись</w:t>
      </w:r>
      <w:r w:rsidR="0003736B">
        <w:rPr>
          <w:rFonts w:ascii="Times New Roman" w:hAnsi="Times New Roman"/>
          <w:lang w:eastAsia="en-US"/>
        </w:rPr>
        <w:t>»</w:t>
      </w:r>
      <w:r w:rsidR="003E42EF">
        <w:rPr>
          <w:rFonts w:ascii="Times New Roman" w:hAnsi="Times New Roman"/>
          <w:lang w:eastAsia="en-US"/>
        </w:rPr>
        <w:t>.</w:t>
      </w:r>
    </w:p>
    <w:p w:rsidR="00821A46" w:rsidRDefault="00821A46" w:rsidP="002272EB">
      <w:pPr>
        <w:tabs>
          <w:tab w:val="left" w:pos="3585"/>
        </w:tabs>
      </w:pPr>
    </w:p>
    <w:p w:rsidR="008E3D86" w:rsidRDefault="00821A46" w:rsidP="00DF0F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</w:t>
      </w:r>
      <w:r w:rsidR="00DF0F52">
        <w:rPr>
          <w:rFonts w:ascii="Times New Roman" w:hAnsi="Times New Roman"/>
          <w:lang w:eastAsia="en-US"/>
        </w:rPr>
        <w:t xml:space="preserve">              </w:t>
      </w:r>
      <w:r w:rsidR="00714F45">
        <w:rPr>
          <w:rFonts w:ascii="Times New Roman" w:hAnsi="Times New Roman"/>
          <w:lang w:eastAsia="en-US"/>
        </w:rPr>
        <w:t xml:space="preserve">                              </w:t>
      </w:r>
    </w:p>
    <w:p w:rsidR="008E3D86" w:rsidRDefault="008E3D86" w:rsidP="00DF0F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821A46" w:rsidRPr="00601CF8" w:rsidRDefault="008E3D86" w:rsidP="00DF0F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</w:t>
      </w:r>
      <w:proofErr w:type="gramStart"/>
      <w:r w:rsidR="00945912">
        <w:rPr>
          <w:rFonts w:ascii="Times New Roman" w:hAnsi="Times New Roman"/>
          <w:lang w:eastAsia="en-US"/>
        </w:rPr>
        <w:t>Приложение  6</w:t>
      </w:r>
      <w:proofErr w:type="gramEnd"/>
    </w:p>
    <w:p w:rsidR="00821A46" w:rsidRPr="00601C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821A46" w:rsidRPr="00601C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821A46" w:rsidRPr="00601C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821A46" w:rsidRPr="00601C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4C7829">
        <w:rPr>
          <w:rFonts w:ascii="Times New Roman" w:hAnsi="Times New Roman"/>
          <w:lang w:eastAsia="en-US"/>
        </w:rPr>
        <w:t>от «</w:t>
      </w:r>
      <w:r w:rsidR="0082790A">
        <w:rPr>
          <w:rFonts w:ascii="Times New Roman" w:hAnsi="Times New Roman"/>
          <w:lang w:eastAsia="en-US"/>
        </w:rPr>
        <w:t>09</w:t>
      </w:r>
      <w:r w:rsidR="004C7829">
        <w:rPr>
          <w:rFonts w:ascii="Times New Roman" w:hAnsi="Times New Roman"/>
          <w:lang w:eastAsia="en-US"/>
        </w:rPr>
        <w:t>»</w:t>
      </w:r>
      <w:r w:rsidR="0082790A">
        <w:rPr>
          <w:rFonts w:ascii="Times New Roman" w:hAnsi="Times New Roman"/>
          <w:lang w:eastAsia="en-US"/>
        </w:rPr>
        <w:t xml:space="preserve"> 01.</w:t>
      </w:r>
      <w:r w:rsidR="004C7829">
        <w:rPr>
          <w:rFonts w:ascii="Times New Roman" w:hAnsi="Times New Roman"/>
          <w:lang w:eastAsia="en-US"/>
        </w:rPr>
        <w:t>2024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82790A">
        <w:rPr>
          <w:rFonts w:ascii="Times New Roman" w:hAnsi="Times New Roman"/>
          <w:lang w:eastAsia="en-US"/>
        </w:rPr>
        <w:t>10</w:t>
      </w:r>
      <w:bookmarkStart w:id="0" w:name="_GoBack"/>
      <w:bookmarkEnd w:id="0"/>
    </w:p>
    <w:p w:rsidR="00821A46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21A46" w:rsidRPr="000A253D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 w:rsidR="00C63FE1">
        <w:rPr>
          <w:rFonts w:ascii="Times New Roman" w:eastAsiaTheme="minorHAnsi" w:hAnsi="Times New Roman" w:cs="Times New Roman"/>
          <w:lang w:eastAsia="en-US"/>
        </w:rPr>
        <w:t xml:space="preserve"> 7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821A46" w:rsidRDefault="00821A46" w:rsidP="00821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714F45" w:rsidRPr="002C25F8" w:rsidRDefault="00821A46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</w:t>
      </w:r>
      <w:r w:rsidR="00714F45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 w:rsidR="00714F45">
        <w:rPr>
          <w:rFonts w:ascii="Times New Roman" w:hAnsi="Times New Roman"/>
          <w:lang w:eastAsia="en-US"/>
        </w:rPr>
        <w:t xml:space="preserve">Главе </w:t>
      </w:r>
      <w:r w:rsidR="00714F45" w:rsidRPr="002C25F8">
        <w:rPr>
          <w:rFonts w:ascii="Times New Roman" w:hAnsi="Times New Roman"/>
          <w:lang w:eastAsia="en-US"/>
        </w:rPr>
        <w:t xml:space="preserve"> </w:t>
      </w:r>
    </w:p>
    <w:p w:rsidR="00714F45" w:rsidRPr="002C25F8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714F45" w:rsidRPr="002A66EA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714F45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lastRenderedPageBreak/>
        <w:t>____________________________________________,</w:t>
      </w:r>
    </w:p>
    <w:p w:rsidR="00821A46" w:rsidRPr="00C07AF4" w:rsidRDefault="00714F45" w:rsidP="0071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</w:t>
      </w:r>
      <w:r>
        <w:rPr>
          <w:rFonts w:ascii="Times New Roman" w:hAnsi="Times New Roman"/>
          <w:lang w:eastAsia="en-US"/>
        </w:rPr>
        <w:t>_____________________________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(Ф.И.О. заявителя полностью)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проживающего по адресу: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_______________________________________________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(адрес полностью)</w:t>
      </w:r>
    </w:p>
    <w:p w:rsidR="00821A46" w:rsidRPr="00C07AF4" w:rsidRDefault="00821A46" w:rsidP="00821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en-US"/>
        </w:rPr>
      </w:pPr>
      <w:r w:rsidRPr="00C07AF4">
        <w:rPr>
          <w:rFonts w:ascii="Times New Roman" w:hAnsi="Times New Roman"/>
          <w:i/>
          <w:lang w:eastAsia="en-US"/>
        </w:rPr>
        <w:t>_______________________________________________</w:t>
      </w:r>
    </w:p>
    <w:p w:rsidR="00821A46" w:rsidRDefault="00821A46" w:rsidP="00821A46"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                     </w:t>
      </w:r>
      <w:r w:rsidRPr="00C07AF4">
        <w:rPr>
          <w:rFonts w:ascii="Times New Roman" w:hAnsi="Times New Roman"/>
          <w:i/>
          <w:lang w:eastAsia="en-US"/>
        </w:rPr>
        <w:t>(контактный телефон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2C25F8">
        <w:rPr>
          <w:rFonts w:ascii="Times New Roman" w:hAnsi="Times New Roman"/>
          <w:b/>
          <w:lang w:eastAsia="en-US"/>
        </w:rPr>
        <w:t>Заявление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Прошу назначить ежемесячную муниципальную льготу в виде компенсации стоимости оплаты жилищно-коммунальных услуг мне труженику тыла, награжденному (ой) медалью «За доблестный труд в Великой Отечественной войне 1941-1945 годов, в размере 1000 рублей: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2C25F8">
        <w:rPr>
          <w:rFonts w:ascii="Times New Roman" w:hAnsi="Times New Roman"/>
          <w:i/>
          <w:lang w:eastAsia="en-US"/>
        </w:rPr>
        <w:t>(Ф.И.О.  полная дата рождения)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 xml:space="preserve">путем перечисления денежных средств на л/счет 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№ ____________________________________________________________________________________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в ___________________________________________________________________________</w:t>
      </w:r>
      <w:r>
        <w:rPr>
          <w:rFonts w:ascii="Times New Roman" w:hAnsi="Times New Roman"/>
          <w:lang w:eastAsia="en-US"/>
        </w:rPr>
        <w:t>__________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2C25F8"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821A46" w:rsidRPr="002C25F8" w:rsidRDefault="00821A46" w:rsidP="00821A4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2C25F8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2C25F8">
        <w:rPr>
          <w:rFonts w:ascii="Times New Roman" w:hAnsi="Times New Roman" w:cs="Times New Roman"/>
          <w:sz w:val="22"/>
          <w:szCs w:val="22"/>
        </w:rPr>
        <w:t>предоставления компенсации, ознакомлен (а).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821A46" w:rsidRPr="00595B90" w:rsidRDefault="00821A46" w:rsidP="00821A46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821A46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821A46" w:rsidRPr="002C25F8" w:rsidRDefault="00821A46" w:rsidP="00821A46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Pr="002C25F8">
        <w:rPr>
          <w:rFonts w:ascii="Times New Roman" w:hAnsi="Times New Roman" w:cs="Times New Roman"/>
          <w:sz w:val="22"/>
          <w:szCs w:val="22"/>
        </w:rPr>
        <w:t>Паспорт заявителя</w:t>
      </w:r>
      <w:r w:rsidRPr="002C25F8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E3D86" w:rsidRDefault="00821A46" w:rsidP="00821A46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2)СНИЛС заявителя или </w:t>
      </w:r>
      <w:r w:rsidR="008E3D86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</w:t>
      </w:r>
      <w:r w:rsidR="00470FB9">
        <w:rPr>
          <w:rFonts w:ascii="Times New Roman" w:hAnsi="Times New Roman" w:cs="Times New Roman"/>
          <w:sz w:val="22"/>
          <w:szCs w:val="22"/>
        </w:rPr>
        <w:t xml:space="preserve">ифицированного) учета </w:t>
      </w:r>
      <w:proofErr w:type="gramStart"/>
      <w:r w:rsidR="00470FB9">
        <w:rPr>
          <w:rFonts w:ascii="Times New Roman" w:hAnsi="Times New Roman" w:cs="Times New Roman"/>
          <w:sz w:val="22"/>
          <w:szCs w:val="22"/>
        </w:rPr>
        <w:t>(</w:t>
      </w:r>
      <w:r w:rsidR="008E3D86">
        <w:rPr>
          <w:rFonts w:ascii="Times New Roman" w:hAnsi="Times New Roman" w:cs="Times New Roman"/>
          <w:sz w:val="22"/>
          <w:szCs w:val="22"/>
        </w:rPr>
        <w:t xml:space="preserve"> АДИ</w:t>
      </w:r>
      <w:proofErr w:type="gramEnd"/>
      <w:r w:rsidR="008E3D86">
        <w:rPr>
          <w:rFonts w:ascii="Times New Roman" w:hAnsi="Times New Roman" w:cs="Times New Roman"/>
          <w:sz w:val="22"/>
          <w:szCs w:val="22"/>
        </w:rPr>
        <w:t>-РЭГ);</w:t>
      </w:r>
    </w:p>
    <w:p w:rsidR="00821A46" w:rsidRPr="002D74FA" w:rsidRDefault="00821A46" w:rsidP="00821A46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Pr="002D74FA">
        <w:rPr>
          <w:rFonts w:ascii="Times New Roman" w:hAnsi="Times New Roman" w:cs="Times New Roman"/>
          <w:sz w:val="22"/>
          <w:szCs w:val="22"/>
        </w:rPr>
        <w:t>Удостоверение труженика тыла (ветерана Великой Отечественной войны),</w:t>
      </w:r>
    </w:p>
    <w:p w:rsidR="00821A46" w:rsidRPr="00735618" w:rsidRDefault="00821A46" w:rsidP="00821A46">
      <w:pPr>
        <w:spacing w:after="0" w:line="240" w:lineRule="auto"/>
        <w:ind w:left="36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735618">
        <w:rPr>
          <w:rFonts w:ascii="Times New Roman" w:hAnsi="Times New Roman" w:cs="Times New Roman"/>
        </w:rPr>
        <w:t>Удостоверение к медали «За доблестный труд в Великой Отечественной войне 1941-1945 годов»;</w:t>
      </w:r>
    </w:p>
    <w:p w:rsidR="00821A46" w:rsidRPr="002C25F8" w:rsidRDefault="00821A46" w:rsidP="00821A46">
      <w:pPr>
        <w:pStyle w:val="ConsPlusNormal"/>
        <w:ind w:left="360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</w:t>
      </w:r>
      <w:r w:rsidRPr="002C25F8">
        <w:rPr>
          <w:rFonts w:ascii="Times New Roman" w:hAnsi="Times New Roman" w:cs="Times New Roman"/>
          <w:sz w:val="22"/>
          <w:szCs w:val="22"/>
        </w:rPr>
        <w:t>Номер лицевого счета заявителя и банковские реквизиты кредитной организации.</w:t>
      </w:r>
    </w:p>
    <w:p w:rsidR="00821A46" w:rsidRPr="00C33018" w:rsidRDefault="00821A46" w:rsidP="00C33018">
      <w:pPr>
        <w:pStyle w:val="ConsPlusNormal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 xml:space="preserve">Дата                                                                                </w:t>
      </w:r>
      <w:r w:rsidR="0003736B">
        <w:rPr>
          <w:rFonts w:ascii="Times New Roman" w:hAnsi="Times New Roman"/>
          <w:lang w:eastAsia="en-US"/>
        </w:rPr>
        <w:t xml:space="preserve">                                                                 </w:t>
      </w:r>
      <w:r w:rsidRPr="002C25F8">
        <w:rPr>
          <w:rFonts w:ascii="Times New Roman" w:hAnsi="Times New Roman"/>
          <w:lang w:eastAsia="en-US"/>
        </w:rPr>
        <w:t>Подпись</w:t>
      </w:r>
      <w:r w:rsidR="0003736B">
        <w:rPr>
          <w:rFonts w:ascii="Times New Roman" w:hAnsi="Times New Roman"/>
          <w:lang w:eastAsia="en-US"/>
        </w:rPr>
        <w:t>»</w:t>
      </w:r>
    </w:p>
    <w:p w:rsidR="00821A46" w:rsidRPr="002C25F8" w:rsidRDefault="00821A46" w:rsidP="0082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821A46" w:rsidRPr="002272EB" w:rsidRDefault="00821A46" w:rsidP="002272EB">
      <w:pPr>
        <w:tabs>
          <w:tab w:val="left" w:pos="3585"/>
        </w:tabs>
      </w:pPr>
    </w:p>
    <w:sectPr w:rsidR="00821A46" w:rsidRPr="002272EB" w:rsidSect="007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10"/>
    <w:multiLevelType w:val="hybridMultilevel"/>
    <w:tmpl w:val="AD065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6640"/>
    <w:multiLevelType w:val="hybridMultilevel"/>
    <w:tmpl w:val="B810AC6E"/>
    <w:lvl w:ilvl="0" w:tplc="671E597C">
      <w:start w:val="4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62D7314"/>
    <w:multiLevelType w:val="hybridMultilevel"/>
    <w:tmpl w:val="841801B8"/>
    <w:lvl w:ilvl="0" w:tplc="D8EC75E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9"/>
    <w:rsid w:val="0003736B"/>
    <w:rsid w:val="00071478"/>
    <w:rsid w:val="00077EAE"/>
    <w:rsid w:val="000A61E4"/>
    <w:rsid w:val="000B0C04"/>
    <w:rsid w:val="000C4285"/>
    <w:rsid w:val="000C7E65"/>
    <w:rsid w:val="00133125"/>
    <w:rsid w:val="00137459"/>
    <w:rsid w:val="00147B03"/>
    <w:rsid w:val="00192F69"/>
    <w:rsid w:val="001B6753"/>
    <w:rsid w:val="001B7120"/>
    <w:rsid w:val="001C7C2C"/>
    <w:rsid w:val="001E709C"/>
    <w:rsid w:val="001F3CA2"/>
    <w:rsid w:val="001F5C60"/>
    <w:rsid w:val="002272EB"/>
    <w:rsid w:val="0023441D"/>
    <w:rsid w:val="002639D2"/>
    <w:rsid w:val="002A058A"/>
    <w:rsid w:val="002A66EA"/>
    <w:rsid w:val="002B2755"/>
    <w:rsid w:val="00322FDD"/>
    <w:rsid w:val="00343F86"/>
    <w:rsid w:val="003627A7"/>
    <w:rsid w:val="00370DC7"/>
    <w:rsid w:val="003A2740"/>
    <w:rsid w:val="003B4636"/>
    <w:rsid w:val="003D5DAC"/>
    <w:rsid w:val="003E42EF"/>
    <w:rsid w:val="003F7903"/>
    <w:rsid w:val="00452080"/>
    <w:rsid w:val="00466313"/>
    <w:rsid w:val="00470FB9"/>
    <w:rsid w:val="0047764F"/>
    <w:rsid w:val="004C7829"/>
    <w:rsid w:val="00513D63"/>
    <w:rsid w:val="00531C00"/>
    <w:rsid w:val="00576252"/>
    <w:rsid w:val="0058494F"/>
    <w:rsid w:val="005B0E86"/>
    <w:rsid w:val="005B279A"/>
    <w:rsid w:val="005B4947"/>
    <w:rsid w:val="005C0510"/>
    <w:rsid w:val="005D16DC"/>
    <w:rsid w:val="005D5772"/>
    <w:rsid w:val="005E76C8"/>
    <w:rsid w:val="00603213"/>
    <w:rsid w:val="00636E4D"/>
    <w:rsid w:val="0065126B"/>
    <w:rsid w:val="006757CD"/>
    <w:rsid w:val="006A072C"/>
    <w:rsid w:val="006B24D1"/>
    <w:rsid w:val="006E704F"/>
    <w:rsid w:val="00700911"/>
    <w:rsid w:val="00714F45"/>
    <w:rsid w:val="00715B9F"/>
    <w:rsid w:val="00717228"/>
    <w:rsid w:val="0074652F"/>
    <w:rsid w:val="00747621"/>
    <w:rsid w:val="0077547C"/>
    <w:rsid w:val="00777353"/>
    <w:rsid w:val="00794332"/>
    <w:rsid w:val="007B08CE"/>
    <w:rsid w:val="00811EFB"/>
    <w:rsid w:val="00821A46"/>
    <w:rsid w:val="00825D68"/>
    <w:rsid w:val="0082790A"/>
    <w:rsid w:val="008405A4"/>
    <w:rsid w:val="008566BB"/>
    <w:rsid w:val="008731FF"/>
    <w:rsid w:val="008B35C7"/>
    <w:rsid w:val="008D4C75"/>
    <w:rsid w:val="008E3D86"/>
    <w:rsid w:val="00945912"/>
    <w:rsid w:val="00946DCB"/>
    <w:rsid w:val="00947029"/>
    <w:rsid w:val="00973B74"/>
    <w:rsid w:val="009755D5"/>
    <w:rsid w:val="009C2A9B"/>
    <w:rsid w:val="009C2E86"/>
    <w:rsid w:val="009C5DE6"/>
    <w:rsid w:val="00A04AE8"/>
    <w:rsid w:val="00A05D47"/>
    <w:rsid w:val="00A65C78"/>
    <w:rsid w:val="00A9539E"/>
    <w:rsid w:val="00B06AAF"/>
    <w:rsid w:val="00B5527A"/>
    <w:rsid w:val="00B628CB"/>
    <w:rsid w:val="00B9125A"/>
    <w:rsid w:val="00B94C51"/>
    <w:rsid w:val="00BD622A"/>
    <w:rsid w:val="00C056F6"/>
    <w:rsid w:val="00C13856"/>
    <w:rsid w:val="00C33018"/>
    <w:rsid w:val="00C35148"/>
    <w:rsid w:val="00C444F3"/>
    <w:rsid w:val="00C44EDC"/>
    <w:rsid w:val="00C63FE1"/>
    <w:rsid w:val="00C70318"/>
    <w:rsid w:val="00C8513B"/>
    <w:rsid w:val="00C91E2F"/>
    <w:rsid w:val="00CD2FF5"/>
    <w:rsid w:val="00CE6706"/>
    <w:rsid w:val="00D110D2"/>
    <w:rsid w:val="00D13013"/>
    <w:rsid w:val="00D50273"/>
    <w:rsid w:val="00DD08A6"/>
    <w:rsid w:val="00DF0F52"/>
    <w:rsid w:val="00E129F7"/>
    <w:rsid w:val="00E53DF4"/>
    <w:rsid w:val="00E71CDC"/>
    <w:rsid w:val="00E84869"/>
    <w:rsid w:val="00EC4606"/>
    <w:rsid w:val="00F00311"/>
    <w:rsid w:val="00F13FF7"/>
    <w:rsid w:val="00F15AF2"/>
    <w:rsid w:val="00F825B0"/>
    <w:rsid w:val="00FB2874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1DEB"/>
  <w15:chartTrackingRefBased/>
  <w15:docId w15:val="{281959F1-98B3-43DA-891D-5DA302DD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37459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3745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C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7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EAE"/>
    <w:rPr>
      <w:rFonts w:eastAsiaTheme="minorEastAsia"/>
      <w:lang w:eastAsia="ru-RU"/>
    </w:rPr>
  </w:style>
  <w:style w:type="character" w:customStyle="1" w:styleId="FontStyle13">
    <w:name w:val="Font Style13"/>
    <w:rsid w:val="00077EAE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3">
    <w:name w:val="Style3"/>
    <w:basedOn w:val="a"/>
    <w:rsid w:val="00077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77EAE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77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77EAE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077EAE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CE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23CE-98E5-4505-AC93-6343EB8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Крупницкая Ирина Константиновна</dc:creator>
  <cp:keywords/>
  <dc:description/>
  <cp:lastModifiedBy>Зиминова Анна Юрьевна</cp:lastModifiedBy>
  <cp:revision>135</cp:revision>
  <cp:lastPrinted>2024-01-09T14:43:00Z</cp:lastPrinted>
  <dcterms:created xsi:type="dcterms:W3CDTF">2022-09-20T07:30:00Z</dcterms:created>
  <dcterms:modified xsi:type="dcterms:W3CDTF">2024-01-11T13:20:00Z</dcterms:modified>
</cp:coreProperties>
</file>