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C5" w:rsidRPr="007E0DC5" w:rsidRDefault="007E0DC5" w:rsidP="007E0D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E0DC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7E0DC5" w:rsidRPr="007E0DC5" w:rsidRDefault="007E0DC5" w:rsidP="007E0D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E0DC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7E0DC5" w:rsidRPr="007E0DC5" w:rsidRDefault="007E0DC5" w:rsidP="007E0D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E0DC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7E0DC5" w:rsidRPr="007E0DC5" w:rsidRDefault="007E0DC5" w:rsidP="007E0DC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7E0DC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7E0DC5" w:rsidRPr="007E0DC5" w:rsidRDefault="007E0DC5" w:rsidP="007E0DC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E0DC5">
        <w:rPr>
          <w:rFonts w:ascii="Arial" w:eastAsia="Calibri" w:hAnsi="Arial" w:cs="Arial"/>
          <w:sz w:val="24"/>
          <w:szCs w:val="24"/>
          <w:lang w:eastAsia="ru-RU"/>
        </w:rPr>
        <w:t>12</w:t>
      </w:r>
      <w:r w:rsidRPr="007E0DC5">
        <w:rPr>
          <w:rFonts w:ascii="Arial" w:eastAsia="Calibri" w:hAnsi="Arial" w:cs="Arial"/>
          <w:sz w:val="24"/>
          <w:szCs w:val="24"/>
          <w:lang w:eastAsia="ru-RU"/>
        </w:rPr>
        <w:t xml:space="preserve">.02.2024 № </w:t>
      </w:r>
      <w:r w:rsidRPr="007E0DC5">
        <w:rPr>
          <w:rFonts w:ascii="Arial" w:eastAsia="Calibri" w:hAnsi="Arial" w:cs="Arial"/>
          <w:sz w:val="24"/>
          <w:szCs w:val="24"/>
          <w:lang w:eastAsia="ru-RU"/>
        </w:rPr>
        <w:t>77</w:t>
      </w:r>
      <w:r w:rsidRPr="007E0DC5">
        <w:rPr>
          <w:rFonts w:ascii="Arial" w:eastAsia="Calibri" w:hAnsi="Arial" w:cs="Arial"/>
          <w:sz w:val="24"/>
          <w:szCs w:val="24"/>
          <w:lang w:eastAsia="ru-RU"/>
        </w:rPr>
        <w:t>0</w:t>
      </w:r>
    </w:p>
    <w:p w:rsidR="00357EE4" w:rsidRPr="007E0DC5" w:rsidRDefault="007E0DC5" w:rsidP="007E0DC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590A" w:rsidRPr="007E0DC5" w:rsidRDefault="00CC590A" w:rsidP="00CC590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590A" w:rsidRPr="007E0DC5" w:rsidRDefault="00CC590A" w:rsidP="00CC590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590A" w:rsidRPr="007E0DC5" w:rsidRDefault="00CC590A" w:rsidP="00CC590A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7E0DC5">
        <w:rPr>
          <w:rFonts w:ascii="Arial" w:hAnsi="Arial" w:cs="Arial"/>
          <w:sz w:val="24"/>
          <w:szCs w:val="24"/>
        </w:rPr>
        <w:t xml:space="preserve">О внесении изменений в Правила </w:t>
      </w:r>
      <w:r w:rsidRPr="007E0DC5">
        <w:rPr>
          <w:rFonts w:ascii="Arial" w:hAnsi="Arial" w:cs="Arial"/>
          <w:bCs/>
          <w:sz w:val="24"/>
          <w:szCs w:val="24"/>
        </w:rPr>
        <w:t>приёма граждан в клубные формирования</w:t>
      </w:r>
    </w:p>
    <w:p w:rsidR="00CC590A" w:rsidRPr="007E0DC5" w:rsidRDefault="00CC590A" w:rsidP="00CC590A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7E0DC5">
        <w:rPr>
          <w:rFonts w:ascii="Arial" w:hAnsi="Arial" w:cs="Arial"/>
          <w:bCs/>
          <w:sz w:val="24"/>
          <w:szCs w:val="24"/>
        </w:rPr>
        <w:t>муниципальных учреждений культуры Одинцовского городского округа</w:t>
      </w:r>
    </w:p>
    <w:p w:rsidR="0050674E" w:rsidRPr="007E0DC5" w:rsidRDefault="00CC590A" w:rsidP="00CC590A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7E0DC5">
        <w:rPr>
          <w:rFonts w:ascii="Arial" w:hAnsi="Arial" w:cs="Arial"/>
          <w:bCs/>
          <w:sz w:val="24"/>
          <w:szCs w:val="24"/>
        </w:rPr>
        <w:t>Московской области</w:t>
      </w:r>
      <w:r w:rsidR="0050674E" w:rsidRPr="007E0DC5">
        <w:rPr>
          <w:rFonts w:ascii="Arial" w:hAnsi="Arial" w:cs="Arial"/>
          <w:bCs/>
          <w:sz w:val="24"/>
          <w:szCs w:val="24"/>
        </w:rPr>
        <w:t xml:space="preserve">, утверждённые постановлением Администрации Одинцовского городского округа Московской области </w:t>
      </w:r>
    </w:p>
    <w:p w:rsidR="00CC590A" w:rsidRPr="007E0DC5" w:rsidRDefault="0050674E" w:rsidP="00CC590A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7E0DC5">
        <w:rPr>
          <w:rFonts w:ascii="Arial" w:hAnsi="Arial" w:cs="Arial"/>
          <w:bCs/>
          <w:sz w:val="24"/>
          <w:szCs w:val="24"/>
        </w:rPr>
        <w:t>от  24.12.2020</w:t>
      </w:r>
      <w:proofErr w:type="gramEnd"/>
      <w:r w:rsidRPr="007E0DC5">
        <w:rPr>
          <w:rFonts w:ascii="Arial" w:hAnsi="Arial" w:cs="Arial"/>
          <w:bCs/>
          <w:sz w:val="24"/>
          <w:szCs w:val="24"/>
        </w:rPr>
        <w:t xml:space="preserve"> № 3515</w:t>
      </w:r>
    </w:p>
    <w:p w:rsidR="00CC590A" w:rsidRPr="007E0DC5" w:rsidRDefault="00CC590A" w:rsidP="00CC590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590A" w:rsidRPr="007E0DC5" w:rsidRDefault="00CC590A" w:rsidP="00CC590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C590A" w:rsidRPr="007E0DC5" w:rsidRDefault="00ED4AE6" w:rsidP="00C34B19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E0DC5">
        <w:rPr>
          <w:rFonts w:ascii="Arial" w:hAnsi="Arial" w:cs="Arial"/>
          <w:sz w:val="24"/>
          <w:szCs w:val="24"/>
        </w:rPr>
        <w:t xml:space="preserve"> В</w:t>
      </w:r>
      <w:r w:rsidR="00CC590A" w:rsidRPr="007E0DC5">
        <w:rPr>
          <w:rFonts w:ascii="Arial" w:hAnsi="Arial" w:cs="Arial"/>
          <w:sz w:val="24"/>
          <w:szCs w:val="24"/>
        </w:rPr>
        <w:t xml:space="preserve"> целях приведения </w:t>
      </w:r>
      <w:r w:rsidR="00A679C3" w:rsidRPr="007E0DC5">
        <w:rPr>
          <w:rFonts w:ascii="Arial" w:hAnsi="Arial" w:cs="Arial"/>
          <w:sz w:val="24"/>
          <w:szCs w:val="24"/>
        </w:rPr>
        <w:t xml:space="preserve">нормативного правового акта </w:t>
      </w:r>
      <w:r w:rsidR="00CC590A" w:rsidRPr="007E0DC5">
        <w:rPr>
          <w:rFonts w:ascii="Arial" w:hAnsi="Arial" w:cs="Arial"/>
          <w:sz w:val="24"/>
          <w:szCs w:val="24"/>
        </w:rPr>
        <w:t>Администрации</w:t>
      </w:r>
      <w:r w:rsidR="00CC590A" w:rsidRPr="007E0DC5">
        <w:rPr>
          <w:rFonts w:ascii="Arial" w:hAnsi="Arial" w:cs="Arial"/>
          <w:bCs/>
          <w:sz w:val="24"/>
          <w:szCs w:val="24"/>
        </w:rPr>
        <w:t xml:space="preserve"> Одинцовского городского округа Московской области в соответствие пунктам</w:t>
      </w:r>
      <w:r w:rsidR="00C34B19" w:rsidRPr="007E0DC5">
        <w:rPr>
          <w:rFonts w:ascii="Arial" w:hAnsi="Arial" w:cs="Arial"/>
          <w:bCs/>
          <w:sz w:val="24"/>
          <w:szCs w:val="24"/>
        </w:rPr>
        <w:t xml:space="preserve"> 1, 2 части 4 статьи 18 Федерального закона от 14.07.2022 № 236-ФЗ «О Фонде пенсионного и социального страхования Российской Федерации», руководствуясь частью 4 статьи 7 Федерального закона от 06.10.2003 № 131-ФЗ «Об общих принципах организации местного самоуправления в Российской Федерации</w:t>
      </w:r>
      <w:r w:rsidRPr="007E0DC5">
        <w:rPr>
          <w:rFonts w:ascii="Arial" w:hAnsi="Arial" w:cs="Arial"/>
          <w:bCs/>
          <w:sz w:val="24"/>
          <w:szCs w:val="24"/>
        </w:rPr>
        <w:t>», Уставом Одинцовского</w:t>
      </w:r>
      <w:r w:rsidR="00C34B19" w:rsidRPr="007E0DC5">
        <w:rPr>
          <w:rFonts w:ascii="Arial" w:hAnsi="Arial" w:cs="Arial"/>
          <w:bCs/>
          <w:sz w:val="24"/>
          <w:szCs w:val="24"/>
        </w:rPr>
        <w:t xml:space="preserve"> городского округа Московской области,</w:t>
      </w:r>
    </w:p>
    <w:p w:rsidR="00C34B19" w:rsidRPr="007E0DC5" w:rsidRDefault="00C34B19" w:rsidP="00C34B19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C34B19" w:rsidRPr="007E0DC5" w:rsidRDefault="00C34B19" w:rsidP="00C34B19">
      <w:pPr>
        <w:pStyle w:val="a3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7E0DC5">
        <w:rPr>
          <w:rFonts w:ascii="Arial" w:hAnsi="Arial" w:cs="Arial"/>
          <w:bCs/>
          <w:sz w:val="24"/>
          <w:szCs w:val="24"/>
        </w:rPr>
        <w:t>ПОСТАНОВЛЯЮ:</w:t>
      </w:r>
    </w:p>
    <w:p w:rsidR="00C34B19" w:rsidRPr="007E0DC5" w:rsidRDefault="00C34B19" w:rsidP="00C34B19">
      <w:pPr>
        <w:pStyle w:val="a3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C34B19" w:rsidRPr="007E0DC5" w:rsidRDefault="00C34B19" w:rsidP="00A679C3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7E0DC5">
        <w:rPr>
          <w:rFonts w:ascii="Arial" w:hAnsi="Arial" w:cs="Arial"/>
          <w:bCs/>
          <w:sz w:val="24"/>
          <w:szCs w:val="24"/>
        </w:rPr>
        <w:t xml:space="preserve">Внести следующие изменения в Правила приёма граждан в клубные формирования муниципальных учреждений культуры Одинцовского городского округа Московской области, утверждённые постановлением Администрации Одинцовского городского округа Московской области </w:t>
      </w:r>
      <w:r w:rsidR="00ED4AE6" w:rsidRPr="007E0DC5">
        <w:rPr>
          <w:rFonts w:ascii="Arial" w:hAnsi="Arial" w:cs="Arial"/>
          <w:bCs/>
          <w:sz w:val="24"/>
          <w:szCs w:val="24"/>
        </w:rPr>
        <w:t>от 24.12.2020</w:t>
      </w:r>
      <w:r w:rsidRPr="007E0DC5">
        <w:rPr>
          <w:rFonts w:ascii="Arial" w:hAnsi="Arial" w:cs="Arial"/>
          <w:bCs/>
          <w:sz w:val="24"/>
          <w:szCs w:val="24"/>
        </w:rPr>
        <w:t xml:space="preserve"> № 3515:</w:t>
      </w:r>
    </w:p>
    <w:p w:rsidR="00C34B19" w:rsidRPr="007E0DC5" w:rsidRDefault="00C34B19" w:rsidP="00A679C3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7E0DC5">
        <w:rPr>
          <w:rFonts w:ascii="Arial" w:hAnsi="Arial" w:cs="Arial"/>
          <w:bCs/>
          <w:sz w:val="24"/>
          <w:szCs w:val="24"/>
        </w:rPr>
        <w:t xml:space="preserve"> </w:t>
      </w:r>
      <w:r w:rsidR="00A679C3" w:rsidRPr="007E0DC5">
        <w:rPr>
          <w:rFonts w:ascii="Arial" w:hAnsi="Arial" w:cs="Arial"/>
          <w:bCs/>
          <w:sz w:val="24"/>
          <w:szCs w:val="24"/>
        </w:rPr>
        <w:t>в</w:t>
      </w:r>
      <w:r w:rsidRPr="007E0DC5">
        <w:rPr>
          <w:rFonts w:ascii="Arial" w:hAnsi="Arial" w:cs="Arial"/>
          <w:bCs/>
          <w:sz w:val="24"/>
          <w:szCs w:val="24"/>
        </w:rPr>
        <w:t xml:space="preserve"> подпункте 8 пункта 5 слова: «Пенсионного фонда России» заменить словами: «Фонда пенсионного и социального страхования</w:t>
      </w:r>
      <w:r w:rsidR="00ED4AE6" w:rsidRPr="007E0DC5">
        <w:rPr>
          <w:rFonts w:ascii="Arial" w:hAnsi="Arial" w:cs="Arial"/>
          <w:bCs/>
          <w:sz w:val="24"/>
          <w:szCs w:val="24"/>
        </w:rPr>
        <w:t xml:space="preserve"> Российской Федерации</w:t>
      </w:r>
      <w:r w:rsidR="00A679C3" w:rsidRPr="007E0DC5">
        <w:rPr>
          <w:rFonts w:ascii="Arial" w:hAnsi="Arial" w:cs="Arial"/>
          <w:bCs/>
          <w:sz w:val="24"/>
          <w:szCs w:val="24"/>
        </w:rPr>
        <w:t>».</w:t>
      </w:r>
    </w:p>
    <w:p w:rsidR="00A679C3" w:rsidRPr="007E0DC5" w:rsidRDefault="00A679C3" w:rsidP="00A679C3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7E0DC5">
        <w:rPr>
          <w:rFonts w:ascii="Arial" w:hAnsi="Arial" w:cs="Arial"/>
          <w:bCs/>
          <w:sz w:val="24"/>
          <w:szCs w:val="24"/>
        </w:rPr>
        <w:t>Опубликовать настоящее постановление в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области.</w:t>
      </w:r>
    </w:p>
    <w:p w:rsidR="00A679C3" w:rsidRPr="007E0DC5" w:rsidRDefault="00A679C3" w:rsidP="00A679C3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7E0DC5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 и применяется к правоотношениям, возникшим с 01.01.2023.</w:t>
      </w:r>
    </w:p>
    <w:p w:rsidR="0004117F" w:rsidRPr="007E0DC5" w:rsidRDefault="0004117F" w:rsidP="0004117F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4117F" w:rsidRPr="007E0DC5" w:rsidRDefault="0004117F" w:rsidP="0004117F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A679C3" w:rsidRPr="007E0DC5" w:rsidRDefault="00A679C3" w:rsidP="00A679C3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7E0DC5">
        <w:rPr>
          <w:rFonts w:ascii="Arial" w:hAnsi="Arial" w:cs="Arial"/>
          <w:bCs/>
          <w:sz w:val="24"/>
          <w:szCs w:val="24"/>
        </w:rPr>
        <w:t xml:space="preserve">Глава Одинцовского городского округа           </w:t>
      </w:r>
      <w:r w:rsidR="007E0DC5">
        <w:rPr>
          <w:rFonts w:ascii="Arial" w:hAnsi="Arial" w:cs="Arial"/>
          <w:bCs/>
          <w:sz w:val="24"/>
          <w:szCs w:val="24"/>
        </w:rPr>
        <w:t xml:space="preserve">           </w:t>
      </w:r>
      <w:r w:rsidRPr="007E0DC5">
        <w:rPr>
          <w:rFonts w:ascii="Arial" w:hAnsi="Arial" w:cs="Arial"/>
          <w:bCs/>
          <w:sz w:val="24"/>
          <w:szCs w:val="24"/>
        </w:rPr>
        <w:t xml:space="preserve">                           </w:t>
      </w:r>
      <w:r w:rsidR="007E0DC5">
        <w:rPr>
          <w:rFonts w:ascii="Arial" w:hAnsi="Arial" w:cs="Arial"/>
          <w:bCs/>
          <w:sz w:val="24"/>
          <w:szCs w:val="24"/>
        </w:rPr>
        <w:t xml:space="preserve">             </w:t>
      </w:r>
      <w:bookmarkStart w:id="0" w:name="_GoBack"/>
      <w:bookmarkEnd w:id="0"/>
      <w:r w:rsidRPr="007E0DC5">
        <w:rPr>
          <w:rFonts w:ascii="Arial" w:hAnsi="Arial" w:cs="Arial"/>
          <w:bCs/>
          <w:sz w:val="24"/>
          <w:szCs w:val="24"/>
        </w:rPr>
        <w:t xml:space="preserve">  А.Р. Иванов</w:t>
      </w:r>
    </w:p>
    <w:sectPr w:rsidR="00A679C3" w:rsidRPr="007E0DC5" w:rsidSect="007E0D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74F"/>
    <w:multiLevelType w:val="hybridMultilevel"/>
    <w:tmpl w:val="E206AD9C"/>
    <w:lvl w:ilvl="0" w:tplc="9DAA2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B1"/>
    <w:rsid w:val="0004117F"/>
    <w:rsid w:val="0050674E"/>
    <w:rsid w:val="0052333A"/>
    <w:rsid w:val="00595CB2"/>
    <w:rsid w:val="007E0DC5"/>
    <w:rsid w:val="00A679C3"/>
    <w:rsid w:val="00BB64E2"/>
    <w:rsid w:val="00C22E6D"/>
    <w:rsid w:val="00C34B19"/>
    <w:rsid w:val="00CC590A"/>
    <w:rsid w:val="00D03318"/>
    <w:rsid w:val="00E92EB1"/>
    <w:rsid w:val="00EB2A13"/>
    <w:rsid w:val="00ED4AE6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891B"/>
  <w15:chartTrackingRefBased/>
  <w15:docId w15:val="{694C59FE-808E-485E-ABD5-CA9E45F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E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3</cp:revision>
  <cp:lastPrinted>2024-02-12T13:50:00Z</cp:lastPrinted>
  <dcterms:created xsi:type="dcterms:W3CDTF">2024-02-14T06:36:00Z</dcterms:created>
  <dcterms:modified xsi:type="dcterms:W3CDTF">2024-02-14T06:55:00Z</dcterms:modified>
</cp:coreProperties>
</file>