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sz w:val="24"/>
          <w:szCs w:val="24"/>
          <w:lang w:eastAsia="ru-RU"/>
        </w:rPr>
      </w:pPr>
      <w:r w:rsidRPr="00EC605B">
        <w:rPr>
          <w:rFonts w:ascii="Arial" w:hAnsi="Arial" w:cs="Arial"/>
          <w:sz w:val="24"/>
          <w:szCs w:val="24"/>
          <w:lang w:eastAsia="ru-RU"/>
        </w:rPr>
        <w:t>АДМИНИСТРАЦИЯ</w:t>
      </w:r>
    </w:p>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sz w:val="24"/>
          <w:szCs w:val="24"/>
          <w:lang w:eastAsia="ru-RU"/>
        </w:rPr>
      </w:pPr>
      <w:r w:rsidRPr="00EC605B">
        <w:rPr>
          <w:rFonts w:ascii="Arial" w:hAnsi="Arial" w:cs="Arial"/>
          <w:sz w:val="24"/>
          <w:szCs w:val="24"/>
          <w:lang w:eastAsia="ru-RU"/>
        </w:rPr>
        <w:t>ОДИНЦОВСКОГО ГОРОДСКОГО ОКРУГА</w:t>
      </w:r>
    </w:p>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sz w:val="24"/>
          <w:szCs w:val="24"/>
          <w:lang w:eastAsia="ru-RU"/>
        </w:rPr>
      </w:pPr>
      <w:r w:rsidRPr="00EC605B">
        <w:rPr>
          <w:rFonts w:ascii="Arial" w:hAnsi="Arial" w:cs="Arial"/>
          <w:sz w:val="24"/>
          <w:szCs w:val="24"/>
          <w:lang w:eastAsia="ru-RU"/>
        </w:rPr>
        <w:t>МОСКОВСКОЙ ОБЛАСТИ</w:t>
      </w:r>
    </w:p>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sz w:val="24"/>
          <w:szCs w:val="24"/>
          <w:lang w:eastAsia="ru-RU"/>
        </w:rPr>
      </w:pPr>
      <w:r w:rsidRPr="00EC605B">
        <w:rPr>
          <w:rFonts w:ascii="Arial" w:hAnsi="Arial" w:cs="Arial"/>
          <w:sz w:val="24"/>
          <w:szCs w:val="24"/>
          <w:lang w:eastAsia="ru-RU"/>
        </w:rPr>
        <w:t>ПОСТАНОВЛЕНИЕ</w:t>
      </w:r>
    </w:p>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heme="minorHAnsi" w:hAnsi="Arial" w:cs="Arial"/>
          <w:b/>
          <w:sz w:val="24"/>
          <w:szCs w:val="24"/>
          <w:lang w:eastAsia="ru-RU"/>
        </w:rPr>
      </w:pPr>
      <w:r w:rsidRPr="00EC605B">
        <w:rPr>
          <w:rFonts w:ascii="Arial" w:hAnsi="Arial" w:cs="Arial"/>
          <w:sz w:val="24"/>
          <w:szCs w:val="24"/>
          <w:lang w:eastAsia="ru-RU"/>
        </w:rPr>
        <w:t>25.03.2024 № 1689</w:t>
      </w:r>
    </w:p>
    <w:p w:rsidR="00304BCB" w:rsidRPr="00EC605B" w:rsidRDefault="00304BCB" w:rsidP="0004045F">
      <w:pPr>
        <w:pStyle w:val="ConsPlusTitle"/>
        <w:pBdr>
          <w:left w:val="none" w:sz="0" w:space="0" w:color="000000"/>
        </w:pBdr>
        <w:tabs>
          <w:tab w:val="left" w:pos="4395"/>
          <w:tab w:val="left" w:pos="5812"/>
          <w:tab w:val="left" w:pos="5954"/>
        </w:tabs>
        <w:jc w:val="center"/>
        <w:rPr>
          <w:rFonts w:ascii="Arial" w:hAnsi="Arial" w:cs="Arial"/>
          <w:b w:val="0"/>
          <w:sz w:val="24"/>
          <w:szCs w:val="24"/>
        </w:rPr>
      </w:pPr>
    </w:p>
    <w:p w:rsidR="00304BCB" w:rsidRPr="00EC605B" w:rsidRDefault="00304BCB" w:rsidP="0004045F">
      <w:pPr>
        <w:pStyle w:val="ConsPlusTitle"/>
        <w:pBdr>
          <w:left w:val="none" w:sz="0" w:space="0" w:color="000000"/>
        </w:pBdr>
        <w:tabs>
          <w:tab w:val="left" w:pos="4395"/>
          <w:tab w:val="left" w:pos="5812"/>
          <w:tab w:val="left" w:pos="5954"/>
        </w:tabs>
        <w:jc w:val="center"/>
        <w:rPr>
          <w:rFonts w:ascii="Arial" w:hAnsi="Arial" w:cs="Arial"/>
          <w:b w:val="0"/>
          <w:sz w:val="24"/>
          <w:szCs w:val="24"/>
        </w:rPr>
      </w:pPr>
    </w:p>
    <w:p w:rsidR="0004045F" w:rsidRPr="00EC605B" w:rsidRDefault="0001729C" w:rsidP="0004045F">
      <w:pPr>
        <w:pStyle w:val="ConsPlusTitle"/>
        <w:pBdr>
          <w:left w:val="none" w:sz="0" w:space="0" w:color="000000"/>
        </w:pBdr>
        <w:tabs>
          <w:tab w:val="left" w:pos="4395"/>
          <w:tab w:val="left" w:pos="5812"/>
          <w:tab w:val="left" w:pos="5954"/>
        </w:tabs>
        <w:jc w:val="center"/>
        <w:rPr>
          <w:rFonts w:ascii="Arial" w:hAnsi="Arial" w:cs="Arial"/>
          <w:b w:val="0"/>
          <w:sz w:val="24"/>
          <w:szCs w:val="24"/>
        </w:rPr>
      </w:pPr>
      <w:r w:rsidRPr="00EC605B">
        <w:rPr>
          <w:rFonts w:ascii="Arial" w:hAnsi="Arial" w:cs="Arial"/>
          <w:b w:val="0"/>
          <w:sz w:val="24"/>
          <w:szCs w:val="24"/>
        </w:rPr>
        <w:t>О</w:t>
      </w:r>
      <w:r w:rsidR="00B47153" w:rsidRPr="00EC605B">
        <w:rPr>
          <w:rFonts w:ascii="Arial" w:hAnsi="Arial" w:cs="Arial"/>
          <w:b w:val="0"/>
          <w:sz w:val="24"/>
          <w:szCs w:val="24"/>
        </w:rPr>
        <w:t xml:space="preserve"> внесении изменений в </w:t>
      </w:r>
      <w:r w:rsidRPr="00EC605B">
        <w:rPr>
          <w:rFonts w:ascii="Arial" w:hAnsi="Arial" w:cs="Arial"/>
          <w:b w:val="0"/>
          <w:sz w:val="24"/>
          <w:szCs w:val="24"/>
        </w:rPr>
        <w:t>муниципальн</w:t>
      </w:r>
      <w:r w:rsidR="00B47153" w:rsidRPr="00EC605B">
        <w:rPr>
          <w:rFonts w:ascii="Arial" w:hAnsi="Arial" w:cs="Arial"/>
          <w:b w:val="0"/>
          <w:sz w:val="24"/>
          <w:szCs w:val="24"/>
        </w:rPr>
        <w:t>ую</w:t>
      </w:r>
      <w:r w:rsidR="000F7AD7" w:rsidRPr="00EC605B">
        <w:rPr>
          <w:rFonts w:ascii="Arial" w:hAnsi="Arial" w:cs="Arial"/>
          <w:b w:val="0"/>
          <w:sz w:val="24"/>
          <w:szCs w:val="24"/>
        </w:rPr>
        <w:t xml:space="preserve"> программу</w:t>
      </w:r>
    </w:p>
    <w:p w:rsidR="0004045F" w:rsidRPr="00EC605B" w:rsidRDefault="0001729C" w:rsidP="0004045F">
      <w:pPr>
        <w:pStyle w:val="ConsPlusTitle"/>
        <w:pBdr>
          <w:left w:val="none" w:sz="0" w:space="0" w:color="000000"/>
        </w:pBdr>
        <w:tabs>
          <w:tab w:val="left" w:pos="4395"/>
          <w:tab w:val="left" w:pos="5812"/>
          <w:tab w:val="left" w:pos="5954"/>
        </w:tabs>
        <w:jc w:val="center"/>
        <w:rPr>
          <w:rFonts w:ascii="Arial" w:hAnsi="Arial" w:cs="Arial"/>
          <w:b w:val="0"/>
          <w:sz w:val="24"/>
          <w:szCs w:val="24"/>
        </w:rPr>
      </w:pPr>
      <w:r w:rsidRPr="00EC605B">
        <w:rPr>
          <w:rFonts w:ascii="Arial" w:hAnsi="Arial" w:cs="Arial"/>
          <w:b w:val="0"/>
          <w:sz w:val="24"/>
          <w:szCs w:val="24"/>
        </w:rPr>
        <w:t xml:space="preserve">Одинцовского </w:t>
      </w:r>
      <w:r w:rsidR="005B69D8" w:rsidRPr="00EC605B">
        <w:rPr>
          <w:rFonts w:ascii="Arial" w:hAnsi="Arial" w:cs="Arial"/>
          <w:b w:val="0"/>
          <w:sz w:val="24"/>
          <w:szCs w:val="24"/>
        </w:rPr>
        <w:t>городского округа</w:t>
      </w:r>
      <w:r w:rsidRPr="00EC605B">
        <w:rPr>
          <w:rFonts w:ascii="Arial" w:hAnsi="Arial" w:cs="Arial"/>
          <w:b w:val="0"/>
          <w:sz w:val="24"/>
          <w:szCs w:val="24"/>
        </w:rPr>
        <w:t xml:space="preserve"> Московской области </w:t>
      </w:r>
    </w:p>
    <w:p w:rsidR="0004045F" w:rsidRPr="00EC605B" w:rsidRDefault="006114BA" w:rsidP="0004045F">
      <w:pPr>
        <w:pStyle w:val="ConsPlusTitle"/>
        <w:pBdr>
          <w:left w:val="none" w:sz="0" w:space="0" w:color="000000"/>
        </w:pBdr>
        <w:tabs>
          <w:tab w:val="left" w:pos="4395"/>
          <w:tab w:val="left" w:pos="5812"/>
          <w:tab w:val="left" w:pos="5954"/>
        </w:tabs>
        <w:jc w:val="center"/>
        <w:rPr>
          <w:rFonts w:ascii="Arial" w:hAnsi="Arial" w:cs="Arial"/>
          <w:b w:val="0"/>
          <w:sz w:val="24"/>
          <w:szCs w:val="24"/>
        </w:rPr>
      </w:pPr>
      <w:r w:rsidRPr="00EC605B">
        <w:rPr>
          <w:rFonts w:ascii="Arial" w:hAnsi="Arial" w:cs="Arial"/>
          <w:b w:val="0"/>
          <w:sz w:val="24"/>
          <w:szCs w:val="24"/>
        </w:rPr>
        <w:t>«</w:t>
      </w:r>
      <w:r w:rsidR="00E66746" w:rsidRPr="00EC605B">
        <w:rPr>
          <w:rFonts w:ascii="Arial" w:hAnsi="Arial" w:cs="Arial"/>
          <w:b w:val="0"/>
          <w:sz w:val="24"/>
          <w:szCs w:val="24"/>
        </w:rPr>
        <w:t xml:space="preserve">Развитие и функционирование дорожно-транспортного комплекса» </w:t>
      </w:r>
    </w:p>
    <w:p w:rsidR="00B70EB4" w:rsidRPr="00EC605B" w:rsidRDefault="00A947BB" w:rsidP="0004045F">
      <w:pPr>
        <w:pStyle w:val="ConsPlusTitle"/>
        <w:pBdr>
          <w:left w:val="none" w:sz="0" w:space="0" w:color="000000"/>
        </w:pBdr>
        <w:tabs>
          <w:tab w:val="left" w:pos="4395"/>
          <w:tab w:val="left" w:pos="5812"/>
          <w:tab w:val="left" w:pos="5954"/>
        </w:tabs>
        <w:jc w:val="center"/>
        <w:rPr>
          <w:rFonts w:ascii="Arial" w:hAnsi="Arial" w:cs="Arial"/>
          <w:b w:val="0"/>
          <w:sz w:val="24"/>
          <w:szCs w:val="24"/>
        </w:rPr>
      </w:pPr>
      <w:r w:rsidRPr="00EC605B">
        <w:rPr>
          <w:rFonts w:ascii="Arial" w:hAnsi="Arial" w:cs="Arial"/>
          <w:b w:val="0"/>
          <w:sz w:val="24"/>
          <w:szCs w:val="24"/>
        </w:rPr>
        <w:t>на 202</w:t>
      </w:r>
      <w:r w:rsidR="0004045F" w:rsidRPr="00EC605B">
        <w:rPr>
          <w:rFonts w:ascii="Arial" w:hAnsi="Arial" w:cs="Arial"/>
          <w:b w:val="0"/>
          <w:sz w:val="24"/>
          <w:szCs w:val="24"/>
        </w:rPr>
        <w:t>3</w:t>
      </w:r>
      <w:r w:rsidRPr="00EC605B">
        <w:rPr>
          <w:rFonts w:ascii="Arial" w:hAnsi="Arial" w:cs="Arial"/>
          <w:b w:val="0"/>
          <w:sz w:val="24"/>
          <w:szCs w:val="24"/>
        </w:rPr>
        <w:t>-202</w:t>
      </w:r>
      <w:r w:rsidR="0004045F" w:rsidRPr="00EC605B">
        <w:rPr>
          <w:rFonts w:ascii="Arial" w:hAnsi="Arial" w:cs="Arial"/>
          <w:b w:val="0"/>
          <w:sz w:val="24"/>
          <w:szCs w:val="24"/>
        </w:rPr>
        <w:t>7</w:t>
      </w:r>
      <w:r w:rsidRPr="00EC605B">
        <w:rPr>
          <w:rFonts w:ascii="Arial" w:hAnsi="Arial" w:cs="Arial"/>
          <w:b w:val="0"/>
          <w:sz w:val="24"/>
          <w:szCs w:val="24"/>
        </w:rPr>
        <w:t xml:space="preserve"> годы</w:t>
      </w:r>
    </w:p>
    <w:p w:rsidR="003E7B5C" w:rsidRPr="00EC605B" w:rsidRDefault="003E7B5C" w:rsidP="00B54566">
      <w:pPr>
        <w:pStyle w:val="ConsPlusTitle"/>
        <w:pBdr>
          <w:bottom w:val="none" w:sz="0" w:space="0" w:color="000000"/>
        </w:pBdr>
        <w:jc w:val="center"/>
        <w:rPr>
          <w:rFonts w:ascii="Arial" w:hAnsi="Arial" w:cs="Arial"/>
          <w:smallCaps/>
          <w:sz w:val="24"/>
          <w:szCs w:val="24"/>
        </w:rPr>
      </w:pPr>
    </w:p>
    <w:p w:rsidR="000F7AD7" w:rsidRPr="00EC605B" w:rsidRDefault="000F7AD7" w:rsidP="000F7AD7">
      <w:pPr>
        <w:tabs>
          <w:tab w:val="left" w:pos="7230"/>
        </w:tabs>
        <w:spacing w:after="0" w:line="240" w:lineRule="auto"/>
        <w:rPr>
          <w:rFonts w:ascii="Arial" w:hAnsi="Arial" w:cs="Arial"/>
          <w:sz w:val="24"/>
          <w:szCs w:val="24"/>
        </w:rPr>
      </w:pPr>
    </w:p>
    <w:p w:rsidR="000F7AD7" w:rsidRPr="00EC605B" w:rsidRDefault="00521AF0" w:rsidP="000F7AD7">
      <w:pPr>
        <w:spacing w:line="240" w:lineRule="auto"/>
        <w:ind w:firstLine="709"/>
        <w:jc w:val="both"/>
        <w:rPr>
          <w:rFonts w:ascii="Arial" w:hAnsi="Arial" w:cs="Arial"/>
          <w:sz w:val="24"/>
          <w:szCs w:val="24"/>
          <w:lang w:eastAsia="ru-RU"/>
        </w:rPr>
      </w:pPr>
      <w:r w:rsidRPr="00EC605B">
        <w:rPr>
          <w:rFonts w:ascii="Arial" w:hAnsi="Arial" w:cs="Arial"/>
          <w:sz w:val="24"/>
          <w:szCs w:val="24"/>
          <w:lang w:eastAsia="ru-RU"/>
        </w:rPr>
        <w:t>В</w:t>
      </w:r>
      <w:r w:rsidR="000F7AD7" w:rsidRPr="00EC605B">
        <w:rPr>
          <w:rFonts w:ascii="Arial" w:hAnsi="Arial" w:cs="Arial"/>
          <w:sz w:val="24"/>
          <w:szCs w:val="24"/>
          <w:lang w:eastAsia="ru-RU"/>
        </w:rPr>
        <w:t xml:space="preserve"> соответстви</w:t>
      </w:r>
      <w:r w:rsidRPr="00EC605B">
        <w:rPr>
          <w:rFonts w:ascii="Arial" w:hAnsi="Arial" w:cs="Arial"/>
          <w:sz w:val="24"/>
          <w:szCs w:val="24"/>
          <w:lang w:eastAsia="ru-RU"/>
        </w:rPr>
        <w:t>и</w:t>
      </w:r>
      <w:r w:rsidR="000F7AD7" w:rsidRPr="00EC605B">
        <w:rPr>
          <w:rFonts w:ascii="Arial" w:hAnsi="Arial" w:cs="Arial"/>
          <w:sz w:val="24"/>
          <w:szCs w:val="24"/>
          <w:lang w:eastAsia="ru-RU"/>
        </w:rPr>
        <w:t xml:space="preserve">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w:t>
      </w:r>
      <w:r w:rsidR="000F7AD7" w:rsidRPr="00EC605B">
        <w:rPr>
          <w:rFonts w:ascii="Arial" w:hAnsi="Arial" w:cs="Arial"/>
          <w:sz w:val="24"/>
          <w:szCs w:val="24"/>
        </w:rPr>
        <w:t xml:space="preserve">Московской области </w:t>
      </w:r>
      <w:r w:rsidR="000F7AD7" w:rsidRPr="00EC605B">
        <w:rPr>
          <w:rFonts w:ascii="Arial" w:hAnsi="Arial" w:cs="Arial"/>
          <w:sz w:val="24"/>
          <w:szCs w:val="24"/>
          <w:lang w:eastAsia="ru-RU"/>
        </w:rPr>
        <w:t>от 30.12.2022 № 7905</w:t>
      </w:r>
      <w:r w:rsidR="00C13B78" w:rsidRPr="00EC605B">
        <w:rPr>
          <w:rFonts w:ascii="Arial" w:hAnsi="Arial" w:cs="Arial"/>
          <w:sz w:val="24"/>
          <w:szCs w:val="24"/>
          <w:lang w:eastAsia="ru-RU"/>
        </w:rPr>
        <w:t>,</w:t>
      </w:r>
      <w:r w:rsidR="007145B4" w:rsidRPr="00EC605B">
        <w:rPr>
          <w:rFonts w:ascii="Arial" w:hAnsi="Arial" w:cs="Arial"/>
          <w:sz w:val="24"/>
          <w:szCs w:val="24"/>
          <w:lang w:eastAsia="ru-RU"/>
        </w:rPr>
        <w:t xml:space="preserve"> </w:t>
      </w:r>
      <w:r w:rsidRPr="00EC605B">
        <w:rPr>
          <w:rFonts w:ascii="Arial" w:hAnsi="Arial" w:cs="Arial"/>
          <w:sz w:val="24"/>
          <w:szCs w:val="24"/>
        </w:rPr>
        <w:t>в целях приведения муниципальных программ Одинцовского городского округа М</w:t>
      </w:r>
      <w:r w:rsidR="00BD2954" w:rsidRPr="00EC605B">
        <w:rPr>
          <w:rFonts w:ascii="Arial" w:hAnsi="Arial" w:cs="Arial"/>
          <w:sz w:val="24"/>
          <w:szCs w:val="24"/>
        </w:rPr>
        <w:t>осковской области в соответствие</w:t>
      </w:r>
      <w:r w:rsidRPr="00EC605B">
        <w:rPr>
          <w:rFonts w:ascii="Arial" w:hAnsi="Arial" w:cs="Arial"/>
          <w:sz w:val="24"/>
          <w:szCs w:val="24"/>
        </w:rPr>
        <w:t xml:space="preserve"> </w:t>
      </w:r>
      <w:r w:rsidRPr="00EC605B">
        <w:rPr>
          <w:rFonts w:ascii="Arial" w:hAnsi="Arial" w:cs="Arial"/>
          <w:sz w:val="24"/>
          <w:szCs w:val="24"/>
          <w:lang w:eastAsia="ru-RU"/>
        </w:rPr>
        <w:t xml:space="preserve">с </w:t>
      </w:r>
      <w:proofErr w:type="spellStart"/>
      <w:r w:rsidR="000F7AD7" w:rsidRPr="00EC605B">
        <w:rPr>
          <w:rFonts w:ascii="Arial" w:hAnsi="Arial" w:cs="Arial"/>
          <w:sz w:val="24"/>
          <w:szCs w:val="24"/>
        </w:rPr>
        <w:t>актуализиро</w:t>
      </w:r>
      <w:proofErr w:type="spellEnd"/>
      <w:r w:rsidR="00EC605B" w:rsidRPr="00EC605B">
        <w:rPr>
          <w:rFonts w:ascii="Arial" w:hAnsi="Arial" w:cs="Arial"/>
          <w:sz w:val="24"/>
          <w:szCs w:val="24"/>
        </w:rPr>
        <w:t xml:space="preserve"> </w:t>
      </w:r>
      <w:r w:rsidR="000F7AD7" w:rsidRPr="00EC605B">
        <w:rPr>
          <w:rFonts w:ascii="Arial" w:hAnsi="Arial" w:cs="Arial"/>
          <w:sz w:val="24"/>
          <w:szCs w:val="24"/>
        </w:rPr>
        <w:t>ванными типовыми муниципальными программами Московской области, в связи</w:t>
      </w:r>
      <w:r w:rsidR="00E3720C" w:rsidRPr="00EC605B">
        <w:rPr>
          <w:rFonts w:ascii="Arial" w:hAnsi="Arial" w:cs="Arial"/>
          <w:sz w:val="24"/>
          <w:szCs w:val="24"/>
        </w:rPr>
        <w:t xml:space="preserve"> </w:t>
      </w:r>
      <w:r w:rsidR="000F7AD7" w:rsidRPr="00EC605B">
        <w:rPr>
          <w:rFonts w:ascii="Arial" w:hAnsi="Arial" w:cs="Arial"/>
          <w:sz w:val="24"/>
          <w:szCs w:val="24"/>
        </w:rPr>
        <w:t xml:space="preserve">изменением объемов финансирования </w:t>
      </w:r>
      <w:r w:rsidR="005F70B8" w:rsidRPr="00EC605B">
        <w:rPr>
          <w:rFonts w:ascii="Arial" w:hAnsi="Arial" w:cs="Arial"/>
          <w:sz w:val="24"/>
          <w:szCs w:val="24"/>
        </w:rPr>
        <w:t xml:space="preserve">мероприятий </w:t>
      </w:r>
      <w:r w:rsidR="00E3720C" w:rsidRPr="00EC605B">
        <w:rPr>
          <w:rFonts w:ascii="Arial" w:hAnsi="Arial" w:cs="Arial"/>
          <w:sz w:val="24"/>
          <w:szCs w:val="24"/>
          <w:lang w:eastAsia="ru-RU"/>
        </w:rPr>
        <w:t xml:space="preserve">на </w:t>
      </w:r>
      <w:r w:rsidR="000F7AD7" w:rsidRPr="00EC605B">
        <w:rPr>
          <w:rFonts w:ascii="Arial" w:hAnsi="Arial" w:cs="Arial"/>
          <w:sz w:val="24"/>
          <w:szCs w:val="24"/>
          <w:lang w:eastAsia="ru-RU"/>
        </w:rPr>
        <w:t>2024 год</w:t>
      </w:r>
      <w:r w:rsidR="005F70B8" w:rsidRPr="00EC605B">
        <w:rPr>
          <w:rFonts w:ascii="Arial" w:hAnsi="Arial" w:cs="Arial"/>
          <w:sz w:val="24"/>
          <w:szCs w:val="24"/>
          <w:lang w:eastAsia="ru-RU"/>
        </w:rPr>
        <w:t xml:space="preserve">, </w:t>
      </w:r>
      <w:r w:rsidR="00DD40D0" w:rsidRPr="00EC605B">
        <w:rPr>
          <w:rFonts w:ascii="Arial" w:hAnsi="Arial" w:cs="Arial"/>
          <w:sz w:val="24"/>
          <w:szCs w:val="24"/>
          <w:lang w:eastAsia="ru-RU"/>
        </w:rPr>
        <w:t xml:space="preserve">результатов выполнения мероприятий и </w:t>
      </w:r>
      <w:r w:rsidRPr="00EC605B">
        <w:rPr>
          <w:rFonts w:ascii="Arial" w:hAnsi="Arial" w:cs="Arial"/>
          <w:sz w:val="24"/>
          <w:szCs w:val="24"/>
        </w:rPr>
        <w:t>изменением редакционного характера</w:t>
      </w:r>
      <w:r w:rsidR="00B534E4" w:rsidRPr="00EC605B">
        <w:rPr>
          <w:rFonts w:ascii="Arial" w:hAnsi="Arial" w:cs="Arial"/>
          <w:sz w:val="24"/>
          <w:szCs w:val="24"/>
        </w:rPr>
        <w:t xml:space="preserve"> муни</w:t>
      </w:r>
      <w:r w:rsidR="000F7AD7" w:rsidRPr="00EC605B">
        <w:rPr>
          <w:rFonts w:ascii="Arial" w:hAnsi="Arial" w:cs="Arial"/>
          <w:sz w:val="24"/>
          <w:szCs w:val="24"/>
          <w:lang w:eastAsia="ru-RU"/>
        </w:rPr>
        <w:t>ципальной программы Одинцовского городского округа Московской области «Развитие и функционирование дорожно-транспортного комплекса» на 2023 - 2027 годы,</w:t>
      </w:r>
    </w:p>
    <w:p w:rsidR="00D85162" w:rsidRPr="00EC605B" w:rsidRDefault="00921129" w:rsidP="001059B0">
      <w:pPr>
        <w:widowControl w:val="0"/>
        <w:pBdr>
          <w:top w:val="none" w:sz="0" w:space="2" w:color="000000"/>
        </w:pBdr>
        <w:spacing w:after="0" w:line="240" w:lineRule="auto"/>
        <w:ind w:firstLine="851"/>
        <w:jc w:val="center"/>
        <w:rPr>
          <w:rFonts w:ascii="Arial" w:hAnsi="Arial" w:cs="Arial"/>
          <w:sz w:val="24"/>
          <w:szCs w:val="24"/>
        </w:rPr>
      </w:pPr>
      <w:r w:rsidRPr="00EC605B">
        <w:rPr>
          <w:rFonts w:ascii="Arial" w:hAnsi="Arial" w:cs="Arial"/>
          <w:sz w:val="24"/>
          <w:szCs w:val="24"/>
        </w:rPr>
        <w:t>ПОСТАНОВЛЯЮ</w:t>
      </w:r>
      <w:r w:rsidR="00D85162" w:rsidRPr="00EC605B">
        <w:rPr>
          <w:rFonts w:ascii="Arial" w:hAnsi="Arial" w:cs="Arial"/>
          <w:sz w:val="24"/>
          <w:szCs w:val="24"/>
        </w:rPr>
        <w:t>:</w:t>
      </w:r>
    </w:p>
    <w:p w:rsidR="00304BCB" w:rsidRPr="00EC605B" w:rsidRDefault="00304BCB" w:rsidP="001059B0">
      <w:pPr>
        <w:widowControl w:val="0"/>
        <w:pBdr>
          <w:top w:val="none" w:sz="0" w:space="2" w:color="000000"/>
        </w:pBdr>
        <w:spacing w:after="0" w:line="240" w:lineRule="auto"/>
        <w:ind w:firstLine="851"/>
        <w:jc w:val="center"/>
        <w:rPr>
          <w:rFonts w:ascii="Arial" w:hAnsi="Arial" w:cs="Arial"/>
          <w:sz w:val="24"/>
          <w:szCs w:val="24"/>
        </w:rPr>
      </w:pPr>
    </w:p>
    <w:p w:rsidR="000F7AD7" w:rsidRPr="00EC605B" w:rsidRDefault="000F7AD7" w:rsidP="007145B4">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contextualSpacing/>
        <w:jc w:val="both"/>
        <w:rPr>
          <w:rFonts w:ascii="Arial" w:hAnsi="Arial" w:cs="Arial"/>
          <w:sz w:val="24"/>
          <w:szCs w:val="24"/>
          <w:lang w:eastAsia="ru-RU"/>
        </w:rPr>
      </w:pPr>
      <w:r w:rsidRPr="00EC605B">
        <w:rPr>
          <w:rFonts w:ascii="Arial" w:hAnsi="Arial" w:cs="Arial"/>
          <w:sz w:val="24"/>
          <w:szCs w:val="24"/>
          <w:lang w:eastAsia="ru-RU"/>
        </w:rPr>
        <w:t xml:space="preserve">Внести в муниципальную программу Одинцовского городского округа Московской области «Развитие и функционирование дорожно-транспортного комплекса» на 2023-2027 годы, утвержденную постановлением Администрации Одинцовского городского округа Московской области от </w:t>
      </w:r>
      <w:r w:rsidR="001D2B59" w:rsidRPr="00EC605B">
        <w:rPr>
          <w:rFonts w:ascii="Arial" w:hAnsi="Arial" w:cs="Arial"/>
          <w:sz w:val="24"/>
          <w:szCs w:val="24"/>
          <w:lang w:eastAsia="ru-RU"/>
        </w:rPr>
        <w:t>18.11.2022 № 6837</w:t>
      </w:r>
      <w:r w:rsidR="00801B4F" w:rsidRPr="00EC605B">
        <w:rPr>
          <w:rFonts w:ascii="Arial" w:hAnsi="Arial" w:cs="Arial"/>
          <w:sz w:val="24"/>
          <w:szCs w:val="24"/>
          <w:lang w:eastAsia="ru-RU"/>
        </w:rPr>
        <w:t xml:space="preserve"> (в редакции </w:t>
      </w:r>
      <w:r w:rsidR="000F75F5" w:rsidRPr="00EC605B">
        <w:rPr>
          <w:rFonts w:ascii="Arial" w:hAnsi="Arial" w:cs="Arial"/>
          <w:sz w:val="24"/>
          <w:szCs w:val="24"/>
          <w:lang w:eastAsia="ru-RU"/>
        </w:rPr>
        <w:t>29.01.2024 № 411</w:t>
      </w:r>
      <w:r w:rsidR="005B075E" w:rsidRPr="00EC605B">
        <w:rPr>
          <w:rFonts w:ascii="Arial" w:hAnsi="Arial" w:cs="Arial"/>
          <w:sz w:val="24"/>
          <w:szCs w:val="24"/>
          <w:lang w:eastAsia="ru-RU"/>
        </w:rPr>
        <w:t>) (далее – М</w:t>
      </w:r>
      <w:r w:rsidR="00801B4F" w:rsidRPr="00EC605B">
        <w:rPr>
          <w:rFonts w:ascii="Arial" w:hAnsi="Arial" w:cs="Arial"/>
          <w:sz w:val="24"/>
          <w:szCs w:val="24"/>
          <w:lang w:eastAsia="ru-RU"/>
        </w:rPr>
        <w:t xml:space="preserve">униципальная программа), </w:t>
      </w:r>
      <w:r w:rsidR="005B075E" w:rsidRPr="00EC605B">
        <w:rPr>
          <w:rFonts w:ascii="Arial" w:hAnsi="Arial" w:cs="Arial"/>
          <w:sz w:val="24"/>
          <w:szCs w:val="24"/>
          <w:lang w:eastAsia="ru-RU"/>
        </w:rPr>
        <w:t xml:space="preserve">следующие </w:t>
      </w:r>
      <w:r w:rsidRPr="00EC605B">
        <w:rPr>
          <w:rFonts w:ascii="Arial" w:hAnsi="Arial" w:cs="Arial"/>
          <w:sz w:val="24"/>
          <w:szCs w:val="24"/>
          <w:lang w:eastAsia="ru-RU"/>
        </w:rPr>
        <w:t>изменения</w:t>
      </w:r>
      <w:r w:rsidR="005B075E" w:rsidRPr="00EC605B">
        <w:rPr>
          <w:rFonts w:ascii="Arial" w:hAnsi="Arial" w:cs="Arial"/>
          <w:sz w:val="24"/>
          <w:szCs w:val="24"/>
          <w:lang w:eastAsia="ru-RU"/>
        </w:rPr>
        <w:t>:</w:t>
      </w:r>
      <w:r w:rsidRPr="00EC605B">
        <w:rPr>
          <w:rFonts w:ascii="Arial" w:hAnsi="Arial" w:cs="Arial"/>
          <w:sz w:val="24"/>
          <w:szCs w:val="24"/>
          <w:lang w:eastAsia="ru-RU"/>
        </w:rPr>
        <w:t xml:space="preserve"> </w:t>
      </w:r>
    </w:p>
    <w:p w:rsidR="004A06BB" w:rsidRPr="00EC605B" w:rsidRDefault="005B075E" w:rsidP="005B075E">
      <w:pPr>
        <w:pStyle w:val="a3"/>
        <w:spacing w:after="0" w:line="240" w:lineRule="auto"/>
        <w:ind w:left="0"/>
        <w:jc w:val="both"/>
        <w:rPr>
          <w:rFonts w:ascii="Arial" w:hAnsi="Arial" w:cs="Arial"/>
          <w:sz w:val="24"/>
          <w:szCs w:val="24"/>
        </w:rPr>
      </w:pPr>
      <w:r w:rsidRPr="00EC605B">
        <w:rPr>
          <w:rFonts w:ascii="Arial" w:hAnsi="Arial" w:cs="Arial"/>
          <w:sz w:val="24"/>
          <w:szCs w:val="24"/>
        </w:rPr>
        <w:tab/>
      </w:r>
      <w:r w:rsidR="00BD2F69" w:rsidRPr="00EC605B">
        <w:rPr>
          <w:rFonts w:ascii="Arial" w:hAnsi="Arial" w:cs="Arial"/>
          <w:sz w:val="24"/>
          <w:szCs w:val="24"/>
        </w:rPr>
        <w:t xml:space="preserve">1) </w:t>
      </w:r>
      <w:r w:rsidR="004A06BB" w:rsidRPr="00EC605B">
        <w:rPr>
          <w:rFonts w:ascii="Arial" w:hAnsi="Arial" w:cs="Arial"/>
          <w:sz w:val="24"/>
          <w:szCs w:val="24"/>
        </w:rPr>
        <w:t>паспорт Муниципальной программы изложить в редакции согласно приложению 1 к настоящему постановлению;</w:t>
      </w:r>
    </w:p>
    <w:p w:rsidR="00BD2F69" w:rsidRPr="00EC605B" w:rsidRDefault="004A06BB" w:rsidP="005B075E">
      <w:pPr>
        <w:pStyle w:val="a3"/>
        <w:spacing w:after="0" w:line="240" w:lineRule="auto"/>
        <w:ind w:left="0"/>
        <w:jc w:val="both"/>
        <w:rPr>
          <w:rFonts w:ascii="Arial" w:hAnsi="Arial" w:cs="Arial"/>
          <w:sz w:val="24"/>
          <w:szCs w:val="24"/>
        </w:rPr>
      </w:pPr>
      <w:r w:rsidRPr="00EC605B">
        <w:rPr>
          <w:rFonts w:ascii="Arial" w:hAnsi="Arial" w:cs="Arial"/>
          <w:sz w:val="24"/>
          <w:szCs w:val="24"/>
        </w:rPr>
        <w:tab/>
        <w:t xml:space="preserve">2) </w:t>
      </w:r>
      <w:r w:rsidR="005B075E" w:rsidRPr="00EC605B">
        <w:rPr>
          <w:rFonts w:ascii="Arial" w:hAnsi="Arial" w:cs="Arial"/>
          <w:sz w:val="24"/>
          <w:szCs w:val="24"/>
        </w:rPr>
        <w:t xml:space="preserve">абзац третий раздела </w:t>
      </w:r>
      <w:r w:rsidR="00986B06" w:rsidRPr="00EC605B">
        <w:rPr>
          <w:rFonts w:ascii="Arial" w:hAnsi="Arial" w:cs="Arial"/>
          <w:sz w:val="24"/>
          <w:szCs w:val="24"/>
        </w:rPr>
        <w:t xml:space="preserve">4 </w:t>
      </w:r>
      <w:r w:rsidR="005B075E" w:rsidRPr="00EC605B">
        <w:rPr>
          <w:rFonts w:ascii="Arial" w:hAnsi="Arial" w:cs="Arial"/>
          <w:sz w:val="24"/>
          <w:szCs w:val="24"/>
        </w:rPr>
        <w:t>«Порядок взаимодействия ответственных исполнителей с муниципальным заказчиком и координатором муниципальной программы» изложить в следующей редакции: «Управление реализацией</w:t>
      </w:r>
      <w:r w:rsidR="00FE7CD0" w:rsidRPr="00EC605B">
        <w:rPr>
          <w:rFonts w:ascii="Arial" w:hAnsi="Arial" w:cs="Arial"/>
          <w:sz w:val="24"/>
          <w:szCs w:val="24"/>
        </w:rPr>
        <w:t xml:space="preserve"> муниципальной программы осуществляет координатор </w:t>
      </w:r>
      <w:r w:rsidR="00D11E08" w:rsidRPr="00EC605B">
        <w:rPr>
          <w:rFonts w:ascii="Arial" w:hAnsi="Arial" w:cs="Arial"/>
          <w:sz w:val="24"/>
          <w:szCs w:val="24"/>
        </w:rPr>
        <w:t xml:space="preserve">муниципальной программы в лице первого заместителя Главы Одинцовского городского округа </w:t>
      </w:r>
      <w:proofErr w:type="spellStart"/>
      <w:r w:rsidR="00D11E08" w:rsidRPr="00EC605B">
        <w:rPr>
          <w:rFonts w:ascii="Arial" w:hAnsi="Arial" w:cs="Arial"/>
          <w:sz w:val="24"/>
          <w:szCs w:val="24"/>
        </w:rPr>
        <w:t>Пайсов</w:t>
      </w:r>
      <w:r w:rsidR="00986B06" w:rsidRPr="00EC605B">
        <w:rPr>
          <w:rFonts w:ascii="Arial" w:hAnsi="Arial" w:cs="Arial"/>
          <w:sz w:val="24"/>
          <w:szCs w:val="24"/>
        </w:rPr>
        <w:t>а</w:t>
      </w:r>
      <w:proofErr w:type="spellEnd"/>
      <w:r w:rsidR="00D11E08" w:rsidRPr="00EC605B">
        <w:rPr>
          <w:rFonts w:ascii="Arial" w:hAnsi="Arial" w:cs="Arial"/>
          <w:sz w:val="24"/>
          <w:szCs w:val="24"/>
        </w:rPr>
        <w:t xml:space="preserve"> М.А.»</w:t>
      </w:r>
      <w:r w:rsidRPr="00EC605B">
        <w:rPr>
          <w:rFonts w:ascii="Arial" w:hAnsi="Arial" w:cs="Arial"/>
          <w:sz w:val="24"/>
          <w:szCs w:val="24"/>
        </w:rPr>
        <w:t>;</w:t>
      </w:r>
    </w:p>
    <w:p w:rsidR="004A06BB" w:rsidRPr="00EC605B" w:rsidRDefault="004A06BB" w:rsidP="005B075E">
      <w:pPr>
        <w:pStyle w:val="a3"/>
        <w:spacing w:after="0" w:line="240" w:lineRule="auto"/>
        <w:ind w:left="0"/>
        <w:jc w:val="both"/>
        <w:rPr>
          <w:rFonts w:ascii="Arial" w:hAnsi="Arial" w:cs="Arial"/>
          <w:sz w:val="24"/>
          <w:szCs w:val="24"/>
        </w:rPr>
      </w:pPr>
      <w:r w:rsidRPr="00EC605B">
        <w:rPr>
          <w:rFonts w:ascii="Arial" w:hAnsi="Arial" w:cs="Arial"/>
          <w:sz w:val="24"/>
          <w:szCs w:val="24"/>
        </w:rPr>
        <w:tab/>
        <w:t>3) приложени</w:t>
      </w:r>
      <w:r w:rsidR="005F5686" w:rsidRPr="00EC605B">
        <w:rPr>
          <w:rFonts w:ascii="Arial" w:hAnsi="Arial" w:cs="Arial"/>
          <w:sz w:val="24"/>
          <w:szCs w:val="24"/>
        </w:rPr>
        <w:t>я</w:t>
      </w:r>
      <w:r w:rsidR="00986B06" w:rsidRPr="00EC605B">
        <w:rPr>
          <w:rFonts w:ascii="Arial" w:hAnsi="Arial" w:cs="Arial"/>
          <w:sz w:val="24"/>
          <w:szCs w:val="24"/>
        </w:rPr>
        <w:t xml:space="preserve"> </w:t>
      </w:r>
      <w:r w:rsidRPr="00EC605B">
        <w:rPr>
          <w:rFonts w:ascii="Arial" w:hAnsi="Arial" w:cs="Arial"/>
          <w:sz w:val="24"/>
          <w:szCs w:val="24"/>
        </w:rPr>
        <w:t>1,2,3,5 к Муниципальной программе изложить в редакции согласно приложени</w:t>
      </w:r>
      <w:r w:rsidR="005F5686" w:rsidRPr="00EC605B">
        <w:rPr>
          <w:rFonts w:ascii="Arial" w:hAnsi="Arial" w:cs="Arial"/>
          <w:sz w:val="24"/>
          <w:szCs w:val="24"/>
        </w:rPr>
        <w:t>ям</w:t>
      </w:r>
      <w:r w:rsidRPr="00EC605B">
        <w:rPr>
          <w:rFonts w:ascii="Arial" w:hAnsi="Arial" w:cs="Arial"/>
          <w:sz w:val="24"/>
          <w:szCs w:val="24"/>
        </w:rPr>
        <w:t xml:space="preserve"> 2,3,4,5 соответственно к настоящему постановлению.</w:t>
      </w:r>
    </w:p>
    <w:p w:rsidR="000F7AD7" w:rsidRPr="00EC605B" w:rsidRDefault="004A06BB" w:rsidP="007145B4">
      <w:pPr>
        <w:spacing w:after="0" w:line="240" w:lineRule="auto"/>
        <w:ind w:firstLine="709"/>
        <w:jc w:val="both"/>
        <w:rPr>
          <w:rFonts w:ascii="Arial" w:hAnsi="Arial" w:cs="Arial"/>
          <w:sz w:val="24"/>
          <w:szCs w:val="24"/>
          <w:lang w:eastAsia="ru-RU"/>
        </w:rPr>
      </w:pPr>
      <w:r w:rsidRPr="00EC605B">
        <w:rPr>
          <w:rFonts w:ascii="Arial" w:hAnsi="Arial" w:cs="Arial"/>
          <w:sz w:val="24"/>
          <w:szCs w:val="24"/>
          <w:lang w:eastAsia="ru-RU"/>
        </w:rPr>
        <w:t>2</w:t>
      </w:r>
      <w:r w:rsidR="000F7AD7" w:rsidRPr="00EC605B">
        <w:rPr>
          <w:rFonts w:ascii="Arial" w:hAnsi="Arial" w:cs="Arial"/>
          <w:sz w:val="24"/>
          <w:szCs w:val="24"/>
          <w:lang w:eastAsia="ru-RU"/>
        </w:rPr>
        <w:t xml:space="preserve">. </w:t>
      </w:r>
      <w:r w:rsidR="000F7AD7" w:rsidRPr="00EC605B">
        <w:rPr>
          <w:rFonts w:ascii="Arial" w:hAnsi="Arial" w:cs="Arial"/>
          <w:sz w:val="24"/>
          <w:szCs w:val="24"/>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0F7AD7" w:rsidRPr="00EC605B" w:rsidRDefault="004A06BB" w:rsidP="007145B4">
      <w:pPr>
        <w:spacing w:after="0" w:line="240" w:lineRule="auto"/>
        <w:ind w:firstLine="709"/>
        <w:jc w:val="both"/>
        <w:rPr>
          <w:rFonts w:ascii="Arial" w:hAnsi="Arial" w:cs="Arial"/>
          <w:sz w:val="24"/>
          <w:szCs w:val="24"/>
          <w:lang w:eastAsia="ru-RU"/>
        </w:rPr>
      </w:pPr>
      <w:r w:rsidRPr="00EC605B">
        <w:rPr>
          <w:rFonts w:ascii="Arial" w:hAnsi="Arial" w:cs="Arial"/>
          <w:sz w:val="24"/>
          <w:szCs w:val="24"/>
          <w:lang w:eastAsia="ru-RU"/>
        </w:rPr>
        <w:t>3</w:t>
      </w:r>
      <w:r w:rsidR="000F7AD7" w:rsidRPr="00EC605B">
        <w:rPr>
          <w:rFonts w:ascii="Arial" w:hAnsi="Arial" w:cs="Arial"/>
          <w:sz w:val="24"/>
          <w:szCs w:val="24"/>
          <w:lang w:eastAsia="ru-RU"/>
        </w:rPr>
        <w:t xml:space="preserve">. Настоящее постановление вступает в силу со дня его официального опубликования. </w:t>
      </w:r>
    </w:p>
    <w:p w:rsidR="00565AB2" w:rsidRPr="00EC605B" w:rsidRDefault="00565AB2" w:rsidP="005B69D8">
      <w:pPr>
        <w:widowControl w:val="0"/>
        <w:spacing w:after="0" w:line="240" w:lineRule="auto"/>
        <w:ind w:left="708"/>
        <w:jc w:val="right"/>
        <w:rPr>
          <w:rFonts w:ascii="Arial" w:hAnsi="Arial" w:cs="Arial"/>
          <w:sz w:val="24"/>
          <w:szCs w:val="24"/>
        </w:rPr>
      </w:pPr>
    </w:p>
    <w:p w:rsidR="00D85162" w:rsidRPr="00EC605B" w:rsidRDefault="000E5631" w:rsidP="0015732D">
      <w:pPr>
        <w:widowControl w:val="0"/>
        <w:spacing w:after="0" w:line="240" w:lineRule="auto"/>
        <w:rPr>
          <w:rFonts w:ascii="Arial" w:hAnsi="Arial" w:cs="Arial"/>
          <w:sz w:val="24"/>
          <w:szCs w:val="24"/>
        </w:rPr>
      </w:pPr>
      <w:r w:rsidRPr="00EC605B">
        <w:rPr>
          <w:rFonts w:ascii="Arial" w:hAnsi="Arial" w:cs="Arial"/>
          <w:sz w:val="24"/>
          <w:szCs w:val="24"/>
        </w:rPr>
        <w:t>Глава Одинцовского городского округа</w:t>
      </w:r>
      <w:r w:rsidRPr="00EC605B">
        <w:rPr>
          <w:rFonts w:ascii="Arial" w:hAnsi="Arial" w:cs="Arial"/>
          <w:sz w:val="24"/>
          <w:szCs w:val="24"/>
        </w:rPr>
        <w:tab/>
      </w:r>
      <w:r w:rsidRPr="00EC605B">
        <w:rPr>
          <w:rFonts w:ascii="Arial" w:hAnsi="Arial" w:cs="Arial"/>
          <w:sz w:val="24"/>
          <w:szCs w:val="24"/>
        </w:rPr>
        <w:tab/>
      </w:r>
      <w:r w:rsidRPr="00EC605B">
        <w:rPr>
          <w:rFonts w:ascii="Arial" w:hAnsi="Arial" w:cs="Arial"/>
          <w:sz w:val="24"/>
          <w:szCs w:val="24"/>
        </w:rPr>
        <w:tab/>
      </w:r>
      <w:r w:rsidR="005A7559" w:rsidRPr="00EC605B">
        <w:rPr>
          <w:rFonts w:ascii="Arial" w:hAnsi="Arial" w:cs="Arial"/>
          <w:sz w:val="24"/>
          <w:szCs w:val="24"/>
        </w:rPr>
        <w:t xml:space="preserve">           </w:t>
      </w:r>
      <w:r w:rsidR="008043DC" w:rsidRPr="00EC605B">
        <w:rPr>
          <w:rFonts w:ascii="Arial" w:hAnsi="Arial" w:cs="Arial"/>
          <w:sz w:val="24"/>
          <w:szCs w:val="24"/>
        </w:rPr>
        <w:t xml:space="preserve"> </w:t>
      </w:r>
      <w:r w:rsidRPr="00EC605B">
        <w:rPr>
          <w:rFonts w:ascii="Arial" w:hAnsi="Arial" w:cs="Arial"/>
          <w:sz w:val="24"/>
          <w:szCs w:val="24"/>
        </w:rPr>
        <w:tab/>
      </w:r>
      <w:r w:rsidR="00BB37EE" w:rsidRPr="00EC605B">
        <w:rPr>
          <w:rFonts w:ascii="Arial" w:hAnsi="Arial" w:cs="Arial"/>
          <w:sz w:val="24"/>
          <w:szCs w:val="24"/>
        </w:rPr>
        <w:t xml:space="preserve">  </w:t>
      </w:r>
      <w:r w:rsidR="000753B9" w:rsidRPr="00EC605B">
        <w:rPr>
          <w:rFonts w:ascii="Arial" w:hAnsi="Arial" w:cs="Arial"/>
          <w:sz w:val="24"/>
          <w:szCs w:val="24"/>
        </w:rPr>
        <w:t xml:space="preserve">  </w:t>
      </w:r>
      <w:r w:rsidR="00BB37EE" w:rsidRPr="00EC605B">
        <w:rPr>
          <w:rFonts w:ascii="Arial" w:hAnsi="Arial" w:cs="Arial"/>
          <w:sz w:val="24"/>
          <w:szCs w:val="24"/>
        </w:rPr>
        <w:t xml:space="preserve">  </w:t>
      </w:r>
      <w:r w:rsidR="00EC605B" w:rsidRPr="00EC605B">
        <w:rPr>
          <w:rFonts w:ascii="Arial" w:hAnsi="Arial" w:cs="Arial"/>
          <w:sz w:val="24"/>
          <w:szCs w:val="24"/>
        </w:rPr>
        <w:t xml:space="preserve">         </w:t>
      </w:r>
      <w:r w:rsidRPr="00EC605B">
        <w:rPr>
          <w:rFonts w:ascii="Arial" w:hAnsi="Arial" w:cs="Arial"/>
          <w:sz w:val="24"/>
          <w:szCs w:val="24"/>
        </w:rPr>
        <w:t>А.Р. Иванов</w:t>
      </w:r>
    </w:p>
    <w:p w:rsidR="000753B9" w:rsidRDefault="00A76212" w:rsidP="001F6F67">
      <w:pPr>
        <w:pBdr>
          <w:top w:val="none" w:sz="0" w:space="0" w:color="auto"/>
          <w:left w:val="none" w:sz="0" w:space="0" w:color="auto"/>
          <w:bottom w:val="none" w:sz="0" w:space="0" w:color="auto"/>
          <w:right w:val="none" w:sz="0" w:space="0" w:color="auto"/>
          <w:between w:val="none" w:sz="0" w:space="0" w:color="auto"/>
        </w:pBdr>
        <w:rPr>
          <w:rFonts w:ascii="Arial" w:hAnsi="Arial" w:cs="Arial"/>
          <w:sz w:val="24"/>
          <w:szCs w:val="24"/>
        </w:rPr>
      </w:pPr>
      <w:r w:rsidRPr="00EC605B">
        <w:rPr>
          <w:rFonts w:ascii="Arial" w:hAnsi="Arial" w:cs="Arial"/>
          <w:sz w:val="24"/>
          <w:szCs w:val="24"/>
        </w:rPr>
        <w:t xml:space="preserve"> </w:t>
      </w:r>
    </w:p>
    <w:p w:rsidR="00EC605B" w:rsidRDefault="00EC605B" w:rsidP="001F6F67">
      <w:pPr>
        <w:pBdr>
          <w:top w:val="none" w:sz="0" w:space="0" w:color="auto"/>
          <w:left w:val="none" w:sz="0" w:space="0" w:color="auto"/>
          <w:bottom w:val="none" w:sz="0" w:space="0" w:color="auto"/>
          <w:right w:val="none" w:sz="0" w:space="0" w:color="auto"/>
          <w:between w:val="none" w:sz="0" w:space="0" w:color="auto"/>
        </w:pBdr>
        <w:rPr>
          <w:rFonts w:ascii="Arial" w:hAnsi="Arial" w:cs="Arial"/>
          <w:sz w:val="24"/>
          <w:szCs w:val="24"/>
        </w:rPr>
        <w:sectPr w:rsidR="00EC605B" w:rsidSect="00415D5E">
          <w:pgSz w:w="11906" w:h="16838"/>
          <w:pgMar w:top="1134" w:right="567" w:bottom="1134" w:left="1134" w:header="709" w:footer="709" w:gutter="0"/>
          <w:cols w:space="708"/>
          <w:docGrid w:linePitch="360"/>
        </w:sectPr>
      </w:pPr>
    </w:p>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EastAsia" w:hAnsi="Arial" w:cs="Arial"/>
          <w:sz w:val="24"/>
          <w:szCs w:val="24"/>
          <w:lang w:eastAsia="ru-RU"/>
        </w:rPr>
      </w:pPr>
      <w:r w:rsidRPr="00EC605B">
        <w:rPr>
          <w:rFonts w:ascii="Arial" w:eastAsiaTheme="minorEastAsia" w:hAnsi="Arial" w:cs="Arial"/>
          <w:sz w:val="24"/>
          <w:szCs w:val="24"/>
          <w:lang w:eastAsia="ru-RU"/>
        </w:rPr>
        <w:lastRenderedPageBreak/>
        <w:t xml:space="preserve">                                                                         </w:t>
      </w:r>
    </w:p>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r w:rsidRPr="00EC605B">
        <w:rPr>
          <w:rFonts w:ascii="Arial" w:eastAsiaTheme="minorEastAsia" w:hAnsi="Arial" w:cs="Arial"/>
          <w:sz w:val="24"/>
          <w:szCs w:val="24"/>
          <w:lang w:eastAsia="ru-RU"/>
        </w:rPr>
        <w:t xml:space="preserve">Приложение 1 к </w:t>
      </w:r>
    </w:p>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r w:rsidRPr="00EC605B">
        <w:rPr>
          <w:rFonts w:ascii="Arial" w:eastAsiaTheme="minorEastAsia" w:hAnsi="Arial" w:cs="Arial"/>
          <w:sz w:val="24"/>
          <w:szCs w:val="24"/>
          <w:lang w:eastAsia="ru-RU"/>
        </w:rPr>
        <w:t xml:space="preserve">постановлению Администрации </w:t>
      </w:r>
    </w:p>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r w:rsidRPr="00EC605B">
        <w:rPr>
          <w:rFonts w:ascii="Arial" w:eastAsiaTheme="minorEastAsia" w:hAnsi="Arial" w:cs="Arial"/>
          <w:sz w:val="24"/>
          <w:szCs w:val="24"/>
          <w:lang w:eastAsia="ru-RU"/>
        </w:rPr>
        <w:t>Одинцовского городского округа</w:t>
      </w:r>
    </w:p>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r w:rsidRPr="00EC605B">
        <w:rPr>
          <w:rFonts w:ascii="Arial" w:eastAsiaTheme="minorEastAsia" w:hAnsi="Arial" w:cs="Arial"/>
          <w:sz w:val="24"/>
          <w:szCs w:val="24"/>
          <w:lang w:eastAsia="ru-RU"/>
        </w:rPr>
        <w:t>Московской области</w:t>
      </w:r>
    </w:p>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36"/>
        <w:jc w:val="right"/>
        <w:outlineLvl w:val="0"/>
        <w:rPr>
          <w:rFonts w:ascii="Arial" w:eastAsiaTheme="minorEastAsia" w:hAnsi="Arial" w:cs="Arial"/>
          <w:sz w:val="24"/>
          <w:szCs w:val="24"/>
          <w:lang w:eastAsia="ru-RU"/>
        </w:rPr>
      </w:pPr>
      <w:r w:rsidRPr="00EC605B">
        <w:rPr>
          <w:rFonts w:ascii="Arial" w:eastAsiaTheme="minorEastAsia" w:hAnsi="Arial" w:cs="Arial"/>
          <w:sz w:val="24"/>
          <w:szCs w:val="24"/>
          <w:lang w:eastAsia="ru-RU"/>
        </w:rPr>
        <w:t>от 25.03.2024 № 1689</w:t>
      </w:r>
    </w:p>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Arial" w:eastAsiaTheme="minorEastAsia" w:hAnsi="Arial" w:cs="Arial"/>
          <w:sz w:val="24"/>
          <w:szCs w:val="24"/>
          <w:lang w:eastAsia="ru-RU"/>
        </w:rPr>
      </w:pPr>
    </w:p>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EastAsia" w:hAnsi="Arial" w:cs="Arial"/>
          <w:sz w:val="24"/>
          <w:szCs w:val="24"/>
          <w:lang w:eastAsia="ru-RU"/>
        </w:rPr>
      </w:pPr>
    </w:p>
    <w:p w:rsidR="00EC605B" w:rsidRPr="00EC605B" w:rsidRDefault="00746369" w:rsidP="007463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Arial" w:eastAsiaTheme="minorEastAsia" w:hAnsi="Arial" w:cs="Arial"/>
          <w:sz w:val="24"/>
          <w:szCs w:val="24"/>
          <w:lang w:eastAsia="ru-RU"/>
        </w:rPr>
      </w:pPr>
      <w:r>
        <w:rPr>
          <w:rFonts w:ascii="Arial" w:eastAsiaTheme="minorEastAsia" w:hAnsi="Arial" w:cs="Arial"/>
          <w:sz w:val="24"/>
          <w:szCs w:val="24"/>
          <w:lang w:eastAsia="ru-RU"/>
        </w:rPr>
        <w:t>»</w:t>
      </w:r>
    </w:p>
    <w:p w:rsidR="00EC605B" w:rsidRPr="00EC605B" w:rsidRDefault="00EC605B" w:rsidP="00EC605B">
      <w:pPr>
        <w:widowControl w:val="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center"/>
        <w:rPr>
          <w:rFonts w:ascii="Arial" w:eastAsiaTheme="minorEastAsia" w:hAnsi="Arial" w:cs="Arial"/>
          <w:sz w:val="24"/>
          <w:szCs w:val="24"/>
          <w:lang w:eastAsia="ru-RU"/>
        </w:rPr>
      </w:pPr>
      <w:r w:rsidRPr="00EC605B">
        <w:rPr>
          <w:rFonts w:ascii="Arial" w:eastAsiaTheme="minorEastAsia" w:hAnsi="Arial" w:cs="Arial"/>
          <w:sz w:val="24"/>
          <w:szCs w:val="24"/>
          <w:lang w:eastAsia="ru-RU"/>
        </w:rPr>
        <w:t xml:space="preserve">Паспорт муниципальной программы Одинцовского городского округа Московской области  </w:t>
      </w:r>
      <w:r w:rsidRPr="00EC605B">
        <w:rPr>
          <w:rFonts w:ascii="Arial" w:eastAsiaTheme="minorEastAsia" w:hAnsi="Arial" w:cs="Arial"/>
          <w:sz w:val="24"/>
          <w:szCs w:val="24"/>
          <w:lang w:eastAsia="ru-RU"/>
        </w:rPr>
        <w:br/>
        <w:t xml:space="preserve"> «Развитие и функционирования дорожно-транспортного комплекса»</w:t>
      </w:r>
    </w:p>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contextualSpacing/>
        <w:jc w:val="center"/>
        <w:rPr>
          <w:rFonts w:ascii="Arial" w:eastAsiaTheme="minorEastAsia" w:hAnsi="Arial" w:cs="Arial"/>
          <w:sz w:val="24"/>
          <w:szCs w:val="24"/>
          <w:lang w:eastAsia="ru-RU"/>
        </w:rPr>
      </w:pPr>
      <w:r w:rsidRPr="00EC605B">
        <w:rPr>
          <w:rFonts w:ascii="Arial" w:eastAsiaTheme="minorEastAsia" w:hAnsi="Arial" w:cs="Arial"/>
          <w:sz w:val="24"/>
          <w:szCs w:val="24"/>
          <w:lang w:eastAsia="ru-RU"/>
        </w:rPr>
        <w:t>на 2023 – 2027 годы</w:t>
      </w:r>
    </w:p>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contextualSpacing/>
        <w:jc w:val="center"/>
        <w:rPr>
          <w:rFonts w:ascii="Arial" w:eastAsiaTheme="minorEastAsia" w:hAnsi="Arial" w:cs="Arial"/>
          <w:sz w:val="24"/>
          <w:szCs w:val="24"/>
          <w:lang w:eastAsia="ru-RU"/>
        </w:rPr>
      </w:pPr>
    </w:p>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highlight w:val="yellow"/>
          <w:lang w:eastAsia="ru-RU"/>
        </w:rPr>
      </w:pPr>
    </w:p>
    <w:tbl>
      <w:tblPr>
        <w:tblW w:w="14742" w:type="dxa"/>
        <w:tblLayout w:type="fixed"/>
        <w:tblCellMar>
          <w:left w:w="75" w:type="dxa"/>
          <w:right w:w="75" w:type="dxa"/>
        </w:tblCellMar>
        <w:tblLook w:val="04A0" w:firstRow="1" w:lastRow="0" w:firstColumn="1" w:lastColumn="0" w:noHBand="0" w:noVBand="1"/>
      </w:tblPr>
      <w:tblGrid>
        <w:gridCol w:w="4595"/>
        <w:gridCol w:w="1782"/>
        <w:gridCol w:w="2114"/>
        <w:gridCol w:w="1783"/>
        <w:gridCol w:w="1782"/>
        <w:gridCol w:w="1509"/>
        <w:gridCol w:w="1177"/>
      </w:tblGrid>
      <w:tr w:rsidR="00EC605B" w:rsidRPr="00EC605B" w:rsidTr="00EC605B">
        <w:trPr>
          <w:trHeight w:val="442"/>
        </w:trPr>
        <w:tc>
          <w:tcPr>
            <w:tcW w:w="4759" w:type="dxa"/>
            <w:tcBorders>
              <w:top w:val="single" w:sz="4" w:space="0" w:color="auto"/>
              <w:left w:val="single" w:sz="4" w:space="0" w:color="auto"/>
              <w:bottom w:val="single" w:sz="4" w:space="0" w:color="auto"/>
              <w:right w:val="single" w:sz="4" w:space="0" w:color="auto"/>
            </w:tcBorders>
            <w:hideMark/>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highlight w:val="yellow"/>
                <w:lang w:eastAsia="en-US"/>
              </w:rPr>
            </w:pPr>
            <w:r w:rsidRPr="00EC605B">
              <w:rPr>
                <w:rFonts w:ascii="Arial" w:eastAsiaTheme="minorEastAsia" w:hAnsi="Arial" w:cs="Arial"/>
                <w:sz w:val="24"/>
                <w:szCs w:val="24"/>
                <w:lang w:eastAsia="en-US"/>
              </w:rPr>
              <w:t>Координатор муниципальной</w:t>
            </w:r>
            <w:r w:rsidRPr="00EC605B">
              <w:rPr>
                <w:rFonts w:ascii="Arial" w:eastAsiaTheme="minorEastAsia" w:hAnsi="Arial" w:cs="Arial"/>
                <w:sz w:val="24"/>
                <w:szCs w:val="24"/>
                <w:lang w:eastAsia="en-US"/>
              </w:rPr>
              <w:br/>
              <w:t xml:space="preserve">программы                   </w:t>
            </w:r>
          </w:p>
        </w:tc>
        <w:tc>
          <w:tcPr>
            <w:tcW w:w="10489" w:type="dxa"/>
            <w:gridSpan w:val="6"/>
            <w:tcBorders>
              <w:top w:val="single" w:sz="4" w:space="0" w:color="auto"/>
              <w:left w:val="single" w:sz="4" w:space="0" w:color="auto"/>
              <w:bottom w:val="single" w:sz="4" w:space="0" w:color="auto"/>
              <w:right w:val="single" w:sz="4" w:space="0" w:color="auto"/>
            </w:tcBorders>
            <w:hideMark/>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Первый заместитель Главы Одинцовского городского округа Московской области Пайсов М.А.</w:t>
            </w:r>
          </w:p>
        </w:tc>
      </w:tr>
      <w:tr w:rsidR="00EC605B" w:rsidRPr="00EC605B" w:rsidTr="00EC605B">
        <w:trPr>
          <w:trHeight w:val="442"/>
        </w:trPr>
        <w:tc>
          <w:tcPr>
            <w:tcW w:w="4759" w:type="dxa"/>
            <w:tcBorders>
              <w:top w:val="single" w:sz="4" w:space="0" w:color="auto"/>
              <w:left w:val="single" w:sz="4" w:space="0" w:color="auto"/>
              <w:bottom w:val="single" w:sz="4" w:space="0" w:color="auto"/>
              <w:right w:val="single" w:sz="4" w:space="0" w:color="auto"/>
            </w:tcBorders>
            <w:hideMark/>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 xml:space="preserve">Муниципальный заказчик    </w:t>
            </w:r>
            <w:r w:rsidRPr="00EC605B">
              <w:rPr>
                <w:rFonts w:ascii="Arial" w:eastAsiaTheme="minorEastAsia" w:hAnsi="Arial" w:cs="Arial"/>
                <w:sz w:val="24"/>
                <w:szCs w:val="24"/>
                <w:lang w:eastAsia="en-US"/>
              </w:rPr>
              <w:br/>
              <w:t xml:space="preserve">муниципальной программы   </w:t>
            </w:r>
          </w:p>
        </w:tc>
        <w:tc>
          <w:tcPr>
            <w:tcW w:w="10489" w:type="dxa"/>
            <w:gridSpan w:val="6"/>
            <w:tcBorders>
              <w:top w:val="single" w:sz="4" w:space="0" w:color="auto"/>
              <w:left w:val="single" w:sz="4" w:space="0" w:color="auto"/>
              <w:bottom w:val="single" w:sz="4" w:space="0" w:color="auto"/>
              <w:right w:val="single" w:sz="4" w:space="0" w:color="auto"/>
            </w:tcBorders>
            <w:hideMark/>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Администрация Одинцовского городского округа Московской области</w:t>
            </w:r>
          </w:p>
        </w:tc>
      </w:tr>
      <w:tr w:rsidR="00EC605B" w:rsidRPr="00EC605B" w:rsidTr="00EC605B">
        <w:trPr>
          <w:trHeight w:val="442"/>
        </w:trPr>
        <w:tc>
          <w:tcPr>
            <w:tcW w:w="4759" w:type="dxa"/>
            <w:tcBorders>
              <w:top w:val="nil"/>
              <w:left w:val="single" w:sz="4" w:space="0" w:color="auto"/>
              <w:bottom w:val="single" w:sz="4" w:space="0" w:color="auto"/>
              <w:right w:val="single" w:sz="4" w:space="0" w:color="auto"/>
            </w:tcBorders>
            <w:hideMark/>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 xml:space="preserve">Цели муниципальной программы                   </w:t>
            </w:r>
          </w:p>
        </w:tc>
        <w:tc>
          <w:tcPr>
            <w:tcW w:w="10489" w:type="dxa"/>
            <w:gridSpan w:val="6"/>
            <w:tcBorders>
              <w:top w:val="nil"/>
              <w:left w:val="single" w:sz="4" w:space="0" w:color="auto"/>
              <w:bottom w:val="single" w:sz="4" w:space="0" w:color="auto"/>
              <w:right w:val="single" w:sz="4" w:space="0" w:color="auto"/>
            </w:tcBorders>
            <w:hideMark/>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1. Повышение доступности и качества транспортных услуг для населения</w:t>
            </w:r>
          </w:p>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2. Повышение уровня безопасности дорожно-транспортного комплекса, снижение смертности от дорожно-транспортных происшествий</w:t>
            </w:r>
          </w:p>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3. Обеспечение нормативного состояния автомобильных дорог местного значения</w:t>
            </w:r>
          </w:p>
        </w:tc>
      </w:tr>
      <w:tr w:rsidR="00EC605B" w:rsidRPr="00EC605B" w:rsidTr="00EC605B">
        <w:trPr>
          <w:trHeight w:val="442"/>
        </w:trPr>
        <w:tc>
          <w:tcPr>
            <w:tcW w:w="4759" w:type="dxa"/>
            <w:tcBorders>
              <w:top w:val="nil"/>
              <w:left w:val="single" w:sz="4" w:space="0" w:color="auto"/>
              <w:bottom w:val="single" w:sz="4" w:space="0" w:color="auto"/>
              <w:right w:val="single" w:sz="4" w:space="0" w:color="auto"/>
            </w:tcBorders>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 xml:space="preserve">Перечень подпрограмм:  </w:t>
            </w:r>
          </w:p>
        </w:tc>
        <w:tc>
          <w:tcPr>
            <w:tcW w:w="10489" w:type="dxa"/>
            <w:gridSpan w:val="6"/>
            <w:tcBorders>
              <w:top w:val="single" w:sz="4" w:space="0" w:color="auto"/>
              <w:left w:val="single" w:sz="4" w:space="0" w:color="auto"/>
              <w:bottom w:val="single" w:sz="4" w:space="0" w:color="auto"/>
              <w:right w:val="single" w:sz="4" w:space="0" w:color="auto"/>
            </w:tcBorders>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ru-RU"/>
              </w:rPr>
              <w:t>Муниципальный заказчик подпрограммы:</w:t>
            </w:r>
          </w:p>
        </w:tc>
      </w:tr>
      <w:tr w:rsidR="00EC605B" w:rsidRPr="00EC605B" w:rsidTr="00EC605B">
        <w:trPr>
          <w:trHeight w:val="442"/>
        </w:trPr>
        <w:tc>
          <w:tcPr>
            <w:tcW w:w="4759" w:type="dxa"/>
            <w:tcBorders>
              <w:top w:val="nil"/>
              <w:left w:val="single" w:sz="4" w:space="0" w:color="auto"/>
              <w:bottom w:val="single" w:sz="4" w:space="0" w:color="auto"/>
              <w:right w:val="single" w:sz="4" w:space="0" w:color="auto"/>
            </w:tcBorders>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Подпрограмма 1. «Пассажирский транспорт общего пользования»</w:t>
            </w:r>
          </w:p>
        </w:tc>
        <w:tc>
          <w:tcPr>
            <w:tcW w:w="10489" w:type="dxa"/>
            <w:gridSpan w:val="6"/>
            <w:tcBorders>
              <w:top w:val="single" w:sz="4" w:space="0" w:color="auto"/>
              <w:left w:val="single" w:sz="4" w:space="0" w:color="auto"/>
              <w:bottom w:val="single" w:sz="4" w:space="0" w:color="auto"/>
              <w:right w:val="single" w:sz="4" w:space="0" w:color="auto"/>
            </w:tcBorders>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Администрация Одинцовского городского округа Московской области</w:t>
            </w:r>
          </w:p>
        </w:tc>
      </w:tr>
      <w:tr w:rsidR="00EC605B" w:rsidRPr="00EC605B" w:rsidTr="00EC605B">
        <w:trPr>
          <w:trHeight w:val="442"/>
        </w:trPr>
        <w:tc>
          <w:tcPr>
            <w:tcW w:w="4759" w:type="dxa"/>
            <w:tcBorders>
              <w:top w:val="nil"/>
              <w:left w:val="single" w:sz="4" w:space="0" w:color="auto"/>
              <w:bottom w:val="single" w:sz="4" w:space="0" w:color="auto"/>
              <w:right w:val="single" w:sz="4" w:space="0" w:color="auto"/>
            </w:tcBorders>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Подпрограмма 2. «Дороги Подмосковья»</w:t>
            </w:r>
          </w:p>
        </w:tc>
        <w:tc>
          <w:tcPr>
            <w:tcW w:w="10489" w:type="dxa"/>
            <w:gridSpan w:val="6"/>
            <w:tcBorders>
              <w:top w:val="nil"/>
              <w:left w:val="single" w:sz="4" w:space="0" w:color="auto"/>
              <w:bottom w:val="single" w:sz="4" w:space="0" w:color="auto"/>
              <w:right w:val="single" w:sz="4" w:space="0" w:color="auto"/>
            </w:tcBorders>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Администрация Одинцовского городского округа Московской области</w:t>
            </w:r>
          </w:p>
        </w:tc>
      </w:tr>
      <w:tr w:rsidR="00EC605B" w:rsidRPr="00EC605B" w:rsidTr="00EC605B">
        <w:trPr>
          <w:trHeight w:val="442"/>
        </w:trPr>
        <w:tc>
          <w:tcPr>
            <w:tcW w:w="4759" w:type="dxa"/>
            <w:tcBorders>
              <w:top w:val="nil"/>
              <w:left w:val="single" w:sz="4" w:space="0" w:color="auto"/>
              <w:bottom w:val="single" w:sz="4" w:space="0" w:color="auto"/>
              <w:right w:val="single" w:sz="4" w:space="0" w:color="auto"/>
            </w:tcBorders>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Подпрограмма 5. «Обеспечивающая подпрограмма»</w:t>
            </w:r>
          </w:p>
        </w:tc>
        <w:tc>
          <w:tcPr>
            <w:tcW w:w="10489" w:type="dxa"/>
            <w:gridSpan w:val="6"/>
            <w:tcBorders>
              <w:top w:val="nil"/>
              <w:left w:val="single" w:sz="4" w:space="0" w:color="auto"/>
              <w:bottom w:val="single" w:sz="4" w:space="0" w:color="auto"/>
              <w:right w:val="single" w:sz="4" w:space="0" w:color="auto"/>
            </w:tcBorders>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Администрация Одинцовского городского округа Московской области</w:t>
            </w:r>
          </w:p>
        </w:tc>
      </w:tr>
      <w:tr w:rsidR="00EC605B" w:rsidRPr="00EC605B" w:rsidTr="00EC605B">
        <w:trPr>
          <w:trHeight w:val="442"/>
        </w:trPr>
        <w:tc>
          <w:tcPr>
            <w:tcW w:w="4759" w:type="dxa"/>
            <w:tcBorders>
              <w:top w:val="nil"/>
              <w:left w:val="single" w:sz="4" w:space="0" w:color="auto"/>
              <w:bottom w:val="single" w:sz="4" w:space="0" w:color="auto"/>
              <w:right w:val="single" w:sz="4" w:space="0" w:color="auto"/>
            </w:tcBorders>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Краткая характеристика подпрограмм</w:t>
            </w:r>
          </w:p>
        </w:tc>
        <w:tc>
          <w:tcPr>
            <w:tcW w:w="10489" w:type="dxa"/>
            <w:gridSpan w:val="6"/>
            <w:tcBorders>
              <w:top w:val="nil"/>
              <w:left w:val="single" w:sz="4" w:space="0" w:color="auto"/>
              <w:bottom w:val="single" w:sz="4" w:space="0" w:color="auto"/>
              <w:right w:val="single" w:sz="4" w:space="0" w:color="auto"/>
            </w:tcBorders>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 xml:space="preserve">1. Повышение доступности и качества транспортных услуг для населения. Мероприятия подпрограммы направлены на создание преимущественных условий для </w:t>
            </w:r>
            <w:r w:rsidRPr="00EC605B">
              <w:rPr>
                <w:rFonts w:ascii="Arial" w:eastAsiaTheme="minorEastAsia" w:hAnsi="Arial" w:cs="Arial"/>
                <w:sz w:val="24"/>
                <w:szCs w:val="24"/>
                <w:lang w:eastAsia="en-US"/>
              </w:rPr>
              <w:lastRenderedPageBreak/>
              <w:t>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2. Развитие сети автомобильных дорог общего пользования на территории Одинцовского городского округа, обеспечение нормативного состояния автомобильных дорог местного значения, безопасности дорожного движения.</w:t>
            </w:r>
          </w:p>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t>5. Обеспечение эффективного исполнения полномочий уполномоченного органа в сфере дорожной инфраструктуры.</w:t>
            </w:r>
          </w:p>
        </w:tc>
      </w:tr>
      <w:tr w:rsidR="00EC605B" w:rsidRPr="00EC605B" w:rsidTr="00EC605B">
        <w:tc>
          <w:tcPr>
            <w:tcW w:w="47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eastAsiaTheme="minorEastAsia" w:hAnsi="Arial" w:cs="Arial"/>
                <w:sz w:val="24"/>
                <w:szCs w:val="24"/>
                <w:lang w:eastAsia="en-US"/>
              </w:rPr>
            </w:pPr>
            <w:r w:rsidRPr="00EC605B">
              <w:rPr>
                <w:rFonts w:ascii="Arial" w:eastAsiaTheme="minorEastAsia" w:hAnsi="Arial" w:cs="Arial"/>
                <w:sz w:val="24"/>
                <w:szCs w:val="24"/>
                <w:lang w:eastAsia="en-US"/>
              </w:rPr>
              <w:lastRenderedPageBreak/>
              <w:t>Источники финансирования муниципальной программы, в том числе по годам реализации программы (</w:t>
            </w:r>
            <w:proofErr w:type="spellStart"/>
            <w:r w:rsidRPr="00EC605B">
              <w:rPr>
                <w:rFonts w:ascii="Arial" w:eastAsiaTheme="minorEastAsia" w:hAnsi="Arial" w:cs="Arial"/>
                <w:sz w:val="24"/>
                <w:szCs w:val="24"/>
                <w:lang w:eastAsia="en-US"/>
              </w:rPr>
              <w:t>тыс.руб</w:t>
            </w:r>
            <w:proofErr w:type="spellEnd"/>
            <w:r w:rsidRPr="00EC605B">
              <w:rPr>
                <w:rFonts w:ascii="Arial" w:eastAsiaTheme="minorEastAsia" w:hAnsi="Arial" w:cs="Arial"/>
                <w:sz w:val="24"/>
                <w:szCs w:val="24"/>
                <w:lang w:eastAsia="en-US"/>
              </w:rPr>
              <w:t>.)</w:t>
            </w:r>
          </w:p>
        </w:tc>
        <w:tc>
          <w:tcPr>
            <w:tcW w:w="1048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Расходы (</w:t>
            </w:r>
            <w:proofErr w:type="spellStart"/>
            <w:r w:rsidRPr="00EC605B">
              <w:rPr>
                <w:rFonts w:ascii="Arial" w:eastAsiaTheme="minorEastAsia" w:hAnsi="Arial" w:cs="Arial"/>
                <w:sz w:val="24"/>
                <w:szCs w:val="24"/>
                <w:lang w:eastAsia="en-US"/>
              </w:rPr>
              <w:t>тыс.руб</w:t>
            </w:r>
            <w:proofErr w:type="spellEnd"/>
            <w:r w:rsidRPr="00EC605B">
              <w:rPr>
                <w:rFonts w:ascii="Arial" w:eastAsiaTheme="minorEastAsia" w:hAnsi="Arial" w:cs="Arial"/>
                <w:sz w:val="24"/>
                <w:szCs w:val="24"/>
                <w:lang w:eastAsia="en-US"/>
              </w:rPr>
              <w:t>.)</w:t>
            </w:r>
          </w:p>
        </w:tc>
      </w:tr>
      <w:tr w:rsidR="00EC605B" w:rsidRPr="00EC605B" w:rsidTr="00EC605B">
        <w:trPr>
          <w:trHeight w:val="367"/>
        </w:trPr>
        <w:tc>
          <w:tcPr>
            <w:tcW w:w="4759" w:type="dxa"/>
            <w:vMerge/>
            <w:tcBorders>
              <w:top w:val="single" w:sz="4" w:space="0" w:color="auto"/>
              <w:left w:val="single" w:sz="4" w:space="0" w:color="auto"/>
              <w:bottom w:val="single" w:sz="4" w:space="0" w:color="auto"/>
              <w:right w:val="single" w:sz="4" w:space="0" w:color="auto"/>
            </w:tcBorders>
            <w:vAlign w:val="center"/>
            <w:hideMark/>
          </w:tcPr>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Theme="minorEastAsia" w:hAnsi="Arial" w:cs="Arial"/>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Всего</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2023 год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2024 год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2025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2026 год</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2027 год</w:t>
            </w:r>
          </w:p>
        </w:tc>
      </w:tr>
      <w:tr w:rsidR="00EC605B" w:rsidRPr="00EC605B" w:rsidTr="00EC605B">
        <w:trPr>
          <w:trHeight w:val="367"/>
        </w:trPr>
        <w:tc>
          <w:tcPr>
            <w:tcW w:w="4759" w:type="dxa"/>
            <w:tcBorders>
              <w:top w:val="single" w:sz="4" w:space="0" w:color="auto"/>
              <w:left w:val="single" w:sz="4" w:space="0" w:color="auto"/>
              <w:bottom w:val="single" w:sz="4" w:space="0" w:color="auto"/>
              <w:right w:val="single" w:sz="4" w:space="0" w:color="auto"/>
            </w:tcBorders>
            <w:vAlign w:val="center"/>
          </w:tcPr>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Theme="minorEastAsia" w:hAnsi="Arial" w:cs="Arial"/>
                <w:sz w:val="24"/>
                <w:szCs w:val="24"/>
                <w:lang w:eastAsia="en-US"/>
              </w:rPr>
            </w:pPr>
            <w:r w:rsidRPr="00EC605B">
              <w:rPr>
                <w:rFonts w:ascii="Arial" w:eastAsiaTheme="minorEastAsia" w:hAnsi="Arial" w:cs="Arial"/>
                <w:sz w:val="24"/>
                <w:szCs w:val="24"/>
                <w:lang w:eastAsia="en-US"/>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3011924,77700</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1809414,89000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1092466,88700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54626,00000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55417,00000</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0,00000</w:t>
            </w:r>
          </w:p>
        </w:tc>
      </w:tr>
      <w:tr w:rsidR="00EC605B" w:rsidRPr="00EC605B" w:rsidTr="00EC605B">
        <w:trPr>
          <w:trHeight w:val="367"/>
        </w:trPr>
        <w:tc>
          <w:tcPr>
            <w:tcW w:w="4759" w:type="dxa"/>
            <w:tcBorders>
              <w:top w:val="single" w:sz="4" w:space="0" w:color="auto"/>
              <w:left w:val="single" w:sz="4" w:space="0" w:color="auto"/>
              <w:bottom w:val="single" w:sz="4" w:space="0" w:color="auto"/>
              <w:right w:val="single" w:sz="4" w:space="0" w:color="auto"/>
            </w:tcBorders>
            <w:vAlign w:val="center"/>
          </w:tcPr>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Theme="minorEastAsia" w:hAnsi="Arial" w:cs="Arial"/>
                <w:sz w:val="24"/>
                <w:szCs w:val="24"/>
                <w:lang w:eastAsia="en-US"/>
              </w:rPr>
            </w:pPr>
            <w:r w:rsidRPr="00EC605B">
              <w:rPr>
                <w:rFonts w:ascii="Arial" w:eastAsiaTheme="minorEastAsia" w:hAnsi="Arial" w:cs="Arial"/>
                <w:sz w:val="24"/>
                <w:szCs w:val="24"/>
                <w:lang w:eastAsia="en-US"/>
              </w:rPr>
              <w:t>Средства бюджета Одинцовского городского округа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6298353,15621</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1455701,13499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1642880,27722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1497790,37200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1701981,37200</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0,00000</w:t>
            </w:r>
          </w:p>
        </w:tc>
      </w:tr>
      <w:tr w:rsidR="00EC605B" w:rsidRPr="00EC605B" w:rsidTr="00EC605B">
        <w:trPr>
          <w:trHeight w:val="367"/>
        </w:trPr>
        <w:tc>
          <w:tcPr>
            <w:tcW w:w="4759" w:type="dxa"/>
            <w:tcBorders>
              <w:top w:val="single" w:sz="4" w:space="0" w:color="auto"/>
              <w:left w:val="single" w:sz="4" w:space="0" w:color="auto"/>
              <w:bottom w:val="single" w:sz="4" w:space="0" w:color="auto"/>
              <w:right w:val="single" w:sz="4" w:space="0" w:color="auto"/>
            </w:tcBorders>
            <w:vAlign w:val="center"/>
          </w:tcPr>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Theme="minorEastAsia" w:hAnsi="Arial" w:cs="Arial"/>
                <w:sz w:val="24"/>
                <w:szCs w:val="24"/>
                <w:lang w:eastAsia="en-US"/>
              </w:rPr>
            </w:pPr>
            <w:r w:rsidRPr="00EC605B">
              <w:rPr>
                <w:rFonts w:ascii="Arial" w:eastAsiaTheme="minorEastAsia" w:hAnsi="Arial" w:cs="Arial"/>
                <w:sz w:val="24"/>
                <w:szCs w:val="24"/>
                <w:lang w:eastAsia="en-US"/>
              </w:rPr>
              <w:t>ВСЕГО, в том числе по годам: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9310277,93321</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3265116,02499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2735347,16422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center"/>
              <w:rPr>
                <w:rFonts w:ascii="Arial" w:eastAsiaTheme="minorEastAsia" w:hAnsi="Arial" w:cs="Arial"/>
                <w:sz w:val="24"/>
                <w:szCs w:val="24"/>
                <w:lang w:eastAsia="en-US"/>
              </w:rPr>
            </w:pPr>
            <w:r w:rsidRPr="00EC605B">
              <w:rPr>
                <w:rFonts w:ascii="Arial" w:eastAsiaTheme="minorEastAsia" w:hAnsi="Arial" w:cs="Arial"/>
                <w:sz w:val="24"/>
                <w:szCs w:val="24"/>
                <w:lang w:eastAsia="en-US"/>
              </w:rPr>
              <w:t>1552416,37200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eastAsiaTheme="minorEastAsia" w:hAnsi="Arial" w:cs="Arial"/>
                <w:sz w:val="24"/>
                <w:szCs w:val="24"/>
                <w:lang w:eastAsia="ru-RU"/>
              </w:rPr>
            </w:pPr>
            <w:r w:rsidRPr="00EC605B">
              <w:rPr>
                <w:rFonts w:ascii="Arial" w:eastAsiaTheme="minorEastAsia" w:hAnsi="Arial" w:cs="Arial"/>
                <w:sz w:val="24"/>
                <w:szCs w:val="24"/>
                <w:lang w:eastAsia="ru-RU"/>
              </w:rPr>
              <w:t>1757398,37200</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eastAsiaTheme="minorEastAsia" w:hAnsi="Arial" w:cs="Arial"/>
                <w:sz w:val="24"/>
                <w:szCs w:val="24"/>
                <w:lang w:eastAsia="ru-RU"/>
              </w:rPr>
            </w:pPr>
            <w:r w:rsidRPr="00EC605B">
              <w:rPr>
                <w:rFonts w:ascii="Arial" w:eastAsiaTheme="minorEastAsia" w:hAnsi="Arial" w:cs="Arial"/>
                <w:sz w:val="24"/>
                <w:szCs w:val="24"/>
                <w:lang w:eastAsia="ru-RU"/>
              </w:rPr>
              <w:t>0,00000</w:t>
            </w:r>
          </w:p>
        </w:tc>
      </w:tr>
    </w:tbl>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Theme="minorEastAsia" w:hAnsi="Arial" w:cs="Arial"/>
          <w:sz w:val="24"/>
          <w:szCs w:val="24"/>
          <w:lang w:eastAsia="en-US"/>
        </w:rPr>
      </w:pPr>
    </w:p>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tabs>
          <w:tab w:val="left" w:pos="1035"/>
        </w:tabs>
        <w:jc w:val="right"/>
        <w:rPr>
          <w:rFonts w:ascii="Arial" w:eastAsiaTheme="minorEastAsia" w:hAnsi="Arial" w:cs="Arial"/>
          <w:sz w:val="24"/>
          <w:szCs w:val="24"/>
          <w:lang w:eastAsia="en-US"/>
        </w:rPr>
      </w:pPr>
      <w:r w:rsidRPr="00EC605B">
        <w:rPr>
          <w:rFonts w:ascii="Arial" w:eastAsiaTheme="minorEastAsia" w:hAnsi="Arial" w:cs="Arial"/>
          <w:sz w:val="24"/>
          <w:szCs w:val="24"/>
          <w:lang w:eastAsia="en-US"/>
        </w:rPr>
        <w:t xml:space="preserve">                                                                                                                                                                                                                                                 ».</w:t>
      </w:r>
    </w:p>
    <w:p w:rsidR="00EC605B" w:rsidRPr="00EC605B" w:rsidRDefault="00EC605B" w:rsidP="00EC605B">
      <w:pPr>
        <w:pBdr>
          <w:top w:val="none" w:sz="0" w:space="0" w:color="auto"/>
          <w:left w:val="none" w:sz="0" w:space="0" w:color="auto"/>
          <w:bottom w:val="none" w:sz="0" w:space="0" w:color="auto"/>
          <w:right w:val="none" w:sz="0" w:space="0" w:color="auto"/>
          <w:between w:val="none" w:sz="0" w:space="0" w:color="auto"/>
        </w:pBdr>
        <w:tabs>
          <w:tab w:val="left" w:pos="1035"/>
        </w:tabs>
        <w:rPr>
          <w:rFonts w:ascii="Arial" w:eastAsiaTheme="minorEastAsia" w:hAnsi="Arial" w:cs="Arial"/>
          <w:sz w:val="24"/>
          <w:szCs w:val="24"/>
          <w:lang w:eastAsia="en-US"/>
        </w:rPr>
        <w:sectPr w:rsidR="00EC605B" w:rsidRPr="00EC605B" w:rsidSect="00415D5E">
          <w:headerReference w:type="default" r:id="rId8"/>
          <w:headerReference w:type="first" r:id="rId9"/>
          <w:pgSz w:w="16838" w:h="11905" w:orient="landscape"/>
          <w:pgMar w:top="1134" w:right="567" w:bottom="1134" w:left="1134" w:header="720" w:footer="720" w:gutter="0"/>
          <w:cols w:space="720"/>
          <w:noEndnote/>
          <w:titlePg/>
          <w:docGrid w:linePitch="299"/>
        </w:sectPr>
      </w:pPr>
      <w:r w:rsidRPr="00EC605B">
        <w:rPr>
          <w:rFonts w:ascii="Arial" w:eastAsiaTheme="minorEastAsia" w:hAnsi="Arial" w:cs="Arial"/>
          <w:sz w:val="24"/>
          <w:szCs w:val="24"/>
          <w:lang w:eastAsia="en-US"/>
        </w:rPr>
        <w:t>Начальник Управления  транспорта, дорожной инфраструктуры и безопасности дорожного движения                      С.В.</w:t>
      </w:r>
      <w:r>
        <w:rPr>
          <w:rFonts w:ascii="Arial" w:eastAsiaTheme="minorEastAsia" w:hAnsi="Arial" w:cs="Arial"/>
          <w:sz w:val="24"/>
          <w:szCs w:val="24"/>
          <w:lang w:eastAsia="en-US"/>
        </w:rPr>
        <w:t xml:space="preserve"> </w:t>
      </w:r>
      <w:r w:rsidRPr="00EC605B">
        <w:rPr>
          <w:rFonts w:ascii="Arial" w:eastAsiaTheme="minorEastAsia" w:hAnsi="Arial" w:cs="Arial"/>
          <w:sz w:val="24"/>
          <w:szCs w:val="24"/>
          <w:lang w:eastAsia="en-US"/>
        </w:rPr>
        <w:t xml:space="preserve">Жабина   </w:t>
      </w:r>
    </w:p>
    <w:p w:rsidR="00EC605B" w:rsidRPr="00EC605B" w:rsidRDefault="00EC605B" w:rsidP="00EC60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EastAsia" w:hAnsi="Arial" w:cs="Arial"/>
          <w:sz w:val="24"/>
          <w:szCs w:val="24"/>
          <w:lang w:eastAsia="ru-RU"/>
        </w:rPr>
      </w:pPr>
    </w:p>
    <w:tbl>
      <w:tblPr>
        <w:tblW w:w="15137" w:type="dxa"/>
        <w:tblLook w:val="04A0" w:firstRow="1" w:lastRow="0" w:firstColumn="1" w:lastColumn="0" w:noHBand="0" w:noVBand="1"/>
      </w:tblPr>
      <w:tblGrid>
        <w:gridCol w:w="15137"/>
      </w:tblGrid>
      <w:tr w:rsidR="00415D5E" w:rsidRPr="00415D5E" w:rsidTr="00415D5E">
        <w:trPr>
          <w:trHeight w:val="1436"/>
        </w:trPr>
        <w:tc>
          <w:tcPr>
            <w:tcW w:w="15137" w:type="dxa"/>
            <w:tcBorders>
              <w:top w:val="nil"/>
              <w:left w:val="nil"/>
              <w:bottom w:val="nil"/>
              <w:right w:val="nil"/>
            </w:tcBorders>
            <w:shd w:val="clear" w:color="auto" w:fill="auto"/>
            <w:noWrap/>
            <w:hideMark/>
          </w:tcPr>
          <w:p w:rsid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Приложение 2 к Постановлению </w:t>
            </w:r>
          </w:p>
          <w:p w:rsid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Администрации Одинцовского городского округа                                               </w:t>
            </w:r>
          </w:p>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 от </w:t>
            </w:r>
            <w:r>
              <w:rPr>
                <w:rFonts w:ascii="Arial" w:eastAsia="Times New Roman" w:hAnsi="Arial" w:cs="Arial"/>
                <w:sz w:val="24"/>
                <w:szCs w:val="24"/>
                <w:lang w:eastAsia="ru-RU"/>
              </w:rPr>
              <w:t>25.03.2024 № 1689</w:t>
            </w:r>
            <w:r w:rsidRPr="00415D5E">
              <w:rPr>
                <w:rFonts w:ascii="Arial" w:eastAsia="Times New Roman" w:hAnsi="Arial" w:cs="Arial"/>
                <w:sz w:val="24"/>
                <w:szCs w:val="24"/>
                <w:lang w:eastAsia="ru-RU"/>
              </w:rPr>
              <w:t xml:space="preserve">     </w:t>
            </w:r>
            <w:r w:rsidRPr="00415D5E">
              <w:rPr>
                <w:rFonts w:ascii="Arial" w:eastAsia="Times New Roman" w:hAnsi="Arial" w:cs="Arial"/>
                <w:sz w:val="24"/>
                <w:szCs w:val="24"/>
                <w:lang w:eastAsia="ru-RU"/>
              </w:rPr>
              <w:br/>
            </w:r>
            <w:r w:rsidRPr="00415D5E">
              <w:rPr>
                <w:rFonts w:ascii="Arial" w:eastAsia="Times New Roman" w:hAnsi="Arial" w:cs="Arial"/>
                <w:sz w:val="24"/>
                <w:szCs w:val="24"/>
                <w:lang w:eastAsia="ru-RU"/>
              </w:rPr>
              <w:br/>
              <w:t xml:space="preserve"> "Приложение 1 к муниципальной программе </w:t>
            </w:r>
          </w:p>
        </w:tc>
      </w:tr>
    </w:tbl>
    <w:p w:rsidR="00EC605B" w:rsidRDefault="00EC605B" w:rsidP="001F6F67">
      <w:pPr>
        <w:pBdr>
          <w:top w:val="none" w:sz="0" w:space="0" w:color="auto"/>
          <w:left w:val="none" w:sz="0" w:space="0" w:color="auto"/>
          <w:bottom w:val="none" w:sz="0" w:space="0" w:color="auto"/>
          <w:right w:val="none" w:sz="0" w:space="0" w:color="auto"/>
          <w:between w:val="none" w:sz="0" w:space="0" w:color="auto"/>
        </w:pBdr>
        <w:rPr>
          <w:rFonts w:ascii="Arial" w:hAnsi="Arial" w:cs="Arial"/>
          <w:sz w:val="24"/>
          <w:szCs w:val="24"/>
        </w:rPr>
      </w:pPr>
    </w:p>
    <w:tbl>
      <w:tblPr>
        <w:tblW w:w="14742" w:type="dxa"/>
        <w:tblLook w:val="04A0" w:firstRow="1" w:lastRow="0" w:firstColumn="1" w:lastColumn="0" w:noHBand="0" w:noVBand="1"/>
      </w:tblPr>
      <w:tblGrid>
        <w:gridCol w:w="421"/>
        <w:gridCol w:w="1425"/>
        <w:gridCol w:w="972"/>
        <w:gridCol w:w="1197"/>
        <w:gridCol w:w="969"/>
        <w:gridCol w:w="1010"/>
        <w:gridCol w:w="1010"/>
        <w:gridCol w:w="861"/>
        <w:gridCol w:w="850"/>
        <w:gridCol w:w="987"/>
        <w:gridCol w:w="980"/>
        <w:gridCol w:w="969"/>
        <w:gridCol w:w="1051"/>
        <w:gridCol w:w="1010"/>
        <w:gridCol w:w="1425"/>
      </w:tblGrid>
      <w:tr w:rsidR="00415D5E" w:rsidRPr="00415D5E" w:rsidTr="00415D5E">
        <w:trPr>
          <w:trHeight w:val="315"/>
        </w:trPr>
        <w:tc>
          <w:tcPr>
            <w:tcW w:w="26380" w:type="dxa"/>
            <w:gridSpan w:val="15"/>
            <w:tcBorders>
              <w:top w:val="nil"/>
              <w:left w:val="nil"/>
              <w:bottom w:val="nil"/>
              <w:right w:val="nil"/>
            </w:tcBorders>
            <w:shd w:val="clear" w:color="auto" w:fill="auto"/>
            <w:noWrap/>
            <w:vAlign w:val="bottom"/>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Перечень мероприятий муниципальной программы Одинцовского городского округа Московской области</w:t>
            </w:r>
          </w:p>
        </w:tc>
      </w:tr>
      <w:tr w:rsidR="00415D5E" w:rsidRPr="00415D5E" w:rsidTr="00415D5E">
        <w:trPr>
          <w:trHeight w:val="375"/>
        </w:trPr>
        <w:tc>
          <w:tcPr>
            <w:tcW w:w="26380" w:type="dxa"/>
            <w:gridSpan w:val="15"/>
            <w:tcBorders>
              <w:top w:val="nil"/>
              <w:left w:val="nil"/>
              <w:bottom w:val="nil"/>
              <w:right w:val="nil"/>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"Развитие и функционирование дорожно-транспортного комплекса" на 2023-2027 годы</w:t>
            </w:r>
          </w:p>
        </w:tc>
      </w:tr>
      <w:tr w:rsidR="00415D5E" w:rsidRPr="00415D5E" w:rsidTr="00415D5E">
        <w:trPr>
          <w:trHeight w:val="42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 п/п</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Мероприятие подпрограммы</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Срок исполнения мероприятий</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Источники финансирования</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Всего (</w:t>
            </w:r>
            <w:proofErr w:type="spellStart"/>
            <w:r w:rsidRPr="00415D5E">
              <w:rPr>
                <w:rFonts w:ascii="Arial" w:eastAsia="Times New Roman" w:hAnsi="Arial" w:cs="Arial"/>
                <w:bCs/>
                <w:sz w:val="24"/>
                <w:szCs w:val="24"/>
                <w:lang w:eastAsia="ru-RU"/>
              </w:rPr>
              <w:t>тыс.руб</w:t>
            </w:r>
            <w:proofErr w:type="spellEnd"/>
            <w:r w:rsidRPr="00415D5E">
              <w:rPr>
                <w:rFonts w:ascii="Arial" w:eastAsia="Times New Roman" w:hAnsi="Arial" w:cs="Arial"/>
                <w:bCs/>
                <w:sz w:val="24"/>
                <w:szCs w:val="24"/>
                <w:lang w:eastAsia="ru-RU"/>
              </w:rPr>
              <w:t>.)</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2023 год</w:t>
            </w:r>
          </w:p>
        </w:tc>
        <w:tc>
          <w:tcPr>
            <w:tcW w:w="10580" w:type="dxa"/>
            <w:gridSpan w:val="6"/>
            <w:tcBorders>
              <w:top w:val="single" w:sz="4" w:space="0" w:color="auto"/>
              <w:left w:val="nil"/>
              <w:bottom w:val="single" w:sz="4" w:space="0" w:color="auto"/>
              <w:right w:val="nil"/>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Объем финансирования по годам (тыс. руб.)</w:t>
            </w:r>
          </w:p>
        </w:tc>
        <w:tc>
          <w:tcPr>
            <w:tcW w:w="1840" w:type="dxa"/>
            <w:tcBorders>
              <w:top w:val="single" w:sz="4" w:space="0" w:color="auto"/>
              <w:left w:val="nil"/>
              <w:bottom w:val="single" w:sz="4" w:space="0" w:color="auto"/>
              <w:right w:val="nil"/>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r w:rsidRPr="00415D5E">
              <w:rPr>
                <w:rFonts w:ascii="Arial" w:eastAsia="Times New Roman" w:hAnsi="Arial" w:cs="Arial"/>
                <w:bCs/>
                <w:sz w:val="24"/>
                <w:szCs w:val="24"/>
                <w:lang w:eastAsia="ru-RU"/>
              </w:rPr>
              <w:t> </w:t>
            </w:r>
          </w:p>
        </w:tc>
        <w:tc>
          <w:tcPr>
            <w:tcW w:w="1760" w:type="dxa"/>
            <w:tcBorders>
              <w:top w:val="single" w:sz="4" w:space="0" w:color="auto"/>
              <w:left w:val="nil"/>
              <w:bottom w:val="single" w:sz="4" w:space="0" w:color="auto"/>
              <w:right w:val="nil"/>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r w:rsidRPr="00415D5E">
              <w:rPr>
                <w:rFonts w:ascii="Arial" w:eastAsia="Times New Roman" w:hAnsi="Arial" w:cs="Arial"/>
                <w:bCs/>
                <w:sz w:val="24"/>
                <w:szCs w:val="24"/>
                <w:lang w:eastAsia="ru-RU"/>
              </w:rPr>
              <w:t> </w:t>
            </w:r>
          </w:p>
        </w:tc>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Ответственный за выполнение мероприятия подпрограммы</w:t>
            </w:r>
          </w:p>
        </w:tc>
      </w:tr>
      <w:tr w:rsidR="00415D5E" w:rsidRPr="00415D5E" w:rsidTr="00415D5E">
        <w:trPr>
          <w:trHeight w:val="5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2024 год</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2025 год</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2026 год</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2027 год</w:t>
            </w: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p>
        </w:tc>
      </w:tr>
      <w:tr w:rsidR="00415D5E" w:rsidRPr="00415D5E" w:rsidTr="00415D5E">
        <w:trPr>
          <w:trHeight w:val="383"/>
        </w:trPr>
        <w:tc>
          <w:tcPr>
            <w:tcW w:w="26380" w:type="dxa"/>
            <w:gridSpan w:val="15"/>
            <w:tcBorders>
              <w:top w:val="single" w:sz="4" w:space="0" w:color="auto"/>
              <w:left w:val="single" w:sz="4" w:space="0" w:color="auto"/>
              <w:bottom w:val="single" w:sz="4" w:space="0" w:color="auto"/>
              <w:right w:val="nil"/>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 xml:space="preserve"> Подпрограмма 1 "Пассажирский транспорт общего пользования»</w:t>
            </w:r>
          </w:p>
        </w:tc>
      </w:tr>
      <w:tr w:rsidR="00415D5E" w:rsidRPr="00415D5E" w:rsidTr="00415D5E">
        <w:trPr>
          <w:trHeight w:val="458"/>
        </w:trPr>
        <w:tc>
          <w:tcPr>
            <w:tcW w:w="500" w:type="dxa"/>
            <w:vMerge w:val="restart"/>
            <w:tcBorders>
              <w:top w:val="nil"/>
              <w:left w:val="single" w:sz="4" w:space="0" w:color="auto"/>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1. </w:t>
            </w:r>
          </w:p>
        </w:tc>
        <w:tc>
          <w:tcPr>
            <w:tcW w:w="2560" w:type="dxa"/>
            <w:vMerge w:val="restart"/>
            <w:tcBorders>
              <w:top w:val="nil"/>
              <w:left w:val="single" w:sz="4" w:space="0" w:color="auto"/>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r w:rsidRPr="00415D5E">
              <w:rPr>
                <w:rFonts w:ascii="Arial" w:eastAsia="Times New Roman" w:hAnsi="Arial" w:cs="Arial"/>
                <w:bCs/>
                <w:sz w:val="24"/>
                <w:szCs w:val="24"/>
                <w:lang w:eastAsia="ru-RU"/>
              </w:rPr>
              <w:t>Основное мероприятие 02</w:t>
            </w:r>
            <w:r w:rsidRPr="00415D5E">
              <w:rPr>
                <w:rFonts w:ascii="Arial" w:eastAsia="Times New Roman" w:hAnsi="Arial" w:cs="Arial"/>
                <w:bCs/>
                <w:sz w:val="24"/>
                <w:szCs w:val="24"/>
                <w:lang w:eastAsia="ru-RU"/>
              </w:rPr>
              <w:br/>
            </w:r>
            <w:r w:rsidRPr="00415D5E">
              <w:rPr>
                <w:rFonts w:ascii="Arial" w:eastAsia="Times New Roman" w:hAnsi="Arial" w:cs="Arial"/>
                <w:sz w:val="24"/>
                <w:szCs w:val="24"/>
                <w:lang w:eastAsia="ru-RU"/>
              </w:rPr>
              <w:t xml:space="preserve">Организация транспортного обслуживания населения </w:t>
            </w:r>
          </w:p>
        </w:tc>
        <w:tc>
          <w:tcPr>
            <w:tcW w:w="1340" w:type="dxa"/>
            <w:vMerge w:val="restart"/>
            <w:tcBorders>
              <w:top w:val="nil"/>
              <w:left w:val="single" w:sz="4" w:space="0" w:color="auto"/>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2023-2027 годы</w:t>
            </w:r>
          </w:p>
        </w:tc>
        <w:tc>
          <w:tcPr>
            <w:tcW w:w="1680" w:type="dxa"/>
            <w:tcBorders>
              <w:top w:val="nil"/>
              <w:left w:val="nil"/>
              <w:bottom w:val="single" w:sz="4" w:space="0" w:color="auto"/>
              <w:right w:val="single" w:sz="4" w:space="0" w:color="auto"/>
            </w:tcBorders>
            <w:shd w:val="clear" w:color="auto" w:fill="auto"/>
            <w:noWrap/>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nil"/>
              <w:right w:val="nil"/>
            </w:tcBorders>
            <w:shd w:val="clear" w:color="auto" w:fill="auto"/>
            <w:noWrap/>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915 301,96000</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247 354,96000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228 373,00000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218 244,00000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221 330,00000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Управление транспорта, дорожной инфраструктуры и безопасности дорожного движения</w:t>
            </w:r>
          </w:p>
        </w:tc>
      </w:tr>
      <w:tr w:rsidR="00415D5E" w:rsidRPr="00415D5E" w:rsidTr="00415D5E">
        <w:trPr>
          <w:trHeight w:val="810"/>
        </w:trPr>
        <w:tc>
          <w:tcPr>
            <w:tcW w:w="500" w:type="dxa"/>
            <w:vMerge/>
            <w:tcBorders>
              <w:top w:val="nil"/>
              <w:left w:val="single" w:sz="4" w:space="0" w:color="auto"/>
              <w:bottom w:val="nil"/>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nil"/>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p>
        </w:tc>
        <w:tc>
          <w:tcPr>
            <w:tcW w:w="1340" w:type="dxa"/>
            <w:vMerge/>
            <w:tcBorders>
              <w:top w:val="nil"/>
              <w:left w:val="single" w:sz="4" w:space="0" w:color="auto"/>
              <w:bottom w:val="nil"/>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Средства бюджета Московской области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228 990,00000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61 743,00000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57 204,00000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54 626,00000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55 417,00000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1035"/>
        </w:trPr>
        <w:tc>
          <w:tcPr>
            <w:tcW w:w="500" w:type="dxa"/>
            <w:vMerge/>
            <w:tcBorders>
              <w:top w:val="nil"/>
              <w:left w:val="single" w:sz="4" w:space="0" w:color="auto"/>
              <w:bottom w:val="nil"/>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nil"/>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p>
        </w:tc>
        <w:tc>
          <w:tcPr>
            <w:tcW w:w="1340" w:type="dxa"/>
            <w:vMerge/>
            <w:tcBorders>
              <w:top w:val="nil"/>
              <w:left w:val="single" w:sz="4" w:space="0" w:color="auto"/>
              <w:bottom w:val="nil"/>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Средства бюджета </w:t>
            </w:r>
            <w:r w:rsidRPr="00415D5E">
              <w:rPr>
                <w:rFonts w:ascii="Arial" w:eastAsia="Times New Roman" w:hAnsi="Arial" w:cs="Arial"/>
                <w:sz w:val="24"/>
                <w:szCs w:val="24"/>
                <w:lang w:eastAsia="ru-RU"/>
              </w:rPr>
              <w:lastRenderedPageBreak/>
              <w:t>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lastRenderedPageBreak/>
              <w:t>686 311,96000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185 611,96000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171 169,00000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163 618,00000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165 913,00000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432"/>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1.1.  </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Мероприятие 02.01 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2023-2027 годы</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nil"/>
              <w:right w:val="single" w:sz="4" w:space="0" w:color="auto"/>
            </w:tcBorders>
            <w:shd w:val="clear" w:color="auto" w:fill="auto"/>
            <w:noWrap/>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13 811,96000</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4 250,96000</w:t>
            </w:r>
          </w:p>
        </w:tc>
        <w:tc>
          <w:tcPr>
            <w:tcW w:w="890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3 187,00000</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3 187,00000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3 187,00000</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Управление транспорта, дорожной инфраструктуры и безопасности дорожного движения</w:t>
            </w:r>
          </w:p>
        </w:tc>
      </w:tr>
      <w:tr w:rsidR="00415D5E" w:rsidRPr="00415D5E" w:rsidTr="00415D5E">
        <w:trPr>
          <w:trHeight w:val="3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17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8900" w:type="dxa"/>
            <w:gridSpan w:val="5"/>
            <w:vMerge/>
            <w:tcBorders>
              <w:top w:val="single" w:sz="4" w:space="0" w:color="auto"/>
              <w:left w:val="single" w:sz="4" w:space="0" w:color="auto"/>
              <w:bottom w:val="single" w:sz="4" w:space="0" w:color="000000"/>
              <w:right w:val="single" w:sz="4" w:space="0" w:color="000000"/>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207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13 811,96000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4 250,96000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3 187,00000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3 187,00000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3 187,00000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1080"/>
        </w:trPr>
        <w:tc>
          <w:tcPr>
            <w:tcW w:w="500" w:type="dxa"/>
            <w:tcBorders>
              <w:top w:val="nil"/>
              <w:left w:val="single" w:sz="4" w:space="0" w:color="auto"/>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lastRenderedPageBreak/>
              <w:t>1.2.</w:t>
            </w:r>
          </w:p>
        </w:tc>
        <w:tc>
          <w:tcPr>
            <w:tcW w:w="2560" w:type="dxa"/>
            <w:vMerge w:val="restart"/>
            <w:tcBorders>
              <w:top w:val="nil"/>
              <w:left w:val="single" w:sz="4" w:space="0" w:color="auto"/>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Мероприятие 02.04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w:t>
            </w:r>
            <w:r w:rsidRPr="00415D5E">
              <w:rPr>
                <w:rFonts w:ascii="Arial" w:eastAsia="Times New Roman" w:hAnsi="Arial" w:cs="Arial"/>
                <w:sz w:val="24"/>
                <w:szCs w:val="24"/>
                <w:lang w:eastAsia="ru-RU"/>
              </w:rPr>
              <w:lastRenderedPageBreak/>
              <w:t>ие работ по перевозке пассажиров</w:t>
            </w:r>
          </w:p>
        </w:tc>
        <w:tc>
          <w:tcPr>
            <w:tcW w:w="1340" w:type="dxa"/>
            <w:vMerge w:val="restart"/>
            <w:tcBorders>
              <w:top w:val="nil"/>
              <w:left w:val="single" w:sz="4" w:space="0" w:color="auto"/>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lastRenderedPageBreak/>
              <w:t>2023-2027 годы</w:t>
            </w:r>
          </w:p>
        </w:tc>
        <w:tc>
          <w:tcPr>
            <w:tcW w:w="1680" w:type="dxa"/>
            <w:tcBorders>
              <w:top w:val="nil"/>
              <w:left w:val="nil"/>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901 490,00000</w:t>
            </w:r>
          </w:p>
        </w:tc>
        <w:tc>
          <w:tcPr>
            <w:tcW w:w="176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243 104,00000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225 186,00000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215 057,00000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218 143,00000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Управление транспорта, дорожной инфраструктуры и безопасности дорожного движения</w:t>
            </w:r>
          </w:p>
        </w:tc>
      </w:tr>
      <w:tr w:rsidR="00415D5E" w:rsidRPr="00415D5E" w:rsidTr="00415D5E">
        <w:trPr>
          <w:trHeight w:val="945"/>
        </w:trPr>
        <w:tc>
          <w:tcPr>
            <w:tcW w:w="500" w:type="dxa"/>
            <w:tcBorders>
              <w:top w:val="nil"/>
              <w:left w:val="single" w:sz="4" w:space="0" w:color="auto"/>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2560" w:type="dxa"/>
            <w:vMerge/>
            <w:tcBorders>
              <w:top w:val="nil"/>
              <w:left w:val="single" w:sz="4" w:space="0" w:color="auto"/>
              <w:bottom w:val="nil"/>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nil"/>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single" w:sz="4" w:space="0" w:color="auto"/>
              <w:left w:val="nil"/>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Средства бюджета Московской области </w:t>
            </w:r>
          </w:p>
        </w:tc>
        <w:tc>
          <w:tcPr>
            <w:tcW w:w="1680" w:type="dxa"/>
            <w:tcBorders>
              <w:top w:val="single" w:sz="4" w:space="0" w:color="auto"/>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228 990,00000</w:t>
            </w:r>
          </w:p>
        </w:tc>
        <w:tc>
          <w:tcPr>
            <w:tcW w:w="1760" w:type="dxa"/>
            <w:tcBorders>
              <w:top w:val="single" w:sz="4" w:space="0" w:color="auto"/>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61 743,00000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57 204,00000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54 626,00000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55 417,00000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1320"/>
        </w:trPr>
        <w:tc>
          <w:tcPr>
            <w:tcW w:w="500" w:type="dxa"/>
            <w:tcBorders>
              <w:top w:val="nil"/>
              <w:left w:val="single" w:sz="4" w:space="0" w:color="auto"/>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2560" w:type="dxa"/>
            <w:vMerge/>
            <w:tcBorders>
              <w:top w:val="nil"/>
              <w:left w:val="single" w:sz="4" w:space="0" w:color="auto"/>
              <w:bottom w:val="nil"/>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nil"/>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single" w:sz="4" w:space="0" w:color="auto"/>
              <w:left w:val="nil"/>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Одинцовского городского округа</w:t>
            </w:r>
          </w:p>
        </w:tc>
        <w:tc>
          <w:tcPr>
            <w:tcW w:w="1680" w:type="dxa"/>
            <w:tcBorders>
              <w:top w:val="single" w:sz="4" w:space="0" w:color="auto"/>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672 500,00000</w:t>
            </w:r>
          </w:p>
        </w:tc>
        <w:tc>
          <w:tcPr>
            <w:tcW w:w="1760" w:type="dxa"/>
            <w:tcBorders>
              <w:top w:val="single" w:sz="4" w:space="0" w:color="auto"/>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181 361,00000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167 982,00000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160 431,00000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162 726,00000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615"/>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Обеспечено выполнение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 %</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1680" w:type="dxa"/>
            <w:tcBorders>
              <w:top w:val="single" w:sz="4" w:space="0" w:color="auto"/>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Всего </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2023 год</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Итого 2024 год</w:t>
            </w:r>
          </w:p>
        </w:tc>
        <w:tc>
          <w:tcPr>
            <w:tcW w:w="7140" w:type="dxa"/>
            <w:gridSpan w:val="4"/>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В том числе по кварталам:</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2025 год</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2026 год</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2027 год</w:t>
            </w:r>
          </w:p>
        </w:tc>
        <w:tc>
          <w:tcPr>
            <w:tcW w:w="2680" w:type="dxa"/>
            <w:tcBorders>
              <w:top w:val="nil"/>
              <w:left w:val="nil"/>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r>
      <w:tr w:rsidR="00415D5E" w:rsidRPr="00415D5E" w:rsidTr="00415D5E">
        <w:trPr>
          <w:trHeight w:val="900"/>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I</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II</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III</w:t>
            </w:r>
          </w:p>
        </w:tc>
        <w:tc>
          <w:tcPr>
            <w:tcW w:w="18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IV</w:t>
            </w:r>
          </w:p>
        </w:tc>
        <w:tc>
          <w:tcPr>
            <w:tcW w:w="1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680" w:type="dxa"/>
            <w:tcBorders>
              <w:top w:val="nil"/>
              <w:left w:val="nil"/>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r>
      <w:tr w:rsidR="00415D5E" w:rsidRPr="00415D5E" w:rsidTr="00415D5E">
        <w:trPr>
          <w:trHeight w:val="855"/>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176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176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176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176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176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186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168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184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176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2680" w:type="dxa"/>
            <w:tcBorders>
              <w:top w:val="nil"/>
              <w:left w:val="nil"/>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r>
      <w:tr w:rsidR="00415D5E" w:rsidRPr="00415D5E" w:rsidTr="00415D5E">
        <w:trPr>
          <w:trHeight w:val="458"/>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r w:rsidRPr="00415D5E">
              <w:rPr>
                <w:rFonts w:ascii="Arial" w:eastAsia="Times New Roman" w:hAnsi="Arial" w:cs="Arial"/>
                <w:bCs/>
                <w:sz w:val="24"/>
                <w:szCs w:val="24"/>
                <w:lang w:eastAsia="ru-RU"/>
              </w:rPr>
              <w:lastRenderedPageBreak/>
              <w:t>Итого по подпрограмме:</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915 301,96000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247 354,96000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228 373,00000</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218 244,00000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221 330,00000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0,00000</w:t>
            </w:r>
          </w:p>
        </w:tc>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r>
      <w:tr w:rsidR="00415D5E" w:rsidRPr="00415D5E" w:rsidTr="00415D5E">
        <w:trPr>
          <w:trHeight w:val="420"/>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r w:rsidRPr="00415D5E">
              <w:rPr>
                <w:rFonts w:ascii="Arial" w:eastAsia="Times New Roman" w:hAnsi="Arial" w:cs="Arial"/>
                <w:bCs/>
                <w:sz w:val="24"/>
                <w:szCs w:val="24"/>
                <w:lang w:eastAsia="ru-RU"/>
              </w:rPr>
              <w:t xml:space="preserve">Средства бюджета Московской области </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228 990,00000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61 743,00000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57 204,00000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54 626,00000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55 417,00000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0,00000</w:t>
            </w: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495"/>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r w:rsidRPr="00415D5E">
              <w:rPr>
                <w:rFonts w:ascii="Arial" w:eastAsia="Times New Roman" w:hAnsi="Arial" w:cs="Arial"/>
                <w:bCs/>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686 311,96000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185 611,96000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171 169,00000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163 618,00000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165 913,00000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0,00000</w:t>
            </w: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750"/>
        </w:trPr>
        <w:tc>
          <w:tcPr>
            <w:tcW w:w="2638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 xml:space="preserve"> Подпрограмма 2 «Дороги Подмосковья»</w:t>
            </w:r>
          </w:p>
        </w:tc>
      </w:tr>
      <w:tr w:rsidR="00415D5E" w:rsidRPr="00415D5E" w:rsidTr="00415D5E">
        <w:trPr>
          <w:trHeight w:val="750"/>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r w:rsidRPr="00415D5E">
              <w:rPr>
                <w:rFonts w:ascii="Arial" w:eastAsia="Times New Roman" w:hAnsi="Arial" w:cs="Arial"/>
                <w:bCs/>
                <w:sz w:val="24"/>
                <w:szCs w:val="24"/>
                <w:lang w:eastAsia="ru-RU"/>
              </w:rPr>
              <w:t xml:space="preserve">Основное мероприятие 02 </w:t>
            </w:r>
            <w:r w:rsidRPr="00415D5E">
              <w:rPr>
                <w:rFonts w:ascii="Arial" w:eastAsia="Times New Roman" w:hAnsi="Arial" w:cs="Arial"/>
                <w:sz w:val="24"/>
                <w:szCs w:val="24"/>
                <w:lang w:eastAsia="ru-RU"/>
              </w:rPr>
              <w:t>Строительство и реконструкция автомобильных дорог местного значения</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2023-2027 годы</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2 805 323,34661</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1 662 876,41837</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1 142 446,92824</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Управление транспорта, дорожной инфраструктуры и безопасности дорожного движения; </w:t>
            </w:r>
            <w:r w:rsidRPr="00415D5E">
              <w:rPr>
                <w:rFonts w:ascii="Arial" w:eastAsia="Times New Roman" w:hAnsi="Arial" w:cs="Arial"/>
                <w:sz w:val="24"/>
                <w:szCs w:val="24"/>
                <w:lang w:eastAsia="ru-RU"/>
              </w:rPr>
              <w:br/>
              <w:t>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w:t>
            </w:r>
          </w:p>
        </w:tc>
      </w:tr>
      <w:tr w:rsidR="00415D5E" w:rsidRPr="00415D5E" w:rsidTr="00415D5E">
        <w:trPr>
          <w:trHeight w:val="960"/>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Средства бюджета Московской области </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2 598 123,77700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1 562 860,89000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1 035 262,88700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1065"/>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207 199,56961</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100 015,52837</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107 184,04124</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645"/>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1.1.</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Мероприятие 02.01 Строитель</w:t>
            </w:r>
            <w:r w:rsidRPr="00415D5E">
              <w:rPr>
                <w:rFonts w:ascii="Arial" w:eastAsia="Times New Roman" w:hAnsi="Arial" w:cs="Arial"/>
                <w:sz w:val="24"/>
                <w:szCs w:val="24"/>
                <w:lang w:eastAsia="ru-RU"/>
              </w:rPr>
              <w:lastRenderedPageBreak/>
              <w:t>ство (реконструкция) объектов дорожного хозяйства местного значения</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lastRenderedPageBreak/>
              <w:t>2023-2027 годы</w:t>
            </w: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1 502 740,37530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1 001 847,37530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500 893,00000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Управление транспорт</w:t>
            </w:r>
            <w:r w:rsidRPr="00415D5E">
              <w:rPr>
                <w:rFonts w:ascii="Arial" w:eastAsia="Times New Roman" w:hAnsi="Arial" w:cs="Arial"/>
                <w:sz w:val="24"/>
                <w:szCs w:val="24"/>
                <w:lang w:eastAsia="ru-RU"/>
              </w:rPr>
              <w:lastRenderedPageBreak/>
              <w:t>а, дорожной инфраструктуры и безопасности дорожного движения, 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w:t>
            </w:r>
          </w:p>
        </w:tc>
      </w:tr>
      <w:tr w:rsidR="00415D5E" w:rsidRPr="00415D5E" w:rsidTr="00415D5E">
        <w:trPr>
          <w:trHeight w:val="810"/>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Средства бюджета Московской области </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1 414 301,12600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950 975,10100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463 326,02500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1050"/>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88 439,24930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50 872,27430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37 566,97500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810"/>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Объемы ввода в эксплуатацию после строительства и реконструкции автомобильных дорог общего пользования местного значения, км</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1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168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Всего</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2023</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Итого 2024год</w:t>
            </w:r>
          </w:p>
        </w:tc>
        <w:tc>
          <w:tcPr>
            <w:tcW w:w="7140" w:type="dxa"/>
            <w:gridSpan w:val="4"/>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В том числе по кварталам:</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2025 год</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2026 год</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2027 год</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r>
      <w:tr w:rsidR="00415D5E" w:rsidRPr="00415D5E" w:rsidTr="00415D5E">
        <w:trPr>
          <w:trHeight w:val="630"/>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17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I</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II</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III</w:t>
            </w:r>
          </w:p>
        </w:tc>
        <w:tc>
          <w:tcPr>
            <w:tcW w:w="18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IV</w:t>
            </w:r>
          </w:p>
        </w:tc>
        <w:tc>
          <w:tcPr>
            <w:tcW w:w="1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510"/>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1,89000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1,89000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1,89000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405"/>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lastRenderedPageBreak/>
              <w:t>1.2.</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Мероприятие 02.02 Финансирование работ по строительству (реконструкции) объектов дорожного хозяйства местного значения за счет средств местного бюджета</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2023-2027 годы</w:t>
            </w: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56 453,86117</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16 938,73707</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39 515,12410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w:t>
            </w:r>
          </w:p>
        </w:tc>
      </w:tr>
      <w:tr w:rsidR="00415D5E" w:rsidRPr="00415D5E" w:rsidTr="00415D5E">
        <w:trPr>
          <w:trHeight w:val="1470"/>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56 453,86117</w:t>
            </w:r>
          </w:p>
        </w:tc>
        <w:tc>
          <w:tcPr>
            <w:tcW w:w="176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16 938,73707</w:t>
            </w:r>
          </w:p>
        </w:tc>
        <w:tc>
          <w:tcPr>
            <w:tcW w:w="8900" w:type="dxa"/>
            <w:gridSpan w:val="5"/>
            <w:tcBorders>
              <w:top w:val="single" w:sz="4" w:space="0" w:color="auto"/>
              <w:left w:val="nil"/>
              <w:bottom w:val="single" w:sz="4" w:space="0" w:color="auto"/>
              <w:right w:val="single" w:sz="4" w:space="0" w:color="000000"/>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39 515,12410</w:t>
            </w: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660"/>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1.3.</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Мероприятие 02.03. Строительство (реконструкция) автомобильных дорог общего пользования местного значения</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2023-2024 годы</w:t>
            </w: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1 246 129,11014</w:t>
            </w:r>
          </w:p>
        </w:tc>
        <w:tc>
          <w:tcPr>
            <w:tcW w:w="176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644 090,30600</w:t>
            </w:r>
          </w:p>
        </w:tc>
        <w:tc>
          <w:tcPr>
            <w:tcW w:w="8900" w:type="dxa"/>
            <w:gridSpan w:val="5"/>
            <w:tcBorders>
              <w:top w:val="single" w:sz="4" w:space="0" w:color="auto"/>
              <w:left w:val="nil"/>
              <w:bottom w:val="single" w:sz="4" w:space="0" w:color="auto"/>
              <w:right w:val="single" w:sz="4" w:space="0" w:color="000000"/>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602 038,80414</w:t>
            </w: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 , Управление транспорта, дорожной инфраструктуры и безопасности дорожного движения</w:t>
            </w:r>
          </w:p>
        </w:tc>
      </w:tr>
      <w:tr w:rsidR="00415D5E" w:rsidRPr="00415D5E" w:rsidTr="00415D5E">
        <w:trPr>
          <w:trHeight w:val="765"/>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Средства бюджета Московской области </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1 183 822,65100</w:t>
            </w:r>
          </w:p>
        </w:tc>
        <w:tc>
          <w:tcPr>
            <w:tcW w:w="176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611 885,78900</w:t>
            </w:r>
          </w:p>
        </w:tc>
        <w:tc>
          <w:tcPr>
            <w:tcW w:w="8900" w:type="dxa"/>
            <w:gridSpan w:val="5"/>
            <w:tcBorders>
              <w:top w:val="single" w:sz="4" w:space="0" w:color="auto"/>
              <w:left w:val="nil"/>
              <w:bottom w:val="single" w:sz="4" w:space="0" w:color="auto"/>
              <w:right w:val="single" w:sz="4" w:space="0" w:color="000000"/>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571 936,86200</w:t>
            </w: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1080"/>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Средства бюджета Одинцовского </w:t>
            </w:r>
            <w:r w:rsidRPr="00415D5E">
              <w:rPr>
                <w:rFonts w:ascii="Arial" w:eastAsia="Times New Roman" w:hAnsi="Arial" w:cs="Arial"/>
                <w:sz w:val="24"/>
                <w:szCs w:val="24"/>
                <w:lang w:eastAsia="ru-RU"/>
              </w:rPr>
              <w:lastRenderedPageBreak/>
              <w:t>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lastRenderedPageBreak/>
              <w:t>62 306,45914</w:t>
            </w:r>
          </w:p>
        </w:tc>
        <w:tc>
          <w:tcPr>
            <w:tcW w:w="176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32 204,51700</w:t>
            </w:r>
          </w:p>
        </w:tc>
        <w:tc>
          <w:tcPr>
            <w:tcW w:w="8900" w:type="dxa"/>
            <w:gridSpan w:val="5"/>
            <w:tcBorders>
              <w:top w:val="single" w:sz="4" w:space="0" w:color="auto"/>
              <w:left w:val="nil"/>
              <w:bottom w:val="single" w:sz="4" w:space="0" w:color="auto"/>
              <w:right w:val="single" w:sz="4" w:space="0" w:color="000000"/>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30 101,94214</w:t>
            </w: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360"/>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w:t>
            </w:r>
          </w:p>
        </w:tc>
        <w:tc>
          <w:tcPr>
            <w:tcW w:w="2560" w:type="dxa"/>
            <w:vMerge w:val="restart"/>
            <w:tcBorders>
              <w:top w:val="nil"/>
              <w:left w:val="single" w:sz="4" w:space="0" w:color="auto"/>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bCs/>
                <w:sz w:val="24"/>
                <w:szCs w:val="24"/>
                <w:lang w:eastAsia="ru-RU"/>
              </w:rPr>
              <w:t xml:space="preserve">Основное мероприятие 04       </w:t>
            </w:r>
            <w:r w:rsidRPr="00415D5E">
              <w:rPr>
                <w:rFonts w:ascii="Arial" w:eastAsia="Times New Roman" w:hAnsi="Arial" w:cs="Arial"/>
                <w:sz w:val="24"/>
                <w:szCs w:val="24"/>
                <w:lang w:eastAsia="ru-RU"/>
              </w:rPr>
              <w:t>Ремонт, капитальный ремонт сети автомобильных дорог, мостов и путепроводов местного значения</w:t>
            </w:r>
          </w:p>
        </w:tc>
        <w:tc>
          <w:tcPr>
            <w:tcW w:w="1340" w:type="dxa"/>
            <w:vMerge w:val="restart"/>
            <w:tcBorders>
              <w:top w:val="nil"/>
              <w:left w:val="single" w:sz="4" w:space="0" w:color="auto"/>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2023-2027 годы</w:t>
            </w:r>
          </w:p>
        </w:tc>
        <w:tc>
          <w:tcPr>
            <w:tcW w:w="1680" w:type="dxa"/>
            <w:tcBorders>
              <w:top w:val="nil"/>
              <w:left w:val="nil"/>
              <w:bottom w:val="single" w:sz="4" w:space="0" w:color="auto"/>
              <w:right w:val="single" w:sz="4" w:space="0" w:color="auto"/>
            </w:tcBorders>
            <w:shd w:val="clear" w:color="auto" w:fill="auto"/>
            <w:noWrap/>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nil"/>
              <w:right w:val="nil"/>
            </w:tcBorders>
            <w:shd w:val="clear" w:color="auto" w:fill="auto"/>
            <w:noWrap/>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5 347 921,36760</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1 294 531,50362</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1 304 067,86398</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1 273 713,00000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1 475 609,00000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 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w:t>
            </w:r>
          </w:p>
        </w:tc>
      </w:tr>
      <w:tr w:rsidR="00415D5E" w:rsidRPr="00415D5E" w:rsidTr="00415D5E">
        <w:trPr>
          <w:trHeight w:val="795"/>
        </w:trPr>
        <w:tc>
          <w:tcPr>
            <w:tcW w:w="500" w:type="dxa"/>
            <w:vMerge/>
            <w:tcBorders>
              <w:top w:val="nil"/>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nil"/>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Средства бюджета Московской области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184 811,00000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184 811,00000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1065"/>
        </w:trPr>
        <w:tc>
          <w:tcPr>
            <w:tcW w:w="500" w:type="dxa"/>
            <w:vMerge/>
            <w:tcBorders>
              <w:top w:val="nil"/>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nil"/>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5 163 110,36760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1 109 720,50362</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1 304 067,86398</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1 273 713,00000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1 475 609,00000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330"/>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2.1.</w:t>
            </w:r>
          </w:p>
        </w:tc>
        <w:tc>
          <w:tcPr>
            <w:tcW w:w="2560" w:type="dxa"/>
            <w:vMerge w:val="restart"/>
            <w:tcBorders>
              <w:top w:val="nil"/>
              <w:left w:val="single" w:sz="4" w:space="0" w:color="auto"/>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Мероприятия 04.01  Мероприятие в рамках ГП МО -  Капитальный ремонт и ремонт автомоби</w:t>
            </w:r>
            <w:r w:rsidRPr="00415D5E">
              <w:rPr>
                <w:rFonts w:ascii="Arial" w:eastAsia="Times New Roman" w:hAnsi="Arial" w:cs="Arial"/>
                <w:sz w:val="24"/>
                <w:szCs w:val="24"/>
                <w:lang w:eastAsia="ru-RU"/>
              </w:rPr>
              <w:lastRenderedPageBreak/>
              <w:t>льных дорог общего пользования местного значения</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lastRenderedPageBreak/>
              <w:t>2023-2027годы</w:t>
            </w:r>
          </w:p>
        </w:tc>
        <w:tc>
          <w:tcPr>
            <w:tcW w:w="1680" w:type="dxa"/>
            <w:tcBorders>
              <w:top w:val="nil"/>
              <w:left w:val="nil"/>
              <w:bottom w:val="single" w:sz="4" w:space="0" w:color="auto"/>
              <w:right w:val="single" w:sz="4" w:space="0" w:color="auto"/>
            </w:tcBorders>
            <w:shd w:val="clear" w:color="auto" w:fill="auto"/>
            <w:noWrap/>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nil"/>
              <w:right w:val="nil"/>
            </w:tcBorders>
            <w:shd w:val="clear" w:color="auto" w:fill="auto"/>
            <w:noWrap/>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1 494 981,00000</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317 052,00000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346 607,00000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314 713,00000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516 609,00000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w:t>
            </w:r>
          </w:p>
        </w:tc>
      </w:tr>
      <w:tr w:rsidR="00415D5E" w:rsidRPr="00415D5E" w:rsidTr="00415D5E">
        <w:trPr>
          <w:trHeight w:val="765"/>
        </w:trPr>
        <w:tc>
          <w:tcPr>
            <w:tcW w:w="500" w:type="dxa"/>
            <w:vMerge/>
            <w:tcBorders>
              <w:top w:val="nil"/>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Средства бюджета Московской области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184 811,00000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184 811,00000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1845"/>
        </w:trPr>
        <w:tc>
          <w:tcPr>
            <w:tcW w:w="500" w:type="dxa"/>
            <w:vMerge/>
            <w:tcBorders>
              <w:top w:val="nil"/>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1 310 170,00000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132 241,00000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346 607,00000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314 713,00000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516 609,00000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795"/>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Площадь отремонтированных (капитально отремонтированных) автомобильных дорог общего пользования местного значения, м2</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1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168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Всего</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2023</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Итого 2024год</w:t>
            </w:r>
          </w:p>
        </w:tc>
        <w:tc>
          <w:tcPr>
            <w:tcW w:w="7140" w:type="dxa"/>
            <w:gridSpan w:val="4"/>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В том числе по кварталам:</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2025 год</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2026 год</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2027 год</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r>
      <w:tr w:rsidR="00415D5E" w:rsidRPr="00415D5E" w:rsidTr="00415D5E">
        <w:trPr>
          <w:trHeight w:val="465"/>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nil"/>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17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I</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II</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III</w:t>
            </w:r>
          </w:p>
        </w:tc>
        <w:tc>
          <w:tcPr>
            <w:tcW w:w="18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IV</w:t>
            </w:r>
          </w:p>
        </w:tc>
        <w:tc>
          <w:tcPr>
            <w:tcW w:w="1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570"/>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61 600,00000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132 956,21000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60 000,00000</w:t>
            </w:r>
          </w:p>
        </w:tc>
        <w:tc>
          <w:tcPr>
            <w:tcW w:w="18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72 956,21000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390"/>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2.2.</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Мероприятие 04.03 Мероприя</w:t>
            </w:r>
            <w:r w:rsidRPr="00415D5E">
              <w:rPr>
                <w:rFonts w:ascii="Arial" w:eastAsia="Times New Roman" w:hAnsi="Arial" w:cs="Arial"/>
                <w:sz w:val="24"/>
                <w:szCs w:val="24"/>
                <w:lang w:eastAsia="ru-RU"/>
              </w:rPr>
              <w:lastRenderedPageBreak/>
              <w:t>тие не включенное в ГП МО - Капитальный ремонт  и ремонт автомобильных дорог общего пользования местного значения за счет средств местного бюджета</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lastRenderedPageBreak/>
              <w:t>2023-2027 годы</w:t>
            </w: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20 125,38984</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12 708,00004</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7 417,38980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Управление транспорт</w:t>
            </w:r>
            <w:r w:rsidRPr="00415D5E">
              <w:rPr>
                <w:rFonts w:ascii="Arial" w:eastAsia="Times New Roman" w:hAnsi="Arial" w:cs="Arial"/>
                <w:sz w:val="24"/>
                <w:szCs w:val="24"/>
                <w:lang w:eastAsia="ru-RU"/>
              </w:rPr>
              <w:lastRenderedPageBreak/>
              <w:t>а, дорожной инфраструктуры и безопасности дорожного движения, 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w:t>
            </w:r>
          </w:p>
        </w:tc>
      </w:tr>
      <w:tr w:rsidR="00415D5E" w:rsidRPr="00415D5E" w:rsidTr="00415D5E">
        <w:trPr>
          <w:trHeight w:val="1935"/>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20 125,38984</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12 708,00004</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7 417,38980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675"/>
        </w:trPr>
        <w:tc>
          <w:tcPr>
            <w:tcW w:w="500" w:type="dxa"/>
            <w:tcBorders>
              <w:top w:val="nil"/>
              <w:left w:val="single" w:sz="4" w:space="0" w:color="auto"/>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2.3.</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Мероприятие 04.05 Восстановление транспортно-эксплуатационных характеристик автомобильных дорог общего пользован</w:t>
            </w:r>
            <w:r w:rsidRPr="00415D5E">
              <w:rPr>
                <w:rFonts w:ascii="Arial" w:eastAsia="Times New Roman" w:hAnsi="Arial" w:cs="Arial"/>
                <w:sz w:val="24"/>
                <w:szCs w:val="24"/>
                <w:lang w:eastAsia="ru-RU"/>
              </w:rPr>
              <w:lastRenderedPageBreak/>
              <w:t xml:space="preserve">ия местного значения. </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lastRenderedPageBreak/>
              <w:t>2023</w:t>
            </w: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3 250,00000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3 250,00000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w:t>
            </w:r>
          </w:p>
        </w:tc>
      </w:tr>
      <w:tr w:rsidR="00415D5E" w:rsidRPr="00415D5E" w:rsidTr="00415D5E">
        <w:trPr>
          <w:trHeight w:val="1065"/>
        </w:trPr>
        <w:tc>
          <w:tcPr>
            <w:tcW w:w="500" w:type="dxa"/>
            <w:tcBorders>
              <w:top w:val="nil"/>
              <w:left w:val="single" w:sz="4" w:space="0" w:color="auto"/>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Московской области</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1080"/>
        </w:trPr>
        <w:tc>
          <w:tcPr>
            <w:tcW w:w="500" w:type="dxa"/>
            <w:tcBorders>
              <w:top w:val="nil"/>
              <w:left w:val="single" w:sz="4" w:space="0" w:color="auto"/>
              <w:bottom w:val="nil"/>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Одинцовского городск</w:t>
            </w:r>
            <w:r w:rsidRPr="00415D5E">
              <w:rPr>
                <w:rFonts w:ascii="Arial" w:eastAsia="Times New Roman" w:hAnsi="Arial" w:cs="Arial"/>
                <w:sz w:val="24"/>
                <w:szCs w:val="24"/>
                <w:lang w:eastAsia="ru-RU"/>
              </w:rPr>
              <w:lastRenderedPageBreak/>
              <w:t>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lastRenderedPageBreak/>
              <w:t>3 250,00000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3 250,00000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420"/>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2.4.</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Мероприятие 04.08 Дорожная деятельность в отношении автомобильных дорог местного значения в границах городского округа</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2023-2027 годы</w:t>
            </w: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3 829 374,97776</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961 331,50358</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950 043,47418</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959 000,00000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959 000,00000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 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w:t>
            </w:r>
          </w:p>
        </w:tc>
      </w:tr>
      <w:tr w:rsidR="00415D5E" w:rsidRPr="00415D5E" w:rsidTr="00415D5E">
        <w:trPr>
          <w:trHeight w:val="1140"/>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3 829 374,97776</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961 331,50358</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950 043,47418</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959 000,00000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959 000,00000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405"/>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2.5.</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Мероприятие 04.09. Мероприятие по обеспечению безопасности дорожного движения</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2023-2027 годы</w:t>
            </w: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190,00000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190,00000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Управление транспорта, дорожной инфраструктуры и безопасности дорожного движения</w:t>
            </w:r>
          </w:p>
        </w:tc>
      </w:tr>
      <w:tr w:rsidR="00415D5E" w:rsidRPr="00415D5E" w:rsidTr="00415D5E">
        <w:trPr>
          <w:trHeight w:val="1005"/>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190,00000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190,00000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480"/>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r w:rsidRPr="00415D5E">
              <w:rPr>
                <w:rFonts w:ascii="Arial" w:eastAsia="Times New Roman" w:hAnsi="Arial" w:cs="Arial"/>
                <w:bCs/>
                <w:sz w:val="24"/>
                <w:szCs w:val="24"/>
                <w:lang w:eastAsia="ru-RU"/>
              </w:rPr>
              <w:t>Итого по подпрограмме:</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8 153 244,71421</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2 957 407,92199</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2 446 514,79222</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1 273 713,00000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1 475 609,00000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r>
      <w:tr w:rsidR="00415D5E" w:rsidRPr="00415D5E" w:rsidTr="00415D5E">
        <w:trPr>
          <w:trHeight w:val="570"/>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r w:rsidRPr="00415D5E">
              <w:rPr>
                <w:rFonts w:ascii="Arial" w:eastAsia="Times New Roman" w:hAnsi="Arial" w:cs="Arial"/>
                <w:bCs/>
                <w:sz w:val="24"/>
                <w:szCs w:val="24"/>
                <w:lang w:eastAsia="ru-RU"/>
              </w:rPr>
              <w:lastRenderedPageBreak/>
              <w:t xml:space="preserve">Средства бюджета Московской области </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2 782 934,77700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1 747 671,89000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1 035 262,88700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690"/>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r w:rsidRPr="00415D5E">
              <w:rPr>
                <w:rFonts w:ascii="Arial" w:eastAsia="Times New Roman" w:hAnsi="Arial" w:cs="Arial"/>
                <w:bCs/>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5 370 309,93721</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1 209 736,03199</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1 411 251,90522</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1 273 713,00000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1 475 609,00000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443"/>
        </w:trPr>
        <w:tc>
          <w:tcPr>
            <w:tcW w:w="2638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Подпрограмма 5 "Обеспечивающая подпрограмма"</w:t>
            </w:r>
          </w:p>
        </w:tc>
      </w:tr>
      <w:tr w:rsidR="00415D5E" w:rsidRPr="00415D5E" w:rsidTr="00415D5E">
        <w:trPr>
          <w:trHeight w:val="435"/>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w:t>
            </w:r>
          </w:p>
        </w:tc>
        <w:tc>
          <w:tcPr>
            <w:tcW w:w="2560" w:type="dxa"/>
            <w:vMerge w:val="restart"/>
            <w:tcBorders>
              <w:top w:val="nil"/>
              <w:left w:val="nil"/>
              <w:bottom w:val="single" w:sz="4" w:space="0" w:color="000000"/>
              <w:right w:val="nil"/>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 xml:space="preserve">Основное мероприятие 01 </w:t>
            </w:r>
            <w:r w:rsidRPr="00415D5E">
              <w:rPr>
                <w:rFonts w:ascii="Arial" w:eastAsia="Times New Roman" w:hAnsi="Arial" w:cs="Arial"/>
                <w:sz w:val="24"/>
                <w:szCs w:val="24"/>
                <w:lang w:eastAsia="ru-RU"/>
              </w:rPr>
              <w:t>Создание условий для реализации полномочий органов местного самоуправления</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2023-2027 годы</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 Итого: </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241 731,25900 </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60 353,143000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60 459,372000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60 459,372000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60459,37200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w:t>
            </w:r>
          </w:p>
        </w:tc>
      </w:tr>
      <w:tr w:rsidR="00415D5E" w:rsidRPr="00415D5E" w:rsidTr="00415D5E">
        <w:trPr>
          <w:trHeight w:val="1200"/>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nil"/>
              <w:bottom w:val="single" w:sz="4" w:space="0" w:color="000000"/>
              <w:right w:val="nil"/>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241 731,259000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60 353,143000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60 459,372000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60 459,372000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60 459,372000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390"/>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1.1.</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Мероприятие 01.01 Осуществление муниципального контроля за сохранностью автомобильных </w:t>
            </w:r>
            <w:r w:rsidRPr="00415D5E">
              <w:rPr>
                <w:rFonts w:ascii="Arial" w:eastAsia="Times New Roman" w:hAnsi="Arial" w:cs="Arial"/>
                <w:sz w:val="24"/>
                <w:szCs w:val="24"/>
                <w:lang w:eastAsia="ru-RU"/>
              </w:rPr>
              <w:lastRenderedPageBreak/>
              <w:t>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lastRenderedPageBreak/>
              <w:t>2023-2027 годы</w:t>
            </w: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w:t>
            </w:r>
          </w:p>
        </w:tc>
      </w:tr>
      <w:tr w:rsidR="00415D5E" w:rsidRPr="00415D5E" w:rsidTr="00415D5E">
        <w:trPr>
          <w:trHeight w:val="2910"/>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405"/>
        </w:trPr>
        <w:tc>
          <w:tcPr>
            <w:tcW w:w="50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1.2.</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Мероприятие 01.02  Расходы на обеспечение деятельности (оказание услуг) муниципальных </w:t>
            </w:r>
            <w:r w:rsidRPr="00415D5E">
              <w:rPr>
                <w:rFonts w:ascii="Arial" w:eastAsia="Times New Roman" w:hAnsi="Arial" w:cs="Arial"/>
                <w:sz w:val="24"/>
                <w:szCs w:val="24"/>
                <w:lang w:eastAsia="ru-RU"/>
              </w:rPr>
              <w:lastRenderedPageBreak/>
              <w:t>учреждений в сфере дорожного хозяйства</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lastRenderedPageBreak/>
              <w:t>2023-2027 годы</w:t>
            </w: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Итого:</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241 731,259000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60 353,143000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60 459,372000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60 459,372000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60 459,372000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0,000000</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w:t>
            </w:r>
          </w:p>
        </w:tc>
      </w:tr>
      <w:tr w:rsidR="00415D5E" w:rsidRPr="00415D5E" w:rsidTr="00415D5E">
        <w:trPr>
          <w:trHeight w:val="1125"/>
        </w:trPr>
        <w:tc>
          <w:tcPr>
            <w:tcW w:w="50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256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241 731,259000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60 353,143000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60 459,37200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60 459,37200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60 459,37200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409"/>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4"/>
                <w:szCs w:val="24"/>
                <w:lang w:eastAsia="ru-RU"/>
              </w:rPr>
            </w:pPr>
            <w:r w:rsidRPr="00415D5E">
              <w:rPr>
                <w:rFonts w:ascii="Arial" w:eastAsia="Times New Roman" w:hAnsi="Arial" w:cs="Arial"/>
                <w:bCs/>
                <w:sz w:val="24"/>
                <w:szCs w:val="24"/>
                <w:lang w:eastAsia="ru-RU"/>
              </w:rPr>
              <w:t>Итого по подпрограмме:</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 xml:space="preserve">241 731,25900 </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60 353,14300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60 459,37200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60 459,37200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60 459,37200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r>
      <w:tr w:rsidR="00415D5E" w:rsidRPr="00415D5E" w:rsidTr="00415D5E">
        <w:trPr>
          <w:trHeight w:val="420"/>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4"/>
                <w:szCs w:val="24"/>
                <w:lang w:eastAsia="ru-RU"/>
              </w:rPr>
            </w:pPr>
            <w:r w:rsidRPr="00415D5E">
              <w:rPr>
                <w:rFonts w:ascii="Arial" w:eastAsia="Times New Roman" w:hAnsi="Arial" w:cs="Arial"/>
                <w:bCs/>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241 731,25900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60 353,14300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60 459,37200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60 459,37200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60 459,37200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480"/>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4"/>
                <w:szCs w:val="24"/>
                <w:lang w:eastAsia="ru-RU"/>
              </w:rPr>
            </w:pPr>
            <w:r w:rsidRPr="00415D5E">
              <w:rPr>
                <w:rFonts w:ascii="Arial" w:eastAsia="Times New Roman" w:hAnsi="Arial" w:cs="Arial"/>
                <w:bCs/>
                <w:sz w:val="24"/>
                <w:szCs w:val="24"/>
                <w:lang w:eastAsia="ru-RU"/>
              </w:rPr>
              <w:t>Всего по муниципальной программе:</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9 310 277,93321</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3 265 116,02499</w:t>
            </w:r>
          </w:p>
        </w:tc>
        <w:tc>
          <w:tcPr>
            <w:tcW w:w="8900" w:type="dxa"/>
            <w:gridSpan w:val="5"/>
            <w:tcBorders>
              <w:top w:val="single" w:sz="4" w:space="0" w:color="auto"/>
              <w:left w:val="nil"/>
              <w:bottom w:val="single" w:sz="4" w:space="0" w:color="auto"/>
              <w:right w:val="single" w:sz="4" w:space="0" w:color="000000"/>
            </w:tcBorders>
            <w:shd w:val="clear" w:color="000000" w:fill="FFFFFF"/>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2 735 347,16422</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1 552 416,37200</w:t>
            </w:r>
          </w:p>
        </w:tc>
        <w:tc>
          <w:tcPr>
            <w:tcW w:w="1840" w:type="dxa"/>
            <w:tcBorders>
              <w:top w:val="nil"/>
              <w:left w:val="nil"/>
              <w:bottom w:val="single" w:sz="4" w:space="0" w:color="auto"/>
              <w:right w:val="single" w:sz="4" w:space="0" w:color="auto"/>
            </w:tcBorders>
            <w:shd w:val="clear" w:color="000000" w:fill="FFFFFF"/>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1 757 398,37200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0,00000</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r>
      <w:tr w:rsidR="00415D5E" w:rsidRPr="00415D5E" w:rsidTr="00415D5E">
        <w:trPr>
          <w:trHeight w:val="465"/>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4"/>
                <w:szCs w:val="24"/>
                <w:lang w:eastAsia="ru-RU"/>
              </w:rPr>
            </w:pPr>
            <w:r w:rsidRPr="00415D5E">
              <w:rPr>
                <w:rFonts w:ascii="Arial" w:eastAsia="Times New Roman" w:hAnsi="Arial" w:cs="Arial"/>
                <w:bCs/>
                <w:sz w:val="24"/>
                <w:szCs w:val="24"/>
                <w:lang w:eastAsia="ru-RU"/>
              </w:rPr>
              <w:t xml:space="preserve">Средства бюджета Московской области </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3 011 924,77700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1 809 414,89000</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1 092 466,88700</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54 626,00000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55 417,00000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495"/>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4"/>
                <w:szCs w:val="24"/>
                <w:lang w:eastAsia="ru-RU"/>
              </w:rPr>
            </w:pPr>
            <w:r w:rsidRPr="00415D5E">
              <w:rPr>
                <w:rFonts w:ascii="Arial" w:eastAsia="Times New Roman" w:hAnsi="Arial" w:cs="Arial"/>
                <w:bCs/>
                <w:sz w:val="24"/>
                <w:szCs w:val="24"/>
                <w:lang w:eastAsia="ru-RU"/>
              </w:rPr>
              <w:t>Средства бюджета Одинцовского городского округа</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6 298 353,15621</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1 455 701,13499</w:t>
            </w:r>
          </w:p>
        </w:tc>
        <w:tc>
          <w:tcPr>
            <w:tcW w:w="8900" w:type="dxa"/>
            <w:gridSpan w:val="5"/>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1 642 880,27722</w:t>
            </w:r>
          </w:p>
        </w:tc>
        <w:tc>
          <w:tcPr>
            <w:tcW w:w="16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1 497 790,37200</w:t>
            </w:r>
          </w:p>
        </w:tc>
        <w:tc>
          <w:tcPr>
            <w:tcW w:w="184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1 701 981,37200</w:t>
            </w:r>
          </w:p>
        </w:tc>
        <w:tc>
          <w:tcPr>
            <w:tcW w:w="176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0,00000</w:t>
            </w:r>
          </w:p>
        </w:tc>
        <w:tc>
          <w:tcPr>
            <w:tcW w:w="26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bl>
    <w:p w:rsidR="00415D5E" w:rsidRDefault="00415D5E" w:rsidP="001F6F67">
      <w:pPr>
        <w:pBdr>
          <w:top w:val="none" w:sz="0" w:space="0" w:color="auto"/>
          <w:left w:val="none" w:sz="0" w:space="0" w:color="auto"/>
          <w:bottom w:val="none" w:sz="0" w:space="0" w:color="auto"/>
          <w:right w:val="none" w:sz="0" w:space="0" w:color="auto"/>
          <w:between w:val="none" w:sz="0" w:space="0" w:color="auto"/>
        </w:pBdr>
        <w:rPr>
          <w:rFonts w:ascii="Arial" w:hAnsi="Arial" w:cs="Arial"/>
          <w:sz w:val="24"/>
          <w:szCs w:val="24"/>
        </w:rPr>
      </w:pPr>
    </w:p>
    <w:tbl>
      <w:tblPr>
        <w:tblW w:w="15137" w:type="dxa"/>
        <w:tblLook w:val="04A0" w:firstRow="1" w:lastRow="0" w:firstColumn="1" w:lastColumn="0" w:noHBand="0" w:noVBand="1"/>
      </w:tblPr>
      <w:tblGrid>
        <w:gridCol w:w="15137"/>
      </w:tblGrid>
      <w:tr w:rsidR="00415D5E" w:rsidRPr="00415D5E" w:rsidTr="00415D5E">
        <w:trPr>
          <w:trHeight w:val="1277"/>
        </w:trPr>
        <w:tc>
          <w:tcPr>
            <w:tcW w:w="15137" w:type="dxa"/>
            <w:tcBorders>
              <w:top w:val="nil"/>
              <w:left w:val="nil"/>
              <w:right w:val="nil"/>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415D5E">
              <w:rPr>
                <w:rFonts w:ascii="Arial" w:eastAsia="Times New Roman" w:hAnsi="Arial" w:cs="Arial"/>
                <w:sz w:val="24"/>
                <w:szCs w:val="24"/>
                <w:lang w:eastAsia="ru-RU"/>
              </w:rPr>
              <w:t>".</w:t>
            </w:r>
          </w:p>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Начальник Управления транспорта, дорожной инфраструктуры и безопасности дорожного движения                              С.В. Жабина</w:t>
            </w:r>
          </w:p>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Согласовано:</w:t>
            </w:r>
            <w:r w:rsidRPr="00415D5E">
              <w:rPr>
                <w:rFonts w:ascii="Arial" w:eastAsia="Times New Roman" w:hAnsi="Arial" w:cs="Arial"/>
                <w:sz w:val="24"/>
                <w:szCs w:val="24"/>
                <w:lang w:eastAsia="ru-RU"/>
              </w:rPr>
              <w:br/>
              <w:t>Начальник Управления бухгалтерского учета и отчетности главный бухгалтер                                                       Н.А. Стародубова</w:t>
            </w:r>
          </w:p>
        </w:tc>
      </w:tr>
    </w:tbl>
    <w:p w:rsidR="00415D5E" w:rsidRDefault="00415D5E" w:rsidP="001F6F67">
      <w:pPr>
        <w:pBdr>
          <w:top w:val="none" w:sz="0" w:space="0" w:color="auto"/>
          <w:left w:val="none" w:sz="0" w:space="0" w:color="auto"/>
          <w:bottom w:val="none" w:sz="0" w:space="0" w:color="auto"/>
          <w:right w:val="none" w:sz="0" w:space="0" w:color="auto"/>
          <w:between w:val="none" w:sz="0" w:space="0" w:color="auto"/>
        </w:pBdr>
        <w:rPr>
          <w:rFonts w:ascii="Arial" w:hAnsi="Arial" w:cs="Arial"/>
          <w:sz w:val="24"/>
          <w:szCs w:val="24"/>
        </w:rPr>
      </w:pPr>
    </w:p>
    <w:tbl>
      <w:tblPr>
        <w:tblW w:w="15137" w:type="dxa"/>
        <w:tblLook w:val="04A0" w:firstRow="1" w:lastRow="0" w:firstColumn="1" w:lastColumn="0" w:noHBand="0" w:noVBand="1"/>
      </w:tblPr>
      <w:tblGrid>
        <w:gridCol w:w="15137"/>
      </w:tblGrid>
      <w:tr w:rsidR="00415D5E" w:rsidRPr="00415D5E" w:rsidTr="00415D5E">
        <w:trPr>
          <w:trHeight w:val="1590"/>
        </w:trPr>
        <w:tc>
          <w:tcPr>
            <w:tcW w:w="15137" w:type="dxa"/>
            <w:tcBorders>
              <w:top w:val="nil"/>
              <w:left w:val="nil"/>
              <w:bottom w:val="nil"/>
              <w:right w:val="nil"/>
            </w:tcBorders>
            <w:shd w:val="clear" w:color="auto" w:fill="auto"/>
            <w:noWrap/>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415D5E">
              <w:rPr>
                <w:rFonts w:ascii="Arial" w:eastAsia="Times New Roman" w:hAnsi="Arial" w:cs="Arial"/>
                <w:sz w:val="24"/>
                <w:szCs w:val="24"/>
                <w:lang w:eastAsia="ru-RU"/>
              </w:rPr>
              <w:t>"</w:t>
            </w:r>
          </w:p>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415D5E">
              <w:rPr>
                <w:rFonts w:ascii="Arial" w:eastAsia="Times New Roman" w:hAnsi="Arial" w:cs="Arial"/>
                <w:sz w:val="24"/>
                <w:szCs w:val="24"/>
                <w:lang w:eastAsia="ru-RU"/>
              </w:rPr>
              <w:t>Приложение 3 к постановлению</w:t>
            </w:r>
          </w:p>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 Администрации Одинцовского городского округа</w:t>
            </w:r>
          </w:p>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                                                             от </w:t>
            </w:r>
            <w:r>
              <w:rPr>
                <w:rFonts w:ascii="Arial" w:eastAsia="Times New Roman" w:hAnsi="Arial" w:cs="Arial"/>
                <w:sz w:val="24"/>
                <w:szCs w:val="24"/>
                <w:lang w:eastAsia="ru-RU"/>
              </w:rPr>
              <w:t>25.03.2024 № 1689</w:t>
            </w:r>
            <w:r w:rsidRPr="00415D5E">
              <w:rPr>
                <w:rFonts w:ascii="Arial" w:eastAsia="Times New Roman" w:hAnsi="Arial" w:cs="Arial"/>
                <w:sz w:val="24"/>
                <w:szCs w:val="24"/>
                <w:lang w:eastAsia="ru-RU"/>
              </w:rPr>
              <w:t xml:space="preserve">                                                                                                                                      Приложение 2 к муниципальной программе</w:t>
            </w:r>
          </w:p>
        </w:tc>
      </w:tr>
    </w:tbl>
    <w:p w:rsidR="00415D5E" w:rsidRDefault="00415D5E" w:rsidP="001F6F67">
      <w:pPr>
        <w:pBdr>
          <w:top w:val="none" w:sz="0" w:space="0" w:color="auto"/>
          <w:left w:val="none" w:sz="0" w:space="0" w:color="auto"/>
          <w:bottom w:val="none" w:sz="0" w:space="0" w:color="auto"/>
          <w:right w:val="none" w:sz="0" w:space="0" w:color="auto"/>
          <w:between w:val="none" w:sz="0" w:space="0" w:color="auto"/>
        </w:pBdr>
        <w:rPr>
          <w:rFonts w:ascii="Arial" w:hAnsi="Arial" w:cs="Arial"/>
          <w:sz w:val="24"/>
          <w:szCs w:val="24"/>
        </w:rPr>
      </w:pPr>
    </w:p>
    <w:tbl>
      <w:tblPr>
        <w:tblW w:w="14742" w:type="dxa"/>
        <w:tblLook w:val="04A0" w:firstRow="1" w:lastRow="0" w:firstColumn="1" w:lastColumn="0" w:noHBand="0" w:noVBand="1"/>
      </w:tblPr>
      <w:tblGrid>
        <w:gridCol w:w="572"/>
        <w:gridCol w:w="2086"/>
        <w:gridCol w:w="1686"/>
        <w:gridCol w:w="1684"/>
        <w:gridCol w:w="1132"/>
        <w:gridCol w:w="866"/>
        <w:gridCol w:w="866"/>
        <w:gridCol w:w="866"/>
        <w:gridCol w:w="866"/>
        <w:gridCol w:w="866"/>
        <w:gridCol w:w="1904"/>
        <w:gridCol w:w="1743"/>
      </w:tblGrid>
      <w:tr w:rsidR="00415D5E" w:rsidRPr="00415D5E" w:rsidTr="00415D5E">
        <w:trPr>
          <w:trHeight w:val="762"/>
        </w:trPr>
        <w:tc>
          <w:tcPr>
            <w:tcW w:w="22680" w:type="dxa"/>
            <w:gridSpan w:val="11"/>
            <w:tcBorders>
              <w:top w:val="nil"/>
              <w:left w:val="nil"/>
              <w:bottom w:val="nil"/>
              <w:right w:val="nil"/>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Целевые показатели муниципальной программы</w:t>
            </w:r>
            <w:r w:rsidRPr="00415D5E">
              <w:rPr>
                <w:rFonts w:ascii="Arial" w:eastAsia="Times New Roman" w:hAnsi="Arial" w:cs="Arial"/>
                <w:bCs/>
                <w:sz w:val="24"/>
                <w:szCs w:val="24"/>
                <w:lang w:eastAsia="ru-RU"/>
              </w:rPr>
              <w:br/>
              <w:t xml:space="preserve"> Одинцовского городского округа Московской области "Развитие и функционирование дорожно-транспортного комплекса" на 2023-2027 годы</w:t>
            </w:r>
          </w:p>
        </w:tc>
        <w:tc>
          <w:tcPr>
            <w:tcW w:w="1880" w:type="dxa"/>
            <w:tcBorders>
              <w:top w:val="nil"/>
              <w:left w:val="nil"/>
              <w:bottom w:val="single" w:sz="4" w:space="0" w:color="auto"/>
              <w:right w:val="nil"/>
            </w:tcBorders>
            <w:shd w:val="clear" w:color="auto" w:fill="auto"/>
            <w:noWrap/>
            <w:vAlign w:val="bottom"/>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r>
      <w:tr w:rsidR="00415D5E" w:rsidRPr="00415D5E" w:rsidTr="00415D5E">
        <w:trPr>
          <w:trHeight w:val="1032"/>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N      п/п</w:t>
            </w:r>
          </w:p>
        </w:tc>
        <w:tc>
          <w:tcPr>
            <w:tcW w:w="51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Наименование целевых показателей</w:t>
            </w:r>
          </w:p>
        </w:tc>
        <w:tc>
          <w:tcPr>
            <w:tcW w:w="3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D5E" w:rsidRPr="00415D5E" w:rsidRDefault="004F5D8A"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hyperlink r:id="rId10" w:anchor="RANGE!P717" w:history="1">
              <w:r w:rsidR="00415D5E" w:rsidRPr="00415D5E">
                <w:rPr>
                  <w:rFonts w:ascii="Arial" w:eastAsia="Times New Roman" w:hAnsi="Arial" w:cs="Arial"/>
                  <w:sz w:val="24"/>
                  <w:szCs w:val="24"/>
                  <w:lang w:eastAsia="ru-RU"/>
                </w:rPr>
                <w:t>Тип показателя</w:t>
              </w:r>
            </w:hyperlink>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Единица измерения (по ОКЕИ)</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Базовое значение     (2022 год)</w:t>
            </w:r>
          </w:p>
        </w:tc>
        <w:tc>
          <w:tcPr>
            <w:tcW w:w="7931" w:type="dxa"/>
            <w:gridSpan w:val="5"/>
            <w:tcBorders>
              <w:top w:val="single" w:sz="4" w:space="0" w:color="auto"/>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Планируемое значение по годам реализации программы</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Ответственный за достижение показателя</w:t>
            </w:r>
          </w:p>
        </w:tc>
        <w:tc>
          <w:tcPr>
            <w:tcW w:w="1880" w:type="dxa"/>
            <w:vMerge w:val="restart"/>
            <w:tcBorders>
              <w:top w:val="nil"/>
              <w:left w:val="single" w:sz="4" w:space="0" w:color="auto"/>
              <w:bottom w:val="single" w:sz="4" w:space="0" w:color="000000"/>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Номер подпрограммы, мероприятий, оказывающих влияние на достижение показателя </w:t>
            </w:r>
          </w:p>
        </w:tc>
      </w:tr>
      <w:tr w:rsidR="00415D5E" w:rsidRPr="00415D5E" w:rsidTr="00415D5E">
        <w:trPr>
          <w:trHeight w:val="2055"/>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5183" w:type="dxa"/>
            <w:vMerge/>
            <w:tcBorders>
              <w:top w:val="single" w:sz="4" w:space="0" w:color="auto"/>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3023" w:type="dxa"/>
            <w:vMerge/>
            <w:tcBorders>
              <w:top w:val="single" w:sz="4" w:space="0" w:color="auto"/>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59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2023</w:t>
            </w:r>
          </w:p>
        </w:tc>
        <w:tc>
          <w:tcPr>
            <w:tcW w:w="151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2024</w:t>
            </w:r>
          </w:p>
        </w:tc>
        <w:tc>
          <w:tcPr>
            <w:tcW w:w="153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2025</w:t>
            </w:r>
          </w:p>
        </w:tc>
        <w:tc>
          <w:tcPr>
            <w:tcW w:w="153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2026</w:t>
            </w:r>
          </w:p>
        </w:tc>
        <w:tc>
          <w:tcPr>
            <w:tcW w:w="1768"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2027</w:t>
            </w:r>
          </w:p>
        </w:tc>
        <w:tc>
          <w:tcPr>
            <w:tcW w:w="2512" w:type="dxa"/>
            <w:vMerge/>
            <w:tcBorders>
              <w:top w:val="single" w:sz="4" w:space="0" w:color="auto"/>
              <w:left w:val="single" w:sz="4" w:space="0" w:color="auto"/>
              <w:bottom w:val="single" w:sz="4" w:space="0" w:color="auto"/>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r>
      <w:tr w:rsidR="00415D5E" w:rsidRPr="00415D5E" w:rsidTr="00415D5E">
        <w:trPr>
          <w:trHeight w:val="315"/>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w:t>
            </w:r>
          </w:p>
        </w:tc>
        <w:tc>
          <w:tcPr>
            <w:tcW w:w="5183"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2</w:t>
            </w:r>
          </w:p>
        </w:tc>
        <w:tc>
          <w:tcPr>
            <w:tcW w:w="3023"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3</w:t>
            </w:r>
          </w:p>
        </w:tc>
        <w:tc>
          <w:tcPr>
            <w:tcW w:w="1505"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4</w:t>
            </w:r>
          </w:p>
        </w:tc>
        <w:tc>
          <w:tcPr>
            <w:tcW w:w="1711"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5</w:t>
            </w:r>
          </w:p>
        </w:tc>
        <w:tc>
          <w:tcPr>
            <w:tcW w:w="159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6</w:t>
            </w:r>
          </w:p>
        </w:tc>
        <w:tc>
          <w:tcPr>
            <w:tcW w:w="1511"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7</w:t>
            </w:r>
          </w:p>
        </w:tc>
        <w:tc>
          <w:tcPr>
            <w:tcW w:w="1531"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8</w:t>
            </w:r>
          </w:p>
        </w:tc>
        <w:tc>
          <w:tcPr>
            <w:tcW w:w="1531"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9</w:t>
            </w:r>
          </w:p>
        </w:tc>
        <w:tc>
          <w:tcPr>
            <w:tcW w:w="1768"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w:t>
            </w:r>
          </w:p>
        </w:tc>
        <w:tc>
          <w:tcPr>
            <w:tcW w:w="2512"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11</w:t>
            </w:r>
          </w:p>
        </w:tc>
        <w:tc>
          <w:tcPr>
            <w:tcW w:w="1880" w:type="dxa"/>
            <w:tcBorders>
              <w:top w:val="nil"/>
              <w:left w:val="nil"/>
              <w:bottom w:val="single" w:sz="4" w:space="0" w:color="auto"/>
              <w:right w:val="single" w:sz="4" w:space="0" w:color="auto"/>
            </w:tcBorders>
            <w:shd w:val="clear" w:color="auto" w:fill="auto"/>
            <w:noWrap/>
            <w:vAlign w:val="bottom"/>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12</w:t>
            </w:r>
          </w:p>
        </w:tc>
      </w:tr>
      <w:tr w:rsidR="00415D5E" w:rsidRPr="00415D5E" w:rsidTr="00415D5E">
        <w:trPr>
          <w:trHeight w:val="675"/>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1</w:t>
            </w:r>
          </w:p>
        </w:tc>
        <w:tc>
          <w:tcPr>
            <w:tcW w:w="21865" w:type="dxa"/>
            <w:gridSpan w:val="10"/>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 xml:space="preserve"> </w:t>
            </w:r>
          </w:p>
        </w:tc>
        <w:tc>
          <w:tcPr>
            <w:tcW w:w="1880" w:type="dxa"/>
            <w:tcBorders>
              <w:top w:val="nil"/>
              <w:left w:val="nil"/>
              <w:bottom w:val="nil"/>
              <w:right w:val="single" w:sz="4" w:space="0" w:color="auto"/>
            </w:tcBorders>
            <w:shd w:val="clear" w:color="auto" w:fill="auto"/>
            <w:noWrap/>
            <w:vAlign w:val="bottom"/>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r>
      <w:tr w:rsidR="00415D5E" w:rsidRPr="00415D5E" w:rsidTr="00415D5E">
        <w:trPr>
          <w:trHeight w:val="435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lastRenderedPageBreak/>
              <w:t>1.1</w:t>
            </w:r>
          </w:p>
        </w:tc>
        <w:tc>
          <w:tcPr>
            <w:tcW w:w="5183"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w:t>
            </w:r>
            <w:proofErr w:type="spellStart"/>
            <w:r w:rsidRPr="00415D5E">
              <w:rPr>
                <w:rFonts w:ascii="Arial" w:eastAsia="Times New Roman" w:hAnsi="Arial" w:cs="Arial"/>
                <w:sz w:val="24"/>
                <w:szCs w:val="24"/>
                <w:lang w:eastAsia="ru-RU"/>
              </w:rPr>
              <w:t>муниципального</w:t>
            </w:r>
            <w:proofErr w:type="spellEnd"/>
            <w:r w:rsidRPr="00415D5E">
              <w:rPr>
                <w:rFonts w:ascii="Arial" w:eastAsia="Times New Roman" w:hAnsi="Arial" w:cs="Arial"/>
                <w:sz w:val="24"/>
                <w:szCs w:val="24"/>
                <w:lang w:eastAsia="ru-RU"/>
              </w:rPr>
              <w:t xml:space="preserve">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w:t>
            </w:r>
            <w:proofErr w:type="spellStart"/>
            <w:r w:rsidRPr="00415D5E">
              <w:rPr>
                <w:rFonts w:ascii="Arial" w:eastAsia="Times New Roman" w:hAnsi="Arial" w:cs="Arial"/>
                <w:sz w:val="24"/>
                <w:szCs w:val="24"/>
                <w:lang w:eastAsia="ru-RU"/>
              </w:rPr>
              <w:t>предолставляются</w:t>
            </w:r>
            <w:proofErr w:type="spellEnd"/>
            <w:r w:rsidRPr="00415D5E">
              <w:rPr>
                <w:rFonts w:ascii="Arial" w:eastAsia="Times New Roman" w:hAnsi="Arial" w:cs="Arial"/>
                <w:sz w:val="24"/>
                <w:szCs w:val="24"/>
                <w:lang w:eastAsia="ru-RU"/>
              </w:rPr>
              <w:t xml:space="preserve"> меры социальной поддержки, утверждаемый Правительством </w:t>
            </w:r>
            <w:r w:rsidRPr="00415D5E">
              <w:rPr>
                <w:rFonts w:ascii="Arial" w:eastAsia="Times New Roman" w:hAnsi="Arial" w:cs="Arial"/>
                <w:sz w:val="24"/>
                <w:szCs w:val="24"/>
                <w:lang w:eastAsia="ru-RU"/>
              </w:rPr>
              <w:lastRenderedPageBreak/>
              <w:t xml:space="preserve">Московской области </w:t>
            </w:r>
          </w:p>
        </w:tc>
        <w:tc>
          <w:tcPr>
            <w:tcW w:w="3023"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lastRenderedPageBreak/>
              <w:t>Отраслевой показатель</w:t>
            </w:r>
          </w:p>
        </w:tc>
        <w:tc>
          <w:tcPr>
            <w:tcW w:w="1505"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w:t>
            </w:r>
          </w:p>
        </w:tc>
        <w:tc>
          <w:tcPr>
            <w:tcW w:w="171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100,00</w:t>
            </w:r>
          </w:p>
        </w:tc>
        <w:tc>
          <w:tcPr>
            <w:tcW w:w="159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100,00</w:t>
            </w:r>
          </w:p>
        </w:tc>
        <w:tc>
          <w:tcPr>
            <w:tcW w:w="151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100,00</w:t>
            </w:r>
          </w:p>
        </w:tc>
        <w:tc>
          <w:tcPr>
            <w:tcW w:w="153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100,00</w:t>
            </w:r>
          </w:p>
        </w:tc>
        <w:tc>
          <w:tcPr>
            <w:tcW w:w="153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100,00</w:t>
            </w:r>
          </w:p>
        </w:tc>
        <w:tc>
          <w:tcPr>
            <w:tcW w:w="1768"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100,00</w:t>
            </w:r>
          </w:p>
        </w:tc>
        <w:tc>
          <w:tcPr>
            <w:tcW w:w="2512"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Управление транспорта, дорожной инфраструктуры и безопасности дорожного движения </w:t>
            </w:r>
          </w:p>
        </w:tc>
        <w:tc>
          <w:tcPr>
            <w:tcW w:w="1880" w:type="dxa"/>
            <w:tcBorders>
              <w:top w:val="single" w:sz="4" w:space="0" w:color="auto"/>
              <w:left w:val="nil"/>
              <w:bottom w:val="single" w:sz="4" w:space="0" w:color="auto"/>
              <w:right w:val="nil"/>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1.02.01      1.02.04</w:t>
            </w:r>
          </w:p>
        </w:tc>
      </w:tr>
      <w:tr w:rsidR="00415D5E" w:rsidRPr="00415D5E" w:rsidTr="00415D5E">
        <w:trPr>
          <w:trHeight w:val="465"/>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w:t>
            </w:r>
          </w:p>
        </w:tc>
        <w:tc>
          <w:tcPr>
            <w:tcW w:w="21865" w:type="dxa"/>
            <w:gridSpan w:val="10"/>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Повышение уровня безопасности дорожно-транспортного комплекса, снижение смертности от дорожно-транспортных происшествий</w:t>
            </w:r>
          </w:p>
        </w:tc>
        <w:tc>
          <w:tcPr>
            <w:tcW w:w="1880" w:type="dxa"/>
            <w:tcBorders>
              <w:top w:val="nil"/>
              <w:left w:val="nil"/>
              <w:bottom w:val="single" w:sz="4" w:space="0" w:color="auto"/>
              <w:right w:val="single" w:sz="4" w:space="0" w:color="auto"/>
            </w:tcBorders>
            <w:shd w:val="clear" w:color="auto" w:fill="auto"/>
            <w:noWrap/>
            <w:vAlign w:val="bottom"/>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 </w:t>
            </w:r>
          </w:p>
        </w:tc>
      </w:tr>
      <w:tr w:rsidR="00415D5E" w:rsidRPr="00415D5E" w:rsidTr="00415D5E">
        <w:trPr>
          <w:trHeight w:val="2625"/>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2.1</w:t>
            </w:r>
          </w:p>
        </w:tc>
        <w:tc>
          <w:tcPr>
            <w:tcW w:w="5183"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Количество погибших в дорожно-транспортных происшествиях, человек на 100 тысяч населения</w:t>
            </w:r>
          </w:p>
        </w:tc>
        <w:tc>
          <w:tcPr>
            <w:tcW w:w="3023"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Региональный проект "Безопасность дорожного движения"</w:t>
            </w:r>
          </w:p>
        </w:tc>
        <w:tc>
          <w:tcPr>
            <w:tcW w:w="1505"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чел/100 </w:t>
            </w:r>
            <w:proofErr w:type="spellStart"/>
            <w:r w:rsidRPr="00415D5E">
              <w:rPr>
                <w:rFonts w:ascii="Arial" w:eastAsia="Times New Roman" w:hAnsi="Arial" w:cs="Arial"/>
                <w:sz w:val="24"/>
                <w:szCs w:val="24"/>
                <w:lang w:eastAsia="ru-RU"/>
              </w:rPr>
              <w:t>тыс.населения</w:t>
            </w:r>
            <w:proofErr w:type="spellEnd"/>
          </w:p>
        </w:tc>
        <w:tc>
          <w:tcPr>
            <w:tcW w:w="171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10,43</w:t>
            </w:r>
          </w:p>
        </w:tc>
        <w:tc>
          <w:tcPr>
            <w:tcW w:w="159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8,4</w:t>
            </w:r>
          </w:p>
        </w:tc>
        <w:tc>
          <w:tcPr>
            <w:tcW w:w="151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8,4</w:t>
            </w:r>
          </w:p>
        </w:tc>
        <w:tc>
          <w:tcPr>
            <w:tcW w:w="153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8,4</w:t>
            </w:r>
          </w:p>
        </w:tc>
        <w:tc>
          <w:tcPr>
            <w:tcW w:w="153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8,4</w:t>
            </w:r>
          </w:p>
        </w:tc>
        <w:tc>
          <w:tcPr>
            <w:tcW w:w="1768"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8,4</w:t>
            </w:r>
          </w:p>
        </w:tc>
        <w:tc>
          <w:tcPr>
            <w:tcW w:w="2512"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Управление транспорта, дорожной инфраструктуры и безопасности дорожного движения, 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 xml:space="preserve"> </w:t>
            </w:r>
            <w:proofErr w:type="spellStart"/>
            <w:r w:rsidRPr="00415D5E">
              <w:rPr>
                <w:rFonts w:ascii="Arial" w:eastAsia="Times New Roman" w:hAnsi="Arial" w:cs="Arial"/>
                <w:sz w:val="24"/>
                <w:szCs w:val="24"/>
                <w:lang w:eastAsia="ru-RU"/>
              </w:rPr>
              <w:t>Одинцовкого</w:t>
            </w:r>
            <w:proofErr w:type="spellEnd"/>
            <w:r w:rsidRPr="00415D5E">
              <w:rPr>
                <w:rFonts w:ascii="Arial" w:eastAsia="Times New Roman" w:hAnsi="Arial" w:cs="Arial"/>
                <w:sz w:val="24"/>
                <w:szCs w:val="24"/>
                <w:lang w:eastAsia="ru-RU"/>
              </w:rPr>
              <w:t xml:space="preserve"> городского округа </w:t>
            </w:r>
          </w:p>
        </w:tc>
        <w:tc>
          <w:tcPr>
            <w:tcW w:w="18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 2.04.09</w:t>
            </w:r>
          </w:p>
        </w:tc>
      </w:tr>
      <w:tr w:rsidR="00415D5E" w:rsidRPr="00415D5E" w:rsidTr="00415D5E">
        <w:trPr>
          <w:trHeight w:val="1125"/>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lastRenderedPageBreak/>
              <w:t>3</w:t>
            </w:r>
          </w:p>
        </w:tc>
        <w:tc>
          <w:tcPr>
            <w:tcW w:w="21865" w:type="dxa"/>
            <w:gridSpan w:val="10"/>
            <w:tcBorders>
              <w:top w:val="single" w:sz="4" w:space="0" w:color="auto"/>
              <w:left w:val="nil"/>
              <w:bottom w:val="single" w:sz="4" w:space="0" w:color="auto"/>
              <w:right w:val="single" w:sz="4" w:space="0" w:color="000000"/>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Обеспечение нормативного состояния автомобильных дорог местного значения</w:t>
            </w:r>
          </w:p>
        </w:tc>
        <w:tc>
          <w:tcPr>
            <w:tcW w:w="1880"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 </w:t>
            </w:r>
          </w:p>
        </w:tc>
      </w:tr>
      <w:tr w:rsidR="00415D5E" w:rsidRPr="00415D5E" w:rsidTr="00415D5E">
        <w:trPr>
          <w:trHeight w:val="1755"/>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4"/>
                <w:szCs w:val="24"/>
                <w:lang w:eastAsia="ru-RU"/>
              </w:rPr>
            </w:pPr>
            <w:r w:rsidRPr="00415D5E">
              <w:rPr>
                <w:rFonts w:ascii="Arial" w:eastAsia="Times New Roman" w:hAnsi="Arial" w:cs="Arial"/>
                <w:bCs/>
                <w:sz w:val="24"/>
                <w:szCs w:val="24"/>
                <w:lang w:eastAsia="ru-RU"/>
              </w:rPr>
              <w:t>3.1.</w:t>
            </w:r>
          </w:p>
        </w:tc>
        <w:tc>
          <w:tcPr>
            <w:tcW w:w="5183" w:type="dxa"/>
            <w:tcBorders>
              <w:top w:val="nil"/>
              <w:left w:val="nil"/>
              <w:bottom w:val="single" w:sz="4" w:space="0" w:color="auto"/>
              <w:right w:val="single" w:sz="4" w:space="0" w:color="auto"/>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Доля автомобильных дорог местного значения, соответствующих нормативным требованиям</w:t>
            </w:r>
          </w:p>
        </w:tc>
        <w:tc>
          <w:tcPr>
            <w:tcW w:w="3023"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Региональный проект "Региональная и местная дорожная сеть"</w:t>
            </w:r>
          </w:p>
        </w:tc>
        <w:tc>
          <w:tcPr>
            <w:tcW w:w="1505"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w:t>
            </w:r>
          </w:p>
        </w:tc>
        <w:tc>
          <w:tcPr>
            <w:tcW w:w="171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159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151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153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1531"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1768"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100</w:t>
            </w:r>
          </w:p>
        </w:tc>
        <w:tc>
          <w:tcPr>
            <w:tcW w:w="2512"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415D5E">
              <w:rPr>
                <w:rFonts w:ascii="Arial" w:eastAsia="Times New Roman" w:hAnsi="Arial" w:cs="Arial"/>
                <w:sz w:val="24"/>
                <w:szCs w:val="24"/>
                <w:lang w:eastAsia="ru-RU"/>
              </w:rPr>
              <w:t>МКУ "</w:t>
            </w:r>
            <w:proofErr w:type="spellStart"/>
            <w:r w:rsidRPr="00415D5E">
              <w:rPr>
                <w:rFonts w:ascii="Arial" w:eastAsia="Times New Roman" w:hAnsi="Arial" w:cs="Arial"/>
                <w:sz w:val="24"/>
                <w:szCs w:val="24"/>
                <w:lang w:eastAsia="ru-RU"/>
              </w:rPr>
              <w:t>Упрдоркапстрой</w:t>
            </w:r>
            <w:proofErr w:type="spellEnd"/>
            <w:r w:rsidRPr="00415D5E">
              <w:rPr>
                <w:rFonts w:ascii="Arial" w:eastAsia="Times New Roman" w:hAnsi="Arial" w:cs="Arial"/>
                <w:sz w:val="24"/>
                <w:szCs w:val="24"/>
                <w:lang w:eastAsia="ru-RU"/>
              </w:rPr>
              <w:t xml:space="preserve"> Одинцовского городского округа"</w:t>
            </w:r>
          </w:p>
        </w:tc>
        <w:tc>
          <w:tcPr>
            <w:tcW w:w="1880" w:type="dxa"/>
            <w:tcBorders>
              <w:top w:val="nil"/>
              <w:left w:val="nil"/>
              <w:bottom w:val="single" w:sz="4" w:space="0" w:color="auto"/>
              <w:right w:val="single" w:sz="4" w:space="0" w:color="auto"/>
            </w:tcBorders>
            <w:shd w:val="clear" w:color="auto" w:fill="auto"/>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2.02.01, 2.02.02       2.04.01, 2.02.03     2.04.03, 2.04.05</w:t>
            </w:r>
          </w:p>
        </w:tc>
      </w:tr>
    </w:tbl>
    <w:p w:rsidR="00415D5E" w:rsidRDefault="00415D5E" w:rsidP="001F6F67">
      <w:pPr>
        <w:pBdr>
          <w:top w:val="none" w:sz="0" w:space="0" w:color="auto"/>
          <w:left w:val="none" w:sz="0" w:space="0" w:color="auto"/>
          <w:bottom w:val="none" w:sz="0" w:space="0" w:color="auto"/>
          <w:right w:val="none" w:sz="0" w:space="0" w:color="auto"/>
          <w:between w:val="none" w:sz="0" w:space="0" w:color="auto"/>
        </w:pBdr>
        <w:rPr>
          <w:rFonts w:ascii="Arial" w:hAnsi="Arial" w:cs="Arial"/>
          <w:sz w:val="24"/>
          <w:szCs w:val="24"/>
        </w:rPr>
      </w:pPr>
    </w:p>
    <w:tbl>
      <w:tblPr>
        <w:tblW w:w="15137" w:type="dxa"/>
        <w:tblLook w:val="04A0" w:firstRow="1" w:lastRow="0" w:firstColumn="1" w:lastColumn="0" w:noHBand="0" w:noVBand="1"/>
      </w:tblPr>
      <w:tblGrid>
        <w:gridCol w:w="15137"/>
      </w:tblGrid>
      <w:tr w:rsidR="00415D5E" w:rsidRPr="00415D5E" w:rsidTr="00415D5E">
        <w:trPr>
          <w:trHeight w:val="675"/>
        </w:trPr>
        <w:tc>
          <w:tcPr>
            <w:tcW w:w="15137" w:type="dxa"/>
            <w:tcBorders>
              <w:top w:val="nil"/>
              <w:left w:val="nil"/>
              <w:right w:val="nil"/>
            </w:tcBorders>
            <w:shd w:val="clear" w:color="auto" w:fill="auto"/>
            <w:vAlign w:val="center"/>
            <w:hideMark/>
          </w:tcPr>
          <w:p w:rsidR="00415D5E" w:rsidRPr="00415D5E" w:rsidRDefault="00415D5E" w:rsidP="00415D5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4"/>
                <w:szCs w:val="24"/>
                <w:lang w:eastAsia="ru-RU"/>
              </w:rPr>
            </w:pPr>
            <w:r w:rsidRPr="00415D5E">
              <w:rPr>
                <w:rFonts w:ascii="Arial" w:eastAsia="Times New Roman" w:hAnsi="Arial" w:cs="Arial"/>
                <w:sz w:val="24"/>
                <w:szCs w:val="24"/>
                <w:lang w:eastAsia="ru-RU"/>
              </w:rPr>
              <w:t xml:space="preserve">                     ".</w:t>
            </w:r>
          </w:p>
          <w:p w:rsidR="00415D5E" w:rsidRPr="00415D5E" w:rsidRDefault="00415D5E" w:rsidP="00415D5E">
            <w:pPr>
              <w:spacing w:after="0" w:line="240" w:lineRule="auto"/>
              <w:rPr>
                <w:rFonts w:ascii="Arial" w:eastAsia="Times New Roman" w:hAnsi="Arial" w:cs="Arial"/>
                <w:sz w:val="24"/>
                <w:szCs w:val="24"/>
                <w:lang w:eastAsia="ru-RU"/>
              </w:rPr>
            </w:pPr>
            <w:r w:rsidRPr="00415D5E">
              <w:rPr>
                <w:rFonts w:ascii="Arial" w:eastAsia="Times New Roman" w:hAnsi="Arial" w:cs="Arial"/>
                <w:sz w:val="24"/>
                <w:szCs w:val="24"/>
                <w:lang w:eastAsia="ru-RU"/>
              </w:rPr>
              <w:t>Начальник Управления транспорта, дорожного хозяйства и безопасности дорожного движения                                        С.В. Жабина</w:t>
            </w:r>
          </w:p>
        </w:tc>
      </w:tr>
    </w:tbl>
    <w:p w:rsidR="00415D5E" w:rsidRDefault="00415D5E" w:rsidP="001F6F67">
      <w:pPr>
        <w:pBdr>
          <w:top w:val="none" w:sz="0" w:space="0" w:color="auto"/>
          <w:left w:val="none" w:sz="0" w:space="0" w:color="auto"/>
          <w:bottom w:val="none" w:sz="0" w:space="0" w:color="auto"/>
          <w:right w:val="none" w:sz="0" w:space="0" w:color="auto"/>
          <w:between w:val="none" w:sz="0" w:space="0" w:color="auto"/>
        </w:pBdr>
        <w:rPr>
          <w:rFonts w:ascii="Arial" w:hAnsi="Arial" w:cs="Arial"/>
          <w:sz w:val="24"/>
          <w:szCs w:val="24"/>
        </w:rPr>
      </w:pPr>
    </w:p>
    <w:tbl>
      <w:tblPr>
        <w:tblW w:w="15137" w:type="dxa"/>
        <w:tblLook w:val="04A0" w:firstRow="1" w:lastRow="0" w:firstColumn="1" w:lastColumn="0" w:noHBand="0" w:noVBand="1"/>
      </w:tblPr>
      <w:tblGrid>
        <w:gridCol w:w="15137"/>
      </w:tblGrid>
      <w:tr w:rsidR="00D60DDD" w:rsidRPr="00D60DDD" w:rsidTr="00D60DDD">
        <w:trPr>
          <w:trHeight w:val="1620"/>
        </w:trPr>
        <w:tc>
          <w:tcPr>
            <w:tcW w:w="15137" w:type="dxa"/>
            <w:tcBorders>
              <w:top w:val="nil"/>
              <w:left w:val="nil"/>
              <w:bottom w:val="nil"/>
              <w:right w:val="nil"/>
            </w:tcBorders>
            <w:shd w:val="clear" w:color="auto" w:fill="auto"/>
            <w:noWrap/>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                                                                    Приложение </w:t>
            </w:r>
            <w:proofErr w:type="gramStart"/>
            <w:r w:rsidRPr="00D60DDD">
              <w:rPr>
                <w:rFonts w:ascii="Arial" w:eastAsia="Times New Roman" w:hAnsi="Arial" w:cs="Arial"/>
                <w:color w:val="000000"/>
                <w:sz w:val="24"/>
                <w:szCs w:val="24"/>
                <w:lang w:eastAsia="ru-RU"/>
              </w:rPr>
              <w:t>4  к</w:t>
            </w:r>
            <w:proofErr w:type="gramEnd"/>
            <w:r w:rsidRPr="00D60DDD">
              <w:rPr>
                <w:rFonts w:ascii="Arial" w:eastAsia="Times New Roman" w:hAnsi="Arial" w:cs="Arial"/>
                <w:color w:val="000000"/>
                <w:sz w:val="24"/>
                <w:szCs w:val="24"/>
                <w:lang w:eastAsia="ru-RU"/>
              </w:rPr>
              <w:t xml:space="preserve">                                                                                                                                                   Постановлению  Администрации  </w:t>
            </w:r>
          </w:p>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Одинцовского городского округа               </w:t>
            </w:r>
          </w:p>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      от 25.03.2024 № 1689         </w:t>
            </w:r>
            <w:r w:rsidRPr="00D60DDD">
              <w:rPr>
                <w:rFonts w:ascii="Arial" w:eastAsia="Times New Roman" w:hAnsi="Arial" w:cs="Arial"/>
                <w:color w:val="000000"/>
                <w:sz w:val="24"/>
                <w:szCs w:val="24"/>
                <w:lang w:eastAsia="ru-RU"/>
              </w:rPr>
              <w:br/>
              <w:t xml:space="preserve">                                                                                                                         </w:t>
            </w:r>
            <w:r w:rsidRPr="00D60DDD">
              <w:rPr>
                <w:rFonts w:ascii="Arial" w:eastAsia="Times New Roman" w:hAnsi="Arial" w:cs="Arial"/>
                <w:color w:val="000000"/>
                <w:sz w:val="24"/>
                <w:szCs w:val="24"/>
                <w:lang w:eastAsia="ru-RU"/>
              </w:rPr>
              <w:br/>
              <w:t>"Приложение  3 к муниципальной программе</w:t>
            </w:r>
          </w:p>
        </w:tc>
      </w:tr>
    </w:tbl>
    <w:p w:rsidR="00415D5E" w:rsidRDefault="00415D5E" w:rsidP="001F6F67">
      <w:pPr>
        <w:pBdr>
          <w:top w:val="none" w:sz="0" w:space="0" w:color="auto"/>
          <w:left w:val="none" w:sz="0" w:space="0" w:color="auto"/>
          <w:bottom w:val="none" w:sz="0" w:space="0" w:color="auto"/>
          <w:right w:val="none" w:sz="0" w:space="0" w:color="auto"/>
          <w:between w:val="none" w:sz="0" w:space="0" w:color="auto"/>
        </w:pBdr>
        <w:rPr>
          <w:rFonts w:ascii="Arial" w:hAnsi="Arial" w:cs="Arial"/>
          <w:sz w:val="24"/>
          <w:szCs w:val="24"/>
        </w:rPr>
      </w:pPr>
    </w:p>
    <w:tbl>
      <w:tblPr>
        <w:tblW w:w="14742" w:type="dxa"/>
        <w:tblLook w:val="04A0" w:firstRow="1" w:lastRow="0" w:firstColumn="1" w:lastColumn="0" w:noHBand="0" w:noVBand="1"/>
      </w:tblPr>
      <w:tblGrid>
        <w:gridCol w:w="340"/>
        <w:gridCol w:w="1119"/>
        <w:gridCol w:w="997"/>
        <w:gridCol w:w="765"/>
        <w:gridCol w:w="887"/>
        <w:gridCol w:w="1441"/>
        <w:gridCol w:w="1078"/>
        <w:gridCol w:w="1107"/>
        <w:gridCol w:w="1035"/>
        <w:gridCol w:w="946"/>
        <w:gridCol w:w="635"/>
        <w:gridCol w:w="635"/>
        <w:gridCol w:w="698"/>
        <w:gridCol w:w="568"/>
        <w:gridCol w:w="537"/>
        <w:gridCol w:w="537"/>
        <w:gridCol w:w="944"/>
        <w:gridCol w:w="868"/>
      </w:tblGrid>
      <w:tr w:rsidR="00D60DDD" w:rsidRPr="00D60DDD" w:rsidTr="00D60DDD">
        <w:trPr>
          <w:trHeight w:val="990"/>
        </w:trPr>
        <w:tc>
          <w:tcPr>
            <w:tcW w:w="31680" w:type="dxa"/>
            <w:gridSpan w:val="18"/>
            <w:tcBorders>
              <w:top w:val="nil"/>
              <w:left w:val="nil"/>
              <w:bottom w:val="nil"/>
              <w:right w:val="nil"/>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bCs/>
                <w:color w:val="000000"/>
                <w:sz w:val="24"/>
                <w:szCs w:val="24"/>
                <w:lang w:eastAsia="ru-RU"/>
              </w:rPr>
              <w:t>Адресный перечень по строительству (реконструкции) объектов муниципальной собственности Одинцовского городского округа Московской области,</w:t>
            </w:r>
            <w:r w:rsidRPr="00D60DDD">
              <w:rPr>
                <w:rFonts w:ascii="Arial" w:eastAsia="Times New Roman" w:hAnsi="Arial" w:cs="Arial"/>
                <w:bCs/>
                <w:color w:val="000000"/>
                <w:sz w:val="24"/>
                <w:szCs w:val="24"/>
                <w:lang w:eastAsia="ru-RU"/>
              </w:rPr>
              <w:br/>
              <w:t>финансирование которых предусмотрено муниципальной программой Одинцовского городского округа Московской области "Развитие и функционирование дорожно-транспортного комплекса" на 2023-2027 годы</w:t>
            </w:r>
          </w:p>
        </w:tc>
      </w:tr>
      <w:tr w:rsidR="00D60DDD" w:rsidRPr="00D60DDD" w:rsidTr="00D60DDD">
        <w:trPr>
          <w:trHeight w:val="615"/>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N п</w:t>
            </w:r>
            <w:r w:rsidRPr="00D60DDD">
              <w:rPr>
                <w:rFonts w:ascii="Arial" w:eastAsia="Times New Roman" w:hAnsi="Arial" w:cs="Arial"/>
                <w:color w:val="000000"/>
                <w:sz w:val="24"/>
                <w:szCs w:val="24"/>
                <w:lang w:eastAsia="ru-RU"/>
              </w:rPr>
              <w:lastRenderedPageBreak/>
              <w:t>/п</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 xml:space="preserve">Наименование </w:t>
            </w:r>
            <w:r w:rsidRPr="00D60DDD">
              <w:rPr>
                <w:rFonts w:ascii="Arial" w:eastAsia="Times New Roman" w:hAnsi="Arial" w:cs="Arial"/>
                <w:color w:val="000000"/>
                <w:sz w:val="24"/>
                <w:szCs w:val="24"/>
                <w:lang w:eastAsia="ru-RU"/>
              </w:rPr>
              <w:lastRenderedPageBreak/>
              <w:t>объекта, сведения о регистрации права собственности</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Мощность/п</w:t>
            </w:r>
            <w:r w:rsidRPr="00D60DDD">
              <w:rPr>
                <w:rFonts w:ascii="Arial" w:eastAsia="Times New Roman" w:hAnsi="Arial" w:cs="Arial"/>
                <w:color w:val="000000"/>
                <w:sz w:val="24"/>
                <w:szCs w:val="24"/>
                <w:lang w:eastAsia="ru-RU"/>
              </w:rPr>
              <w:lastRenderedPageBreak/>
              <w:t>рирост мощности объекта (</w:t>
            </w:r>
            <w:proofErr w:type="spellStart"/>
            <w:r w:rsidRPr="00D60DDD">
              <w:rPr>
                <w:rFonts w:ascii="Arial" w:eastAsia="Times New Roman" w:hAnsi="Arial" w:cs="Arial"/>
                <w:color w:val="000000"/>
                <w:sz w:val="24"/>
                <w:szCs w:val="24"/>
                <w:lang w:eastAsia="ru-RU"/>
              </w:rPr>
              <w:t>кв.метр</w:t>
            </w:r>
            <w:proofErr w:type="spellEnd"/>
            <w:r w:rsidRPr="00D60DDD">
              <w:rPr>
                <w:rFonts w:ascii="Arial" w:eastAsia="Times New Roman" w:hAnsi="Arial" w:cs="Arial"/>
                <w:color w:val="000000"/>
                <w:sz w:val="24"/>
                <w:szCs w:val="24"/>
                <w:lang w:eastAsia="ru-RU"/>
              </w:rPr>
              <w:t>, погонный метр, место, койко-место и т.д.)</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 xml:space="preserve">Адрес </w:t>
            </w:r>
            <w:r w:rsidRPr="00D60DDD">
              <w:rPr>
                <w:rFonts w:ascii="Arial" w:eastAsia="Times New Roman" w:hAnsi="Arial" w:cs="Arial"/>
                <w:color w:val="000000"/>
                <w:sz w:val="24"/>
                <w:szCs w:val="24"/>
                <w:lang w:eastAsia="ru-RU"/>
              </w:rPr>
              <w:lastRenderedPageBreak/>
              <w:t>объекта</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Направлен</w:t>
            </w:r>
            <w:r w:rsidRPr="00D60DDD">
              <w:rPr>
                <w:rFonts w:ascii="Arial" w:eastAsia="Times New Roman" w:hAnsi="Arial" w:cs="Arial"/>
                <w:color w:val="000000"/>
                <w:sz w:val="24"/>
                <w:szCs w:val="24"/>
                <w:lang w:eastAsia="ru-RU"/>
              </w:rPr>
              <w:lastRenderedPageBreak/>
              <w:t>ие инвестирования</w:t>
            </w:r>
          </w:p>
        </w:tc>
        <w:tc>
          <w:tcPr>
            <w:tcW w:w="2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Сроки проведени</w:t>
            </w:r>
            <w:r w:rsidRPr="00D60DDD">
              <w:rPr>
                <w:rFonts w:ascii="Arial" w:eastAsia="Times New Roman" w:hAnsi="Arial" w:cs="Arial"/>
                <w:color w:val="000000"/>
                <w:sz w:val="24"/>
                <w:szCs w:val="24"/>
                <w:lang w:eastAsia="ru-RU"/>
              </w:rPr>
              <w:lastRenderedPageBreak/>
              <w:t>я работ по проектированию, строительству/реконструкции объектов (</w:t>
            </w:r>
            <w:proofErr w:type="spellStart"/>
            <w:r w:rsidRPr="00D60DDD">
              <w:rPr>
                <w:rFonts w:ascii="Arial" w:eastAsia="Times New Roman" w:hAnsi="Arial" w:cs="Arial"/>
                <w:color w:val="000000"/>
                <w:sz w:val="24"/>
                <w:szCs w:val="24"/>
                <w:lang w:eastAsia="ru-RU"/>
              </w:rPr>
              <w:t>дд.мм.гг</w:t>
            </w:r>
            <w:proofErr w:type="spellEnd"/>
            <w:r w:rsidRPr="00D60DDD">
              <w:rPr>
                <w:rFonts w:ascii="Arial" w:eastAsia="Times New Roman" w:hAnsi="Arial" w:cs="Arial"/>
                <w:color w:val="000000"/>
                <w:sz w:val="24"/>
                <w:szCs w:val="24"/>
                <w:lang w:eastAsia="ru-RU"/>
              </w:rPr>
              <w:t>)</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 xml:space="preserve">Открытие </w:t>
            </w:r>
            <w:r w:rsidRPr="00D60DDD">
              <w:rPr>
                <w:rFonts w:ascii="Arial" w:eastAsia="Times New Roman" w:hAnsi="Arial" w:cs="Arial"/>
                <w:color w:val="000000"/>
                <w:sz w:val="24"/>
                <w:szCs w:val="24"/>
                <w:lang w:eastAsia="ru-RU"/>
              </w:rPr>
              <w:lastRenderedPageBreak/>
              <w:t>объекта/завершение работ (</w:t>
            </w:r>
            <w:proofErr w:type="spellStart"/>
            <w:r w:rsidRPr="00D60DDD">
              <w:rPr>
                <w:rFonts w:ascii="Arial" w:eastAsia="Times New Roman" w:hAnsi="Arial" w:cs="Arial"/>
                <w:color w:val="000000"/>
                <w:sz w:val="24"/>
                <w:szCs w:val="24"/>
                <w:lang w:eastAsia="ru-RU"/>
              </w:rPr>
              <w:t>дд.мм.гг</w:t>
            </w:r>
            <w:proofErr w:type="spellEnd"/>
            <w:r w:rsidRPr="00D60DDD">
              <w:rPr>
                <w:rFonts w:ascii="Arial" w:eastAsia="Times New Roman" w:hAnsi="Arial" w:cs="Arial"/>
                <w:color w:val="000000"/>
                <w:sz w:val="24"/>
                <w:szCs w:val="24"/>
                <w:lang w:eastAsia="ru-RU"/>
              </w:rPr>
              <w:t>)</w:t>
            </w:r>
          </w:p>
        </w:tc>
        <w:tc>
          <w:tcPr>
            <w:tcW w:w="2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 xml:space="preserve">Предельная </w:t>
            </w:r>
            <w:r w:rsidRPr="00D60DDD">
              <w:rPr>
                <w:rFonts w:ascii="Arial" w:eastAsia="Times New Roman" w:hAnsi="Arial" w:cs="Arial"/>
                <w:color w:val="000000"/>
                <w:sz w:val="24"/>
                <w:szCs w:val="24"/>
                <w:lang w:eastAsia="ru-RU"/>
              </w:rPr>
              <w:lastRenderedPageBreak/>
              <w:t xml:space="preserve">стоимость объекта капитального строительства/работ, </w:t>
            </w:r>
            <w:proofErr w:type="spellStart"/>
            <w:r w:rsidRPr="00D60DDD">
              <w:rPr>
                <w:rFonts w:ascii="Arial" w:eastAsia="Times New Roman" w:hAnsi="Arial" w:cs="Arial"/>
                <w:color w:val="000000"/>
                <w:sz w:val="24"/>
                <w:szCs w:val="24"/>
                <w:lang w:eastAsia="ru-RU"/>
              </w:rPr>
              <w:t>тыс.руб</w:t>
            </w:r>
            <w:proofErr w:type="spellEnd"/>
            <w:r w:rsidRPr="00D60DDD">
              <w:rPr>
                <w:rFonts w:ascii="Arial" w:eastAsia="Times New Roman" w:hAnsi="Arial" w:cs="Arial"/>
                <w:color w:val="000000"/>
                <w:sz w:val="24"/>
                <w:szCs w:val="24"/>
                <w:lang w:eastAsia="ru-RU"/>
              </w:rPr>
              <w:t>.</w:t>
            </w:r>
          </w:p>
        </w:tc>
        <w:tc>
          <w:tcPr>
            <w:tcW w:w="1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Профинансир</w:t>
            </w:r>
            <w:r w:rsidRPr="00D60DDD">
              <w:rPr>
                <w:rFonts w:ascii="Arial" w:eastAsia="Times New Roman" w:hAnsi="Arial" w:cs="Arial"/>
                <w:color w:val="000000"/>
                <w:sz w:val="24"/>
                <w:szCs w:val="24"/>
                <w:lang w:eastAsia="ru-RU"/>
              </w:rPr>
              <w:lastRenderedPageBreak/>
              <w:t>овано на 01.10.2022         (тыс. руб.)</w:t>
            </w:r>
          </w:p>
        </w:tc>
        <w:tc>
          <w:tcPr>
            <w:tcW w:w="2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 xml:space="preserve">Источники </w:t>
            </w:r>
            <w:r w:rsidRPr="00D60DDD">
              <w:rPr>
                <w:rFonts w:ascii="Arial" w:eastAsia="Times New Roman" w:hAnsi="Arial" w:cs="Arial"/>
                <w:color w:val="000000"/>
                <w:sz w:val="24"/>
                <w:szCs w:val="24"/>
                <w:lang w:eastAsia="ru-RU"/>
              </w:rPr>
              <w:lastRenderedPageBreak/>
              <w:t>финансирования, в том числе по годам реализации программы (</w:t>
            </w:r>
            <w:proofErr w:type="spellStart"/>
            <w:r w:rsidRPr="00D60DDD">
              <w:rPr>
                <w:rFonts w:ascii="Arial" w:eastAsia="Times New Roman" w:hAnsi="Arial" w:cs="Arial"/>
                <w:color w:val="000000"/>
                <w:sz w:val="24"/>
                <w:szCs w:val="24"/>
                <w:lang w:eastAsia="ru-RU"/>
              </w:rPr>
              <w:t>тыс.руб</w:t>
            </w:r>
            <w:proofErr w:type="spellEnd"/>
            <w:r w:rsidRPr="00D60DDD">
              <w:rPr>
                <w:rFonts w:ascii="Arial" w:eastAsia="Times New Roman" w:hAnsi="Arial" w:cs="Arial"/>
                <w:color w:val="000000"/>
                <w:sz w:val="24"/>
                <w:szCs w:val="24"/>
                <w:lang w:eastAsia="ru-RU"/>
              </w:rPr>
              <w:t>.)</w:t>
            </w:r>
          </w:p>
        </w:tc>
        <w:tc>
          <w:tcPr>
            <w:tcW w:w="7992" w:type="dxa"/>
            <w:gridSpan w:val="6"/>
            <w:tcBorders>
              <w:top w:val="single" w:sz="4" w:space="0" w:color="auto"/>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Финансирование, тыс. рублей</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Остаток </w:t>
            </w:r>
            <w:r w:rsidRPr="00D60DDD">
              <w:rPr>
                <w:rFonts w:ascii="Arial" w:eastAsia="Times New Roman" w:hAnsi="Arial" w:cs="Arial"/>
                <w:color w:val="000000"/>
                <w:sz w:val="24"/>
                <w:szCs w:val="24"/>
                <w:lang w:eastAsia="ru-RU"/>
              </w:rPr>
              <w:lastRenderedPageBreak/>
              <w:t>сметной стоимости до ввода в эксплуатацию объекта капитального строительства/до завершения работ (</w:t>
            </w:r>
            <w:proofErr w:type="spellStart"/>
            <w:r w:rsidRPr="00D60DDD">
              <w:rPr>
                <w:rFonts w:ascii="Arial" w:eastAsia="Times New Roman" w:hAnsi="Arial" w:cs="Arial"/>
                <w:color w:val="000000"/>
                <w:sz w:val="24"/>
                <w:szCs w:val="24"/>
                <w:lang w:eastAsia="ru-RU"/>
              </w:rPr>
              <w:t>тыс.руб</w:t>
            </w:r>
            <w:proofErr w:type="spellEnd"/>
            <w:r w:rsidRPr="00D60DDD">
              <w:rPr>
                <w:rFonts w:ascii="Arial" w:eastAsia="Times New Roman" w:hAnsi="Arial" w:cs="Arial"/>
                <w:color w:val="000000"/>
                <w:sz w:val="24"/>
                <w:szCs w:val="24"/>
                <w:lang w:eastAsia="ru-RU"/>
              </w:rPr>
              <w:t>.)</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Наименов</w:t>
            </w:r>
            <w:r w:rsidRPr="00D60DDD">
              <w:rPr>
                <w:rFonts w:ascii="Arial" w:eastAsia="Times New Roman" w:hAnsi="Arial" w:cs="Arial"/>
                <w:color w:val="000000"/>
                <w:sz w:val="24"/>
                <w:szCs w:val="24"/>
                <w:lang w:eastAsia="ru-RU"/>
              </w:rPr>
              <w:lastRenderedPageBreak/>
              <w:t>ание главного распорядителя средств бюджета Одинцовского городского округа</w:t>
            </w:r>
          </w:p>
        </w:tc>
      </w:tr>
      <w:tr w:rsidR="00D60DDD" w:rsidRPr="00D60DDD" w:rsidTr="00D60DDD">
        <w:trPr>
          <w:trHeight w:val="267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851" w:type="dxa"/>
            <w:vMerge/>
            <w:tcBorders>
              <w:top w:val="single" w:sz="4" w:space="0" w:color="auto"/>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014"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365" w:type="dxa"/>
            <w:vMerge/>
            <w:tcBorders>
              <w:top w:val="single" w:sz="4" w:space="0" w:color="auto"/>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09"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Всего</w:t>
            </w:r>
          </w:p>
        </w:tc>
        <w:tc>
          <w:tcPr>
            <w:tcW w:w="1469"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2023</w:t>
            </w:r>
          </w:p>
        </w:tc>
        <w:tc>
          <w:tcPr>
            <w:tcW w:w="1520"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2024</w:t>
            </w:r>
          </w:p>
        </w:tc>
        <w:tc>
          <w:tcPr>
            <w:tcW w:w="1169"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2025</w:t>
            </w:r>
          </w:p>
        </w:tc>
        <w:tc>
          <w:tcPr>
            <w:tcW w:w="1156"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2026</w:t>
            </w:r>
          </w:p>
        </w:tc>
        <w:tc>
          <w:tcPr>
            <w:tcW w:w="1169"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2027</w:t>
            </w: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D60DDD" w:rsidRPr="00D60DDD" w:rsidTr="00D60DDD">
        <w:trPr>
          <w:trHeight w:val="39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w:t>
            </w:r>
          </w:p>
        </w:tc>
        <w:tc>
          <w:tcPr>
            <w:tcW w:w="3900"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2</w:t>
            </w:r>
          </w:p>
        </w:tc>
        <w:tc>
          <w:tcPr>
            <w:tcW w:w="1848"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3</w:t>
            </w:r>
          </w:p>
        </w:tc>
        <w:tc>
          <w:tcPr>
            <w:tcW w:w="1543"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4</w:t>
            </w:r>
          </w:p>
        </w:tc>
        <w:tc>
          <w:tcPr>
            <w:tcW w:w="1620"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5</w:t>
            </w:r>
          </w:p>
        </w:tc>
        <w:tc>
          <w:tcPr>
            <w:tcW w:w="2851"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6</w:t>
            </w:r>
          </w:p>
        </w:tc>
        <w:tc>
          <w:tcPr>
            <w:tcW w:w="1922"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7</w:t>
            </w:r>
          </w:p>
        </w:tc>
        <w:tc>
          <w:tcPr>
            <w:tcW w:w="2014"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8</w:t>
            </w:r>
          </w:p>
        </w:tc>
        <w:tc>
          <w:tcPr>
            <w:tcW w:w="1867"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9</w:t>
            </w:r>
          </w:p>
        </w:tc>
        <w:tc>
          <w:tcPr>
            <w:tcW w:w="2365"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10</w:t>
            </w:r>
          </w:p>
        </w:tc>
        <w:tc>
          <w:tcPr>
            <w:tcW w:w="1509"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11</w:t>
            </w:r>
          </w:p>
        </w:tc>
        <w:tc>
          <w:tcPr>
            <w:tcW w:w="1469"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12</w:t>
            </w:r>
          </w:p>
        </w:tc>
        <w:tc>
          <w:tcPr>
            <w:tcW w:w="1520"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13</w:t>
            </w:r>
          </w:p>
        </w:tc>
        <w:tc>
          <w:tcPr>
            <w:tcW w:w="1169"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14</w:t>
            </w:r>
          </w:p>
        </w:tc>
        <w:tc>
          <w:tcPr>
            <w:tcW w:w="1156"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15</w:t>
            </w:r>
          </w:p>
        </w:tc>
        <w:tc>
          <w:tcPr>
            <w:tcW w:w="1169"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16</w:t>
            </w:r>
          </w:p>
        </w:tc>
        <w:tc>
          <w:tcPr>
            <w:tcW w:w="1644"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17</w:t>
            </w:r>
          </w:p>
        </w:tc>
        <w:tc>
          <w:tcPr>
            <w:tcW w:w="1617"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18</w:t>
            </w:r>
          </w:p>
        </w:tc>
      </w:tr>
      <w:tr w:rsidR="00D60DDD" w:rsidRPr="00D60DDD" w:rsidTr="00D60DDD">
        <w:trPr>
          <w:trHeight w:val="780"/>
        </w:trPr>
        <w:tc>
          <w:tcPr>
            <w:tcW w:w="497" w:type="dxa"/>
            <w:tcBorders>
              <w:top w:val="nil"/>
              <w:left w:val="single" w:sz="4" w:space="0" w:color="auto"/>
              <w:bottom w:val="single" w:sz="4" w:space="0" w:color="auto"/>
              <w:right w:val="nil"/>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31183" w:type="dxa"/>
            <w:gridSpan w:val="17"/>
            <w:tcBorders>
              <w:top w:val="single" w:sz="4" w:space="0" w:color="auto"/>
              <w:left w:val="nil"/>
              <w:bottom w:val="single" w:sz="4" w:space="0" w:color="auto"/>
              <w:right w:val="single" w:sz="4" w:space="0" w:color="000000"/>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Подпрограмма 2 "Дороги Подмосковья"</w:t>
            </w:r>
          </w:p>
        </w:tc>
      </w:tr>
      <w:tr w:rsidR="00D60DDD" w:rsidRPr="00D60DDD" w:rsidTr="00D60DDD">
        <w:trPr>
          <w:trHeight w:val="615"/>
        </w:trPr>
        <w:tc>
          <w:tcPr>
            <w:tcW w:w="3168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Основное мероприятие 02 "Строительство и реконструкция автомобильных дорог местного значения"</w:t>
            </w:r>
          </w:p>
        </w:tc>
      </w:tr>
      <w:tr w:rsidR="00D60DDD" w:rsidRPr="00D60DDD" w:rsidTr="00D60DDD">
        <w:trPr>
          <w:trHeight w:val="300"/>
        </w:trPr>
        <w:tc>
          <w:tcPr>
            <w:tcW w:w="497" w:type="dxa"/>
            <w:vMerge w:val="restart"/>
            <w:tcBorders>
              <w:top w:val="nil"/>
              <w:left w:val="single" w:sz="4" w:space="0" w:color="auto"/>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w:t>
            </w:r>
          </w:p>
        </w:tc>
        <w:tc>
          <w:tcPr>
            <w:tcW w:w="3900"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Мероприятие 02.01 Строит</w:t>
            </w:r>
            <w:r w:rsidRPr="00D60DDD">
              <w:rPr>
                <w:rFonts w:ascii="Arial" w:eastAsia="Times New Roman" w:hAnsi="Arial" w:cs="Arial"/>
                <w:color w:val="000000"/>
                <w:sz w:val="24"/>
                <w:szCs w:val="24"/>
                <w:lang w:eastAsia="ru-RU"/>
              </w:rPr>
              <w:lastRenderedPageBreak/>
              <w:t>ельство (реконструкции) объектов дорожного хозяйства местного значения.</w:t>
            </w:r>
          </w:p>
        </w:tc>
        <w:tc>
          <w:tcPr>
            <w:tcW w:w="1848"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 </w:t>
            </w:r>
          </w:p>
        </w:tc>
        <w:tc>
          <w:tcPr>
            <w:tcW w:w="1543"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20"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851" w:type="dxa"/>
            <w:vMerge w:val="restart"/>
            <w:tcBorders>
              <w:top w:val="nil"/>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014" w:type="dxa"/>
            <w:tcBorders>
              <w:top w:val="nil"/>
              <w:left w:val="nil"/>
              <w:bottom w:val="nil"/>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Итого</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D60DDD">
              <w:rPr>
                <w:rFonts w:ascii="Arial" w:eastAsia="Times New Roman" w:hAnsi="Arial" w:cs="Arial"/>
                <w:sz w:val="24"/>
                <w:szCs w:val="24"/>
                <w:lang w:eastAsia="ru-RU"/>
              </w:rPr>
              <w:t>1 502 740</w:t>
            </w:r>
            <w:r w:rsidRPr="00D60DDD">
              <w:rPr>
                <w:rFonts w:ascii="Arial" w:eastAsia="Times New Roman" w:hAnsi="Arial" w:cs="Arial"/>
                <w:sz w:val="24"/>
                <w:szCs w:val="24"/>
                <w:lang w:eastAsia="ru-RU"/>
              </w:rPr>
              <w:lastRenderedPageBreak/>
              <w:t>,37530</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D60DDD">
              <w:rPr>
                <w:rFonts w:ascii="Arial" w:eastAsia="Times New Roman" w:hAnsi="Arial" w:cs="Arial"/>
                <w:sz w:val="24"/>
                <w:szCs w:val="24"/>
                <w:lang w:eastAsia="ru-RU"/>
              </w:rPr>
              <w:lastRenderedPageBreak/>
              <w:t>1 001 847</w:t>
            </w:r>
            <w:r w:rsidRPr="00D60DDD">
              <w:rPr>
                <w:rFonts w:ascii="Arial" w:eastAsia="Times New Roman" w:hAnsi="Arial" w:cs="Arial"/>
                <w:sz w:val="24"/>
                <w:szCs w:val="24"/>
                <w:lang w:eastAsia="ru-RU"/>
              </w:rPr>
              <w:lastRenderedPageBreak/>
              <w:t>,37530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D60DDD">
              <w:rPr>
                <w:rFonts w:ascii="Arial" w:eastAsia="Times New Roman" w:hAnsi="Arial" w:cs="Arial"/>
                <w:sz w:val="24"/>
                <w:szCs w:val="24"/>
                <w:lang w:eastAsia="ru-RU"/>
              </w:rPr>
              <w:lastRenderedPageBreak/>
              <w:t>500 893,00000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D60DDD">
              <w:rPr>
                <w:rFonts w:ascii="Arial" w:eastAsia="Times New Roman" w:hAnsi="Arial" w:cs="Arial"/>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D60DDD">
              <w:rPr>
                <w:rFonts w:ascii="Arial" w:eastAsia="Times New Roman" w:hAnsi="Arial" w:cs="Arial"/>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r w:rsidRPr="00D60DDD">
              <w:rPr>
                <w:rFonts w:ascii="Arial" w:eastAsia="Times New Roman" w:hAnsi="Arial" w:cs="Arial"/>
                <w:sz w:val="24"/>
                <w:szCs w:val="24"/>
                <w:lang w:eastAsia="ru-RU"/>
              </w:rPr>
              <w:t>0,00000</w:t>
            </w:r>
          </w:p>
        </w:tc>
        <w:tc>
          <w:tcPr>
            <w:tcW w:w="1644"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Администрация Один</w:t>
            </w:r>
            <w:r w:rsidRPr="00D60DDD">
              <w:rPr>
                <w:rFonts w:ascii="Arial" w:eastAsia="Times New Roman" w:hAnsi="Arial" w:cs="Arial"/>
                <w:color w:val="000000"/>
                <w:sz w:val="24"/>
                <w:szCs w:val="24"/>
                <w:lang w:eastAsia="ru-RU"/>
              </w:rPr>
              <w:lastRenderedPageBreak/>
              <w:t>цовского городского округа</w:t>
            </w:r>
          </w:p>
        </w:tc>
      </w:tr>
      <w:tr w:rsidR="00D60DDD" w:rsidRPr="00D60DDD" w:rsidTr="00D60DDD">
        <w:trPr>
          <w:trHeight w:val="600"/>
        </w:trPr>
        <w:tc>
          <w:tcPr>
            <w:tcW w:w="497" w:type="dxa"/>
            <w:vMerge/>
            <w:tcBorders>
              <w:top w:val="nil"/>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390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48"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543"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20"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851"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922"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014" w:type="dxa"/>
            <w:tcBorders>
              <w:top w:val="nil"/>
              <w:left w:val="nil"/>
              <w:bottom w:val="nil"/>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86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бюджета Московской области</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1 414 301,12600</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950 975,10100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463 326,02500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D60DDD" w:rsidRPr="00D60DDD" w:rsidTr="00D60DDD">
        <w:trPr>
          <w:trHeight w:val="900"/>
        </w:trPr>
        <w:tc>
          <w:tcPr>
            <w:tcW w:w="497" w:type="dxa"/>
            <w:vMerge/>
            <w:tcBorders>
              <w:top w:val="nil"/>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390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48"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543"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851"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922"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014"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86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бюджета Одинцовского городского округа</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88 439,24930</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50 872,27430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37 566,97500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D60DDD" w:rsidRPr="00D60DDD" w:rsidTr="00D60DDD">
        <w:trPr>
          <w:trHeight w:val="300"/>
        </w:trPr>
        <w:tc>
          <w:tcPr>
            <w:tcW w:w="497" w:type="dxa"/>
            <w:vMerge w:val="restart"/>
            <w:tcBorders>
              <w:top w:val="nil"/>
              <w:left w:val="single" w:sz="4" w:space="0" w:color="auto"/>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1.1</w:t>
            </w:r>
          </w:p>
        </w:tc>
        <w:tc>
          <w:tcPr>
            <w:tcW w:w="3900"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Объект 1. Реконструкция объекта улицы Чистяковой от 19 км Можайского шоссе до </w:t>
            </w:r>
            <w:r w:rsidRPr="00D60DDD">
              <w:rPr>
                <w:rFonts w:ascii="Arial" w:eastAsia="Times New Roman" w:hAnsi="Arial" w:cs="Arial"/>
                <w:color w:val="000000"/>
                <w:sz w:val="24"/>
                <w:szCs w:val="24"/>
                <w:lang w:eastAsia="ru-RU"/>
              </w:rPr>
              <w:lastRenderedPageBreak/>
              <w:t>Нового выхода на Московскую кольцевую автомобильную дорогу</w:t>
            </w:r>
          </w:p>
        </w:tc>
        <w:tc>
          <w:tcPr>
            <w:tcW w:w="1848"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 xml:space="preserve">1,89 км/1890 </w:t>
            </w:r>
            <w:proofErr w:type="spellStart"/>
            <w:r w:rsidRPr="00D60DDD">
              <w:rPr>
                <w:rFonts w:ascii="Arial" w:eastAsia="Times New Roman" w:hAnsi="Arial" w:cs="Arial"/>
                <w:color w:val="000000"/>
                <w:sz w:val="24"/>
                <w:szCs w:val="24"/>
                <w:lang w:eastAsia="ru-RU"/>
              </w:rPr>
              <w:t>п.м</w:t>
            </w:r>
            <w:proofErr w:type="spellEnd"/>
            <w:r w:rsidRPr="00D60DDD">
              <w:rPr>
                <w:rFonts w:ascii="Arial" w:eastAsia="Times New Roman" w:hAnsi="Arial" w:cs="Arial"/>
                <w:color w:val="000000"/>
                <w:sz w:val="24"/>
                <w:szCs w:val="24"/>
                <w:lang w:eastAsia="ru-RU"/>
              </w:rPr>
              <w:t>.</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proofErr w:type="spellStart"/>
            <w:r w:rsidRPr="00D60DDD">
              <w:rPr>
                <w:rFonts w:ascii="Arial" w:eastAsia="Times New Roman" w:hAnsi="Arial" w:cs="Arial"/>
                <w:color w:val="000000"/>
                <w:sz w:val="24"/>
                <w:szCs w:val="24"/>
                <w:lang w:eastAsia="ru-RU"/>
              </w:rPr>
              <w:t>г.Одинцово</w:t>
            </w:r>
            <w:proofErr w:type="spellEnd"/>
          </w:p>
        </w:tc>
        <w:tc>
          <w:tcPr>
            <w:tcW w:w="1620"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реконструкция</w:t>
            </w:r>
          </w:p>
        </w:tc>
        <w:tc>
          <w:tcPr>
            <w:tcW w:w="2851"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2021-2024</w:t>
            </w:r>
          </w:p>
        </w:tc>
        <w:tc>
          <w:tcPr>
            <w:tcW w:w="1922"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014"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1 983 863,18028</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642391,49390</w:t>
            </w: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Итого</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1 501 919,42300</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1 001 026,42300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500 893,00000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Администрация Одинцовского городского округа</w:t>
            </w:r>
          </w:p>
        </w:tc>
      </w:tr>
      <w:tr w:rsidR="00D60DDD" w:rsidRPr="00D60DDD" w:rsidTr="00D60DDD">
        <w:trPr>
          <w:trHeight w:val="600"/>
        </w:trPr>
        <w:tc>
          <w:tcPr>
            <w:tcW w:w="497" w:type="dxa"/>
            <w:vMerge/>
            <w:tcBorders>
              <w:top w:val="nil"/>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390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48"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62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851"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922"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бюджета Московской области</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1 414 301,12600</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950 975,10100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463 326,02500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D60DDD" w:rsidRPr="00D60DDD" w:rsidTr="00D60DDD">
        <w:trPr>
          <w:trHeight w:val="900"/>
        </w:trPr>
        <w:tc>
          <w:tcPr>
            <w:tcW w:w="497" w:type="dxa"/>
            <w:vMerge/>
            <w:tcBorders>
              <w:top w:val="nil"/>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390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48"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62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851"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922"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бюджета Одинцовского городского округа</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87 618,29700</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50 051,32200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37 566,97500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D60DDD" w:rsidRPr="00D60DDD" w:rsidTr="00D60DDD">
        <w:trPr>
          <w:trHeight w:val="315"/>
        </w:trPr>
        <w:tc>
          <w:tcPr>
            <w:tcW w:w="497"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1.2</w:t>
            </w:r>
          </w:p>
        </w:tc>
        <w:tc>
          <w:tcPr>
            <w:tcW w:w="3900"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Объект 2. Реконструкция проезда в д. Жуковка в Одинцовском городском округе Московской области </w:t>
            </w:r>
          </w:p>
        </w:tc>
        <w:tc>
          <w:tcPr>
            <w:tcW w:w="1848"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определяется проектом</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lang w:eastAsia="ru-RU"/>
              </w:rPr>
            </w:pPr>
            <w:proofErr w:type="spellStart"/>
            <w:r w:rsidRPr="00D60DDD">
              <w:rPr>
                <w:rFonts w:ascii="Arial" w:eastAsia="Times New Roman" w:hAnsi="Arial" w:cs="Arial"/>
                <w:sz w:val="24"/>
                <w:szCs w:val="24"/>
                <w:lang w:eastAsia="ru-RU"/>
              </w:rPr>
              <w:t>д.Жуковка</w:t>
            </w:r>
            <w:proofErr w:type="spellEnd"/>
          </w:p>
        </w:tc>
        <w:tc>
          <w:tcPr>
            <w:tcW w:w="1620"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851" w:type="dxa"/>
            <w:vMerge w:val="restart"/>
            <w:tcBorders>
              <w:top w:val="nil"/>
              <w:left w:val="single" w:sz="4" w:space="0" w:color="auto"/>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2022-2023</w:t>
            </w:r>
          </w:p>
        </w:tc>
        <w:tc>
          <w:tcPr>
            <w:tcW w:w="1922"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014" w:type="dxa"/>
            <w:vMerge w:val="restart"/>
            <w:tcBorders>
              <w:top w:val="nil"/>
              <w:left w:val="single" w:sz="4" w:space="0" w:color="auto"/>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определяется проектом</w:t>
            </w:r>
          </w:p>
        </w:tc>
        <w:tc>
          <w:tcPr>
            <w:tcW w:w="1867"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Итого</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820,95230</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820,95230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Администрация Одинцовского городского округа</w:t>
            </w:r>
          </w:p>
        </w:tc>
      </w:tr>
      <w:tr w:rsidR="00D60DDD" w:rsidRPr="00D60DDD" w:rsidTr="00D60DDD">
        <w:trPr>
          <w:trHeight w:val="660"/>
        </w:trPr>
        <w:tc>
          <w:tcPr>
            <w:tcW w:w="49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390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48"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20"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проектирование</w:t>
            </w:r>
          </w:p>
        </w:tc>
        <w:tc>
          <w:tcPr>
            <w:tcW w:w="2851" w:type="dxa"/>
            <w:vMerge/>
            <w:tcBorders>
              <w:top w:val="nil"/>
              <w:left w:val="single" w:sz="4" w:space="0" w:color="auto"/>
              <w:bottom w:val="nil"/>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922"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014" w:type="dxa"/>
            <w:vMerge/>
            <w:tcBorders>
              <w:top w:val="nil"/>
              <w:left w:val="single" w:sz="4" w:space="0" w:color="auto"/>
              <w:bottom w:val="nil"/>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67"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бюджета Московской области</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D60DDD" w:rsidRPr="00D60DDD" w:rsidTr="00D60DDD">
        <w:trPr>
          <w:trHeight w:val="975"/>
        </w:trPr>
        <w:tc>
          <w:tcPr>
            <w:tcW w:w="49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390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48"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lang w:eastAsia="ru-RU"/>
              </w:rPr>
            </w:pPr>
          </w:p>
        </w:tc>
        <w:tc>
          <w:tcPr>
            <w:tcW w:w="1620"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851"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922"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014"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867"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бюджета Одинцовского городского округа</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820,95230</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820,95230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D60DDD" w:rsidRPr="00D60DDD" w:rsidTr="00D60DDD">
        <w:trPr>
          <w:trHeight w:val="405"/>
        </w:trPr>
        <w:tc>
          <w:tcPr>
            <w:tcW w:w="497" w:type="dxa"/>
            <w:vMerge w:val="restart"/>
            <w:tcBorders>
              <w:top w:val="nil"/>
              <w:left w:val="single" w:sz="4" w:space="0" w:color="auto"/>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2</w:t>
            </w:r>
          </w:p>
        </w:tc>
        <w:tc>
          <w:tcPr>
            <w:tcW w:w="3900"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Мероприятие 02.02 Финансирование работ по строительству (реконструкции) объектов дорожного хозяйства местного значения за счет средств местного бюджета</w:t>
            </w:r>
          </w:p>
        </w:tc>
        <w:tc>
          <w:tcPr>
            <w:tcW w:w="1848"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543"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20" w:type="dxa"/>
            <w:tcBorders>
              <w:top w:val="single" w:sz="4" w:space="0" w:color="auto"/>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9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014" w:type="dxa"/>
            <w:tcBorders>
              <w:top w:val="single" w:sz="4" w:space="0" w:color="auto"/>
              <w:left w:val="nil"/>
              <w:bottom w:val="nil"/>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Итого</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56 453,86117</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16 938,73707</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39 515,12410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Администрация Одинцовского городского округа</w:t>
            </w:r>
          </w:p>
        </w:tc>
      </w:tr>
      <w:tr w:rsidR="00D60DDD" w:rsidRPr="00D60DDD" w:rsidTr="00D60DDD">
        <w:trPr>
          <w:trHeight w:val="900"/>
        </w:trPr>
        <w:tc>
          <w:tcPr>
            <w:tcW w:w="497" w:type="dxa"/>
            <w:vMerge/>
            <w:tcBorders>
              <w:top w:val="nil"/>
              <w:left w:val="single" w:sz="4" w:space="0" w:color="auto"/>
              <w:bottom w:val="single" w:sz="4" w:space="0" w:color="auto"/>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390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48"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43"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851"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922"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014"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бюджета Одинцовского городского округа</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56 453,86117</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16 938,73707</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39 515,12410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D60DDD" w:rsidRPr="00D60DDD" w:rsidTr="00D60DDD">
        <w:trPr>
          <w:trHeight w:val="315"/>
        </w:trPr>
        <w:tc>
          <w:tcPr>
            <w:tcW w:w="497"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2.1</w:t>
            </w:r>
          </w:p>
        </w:tc>
        <w:tc>
          <w:tcPr>
            <w:tcW w:w="3900"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Объект 1. Строительство подъез</w:t>
            </w:r>
            <w:r w:rsidRPr="00D60DDD">
              <w:rPr>
                <w:rFonts w:ascii="Arial" w:eastAsia="Times New Roman" w:hAnsi="Arial" w:cs="Arial"/>
                <w:color w:val="000000"/>
                <w:sz w:val="24"/>
                <w:szCs w:val="24"/>
                <w:lang w:eastAsia="ru-RU"/>
              </w:rPr>
              <w:lastRenderedPageBreak/>
              <w:t xml:space="preserve">да к </w:t>
            </w:r>
            <w:proofErr w:type="spellStart"/>
            <w:r w:rsidRPr="00D60DDD">
              <w:rPr>
                <w:rFonts w:ascii="Arial" w:eastAsia="Times New Roman" w:hAnsi="Arial" w:cs="Arial"/>
                <w:color w:val="000000"/>
                <w:sz w:val="24"/>
                <w:szCs w:val="24"/>
                <w:lang w:eastAsia="ru-RU"/>
              </w:rPr>
              <w:t>мкр</w:t>
            </w:r>
            <w:proofErr w:type="spellEnd"/>
            <w:r w:rsidRPr="00D60DDD">
              <w:rPr>
                <w:rFonts w:ascii="Arial" w:eastAsia="Times New Roman" w:hAnsi="Arial" w:cs="Arial"/>
                <w:color w:val="000000"/>
                <w:sz w:val="24"/>
                <w:szCs w:val="24"/>
                <w:lang w:eastAsia="ru-RU"/>
              </w:rPr>
              <w:t xml:space="preserve"> №9 от </w:t>
            </w:r>
            <w:proofErr w:type="spellStart"/>
            <w:r w:rsidRPr="00D60DDD">
              <w:rPr>
                <w:rFonts w:ascii="Arial" w:eastAsia="Times New Roman" w:hAnsi="Arial" w:cs="Arial"/>
                <w:color w:val="000000"/>
                <w:sz w:val="24"/>
                <w:szCs w:val="24"/>
                <w:lang w:eastAsia="ru-RU"/>
              </w:rPr>
              <w:t>ул.Сосновой</w:t>
            </w:r>
            <w:proofErr w:type="spellEnd"/>
            <w:r w:rsidRPr="00D60DDD">
              <w:rPr>
                <w:rFonts w:ascii="Arial" w:eastAsia="Times New Roman" w:hAnsi="Arial" w:cs="Arial"/>
                <w:color w:val="000000"/>
                <w:sz w:val="24"/>
                <w:szCs w:val="24"/>
                <w:lang w:eastAsia="ru-RU"/>
              </w:rPr>
              <w:t xml:space="preserve"> в </w:t>
            </w:r>
            <w:proofErr w:type="spellStart"/>
            <w:r w:rsidRPr="00D60DDD">
              <w:rPr>
                <w:rFonts w:ascii="Arial" w:eastAsia="Times New Roman" w:hAnsi="Arial" w:cs="Arial"/>
                <w:color w:val="000000"/>
                <w:sz w:val="24"/>
                <w:szCs w:val="24"/>
                <w:lang w:eastAsia="ru-RU"/>
              </w:rPr>
              <w:t>г.Одинцово</w:t>
            </w:r>
            <w:proofErr w:type="spellEnd"/>
            <w:r w:rsidRPr="00D60DDD">
              <w:rPr>
                <w:rFonts w:ascii="Arial" w:eastAsia="Times New Roman" w:hAnsi="Arial" w:cs="Arial"/>
                <w:color w:val="000000"/>
                <w:sz w:val="24"/>
                <w:szCs w:val="24"/>
                <w:lang w:eastAsia="ru-RU"/>
              </w:rPr>
              <w:t>, Московская область</w:t>
            </w:r>
          </w:p>
        </w:tc>
        <w:tc>
          <w:tcPr>
            <w:tcW w:w="1848"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определяется проектом</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proofErr w:type="spellStart"/>
            <w:r w:rsidRPr="00D60DDD">
              <w:rPr>
                <w:rFonts w:ascii="Arial" w:eastAsia="Times New Roman" w:hAnsi="Arial" w:cs="Arial"/>
                <w:color w:val="000000"/>
                <w:sz w:val="24"/>
                <w:szCs w:val="24"/>
                <w:lang w:eastAsia="ru-RU"/>
              </w:rPr>
              <w:t>г.Одинцово</w:t>
            </w:r>
            <w:proofErr w:type="spellEnd"/>
          </w:p>
        </w:tc>
        <w:tc>
          <w:tcPr>
            <w:tcW w:w="1620"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проектирование</w:t>
            </w:r>
          </w:p>
        </w:tc>
        <w:tc>
          <w:tcPr>
            <w:tcW w:w="2851" w:type="dxa"/>
            <w:vMerge w:val="restart"/>
            <w:tcBorders>
              <w:top w:val="nil"/>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2019-2023</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014" w:type="dxa"/>
            <w:vMerge w:val="restart"/>
            <w:tcBorders>
              <w:top w:val="nil"/>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365"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бюджета Один</w:t>
            </w:r>
            <w:r w:rsidRPr="00D60DDD">
              <w:rPr>
                <w:rFonts w:ascii="Arial" w:eastAsia="Times New Roman" w:hAnsi="Arial" w:cs="Arial"/>
                <w:color w:val="000000"/>
                <w:sz w:val="24"/>
                <w:szCs w:val="24"/>
                <w:lang w:eastAsia="ru-RU"/>
              </w:rPr>
              <w:lastRenderedPageBreak/>
              <w:t>цовского городского округа</w:t>
            </w:r>
          </w:p>
        </w:tc>
        <w:tc>
          <w:tcPr>
            <w:tcW w:w="1509"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10 328,54557</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10 328,54557</w:t>
            </w:r>
          </w:p>
        </w:tc>
        <w:tc>
          <w:tcPr>
            <w:tcW w:w="1520"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Администрация Одинцовск</w:t>
            </w:r>
            <w:r w:rsidRPr="00D60DDD">
              <w:rPr>
                <w:rFonts w:ascii="Arial" w:eastAsia="Times New Roman" w:hAnsi="Arial" w:cs="Arial"/>
                <w:color w:val="000000"/>
                <w:sz w:val="24"/>
                <w:szCs w:val="24"/>
                <w:lang w:eastAsia="ru-RU"/>
              </w:rPr>
              <w:lastRenderedPageBreak/>
              <w:t>ого городского округа</w:t>
            </w:r>
          </w:p>
        </w:tc>
      </w:tr>
      <w:tr w:rsidR="00D60DDD" w:rsidRPr="00D60DDD" w:rsidTr="00D60DDD">
        <w:trPr>
          <w:trHeight w:val="840"/>
        </w:trPr>
        <w:tc>
          <w:tcPr>
            <w:tcW w:w="49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390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48"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62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851"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922"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365"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09"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469"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2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169"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169"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644"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61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D60DDD" w:rsidRPr="00D60DDD" w:rsidTr="00D60DDD">
        <w:trPr>
          <w:trHeight w:val="1290"/>
        </w:trPr>
        <w:tc>
          <w:tcPr>
            <w:tcW w:w="497" w:type="dxa"/>
            <w:tcBorders>
              <w:top w:val="nil"/>
              <w:left w:val="single" w:sz="4" w:space="0" w:color="auto"/>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2.2</w:t>
            </w:r>
          </w:p>
        </w:tc>
        <w:tc>
          <w:tcPr>
            <w:tcW w:w="390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Объект 2. Строительство автомобильной дороги от автомобильной дороги Можайское шоссе-Покровское-Ястребки до </w:t>
            </w:r>
            <w:proofErr w:type="spellStart"/>
            <w:r w:rsidRPr="00D60DDD">
              <w:rPr>
                <w:rFonts w:ascii="Arial" w:eastAsia="Times New Roman" w:hAnsi="Arial" w:cs="Arial"/>
                <w:color w:val="000000"/>
                <w:sz w:val="24"/>
                <w:szCs w:val="24"/>
                <w:lang w:eastAsia="ru-RU"/>
              </w:rPr>
              <w:t>п.Клин</w:t>
            </w:r>
            <w:proofErr w:type="spellEnd"/>
            <w:r w:rsidRPr="00D60DDD">
              <w:rPr>
                <w:rFonts w:ascii="Arial" w:eastAsia="Times New Roman" w:hAnsi="Arial" w:cs="Arial"/>
                <w:color w:val="000000"/>
                <w:sz w:val="24"/>
                <w:szCs w:val="24"/>
                <w:lang w:eastAsia="ru-RU"/>
              </w:rPr>
              <w:t xml:space="preserve"> </w:t>
            </w:r>
          </w:p>
        </w:tc>
        <w:tc>
          <w:tcPr>
            <w:tcW w:w="1848"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определяется проектом</w:t>
            </w:r>
          </w:p>
        </w:tc>
        <w:tc>
          <w:tcPr>
            <w:tcW w:w="1543"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Одинцовский </w:t>
            </w:r>
            <w:proofErr w:type="spellStart"/>
            <w:r w:rsidRPr="00D60DDD">
              <w:rPr>
                <w:rFonts w:ascii="Arial" w:eastAsia="Times New Roman" w:hAnsi="Arial" w:cs="Arial"/>
                <w:color w:val="000000"/>
                <w:sz w:val="24"/>
                <w:szCs w:val="24"/>
                <w:lang w:eastAsia="ru-RU"/>
              </w:rPr>
              <w:t>го</w:t>
            </w:r>
            <w:proofErr w:type="spellEnd"/>
          </w:p>
        </w:tc>
        <w:tc>
          <w:tcPr>
            <w:tcW w:w="16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проектирование</w:t>
            </w:r>
          </w:p>
        </w:tc>
        <w:tc>
          <w:tcPr>
            <w:tcW w:w="2851"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2023-2024</w:t>
            </w:r>
          </w:p>
        </w:tc>
        <w:tc>
          <w:tcPr>
            <w:tcW w:w="1922"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014"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867"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бюджета Одинцовского городского округа</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10 368,43470</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6 610,19150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3 758,24320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Администрация Одинцовского городского округа</w:t>
            </w:r>
          </w:p>
        </w:tc>
      </w:tr>
      <w:tr w:rsidR="00D60DDD" w:rsidRPr="00D60DDD" w:rsidTr="00D60DDD">
        <w:trPr>
          <w:trHeight w:val="1290"/>
        </w:trPr>
        <w:tc>
          <w:tcPr>
            <w:tcW w:w="497" w:type="dxa"/>
            <w:tcBorders>
              <w:top w:val="nil"/>
              <w:left w:val="single" w:sz="4" w:space="0" w:color="auto"/>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2.3</w:t>
            </w:r>
          </w:p>
        </w:tc>
        <w:tc>
          <w:tcPr>
            <w:tcW w:w="390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Объект 3. Реконструкция автомобильной дороги А-106 Рублево-Успенское шоссе подъезд к Госдачам </w:t>
            </w:r>
          </w:p>
        </w:tc>
        <w:tc>
          <w:tcPr>
            <w:tcW w:w="1848"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определяется проектом</w:t>
            </w:r>
          </w:p>
        </w:tc>
        <w:tc>
          <w:tcPr>
            <w:tcW w:w="1543"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Одинцовский </w:t>
            </w:r>
            <w:proofErr w:type="spellStart"/>
            <w:r w:rsidRPr="00D60DDD">
              <w:rPr>
                <w:rFonts w:ascii="Arial" w:eastAsia="Times New Roman" w:hAnsi="Arial" w:cs="Arial"/>
                <w:color w:val="000000"/>
                <w:sz w:val="24"/>
                <w:szCs w:val="24"/>
                <w:lang w:eastAsia="ru-RU"/>
              </w:rPr>
              <w:t>го</w:t>
            </w:r>
            <w:proofErr w:type="spellEnd"/>
          </w:p>
        </w:tc>
        <w:tc>
          <w:tcPr>
            <w:tcW w:w="16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проектирование</w:t>
            </w:r>
          </w:p>
        </w:tc>
        <w:tc>
          <w:tcPr>
            <w:tcW w:w="2851"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2023-2024</w:t>
            </w:r>
          </w:p>
        </w:tc>
        <w:tc>
          <w:tcPr>
            <w:tcW w:w="1922"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014" w:type="dxa"/>
            <w:tcBorders>
              <w:top w:val="nil"/>
              <w:left w:val="nil"/>
              <w:bottom w:val="single" w:sz="4" w:space="0" w:color="auto"/>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867"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бюджета Одинцовского городского округа</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35 756,88090</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35 756,88090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Администрация Одинцовского городского округа</w:t>
            </w:r>
          </w:p>
        </w:tc>
      </w:tr>
      <w:tr w:rsidR="00D60DDD" w:rsidRPr="00D60DDD" w:rsidTr="00D60DDD">
        <w:trPr>
          <w:trHeight w:val="510"/>
        </w:trPr>
        <w:tc>
          <w:tcPr>
            <w:tcW w:w="4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3900" w:type="dxa"/>
            <w:vMerge w:val="restart"/>
            <w:tcBorders>
              <w:top w:val="nil"/>
              <w:left w:val="nil"/>
              <w:bottom w:val="single" w:sz="4" w:space="0" w:color="000000"/>
              <w:right w:val="nil"/>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Мероприятие 02.03. Строительство (реконструкция) автомобильных дорог общего </w:t>
            </w:r>
            <w:proofErr w:type="spellStart"/>
            <w:r w:rsidRPr="00D60DDD">
              <w:rPr>
                <w:rFonts w:ascii="Arial" w:eastAsia="Times New Roman" w:hAnsi="Arial" w:cs="Arial"/>
                <w:color w:val="000000"/>
                <w:sz w:val="24"/>
                <w:szCs w:val="24"/>
                <w:lang w:eastAsia="ru-RU"/>
              </w:rPr>
              <w:t>пользованияместного</w:t>
            </w:r>
            <w:proofErr w:type="spellEnd"/>
            <w:r w:rsidRPr="00D60DDD">
              <w:rPr>
                <w:rFonts w:ascii="Arial" w:eastAsia="Times New Roman" w:hAnsi="Arial" w:cs="Arial"/>
                <w:color w:val="000000"/>
                <w:sz w:val="24"/>
                <w:szCs w:val="24"/>
                <w:lang w:eastAsia="ru-RU"/>
              </w:rPr>
              <w:t xml:space="preserve"> </w:t>
            </w:r>
            <w:r w:rsidRPr="00D60DDD">
              <w:rPr>
                <w:rFonts w:ascii="Arial" w:eastAsia="Times New Roman" w:hAnsi="Arial" w:cs="Arial"/>
                <w:color w:val="000000"/>
                <w:sz w:val="24"/>
                <w:szCs w:val="24"/>
                <w:lang w:eastAsia="ru-RU"/>
              </w:rPr>
              <w:lastRenderedPageBreak/>
              <w:t>значения</w:t>
            </w:r>
          </w:p>
        </w:tc>
        <w:tc>
          <w:tcPr>
            <w:tcW w:w="18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 </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9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365" w:type="dxa"/>
            <w:tcBorders>
              <w:top w:val="single" w:sz="4" w:space="0" w:color="auto"/>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Итого</w:t>
            </w:r>
          </w:p>
        </w:tc>
        <w:tc>
          <w:tcPr>
            <w:tcW w:w="1509" w:type="dxa"/>
            <w:tcBorders>
              <w:top w:val="single" w:sz="4" w:space="0" w:color="auto"/>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1 246 129,11014</w:t>
            </w:r>
          </w:p>
        </w:tc>
        <w:tc>
          <w:tcPr>
            <w:tcW w:w="1469" w:type="dxa"/>
            <w:tcBorders>
              <w:top w:val="single" w:sz="4" w:space="0" w:color="auto"/>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644 090,30600</w:t>
            </w:r>
          </w:p>
        </w:tc>
        <w:tc>
          <w:tcPr>
            <w:tcW w:w="1520" w:type="dxa"/>
            <w:tcBorders>
              <w:top w:val="single" w:sz="4" w:space="0" w:color="auto"/>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602 038,80414</w:t>
            </w:r>
          </w:p>
        </w:tc>
        <w:tc>
          <w:tcPr>
            <w:tcW w:w="1169" w:type="dxa"/>
            <w:tcBorders>
              <w:top w:val="single" w:sz="4" w:space="0" w:color="auto"/>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single" w:sz="4" w:space="0" w:color="auto"/>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single" w:sz="4" w:space="0" w:color="auto"/>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single" w:sz="4" w:space="0" w:color="auto"/>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Администрация </w:t>
            </w:r>
            <w:proofErr w:type="spellStart"/>
            <w:r w:rsidRPr="00D60DDD">
              <w:rPr>
                <w:rFonts w:ascii="Arial" w:eastAsia="Times New Roman" w:hAnsi="Arial" w:cs="Arial"/>
                <w:color w:val="000000"/>
                <w:sz w:val="24"/>
                <w:szCs w:val="24"/>
                <w:lang w:eastAsia="ru-RU"/>
              </w:rPr>
              <w:t>одинцовского</w:t>
            </w:r>
            <w:proofErr w:type="spellEnd"/>
            <w:r w:rsidRPr="00D60DDD">
              <w:rPr>
                <w:rFonts w:ascii="Arial" w:eastAsia="Times New Roman" w:hAnsi="Arial" w:cs="Arial"/>
                <w:color w:val="000000"/>
                <w:sz w:val="24"/>
                <w:szCs w:val="24"/>
                <w:lang w:eastAsia="ru-RU"/>
              </w:rPr>
              <w:t xml:space="preserve"> городского округа</w:t>
            </w:r>
          </w:p>
        </w:tc>
      </w:tr>
      <w:tr w:rsidR="00D60DDD" w:rsidRPr="00D60DDD" w:rsidTr="00D60DDD">
        <w:trPr>
          <w:trHeight w:val="675"/>
        </w:trPr>
        <w:tc>
          <w:tcPr>
            <w:tcW w:w="497"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3900" w:type="dxa"/>
            <w:vMerge/>
            <w:tcBorders>
              <w:top w:val="nil"/>
              <w:left w:val="nil"/>
              <w:bottom w:val="single" w:sz="4" w:space="0" w:color="000000"/>
              <w:right w:val="nil"/>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851"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922"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014"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бюджета Московской области</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1 183 822,65100</w:t>
            </w:r>
          </w:p>
        </w:tc>
        <w:tc>
          <w:tcPr>
            <w:tcW w:w="1469" w:type="dxa"/>
            <w:tcBorders>
              <w:top w:val="nil"/>
              <w:left w:val="nil"/>
              <w:bottom w:val="nil"/>
              <w:right w:val="nil"/>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611 885,78900</w:t>
            </w:r>
          </w:p>
        </w:tc>
        <w:tc>
          <w:tcPr>
            <w:tcW w:w="1520" w:type="dxa"/>
            <w:tcBorders>
              <w:top w:val="nil"/>
              <w:left w:val="single" w:sz="4" w:space="0" w:color="auto"/>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571 936,86200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D60DDD" w:rsidRPr="00D60DDD" w:rsidTr="00D60DDD">
        <w:trPr>
          <w:trHeight w:val="885"/>
        </w:trPr>
        <w:tc>
          <w:tcPr>
            <w:tcW w:w="497"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3900" w:type="dxa"/>
            <w:vMerge/>
            <w:tcBorders>
              <w:top w:val="nil"/>
              <w:left w:val="nil"/>
              <w:bottom w:val="single" w:sz="4" w:space="0" w:color="000000"/>
              <w:right w:val="nil"/>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851"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922"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014"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w:t>
            </w:r>
            <w:r w:rsidRPr="00D60DDD">
              <w:rPr>
                <w:rFonts w:ascii="Arial" w:eastAsia="Times New Roman" w:hAnsi="Arial" w:cs="Arial"/>
                <w:color w:val="000000"/>
                <w:sz w:val="24"/>
                <w:szCs w:val="24"/>
                <w:lang w:eastAsia="ru-RU"/>
              </w:rPr>
              <w:lastRenderedPageBreak/>
              <w:t>ета Одинцовского городского округа</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62 306</w:t>
            </w:r>
            <w:r w:rsidRPr="00D60DDD">
              <w:rPr>
                <w:rFonts w:ascii="Arial" w:eastAsia="Times New Roman" w:hAnsi="Arial" w:cs="Arial"/>
                <w:color w:val="000000"/>
                <w:sz w:val="24"/>
                <w:szCs w:val="24"/>
                <w:lang w:eastAsia="ru-RU"/>
              </w:rPr>
              <w:lastRenderedPageBreak/>
              <w:t>,45914</w:t>
            </w:r>
          </w:p>
        </w:tc>
        <w:tc>
          <w:tcPr>
            <w:tcW w:w="1469" w:type="dxa"/>
            <w:tcBorders>
              <w:top w:val="single" w:sz="4" w:space="0" w:color="auto"/>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32 204</w:t>
            </w:r>
            <w:r w:rsidRPr="00D60DDD">
              <w:rPr>
                <w:rFonts w:ascii="Arial" w:eastAsia="Times New Roman" w:hAnsi="Arial" w:cs="Arial"/>
                <w:color w:val="000000"/>
                <w:sz w:val="24"/>
                <w:szCs w:val="24"/>
                <w:lang w:eastAsia="ru-RU"/>
              </w:rPr>
              <w:lastRenderedPageBreak/>
              <w:t>,51700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30 101,</w:t>
            </w:r>
            <w:r w:rsidRPr="00D60DDD">
              <w:rPr>
                <w:rFonts w:ascii="Arial" w:eastAsia="Times New Roman" w:hAnsi="Arial" w:cs="Arial"/>
                <w:color w:val="000000"/>
                <w:sz w:val="24"/>
                <w:szCs w:val="24"/>
                <w:lang w:eastAsia="ru-RU"/>
              </w:rPr>
              <w:lastRenderedPageBreak/>
              <w:t>94214</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w:t>
            </w:r>
            <w:r w:rsidRPr="00D60DDD">
              <w:rPr>
                <w:rFonts w:ascii="Arial" w:eastAsia="Times New Roman" w:hAnsi="Arial" w:cs="Arial"/>
                <w:color w:val="000000"/>
                <w:sz w:val="24"/>
                <w:szCs w:val="24"/>
                <w:lang w:eastAsia="ru-RU"/>
              </w:rPr>
              <w:lastRenderedPageBreak/>
              <w:t>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0,00</w:t>
            </w:r>
            <w:r w:rsidRPr="00D60DDD">
              <w:rPr>
                <w:rFonts w:ascii="Arial" w:eastAsia="Times New Roman" w:hAnsi="Arial" w:cs="Arial"/>
                <w:color w:val="000000"/>
                <w:sz w:val="24"/>
                <w:szCs w:val="24"/>
                <w:lang w:eastAsia="ru-RU"/>
              </w:rPr>
              <w:lastRenderedPageBreak/>
              <w:t>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lastRenderedPageBreak/>
              <w:t> </w:t>
            </w:r>
          </w:p>
        </w:tc>
        <w:tc>
          <w:tcPr>
            <w:tcW w:w="1617" w:type="dxa"/>
            <w:vMerge/>
            <w:tcBorders>
              <w:top w:val="single" w:sz="4" w:space="0" w:color="auto"/>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D60DDD" w:rsidRPr="00D60DDD" w:rsidTr="00D60DDD">
        <w:trPr>
          <w:trHeight w:val="1275"/>
        </w:trPr>
        <w:tc>
          <w:tcPr>
            <w:tcW w:w="497"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3900"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Объект 1. Реконструкция проезда в д. Жуковка в Одинцовском городском округе Московской области </w:t>
            </w:r>
          </w:p>
        </w:tc>
        <w:tc>
          <w:tcPr>
            <w:tcW w:w="1848"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определяется проектом</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proofErr w:type="spellStart"/>
            <w:r w:rsidRPr="00D60DDD">
              <w:rPr>
                <w:rFonts w:ascii="Arial" w:eastAsia="Times New Roman" w:hAnsi="Arial" w:cs="Arial"/>
                <w:color w:val="000000"/>
                <w:sz w:val="24"/>
                <w:szCs w:val="24"/>
                <w:lang w:eastAsia="ru-RU"/>
              </w:rPr>
              <w:t>д.Жуковка</w:t>
            </w:r>
            <w:proofErr w:type="spellEnd"/>
          </w:p>
        </w:tc>
        <w:tc>
          <w:tcPr>
            <w:tcW w:w="1620"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реконструкция</w:t>
            </w:r>
          </w:p>
        </w:tc>
        <w:tc>
          <w:tcPr>
            <w:tcW w:w="2851"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          2023-2024</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014" w:type="dxa"/>
            <w:vMerge w:val="restart"/>
            <w:tcBorders>
              <w:top w:val="nil"/>
              <w:left w:val="single" w:sz="4" w:space="0" w:color="auto"/>
              <w:bottom w:val="single" w:sz="4" w:space="0" w:color="000000"/>
              <w:right w:val="single" w:sz="4" w:space="0" w:color="auto"/>
            </w:tcBorders>
            <w:shd w:val="clear" w:color="auto" w:fill="auto"/>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определяется проектом</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Итого</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1 246 129,11014</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644 090,30600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602 038,80414</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val="restart"/>
            <w:tcBorders>
              <w:top w:val="nil"/>
              <w:left w:val="single" w:sz="4" w:space="0" w:color="auto"/>
              <w:bottom w:val="single" w:sz="4" w:space="0" w:color="000000"/>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Администрация Одинцовского городского округа</w:t>
            </w:r>
          </w:p>
        </w:tc>
      </w:tr>
      <w:tr w:rsidR="00D60DDD" w:rsidRPr="00D60DDD" w:rsidTr="00D60DDD">
        <w:trPr>
          <w:trHeight w:val="1275"/>
        </w:trPr>
        <w:tc>
          <w:tcPr>
            <w:tcW w:w="49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390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48"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62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851" w:type="dxa"/>
            <w:tcBorders>
              <w:top w:val="nil"/>
              <w:left w:val="nil"/>
              <w:bottom w:val="nil"/>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922"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бюджета Московской области</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1 183 822,65100</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611 885,78900</w:t>
            </w:r>
          </w:p>
        </w:tc>
        <w:tc>
          <w:tcPr>
            <w:tcW w:w="1520"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571 936,86200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r w:rsidR="00D60DDD" w:rsidRPr="00D60DDD" w:rsidTr="00D60DDD">
        <w:trPr>
          <w:trHeight w:val="1275"/>
        </w:trPr>
        <w:tc>
          <w:tcPr>
            <w:tcW w:w="49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390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48"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620"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851"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922"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c>
          <w:tcPr>
            <w:tcW w:w="2365"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Средства бюджета Одинцовского городского округа</w:t>
            </w:r>
          </w:p>
        </w:tc>
        <w:tc>
          <w:tcPr>
            <w:tcW w:w="150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62 306,45914</w:t>
            </w:r>
          </w:p>
        </w:tc>
        <w:tc>
          <w:tcPr>
            <w:tcW w:w="14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32 204,51700</w:t>
            </w:r>
          </w:p>
        </w:tc>
        <w:tc>
          <w:tcPr>
            <w:tcW w:w="1520" w:type="dxa"/>
            <w:tcBorders>
              <w:top w:val="single" w:sz="4" w:space="0" w:color="auto"/>
              <w:left w:val="nil"/>
              <w:bottom w:val="single" w:sz="4" w:space="0" w:color="auto"/>
              <w:right w:val="single" w:sz="4" w:space="0" w:color="000000"/>
            </w:tcBorders>
            <w:shd w:val="clear" w:color="auto" w:fill="auto"/>
            <w:noWrap/>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30 101,94214 </w:t>
            </w:r>
          </w:p>
        </w:tc>
        <w:tc>
          <w:tcPr>
            <w:tcW w:w="1169" w:type="dxa"/>
            <w:tcBorders>
              <w:top w:val="single" w:sz="4" w:space="0" w:color="auto"/>
              <w:left w:val="nil"/>
              <w:bottom w:val="single" w:sz="4" w:space="0" w:color="auto"/>
              <w:right w:val="single" w:sz="4" w:space="0" w:color="000000"/>
            </w:tcBorders>
            <w:shd w:val="clear" w:color="auto" w:fill="auto"/>
            <w:noWrap/>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xml:space="preserve">0,00000 </w:t>
            </w:r>
          </w:p>
        </w:tc>
        <w:tc>
          <w:tcPr>
            <w:tcW w:w="1156"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169"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0,00000</w:t>
            </w:r>
          </w:p>
        </w:tc>
        <w:tc>
          <w:tcPr>
            <w:tcW w:w="1644" w:type="dxa"/>
            <w:tcBorders>
              <w:top w:val="nil"/>
              <w:left w:val="nil"/>
              <w:bottom w:val="single" w:sz="4" w:space="0" w:color="auto"/>
              <w:right w:val="single" w:sz="4" w:space="0" w:color="auto"/>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p>
        </w:tc>
      </w:tr>
    </w:tbl>
    <w:p w:rsidR="00D60DDD" w:rsidRDefault="00D60DDD" w:rsidP="001F6F67">
      <w:pPr>
        <w:pBdr>
          <w:top w:val="none" w:sz="0" w:space="0" w:color="auto"/>
          <w:left w:val="none" w:sz="0" w:space="0" w:color="auto"/>
          <w:bottom w:val="none" w:sz="0" w:space="0" w:color="auto"/>
          <w:right w:val="none" w:sz="0" w:space="0" w:color="auto"/>
          <w:between w:val="none" w:sz="0" w:space="0" w:color="auto"/>
        </w:pBdr>
        <w:rPr>
          <w:rFonts w:ascii="Arial" w:hAnsi="Arial" w:cs="Arial"/>
          <w:sz w:val="24"/>
          <w:szCs w:val="24"/>
        </w:rPr>
      </w:pPr>
    </w:p>
    <w:tbl>
      <w:tblPr>
        <w:tblW w:w="15137" w:type="dxa"/>
        <w:tblLook w:val="04A0" w:firstRow="1" w:lastRow="0" w:firstColumn="1" w:lastColumn="0" w:noHBand="0" w:noVBand="1"/>
      </w:tblPr>
      <w:tblGrid>
        <w:gridCol w:w="15137"/>
      </w:tblGrid>
      <w:tr w:rsidR="00D60DDD" w:rsidRPr="00D60DDD" w:rsidTr="00D60DDD">
        <w:trPr>
          <w:trHeight w:val="738"/>
        </w:trPr>
        <w:tc>
          <w:tcPr>
            <w:tcW w:w="15137" w:type="dxa"/>
            <w:tcBorders>
              <w:top w:val="nil"/>
              <w:left w:val="nil"/>
              <w:right w:val="nil"/>
            </w:tcBorders>
            <w:shd w:val="clear" w:color="auto" w:fill="auto"/>
            <w:hideMark/>
          </w:tcPr>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000000"/>
                <w:sz w:val="24"/>
                <w:szCs w:val="24"/>
                <w:lang w:eastAsia="ru-RU"/>
              </w:rPr>
            </w:pPr>
            <w:bookmarkStart w:id="0" w:name="_GoBack"/>
            <w:bookmarkEnd w:id="0"/>
            <w:r w:rsidRPr="00D60DDD">
              <w:rPr>
                <w:rFonts w:ascii="Arial" w:eastAsia="Times New Roman" w:hAnsi="Arial" w:cs="Arial"/>
                <w:color w:val="000000"/>
                <w:sz w:val="24"/>
                <w:szCs w:val="24"/>
                <w:lang w:eastAsia="ru-RU"/>
              </w:rPr>
              <w:lastRenderedPageBreak/>
              <w:t>".</w:t>
            </w:r>
          </w:p>
          <w:p w:rsidR="00D60DDD" w:rsidRPr="00D60DDD" w:rsidRDefault="00D60DDD" w:rsidP="00D60DD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000000"/>
                <w:sz w:val="24"/>
                <w:szCs w:val="24"/>
                <w:lang w:eastAsia="ru-RU"/>
              </w:rPr>
            </w:pPr>
            <w:r w:rsidRPr="00D60DDD">
              <w:rPr>
                <w:rFonts w:ascii="Arial" w:eastAsia="Times New Roman" w:hAnsi="Arial" w:cs="Arial"/>
                <w:color w:val="000000"/>
                <w:sz w:val="24"/>
                <w:szCs w:val="24"/>
                <w:lang w:eastAsia="ru-RU"/>
              </w:rPr>
              <w:t>Начальник управления транспорта, дорожной инфраструктуры и безопасности дорожного движения</w:t>
            </w:r>
            <w:r>
              <w:rPr>
                <w:rFonts w:ascii="Arial" w:eastAsia="Times New Roman" w:hAnsi="Arial" w:cs="Arial"/>
                <w:color w:val="000000"/>
                <w:sz w:val="24"/>
                <w:szCs w:val="24"/>
                <w:lang w:eastAsia="ru-RU"/>
              </w:rPr>
              <w:t xml:space="preserve">                             </w:t>
            </w:r>
            <w:r w:rsidRPr="00D60DDD">
              <w:rPr>
                <w:rFonts w:ascii="Arial" w:eastAsia="Times New Roman" w:hAnsi="Arial" w:cs="Arial"/>
                <w:color w:val="000000"/>
                <w:sz w:val="24"/>
                <w:szCs w:val="24"/>
                <w:lang w:eastAsia="ru-RU"/>
              </w:rPr>
              <w:t>С.В.</w:t>
            </w:r>
            <w:r>
              <w:rPr>
                <w:rFonts w:ascii="Arial" w:eastAsia="Times New Roman" w:hAnsi="Arial" w:cs="Arial"/>
                <w:color w:val="000000"/>
                <w:sz w:val="24"/>
                <w:szCs w:val="24"/>
                <w:lang w:eastAsia="ru-RU"/>
              </w:rPr>
              <w:t xml:space="preserve"> </w:t>
            </w:r>
            <w:r w:rsidRPr="00D60DDD">
              <w:rPr>
                <w:rFonts w:ascii="Arial" w:eastAsia="Times New Roman" w:hAnsi="Arial" w:cs="Arial"/>
                <w:color w:val="000000"/>
                <w:sz w:val="24"/>
                <w:szCs w:val="24"/>
                <w:lang w:eastAsia="ru-RU"/>
              </w:rPr>
              <w:t>Жабина</w:t>
            </w:r>
          </w:p>
        </w:tc>
      </w:tr>
    </w:tbl>
    <w:p w:rsidR="00D60DDD" w:rsidRDefault="00D60DDD" w:rsidP="001F6F67">
      <w:pPr>
        <w:pBdr>
          <w:top w:val="none" w:sz="0" w:space="0" w:color="auto"/>
          <w:left w:val="none" w:sz="0" w:space="0" w:color="auto"/>
          <w:bottom w:val="none" w:sz="0" w:space="0" w:color="auto"/>
          <w:right w:val="none" w:sz="0" w:space="0" w:color="auto"/>
          <w:between w:val="none" w:sz="0" w:space="0" w:color="auto"/>
        </w:pBdr>
        <w:rPr>
          <w:rFonts w:ascii="Arial" w:hAnsi="Arial" w:cs="Arial"/>
          <w:sz w:val="24"/>
          <w:szCs w:val="24"/>
        </w:rPr>
      </w:pPr>
    </w:p>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0"/>
        <w:jc w:val="right"/>
        <w:rPr>
          <w:rFonts w:ascii="Arial" w:eastAsiaTheme="minorHAnsi" w:hAnsi="Arial" w:cs="Arial"/>
          <w:sz w:val="24"/>
          <w:szCs w:val="24"/>
          <w:lang w:eastAsia="en-US"/>
        </w:rPr>
      </w:pPr>
      <w:r w:rsidRPr="00D57AA2">
        <w:rPr>
          <w:rFonts w:ascii="Arial" w:eastAsiaTheme="minorHAnsi" w:hAnsi="Arial" w:cs="Arial"/>
          <w:sz w:val="24"/>
          <w:szCs w:val="24"/>
          <w:lang w:eastAsia="en-US"/>
        </w:rPr>
        <w:t>Приложение 5 к постановлению Администрации</w:t>
      </w:r>
    </w:p>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0"/>
        <w:jc w:val="right"/>
        <w:rPr>
          <w:rFonts w:ascii="Arial" w:eastAsiaTheme="minorHAnsi" w:hAnsi="Arial" w:cs="Arial"/>
          <w:sz w:val="24"/>
          <w:szCs w:val="24"/>
          <w:lang w:eastAsia="en-US"/>
        </w:rPr>
      </w:pPr>
      <w:r w:rsidRPr="00D57AA2">
        <w:rPr>
          <w:rFonts w:ascii="Arial" w:eastAsiaTheme="minorHAnsi" w:hAnsi="Arial" w:cs="Arial"/>
          <w:sz w:val="24"/>
          <w:szCs w:val="24"/>
          <w:lang w:eastAsia="en-US"/>
        </w:rPr>
        <w:t>Одинцовского городского округа</w:t>
      </w:r>
    </w:p>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0"/>
        <w:jc w:val="right"/>
        <w:rPr>
          <w:rFonts w:ascii="Arial" w:eastAsiaTheme="minorHAnsi" w:hAnsi="Arial" w:cs="Arial"/>
          <w:sz w:val="24"/>
          <w:szCs w:val="24"/>
          <w:lang w:eastAsia="en-US"/>
        </w:rPr>
      </w:pPr>
      <w:r w:rsidRPr="00D57AA2">
        <w:rPr>
          <w:rFonts w:ascii="Arial" w:eastAsiaTheme="minorHAnsi" w:hAnsi="Arial" w:cs="Arial"/>
          <w:sz w:val="24"/>
          <w:szCs w:val="24"/>
          <w:lang w:eastAsia="en-US"/>
        </w:rPr>
        <w:t>«Приложение 5 к муниципальной программе</w:t>
      </w:r>
    </w:p>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heme="minorHAnsi" w:hAnsi="Arial" w:cs="Arial"/>
          <w:sz w:val="24"/>
          <w:szCs w:val="24"/>
          <w:lang w:eastAsia="en-US"/>
        </w:rPr>
      </w:pPr>
    </w:p>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heme="minorHAnsi" w:hAnsi="Arial" w:cs="Arial"/>
          <w:sz w:val="24"/>
          <w:szCs w:val="24"/>
          <w:lang w:eastAsia="en-US"/>
        </w:rPr>
      </w:pPr>
    </w:p>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heme="minorHAnsi" w:hAnsi="Arial" w:cs="Arial"/>
          <w:sz w:val="24"/>
          <w:szCs w:val="24"/>
          <w:lang w:eastAsia="en-US"/>
        </w:rPr>
      </w:pPr>
    </w:p>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heme="minorHAnsi" w:hAnsi="Arial" w:cs="Arial"/>
          <w:sz w:val="24"/>
          <w:szCs w:val="24"/>
          <w:lang w:eastAsia="en-US"/>
        </w:rPr>
      </w:pPr>
      <w:r w:rsidRPr="00D57AA2">
        <w:rPr>
          <w:rFonts w:ascii="Arial" w:eastAsiaTheme="minorHAnsi" w:hAnsi="Arial" w:cs="Arial"/>
          <w:sz w:val="24"/>
          <w:szCs w:val="24"/>
          <w:lang w:eastAsia="en-US"/>
        </w:rPr>
        <w:t xml:space="preserve">Методика определения результатов выполнения мероприятий муниципальной программы Одинцовского городского округа </w:t>
      </w:r>
    </w:p>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heme="minorHAnsi" w:hAnsi="Arial" w:cs="Arial"/>
          <w:sz w:val="24"/>
          <w:szCs w:val="24"/>
          <w:lang w:eastAsia="en-US"/>
        </w:rPr>
      </w:pPr>
      <w:r w:rsidRPr="00D57AA2">
        <w:rPr>
          <w:rFonts w:ascii="Arial" w:eastAsiaTheme="minorHAnsi" w:hAnsi="Arial" w:cs="Arial"/>
          <w:sz w:val="24"/>
          <w:szCs w:val="24"/>
          <w:lang w:eastAsia="en-US"/>
        </w:rPr>
        <w:t>Московской области «Развитие и функционирование дорожно-транспортного комплекса» на 2023-2027 годы</w:t>
      </w:r>
    </w:p>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sz w:val="24"/>
          <w:szCs w:val="24"/>
          <w:lang w:eastAsia="en-US"/>
        </w:rPr>
      </w:pPr>
    </w:p>
    <w:tbl>
      <w:tblPr>
        <w:tblStyle w:val="13"/>
        <w:tblW w:w="14737" w:type="dxa"/>
        <w:tblLayout w:type="fixed"/>
        <w:tblLook w:val="04A0" w:firstRow="1" w:lastRow="0" w:firstColumn="1" w:lastColumn="0" w:noHBand="0" w:noVBand="1"/>
      </w:tblPr>
      <w:tblGrid>
        <w:gridCol w:w="540"/>
        <w:gridCol w:w="2007"/>
        <w:gridCol w:w="4961"/>
        <w:gridCol w:w="1417"/>
        <w:gridCol w:w="5812"/>
      </w:tblGrid>
      <w:tr w:rsidR="00D57AA2" w:rsidRPr="00D57AA2" w:rsidTr="008613F8">
        <w:trPr>
          <w:tblHeader/>
        </w:trPr>
        <w:tc>
          <w:tcPr>
            <w:tcW w:w="540"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 xml:space="preserve">№ </w:t>
            </w:r>
            <w:r w:rsidRPr="00D57AA2">
              <w:rPr>
                <w:rFonts w:ascii="Arial" w:eastAsiaTheme="minorHAnsi" w:hAnsi="Arial" w:cs="Arial"/>
                <w:bCs w:val="0"/>
                <w:sz w:val="24"/>
                <w:szCs w:val="24"/>
                <w:lang w:eastAsia="en-US"/>
              </w:rPr>
              <w:br/>
              <w:t>п/п</w:t>
            </w:r>
          </w:p>
        </w:tc>
        <w:tc>
          <w:tcPr>
            <w:tcW w:w="2007"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 xml:space="preserve">№ мероприятия </w:t>
            </w:r>
          </w:p>
        </w:tc>
        <w:tc>
          <w:tcPr>
            <w:tcW w:w="4961"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Наименование результата</w:t>
            </w:r>
          </w:p>
        </w:tc>
        <w:tc>
          <w:tcPr>
            <w:tcW w:w="1417"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Единица измерения</w:t>
            </w:r>
          </w:p>
        </w:tc>
        <w:tc>
          <w:tcPr>
            <w:tcW w:w="5812"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Порядок определения значений</w:t>
            </w:r>
          </w:p>
        </w:tc>
      </w:tr>
      <w:tr w:rsidR="00D57AA2" w:rsidRPr="00D57AA2" w:rsidTr="008613F8">
        <w:trPr>
          <w:trHeight w:val="365"/>
          <w:tblHeader/>
        </w:trPr>
        <w:tc>
          <w:tcPr>
            <w:tcW w:w="540"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1</w:t>
            </w:r>
          </w:p>
        </w:tc>
        <w:tc>
          <w:tcPr>
            <w:tcW w:w="2007"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2</w:t>
            </w:r>
          </w:p>
        </w:tc>
        <w:tc>
          <w:tcPr>
            <w:tcW w:w="4961"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3</w:t>
            </w:r>
          </w:p>
        </w:tc>
        <w:tc>
          <w:tcPr>
            <w:tcW w:w="1417"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4</w:t>
            </w:r>
          </w:p>
        </w:tc>
        <w:tc>
          <w:tcPr>
            <w:tcW w:w="5812"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5</w:t>
            </w:r>
          </w:p>
        </w:tc>
      </w:tr>
      <w:tr w:rsidR="00D57AA2" w:rsidRPr="00D57AA2" w:rsidTr="008613F8">
        <w:trPr>
          <w:trHeight w:val="365"/>
        </w:trPr>
        <w:tc>
          <w:tcPr>
            <w:tcW w:w="14737" w:type="dxa"/>
            <w:gridSpan w:val="5"/>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Подпрограмма 1 «Пассажирский транспорт общего пользования»</w:t>
            </w:r>
          </w:p>
        </w:tc>
      </w:tr>
      <w:tr w:rsidR="00D57AA2" w:rsidRPr="00D57AA2" w:rsidTr="008613F8">
        <w:trPr>
          <w:trHeight w:val="425"/>
        </w:trPr>
        <w:tc>
          <w:tcPr>
            <w:tcW w:w="14737" w:type="dxa"/>
            <w:gridSpan w:val="5"/>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Основное мероприятие 02 «Организация транспортного обслуживания населения"</w:t>
            </w:r>
          </w:p>
        </w:tc>
      </w:tr>
      <w:tr w:rsidR="00D57AA2" w:rsidRPr="00D57AA2" w:rsidTr="008613F8">
        <w:tc>
          <w:tcPr>
            <w:tcW w:w="540"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1.</w:t>
            </w:r>
          </w:p>
        </w:tc>
        <w:tc>
          <w:tcPr>
            <w:tcW w:w="2007"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02.04</w:t>
            </w:r>
          </w:p>
        </w:tc>
        <w:tc>
          <w:tcPr>
            <w:tcW w:w="4961"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Обеспечено выполнение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417"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w:t>
            </w:r>
          </w:p>
        </w:tc>
        <w:tc>
          <w:tcPr>
            <w:tcW w:w="5812"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both"/>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Определяется как отношение фактического объема транспортной работы по оперативной информации транспортных организаций с последующим уточнением на основании актов приемки выполненных работ по контракту к объему транспортной работы, установленному в государственном контракте на территории муниципального образования Московской области</w:t>
            </w:r>
          </w:p>
        </w:tc>
      </w:tr>
      <w:tr w:rsidR="00D57AA2" w:rsidRPr="00D57AA2" w:rsidTr="008613F8">
        <w:trPr>
          <w:trHeight w:val="452"/>
        </w:trPr>
        <w:tc>
          <w:tcPr>
            <w:tcW w:w="14737" w:type="dxa"/>
            <w:gridSpan w:val="5"/>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lastRenderedPageBreak/>
              <w:t>Подпрограмма 2 «Дороги Подмосковья»</w:t>
            </w:r>
          </w:p>
        </w:tc>
      </w:tr>
      <w:tr w:rsidR="00D57AA2" w:rsidRPr="00D57AA2" w:rsidTr="008613F8">
        <w:trPr>
          <w:trHeight w:val="401"/>
        </w:trPr>
        <w:tc>
          <w:tcPr>
            <w:tcW w:w="14737" w:type="dxa"/>
            <w:gridSpan w:val="5"/>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Основное мероприятие 02 «Строительство и реконструкция автомобильных дорог местного значения»</w:t>
            </w:r>
          </w:p>
        </w:tc>
      </w:tr>
      <w:tr w:rsidR="00D57AA2" w:rsidRPr="00D57AA2" w:rsidTr="008613F8">
        <w:trPr>
          <w:trHeight w:val="1429"/>
        </w:trPr>
        <w:tc>
          <w:tcPr>
            <w:tcW w:w="540"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1.</w:t>
            </w:r>
          </w:p>
        </w:tc>
        <w:tc>
          <w:tcPr>
            <w:tcW w:w="2007"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02.01</w:t>
            </w:r>
          </w:p>
        </w:tc>
        <w:tc>
          <w:tcPr>
            <w:tcW w:w="4961"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Объемы ввода в эксплуатацию после строительства и реконструкции автомобильных дорог общего пользования местного значения</w:t>
            </w:r>
          </w:p>
        </w:tc>
        <w:tc>
          <w:tcPr>
            <w:tcW w:w="1417"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км</w:t>
            </w:r>
          </w:p>
        </w:tc>
        <w:tc>
          <w:tcPr>
            <w:tcW w:w="5812"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D57AA2" w:rsidRPr="00D57AA2" w:rsidTr="008613F8">
        <w:tc>
          <w:tcPr>
            <w:tcW w:w="14737" w:type="dxa"/>
            <w:gridSpan w:val="5"/>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Основное мероприятие 04 «Ремонт, капитальный ремонт сети автомобильных дорог, мостов и путепроводов местного значения»</w:t>
            </w:r>
          </w:p>
        </w:tc>
      </w:tr>
      <w:tr w:rsidR="00D57AA2" w:rsidRPr="00D57AA2" w:rsidTr="008613F8">
        <w:tc>
          <w:tcPr>
            <w:tcW w:w="540"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1.</w:t>
            </w:r>
          </w:p>
        </w:tc>
        <w:tc>
          <w:tcPr>
            <w:tcW w:w="2007"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04.01</w:t>
            </w:r>
          </w:p>
        </w:tc>
        <w:tc>
          <w:tcPr>
            <w:tcW w:w="4961"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 xml:space="preserve">Площадь отремонтированных (капитально отремонтированных) автомобильных дорог общего пользования местного значения </w:t>
            </w:r>
          </w:p>
        </w:tc>
        <w:tc>
          <w:tcPr>
            <w:tcW w:w="1417"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cente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м</w:t>
            </w:r>
            <w:r w:rsidRPr="00D57AA2">
              <w:rPr>
                <w:rFonts w:ascii="Arial" w:eastAsiaTheme="minorHAnsi" w:hAnsi="Arial" w:cs="Arial"/>
                <w:bCs w:val="0"/>
                <w:sz w:val="24"/>
                <w:szCs w:val="24"/>
                <w:vertAlign w:val="superscript"/>
                <w:lang w:eastAsia="en-US"/>
              </w:rPr>
              <w:t>2</w:t>
            </w:r>
          </w:p>
        </w:tc>
        <w:tc>
          <w:tcPr>
            <w:tcW w:w="5812" w:type="dxa"/>
          </w:tcPr>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Cs w:val="0"/>
                <w:sz w:val="24"/>
                <w:szCs w:val="24"/>
                <w:lang w:eastAsia="en-US"/>
              </w:rPr>
            </w:pPr>
            <w:r w:rsidRPr="00D57AA2">
              <w:rPr>
                <w:rFonts w:ascii="Arial" w:eastAsiaTheme="minorHAnsi" w:hAnsi="Arial" w:cs="Arial"/>
                <w:bCs w:val="0"/>
                <w:sz w:val="24"/>
                <w:szCs w:val="24"/>
                <w:lang w:eastAsia="en-US"/>
              </w:rPr>
              <w:t xml:space="preserve">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  </w:t>
            </w:r>
          </w:p>
        </w:tc>
      </w:tr>
    </w:tbl>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both"/>
        <w:rPr>
          <w:rFonts w:ascii="Arial" w:eastAsiaTheme="minorHAnsi" w:hAnsi="Arial" w:cs="Arial"/>
          <w:sz w:val="24"/>
          <w:szCs w:val="24"/>
          <w:lang w:eastAsia="en-US"/>
        </w:rPr>
      </w:pPr>
      <w:r w:rsidRPr="00D57AA2">
        <w:rPr>
          <w:rFonts w:ascii="Arial" w:eastAsiaTheme="minorHAnsi" w:hAnsi="Arial" w:cs="Arial"/>
          <w:sz w:val="24"/>
          <w:szCs w:val="24"/>
          <w:lang w:eastAsia="en-US"/>
        </w:rPr>
        <w:t xml:space="preserve">                                                                                                                                                                                                                                             ».</w:t>
      </w:r>
    </w:p>
    <w:p w:rsidR="00D57AA2" w:rsidRPr="00D57AA2" w:rsidRDefault="00D57AA2" w:rsidP="00D57AA2">
      <w:pPr>
        <w:pBdr>
          <w:top w:val="none" w:sz="0" w:space="0" w:color="auto"/>
          <w:left w:val="none" w:sz="0" w:space="0" w:color="auto"/>
          <w:bottom w:val="none" w:sz="0" w:space="0" w:color="auto"/>
          <w:right w:val="none" w:sz="0" w:space="0" w:color="auto"/>
          <w:between w:val="none" w:sz="0" w:space="0" w:color="auto"/>
        </w:pBdr>
        <w:jc w:val="both"/>
        <w:rPr>
          <w:rFonts w:ascii="Arial" w:eastAsiaTheme="minorHAnsi" w:hAnsi="Arial" w:cs="Arial"/>
          <w:sz w:val="24"/>
          <w:szCs w:val="24"/>
          <w:lang w:eastAsia="en-US"/>
        </w:rPr>
      </w:pPr>
      <w:r w:rsidRPr="00D57AA2">
        <w:rPr>
          <w:rFonts w:ascii="Arial" w:eastAsiaTheme="minorHAnsi" w:hAnsi="Arial" w:cs="Arial"/>
          <w:sz w:val="24"/>
          <w:szCs w:val="24"/>
          <w:lang w:eastAsia="en-US"/>
        </w:rPr>
        <w:t>Начальник Управления транспорта, дорожной инфраструктуры и безопас</w:t>
      </w:r>
      <w:r>
        <w:rPr>
          <w:rFonts w:ascii="Arial" w:eastAsiaTheme="minorHAnsi" w:hAnsi="Arial" w:cs="Arial"/>
          <w:sz w:val="24"/>
          <w:szCs w:val="24"/>
          <w:lang w:eastAsia="en-US"/>
        </w:rPr>
        <w:t xml:space="preserve">ности дорожного движения                         </w:t>
      </w:r>
      <w:r w:rsidRPr="00D57AA2">
        <w:rPr>
          <w:rFonts w:ascii="Arial" w:eastAsiaTheme="minorHAnsi" w:hAnsi="Arial" w:cs="Arial"/>
          <w:sz w:val="24"/>
          <w:szCs w:val="24"/>
          <w:lang w:eastAsia="en-US"/>
        </w:rPr>
        <w:t xml:space="preserve">         С.В.</w:t>
      </w:r>
      <w:r>
        <w:rPr>
          <w:rFonts w:ascii="Arial" w:eastAsiaTheme="minorHAnsi" w:hAnsi="Arial" w:cs="Arial"/>
          <w:sz w:val="24"/>
          <w:szCs w:val="24"/>
          <w:lang w:eastAsia="en-US"/>
        </w:rPr>
        <w:t xml:space="preserve"> </w:t>
      </w:r>
      <w:r w:rsidRPr="00D57AA2">
        <w:rPr>
          <w:rFonts w:ascii="Arial" w:eastAsiaTheme="minorHAnsi" w:hAnsi="Arial" w:cs="Arial"/>
          <w:sz w:val="24"/>
          <w:szCs w:val="24"/>
          <w:lang w:eastAsia="en-US"/>
        </w:rPr>
        <w:t>Жабина</w:t>
      </w:r>
    </w:p>
    <w:p w:rsidR="00D60DDD" w:rsidRPr="00EC605B" w:rsidRDefault="00D60DDD" w:rsidP="001F6F67">
      <w:pPr>
        <w:pBdr>
          <w:top w:val="none" w:sz="0" w:space="0" w:color="auto"/>
          <w:left w:val="none" w:sz="0" w:space="0" w:color="auto"/>
          <w:bottom w:val="none" w:sz="0" w:space="0" w:color="auto"/>
          <w:right w:val="none" w:sz="0" w:space="0" w:color="auto"/>
          <w:between w:val="none" w:sz="0" w:space="0" w:color="auto"/>
        </w:pBdr>
        <w:rPr>
          <w:rFonts w:ascii="Arial" w:hAnsi="Arial" w:cs="Arial"/>
          <w:sz w:val="24"/>
          <w:szCs w:val="24"/>
        </w:rPr>
      </w:pPr>
    </w:p>
    <w:sectPr w:rsidR="00D60DDD" w:rsidRPr="00EC605B" w:rsidSect="00415D5E">
      <w:pgSz w:w="16838" w:h="11905" w:orient="landscape"/>
      <w:pgMar w:top="1134" w:right="567" w:bottom="1134"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8A" w:rsidRDefault="004F5D8A">
      <w:pPr>
        <w:spacing w:after="0" w:line="240" w:lineRule="auto"/>
      </w:pPr>
      <w:r>
        <w:separator/>
      </w:r>
    </w:p>
  </w:endnote>
  <w:endnote w:type="continuationSeparator" w:id="0">
    <w:p w:rsidR="004F5D8A" w:rsidRDefault="004F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8A" w:rsidRDefault="004F5D8A">
      <w:pPr>
        <w:spacing w:after="0" w:line="240" w:lineRule="auto"/>
      </w:pPr>
      <w:r>
        <w:separator/>
      </w:r>
    </w:p>
  </w:footnote>
  <w:footnote w:type="continuationSeparator" w:id="0">
    <w:p w:rsidR="004F5D8A" w:rsidRDefault="004F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326078"/>
      <w:docPartObj>
        <w:docPartGallery w:val="Page Numbers (Top of Page)"/>
        <w:docPartUnique/>
      </w:docPartObj>
    </w:sdtPr>
    <w:sdtEndPr/>
    <w:sdtContent>
      <w:p w:rsidR="006F29BB" w:rsidRDefault="00D57AA2">
        <w:pPr>
          <w:pStyle w:val="ac"/>
          <w:jc w:val="center"/>
        </w:pPr>
        <w:r>
          <w:fldChar w:fldCharType="begin"/>
        </w:r>
        <w:r>
          <w:instrText>PAGE   \* MERGEFORMAT</w:instrText>
        </w:r>
        <w:r>
          <w:fldChar w:fldCharType="separate"/>
        </w:r>
        <w:r w:rsidR="00746369">
          <w:rPr>
            <w:noProof/>
          </w:rPr>
          <w:t>30</w:t>
        </w:r>
        <w:r>
          <w:fldChar w:fldCharType="end"/>
        </w:r>
      </w:p>
    </w:sdtContent>
  </w:sdt>
  <w:p w:rsidR="006F29BB" w:rsidRDefault="004F5D8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BB" w:rsidRDefault="00D57AA2">
    <w:pPr>
      <w:pStyle w:val="ac"/>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3B5"/>
    <w:multiLevelType w:val="hybridMultilevel"/>
    <w:tmpl w:val="323ED680"/>
    <w:lvl w:ilvl="0" w:tplc="74707384">
      <w:start w:val="1"/>
      <w:numFmt w:val="decimal"/>
      <w:lvlText w:val="%1."/>
      <w:lvlJc w:val="left"/>
      <w:pPr>
        <w:ind w:left="173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AAB4F48"/>
    <w:multiLevelType w:val="hybridMultilevel"/>
    <w:tmpl w:val="D30AD9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5714E6"/>
    <w:multiLevelType w:val="multilevel"/>
    <w:tmpl w:val="C2E42C9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9B91CFF"/>
    <w:multiLevelType w:val="multilevel"/>
    <w:tmpl w:val="A934C5F4"/>
    <w:lvl w:ilvl="0">
      <w:start w:val="1"/>
      <w:numFmt w:val="decimal"/>
      <w:lvlText w:val="%1."/>
      <w:lvlJc w:val="left"/>
      <w:pPr>
        <w:ind w:left="9858" w:hanging="360"/>
      </w:pPr>
      <w:rPr>
        <w:rFonts w:hint="default"/>
        <w:b w:val="0"/>
      </w:rPr>
    </w:lvl>
    <w:lvl w:ilvl="1">
      <w:start w:val="1"/>
      <w:numFmt w:val="decimal"/>
      <w:isLgl/>
      <w:lvlText w:val="%1.%2."/>
      <w:lvlJc w:val="left"/>
      <w:pPr>
        <w:ind w:left="10578" w:hanging="720"/>
      </w:pPr>
      <w:rPr>
        <w:rFonts w:hint="default"/>
      </w:rPr>
    </w:lvl>
    <w:lvl w:ilvl="2">
      <w:start w:val="1"/>
      <w:numFmt w:val="decimal"/>
      <w:isLgl/>
      <w:lvlText w:val="%1.%2.%3."/>
      <w:lvlJc w:val="left"/>
      <w:pPr>
        <w:ind w:left="10938" w:hanging="720"/>
      </w:pPr>
      <w:rPr>
        <w:rFonts w:hint="default"/>
      </w:rPr>
    </w:lvl>
    <w:lvl w:ilvl="3">
      <w:start w:val="1"/>
      <w:numFmt w:val="decimal"/>
      <w:isLgl/>
      <w:lvlText w:val="%1.%2.%3.%4."/>
      <w:lvlJc w:val="left"/>
      <w:pPr>
        <w:ind w:left="11658" w:hanging="1080"/>
      </w:pPr>
      <w:rPr>
        <w:rFonts w:hint="default"/>
      </w:rPr>
    </w:lvl>
    <w:lvl w:ilvl="4">
      <w:start w:val="1"/>
      <w:numFmt w:val="decimal"/>
      <w:isLgl/>
      <w:lvlText w:val="%1.%2.%3.%4.%5."/>
      <w:lvlJc w:val="left"/>
      <w:pPr>
        <w:ind w:left="12018" w:hanging="1080"/>
      </w:pPr>
      <w:rPr>
        <w:rFonts w:hint="default"/>
      </w:rPr>
    </w:lvl>
    <w:lvl w:ilvl="5">
      <w:start w:val="1"/>
      <w:numFmt w:val="decimal"/>
      <w:isLgl/>
      <w:lvlText w:val="%1.%2.%3.%4.%5.%6."/>
      <w:lvlJc w:val="left"/>
      <w:pPr>
        <w:ind w:left="12738" w:hanging="1440"/>
      </w:pPr>
      <w:rPr>
        <w:rFonts w:hint="default"/>
      </w:rPr>
    </w:lvl>
    <w:lvl w:ilvl="6">
      <w:start w:val="1"/>
      <w:numFmt w:val="decimal"/>
      <w:isLgl/>
      <w:lvlText w:val="%1.%2.%3.%4.%5.%6.%7."/>
      <w:lvlJc w:val="left"/>
      <w:pPr>
        <w:ind w:left="13458" w:hanging="1800"/>
      </w:pPr>
      <w:rPr>
        <w:rFonts w:hint="default"/>
      </w:rPr>
    </w:lvl>
    <w:lvl w:ilvl="7">
      <w:start w:val="1"/>
      <w:numFmt w:val="decimal"/>
      <w:isLgl/>
      <w:lvlText w:val="%1.%2.%3.%4.%5.%6.%7.%8."/>
      <w:lvlJc w:val="left"/>
      <w:pPr>
        <w:ind w:left="13818" w:hanging="1800"/>
      </w:pPr>
      <w:rPr>
        <w:rFonts w:hint="default"/>
      </w:rPr>
    </w:lvl>
    <w:lvl w:ilvl="8">
      <w:start w:val="1"/>
      <w:numFmt w:val="decimal"/>
      <w:isLgl/>
      <w:lvlText w:val="%1.%2.%3.%4.%5.%6.%7.%8.%9."/>
      <w:lvlJc w:val="left"/>
      <w:pPr>
        <w:ind w:left="14538" w:hanging="2160"/>
      </w:pPr>
      <w:rPr>
        <w:rFonts w:hint="default"/>
      </w:rPr>
    </w:lvl>
  </w:abstractNum>
  <w:abstractNum w:abstractNumId="4" w15:restartNumberingAfterBreak="0">
    <w:nsid w:val="40944052"/>
    <w:multiLevelType w:val="hybridMultilevel"/>
    <w:tmpl w:val="9C6A0500"/>
    <w:lvl w:ilvl="0" w:tplc="6C8EE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4603A4"/>
    <w:multiLevelType w:val="hybridMultilevel"/>
    <w:tmpl w:val="230CE39C"/>
    <w:lvl w:ilvl="0" w:tplc="733E9D0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8F11329"/>
    <w:multiLevelType w:val="hybridMultilevel"/>
    <w:tmpl w:val="D30AD984"/>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C3721C9"/>
    <w:multiLevelType w:val="multilevel"/>
    <w:tmpl w:val="A3602842"/>
    <w:lvl w:ilvl="0">
      <w:start w:val="1"/>
      <w:numFmt w:val="decimal"/>
      <w:lvlText w:val="%1."/>
      <w:lvlJc w:val="left"/>
      <w:pPr>
        <w:ind w:left="1125" w:hanging="525"/>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8" w15:restartNumberingAfterBreak="0">
    <w:nsid w:val="4F263671"/>
    <w:multiLevelType w:val="multilevel"/>
    <w:tmpl w:val="783AA7BE"/>
    <w:name w:val="Нумерованный список 11"/>
    <w:lvl w:ilvl="0">
      <w:start w:val="1"/>
      <w:numFmt w:val="decimal"/>
      <w:lvlText w:val="%1."/>
      <w:lvlJc w:val="left"/>
      <w:pPr>
        <w:ind w:left="993" w:firstLine="0"/>
      </w:pPr>
    </w:lvl>
    <w:lvl w:ilvl="1">
      <w:start w:val="1"/>
      <w:numFmt w:val="lowerLetter"/>
      <w:lvlText w:val="%2."/>
      <w:lvlJc w:val="left"/>
      <w:pPr>
        <w:ind w:left="1713" w:firstLine="0"/>
      </w:pPr>
    </w:lvl>
    <w:lvl w:ilvl="2">
      <w:start w:val="1"/>
      <w:numFmt w:val="lowerRoman"/>
      <w:lvlText w:val="%3."/>
      <w:lvlJc w:val="left"/>
      <w:pPr>
        <w:ind w:left="2613" w:firstLine="0"/>
      </w:pPr>
    </w:lvl>
    <w:lvl w:ilvl="3">
      <w:start w:val="1"/>
      <w:numFmt w:val="decimal"/>
      <w:lvlText w:val="%4."/>
      <w:lvlJc w:val="left"/>
      <w:pPr>
        <w:ind w:left="3153" w:firstLine="0"/>
      </w:pPr>
    </w:lvl>
    <w:lvl w:ilvl="4">
      <w:start w:val="1"/>
      <w:numFmt w:val="lowerLetter"/>
      <w:lvlText w:val="%5."/>
      <w:lvlJc w:val="left"/>
      <w:pPr>
        <w:ind w:left="3873" w:firstLine="0"/>
      </w:pPr>
    </w:lvl>
    <w:lvl w:ilvl="5">
      <w:start w:val="1"/>
      <w:numFmt w:val="lowerRoman"/>
      <w:lvlText w:val="%6."/>
      <w:lvlJc w:val="left"/>
      <w:pPr>
        <w:ind w:left="4773" w:firstLine="0"/>
      </w:pPr>
    </w:lvl>
    <w:lvl w:ilvl="6">
      <w:start w:val="1"/>
      <w:numFmt w:val="decimal"/>
      <w:lvlText w:val="%7."/>
      <w:lvlJc w:val="left"/>
      <w:pPr>
        <w:ind w:left="5313" w:firstLine="0"/>
      </w:pPr>
    </w:lvl>
    <w:lvl w:ilvl="7">
      <w:start w:val="1"/>
      <w:numFmt w:val="lowerLetter"/>
      <w:lvlText w:val="%8."/>
      <w:lvlJc w:val="left"/>
      <w:pPr>
        <w:ind w:left="6033" w:firstLine="0"/>
      </w:pPr>
    </w:lvl>
    <w:lvl w:ilvl="8">
      <w:start w:val="1"/>
      <w:numFmt w:val="lowerRoman"/>
      <w:lvlText w:val="%9."/>
      <w:lvlJc w:val="left"/>
      <w:pPr>
        <w:ind w:left="6933" w:firstLine="0"/>
      </w:pPr>
    </w:lvl>
  </w:abstractNum>
  <w:abstractNum w:abstractNumId="9" w15:restartNumberingAfterBreak="0">
    <w:nsid w:val="60950341"/>
    <w:multiLevelType w:val="multilevel"/>
    <w:tmpl w:val="D95E8292"/>
    <w:lvl w:ilvl="0">
      <w:start w:val="1"/>
      <w:numFmt w:val="decimal"/>
      <w:lvlText w:val="%1."/>
      <w:lvlJc w:val="left"/>
      <w:pPr>
        <w:ind w:left="927" w:hanging="360"/>
      </w:pPr>
      <w:rPr>
        <w:rFonts w:eastAsia="Calibri"/>
      </w:rPr>
    </w:lvl>
    <w:lvl w:ilvl="1">
      <w:start w:val="1"/>
      <w:numFmt w:val="decimal"/>
      <w:isLgl/>
      <w:lvlText w:val="%2."/>
      <w:lvlJc w:val="left"/>
      <w:pPr>
        <w:ind w:left="2138" w:hanging="720"/>
      </w:pPr>
      <w:rPr>
        <w:rFonts w:ascii="Times New Roman" w:eastAsia="Calibri" w:hAnsi="Times New Roman" w:cs="Times New Roman"/>
      </w:rPr>
    </w:lvl>
    <w:lvl w:ilvl="2">
      <w:start w:val="1"/>
      <w:numFmt w:val="decimal"/>
      <w:isLgl/>
      <w:lvlText w:val="%1.%2.%3."/>
      <w:lvlJc w:val="left"/>
      <w:pPr>
        <w:ind w:left="1713" w:hanging="720"/>
      </w:pPr>
    </w:lvl>
    <w:lvl w:ilvl="3">
      <w:start w:val="1"/>
      <w:numFmt w:val="decimal"/>
      <w:isLgl/>
      <w:lvlText w:val="%1.%2.%3.%4."/>
      <w:lvlJc w:val="left"/>
      <w:pPr>
        <w:ind w:left="2179" w:hanging="1080"/>
      </w:pPr>
    </w:lvl>
    <w:lvl w:ilvl="4">
      <w:start w:val="1"/>
      <w:numFmt w:val="decimal"/>
      <w:isLgl/>
      <w:lvlText w:val="%1.%2.%3.%4.%5."/>
      <w:lvlJc w:val="left"/>
      <w:pPr>
        <w:ind w:left="2303" w:hanging="1080"/>
      </w:pPr>
    </w:lvl>
    <w:lvl w:ilvl="5">
      <w:start w:val="1"/>
      <w:numFmt w:val="decimal"/>
      <w:isLgl/>
      <w:lvlText w:val="%1.%2.%3.%4.%5.%6."/>
      <w:lvlJc w:val="left"/>
      <w:pPr>
        <w:ind w:left="2787" w:hanging="1440"/>
      </w:pPr>
    </w:lvl>
    <w:lvl w:ilvl="6">
      <w:start w:val="1"/>
      <w:numFmt w:val="decimal"/>
      <w:isLgl/>
      <w:lvlText w:val="%1.%2.%3.%4.%5.%6.%7."/>
      <w:lvlJc w:val="left"/>
      <w:pPr>
        <w:ind w:left="3271" w:hanging="1800"/>
      </w:pPr>
    </w:lvl>
    <w:lvl w:ilvl="7">
      <w:start w:val="1"/>
      <w:numFmt w:val="decimal"/>
      <w:isLgl/>
      <w:lvlText w:val="%1.%2.%3.%4.%5.%6.%7.%8."/>
      <w:lvlJc w:val="left"/>
      <w:pPr>
        <w:ind w:left="3395" w:hanging="1800"/>
      </w:pPr>
    </w:lvl>
    <w:lvl w:ilvl="8">
      <w:start w:val="1"/>
      <w:numFmt w:val="decimal"/>
      <w:isLgl/>
      <w:lvlText w:val="%1.%2.%3.%4.%5.%6.%7.%8.%9."/>
      <w:lvlJc w:val="left"/>
      <w:pPr>
        <w:ind w:left="3879" w:hanging="2160"/>
      </w:pPr>
    </w:lvl>
  </w:abstractNum>
  <w:abstractNum w:abstractNumId="10" w15:restartNumberingAfterBreak="0">
    <w:nsid w:val="62215BB1"/>
    <w:multiLevelType w:val="hybridMultilevel"/>
    <w:tmpl w:val="A7A040FE"/>
    <w:lvl w:ilvl="0" w:tplc="830AC00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66C31C16"/>
    <w:multiLevelType w:val="multilevel"/>
    <w:tmpl w:val="6F7E91F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3"/>
  </w:num>
  <w:num w:numId="3">
    <w:abstractNumId w:val="1"/>
  </w:num>
  <w:num w:numId="4">
    <w:abstractNumId w:val="6"/>
  </w:num>
  <w:num w:numId="5">
    <w:abstractNumId w:val="4"/>
  </w:num>
  <w:num w:numId="6">
    <w:abstractNumId w:val="11"/>
  </w:num>
  <w:num w:numId="7">
    <w:abstractNumId w:val="7"/>
  </w:num>
  <w:num w:numId="8">
    <w:abstractNumId w:val="5"/>
  </w:num>
  <w:num w:numId="9">
    <w:abstractNumId w:val="0"/>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62"/>
    <w:rsid w:val="0000045C"/>
    <w:rsid w:val="00016890"/>
    <w:rsid w:val="0001729C"/>
    <w:rsid w:val="00023B93"/>
    <w:rsid w:val="0004045F"/>
    <w:rsid w:val="00064193"/>
    <w:rsid w:val="000753B9"/>
    <w:rsid w:val="000A17CA"/>
    <w:rsid w:val="000A1FAA"/>
    <w:rsid w:val="000A2BF7"/>
    <w:rsid w:val="000A5024"/>
    <w:rsid w:val="000A646F"/>
    <w:rsid w:val="000B7B18"/>
    <w:rsid w:val="000E5631"/>
    <w:rsid w:val="000F75F5"/>
    <w:rsid w:val="000F7AD7"/>
    <w:rsid w:val="001059B0"/>
    <w:rsid w:val="001247C7"/>
    <w:rsid w:val="00145345"/>
    <w:rsid w:val="00153C3B"/>
    <w:rsid w:val="0015732D"/>
    <w:rsid w:val="00177C57"/>
    <w:rsid w:val="001859B5"/>
    <w:rsid w:val="001A7042"/>
    <w:rsid w:val="001C1BD3"/>
    <w:rsid w:val="001D06FE"/>
    <w:rsid w:val="001D2B59"/>
    <w:rsid w:val="001D3680"/>
    <w:rsid w:val="001F485F"/>
    <w:rsid w:val="001F6584"/>
    <w:rsid w:val="001F6F67"/>
    <w:rsid w:val="00213A0D"/>
    <w:rsid w:val="00242DAA"/>
    <w:rsid w:val="00251D4A"/>
    <w:rsid w:val="002A2FC4"/>
    <w:rsid w:val="002A3007"/>
    <w:rsid w:val="002A5660"/>
    <w:rsid w:val="002B4784"/>
    <w:rsid w:val="002C336F"/>
    <w:rsid w:val="002D1810"/>
    <w:rsid w:val="002F70E7"/>
    <w:rsid w:val="00304BCB"/>
    <w:rsid w:val="00316798"/>
    <w:rsid w:val="00321563"/>
    <w:rsid w:val="00344F76"/>
    <w:rsid w:val="003464CE"/>
    <w:rsid w:val="00365353"/>
    <w:rsid w:val="00375D44"/>
    <w:rsid w:val="0039695D"/>
    <w:rsid w:val="003C2CDB"/>
    <w:rsid w:val="003E7B5C"/>
    <w:rsid w:val="003F54BD"/>
    <w:rsid w:val="0040329C"/>
    <w:rsid w:val="0041102B"/>
    <w:rsid w:val="00415D5E"/>
    <w:rsid w:val="00440373"/>
    <w:rsid w:val="00477C79"/>
    <w:rsid w:val="004A06BB"/>
    <w:rsid w:val="004B674F"/>
    <w:rsid w:val="004D141E"/>
    <w:rsid w:val="004F4739"/>
    <w:rsid w:val="004F5D8A"/>
    <w:rsid w:val="00500AB2"/>
    <w:rsid w:val="00511D2B"/>
    <w:rsid w:val="00513D4C"/>
    <w:rsid w:val="00517635"/>
    <w:rsid w:val="00521AF0"/>
    <w:rsid w:val="00533836"/>
    <w:rsid w:val="00545844"/>
    <w:rsid w:val="00551CA7"/>
    <w:rsid w:val="00554789"/>
    <w:rsid w:val="00565AB2"/>
    <w:rsid w:val="00575B6A"/>
    <w:rsid w:val="005A38DF"/>
    <w:rsid w:val="005A7559"/>
    <w:rsid w:val="005B075E"/>
    <w:rsid w:val="005B69D8"/>
    <w:rsid w:val="005B6F7C"/>
    <w:rsid w:val="005C4EBC"/>
    <w:rsid w:val="005C6DAC"/>
    <w:rsid w:val="005D0226"/>
    <w:rsid w:val="005E3EC2"/>
    <w:rsid w:val="005F5686"/>
    <w:rsid w:val="005F70B8"/>
    <w:rsid w:val="0060496C"/>
    <w:rsid w:val="006114BA"/>
    <w:rsid w:val="0061301A"/>
    <w:rsid w:val="006324E2"/>
    <w:rsid w:val="006431EB"/>
    <w:rsid w:val="00670BC8"/>
    <w:rsid w:val="0067432D"/>
    <w:rsid w:val="00676921"/>
    <w:rsid w:val="00686B9A"/>
    <w:rsid w:val="006B5477"/>
    <w:rsid w:val="006D4ECF"/>
    <w:rsid w:val="006F2399"/>
    <w:rsid w:val="006F63B1"/>
    <w:rsid w:val="0071055A"/>
    <w:rsid w:val="007145B4"/>
    <w:rsid w:val="007325A0"/>
    <w:rsid w:val="0073351E"/>
    <w:rsid w:val="00746369"/>
    <w:rsid w:val="00764367"/>
    <w:rsid w:val="00773BBB"/>
    <w:rsid w:val="00774B27"/>
    <w:rsid w:val="00793335"/>
    <w:rsid w:val="00794678"/>
    <w:rsid w:val="007954D2"/>
    <w:rsid w:val="007C11FF"/>
    <w:rsid w:val="00801B4F"/>
    <w:rsid w:val="008043DC"/>
    <w:rsid w:val="00815309"/>
    <w:rsid w:val="0083607C"/>
    <w:rsid w:val="00840E1A"/>
    <w:rsid w:val="008474D4"/>
    <w:rsid w:val="00857D3D"/>
    <w:rsid w:val="00880739"/>
    <w:rsid w:val="008D3925"/>
    <w:rsid w:val="008E5D13"/>
    <w:rsid w:val="008F495F"/>
    <w:rsid w:val="009066AF"/>
    <w:rsid w:val="00921129"/>
    <w:rsid w:val="00986B06"/>
    <w:rsid w:val="0098761F"/>
    <w:rsid w:val="009B27B0"/>
    <w:rsid w:val="009B3606"/>
    <w:rsid w:val="009D13E0"/>
    <w:rsid w:val="009D6A00"/>
    <w:rsid w:val="009E32BB"/>
    <w:rsid w:val="009F0D7E"/>
    <w:rsid w:val="009F5B0A"/>
    <w:rsid w:val="009F7B24"/>
    <w:rsid w:val="00A033C2"/>
    <w:rsid w:val="00A0514F"/>
    <w:rsid w:val="00A143DB"/>
    <w:rsid w:val="00A24511"/>
    <w:rsid w:val="00A36F94"/>
    <w:rsid w:val="00A73B92"/>
    <w:rsid w:val="00A76212"/>
    <w:rsid w:val="00A76BC9"/>
    <w:rsid w:val="00A77676"/>
    <w:rsid w:val="00A81FAB"/>
    <w:rsid w:val="00A843B3"/>
    <w:rsid w:val="00A86357"/>
    <w:rsid w:val="00A947BB"/>
    <w:rsid w:val="00A96B4C"/>
    <w:rsid w:val="00AF230A"/>
    <w:rsid w:val="00AF30EE"/>
    <w:rsid w:val="00AF4CE9"/>
    <w:rsid w:val="00B04F1F"/>
    <w:rsid w:val="00B1097A"/>
    <w:rsid w:val="00B24201"/>
    <w:rsid w:val="00B37678"/>
    <w:rsid w:val="00B456CE"/>
    <w:rsid w:val="00B47153"/>
    <w:rsid w:val="00B534E4"/>
    <w:rsid w:val="00B54566"/>
    <w:rsid w:val="00B60746"/>
    <w:rsid w:val="00B644BA"/>
    <w:rsid w:val="00B70EB4"/>
    <w:rsid w:val="00B76FE2"/>
    <w:rsid w:val="00B83DB9"/>
    <w:rsid w:val="00B876A9"/>
    <w:rsid w:val="00BB37EE"/>
    <w:rsid w:val="00BD2954"/>
    <w:rsid w:val="00BD2F69"/>
    <w:rsid w:val="00BD65EB"/>
    <w:rsid w:val="00BF66A2"/>
    <w:rsid w:val="00BF6EAC"/>
    <w:rsid w:val="00C0479D"/>
    <w:rsid w:val="00C13B78"/>
    <w:rsid w:val="00C148DE"/>
    <w:rsid w:val="00C165AB"/>
    <w:rsid w:val="00C2051A"/>
    <w:rsid w:val="00C24124"/>
    <w:rsid w:val="00C3189C"/>
    <w:rsid w:val="00C32A1E"/>
    <w:rsid w:val="00C617D5"/>
    <w:rsid w:val="00C74EBF"/>
    <w:rsid w:val="00C821F5"/>
    <w:rsid w:val="00C83E26"/>
    <w:rsid w:val="00C911D3"/>
    <w:rsid w:val="00C96037"/>
    <w:rsid w:val="00CA0929"/>
    <w:rsid w:val="00CA3D82"/>
    <w:rsid w:val="00D02D5B"/>
    <w:rsid w:val="00D11E08"/>
    <w:rsid w:val="00D2717D"/>
    <w:rsid w:val="00D3674A"/>
    <w:rsid w:val="00D40704"/>
    <w:rsid w:val="00D57AA2"/>
    <w:rsid w:val="00D60DDD"/>
    <w:rsid w:val="00D679C4"/>
    <w:rsid w:val="00D72DE9"/>
    <w:rsid w:val="00D85162"/>
    <w:rsid w:val="00D96855"/>
    <w:rsid w:val="00DA2094"/>
    <w:rsid w:val="00DC1585"/>
    <w:rsid w:val="00DD40D0"/>
    <w:rsid w:val="00E00A8F"/>
    <w:rsid w:val="00E13A85"/>
    <w:rsid w:val="00E25303"/>
    <w:rsid w:val="00E30D0D"/>
    <w:rsid w:val="00E33F87"/>
    <w:rsid w:val="00E3720C"/>
    <w:rsid w:val="00E50943"/>
    <w:rsid w:val="00E56339"/>
    <w:rsid w:val="00E64238"/>
    <w:rsid w:val="00E66746"/>
    <w:rsid w:val="00E73339"/>
    <w:rsid w:val="00E777B8"/>
    <w:rsid w:val="00E77BB6"/>
    <w:rsid w:val="00E8438A"/>
    <w:rsid w:val="00EB03E6"/>
    <w:rsid w:val="00EB27B5"/>
    <w:rsid w:val="00EB3EA1"/>
    <w:rsid w:val="00EC1718"/>
    <w:rsid w:val="00EC3756"/>
    <w:rsid w:val="00EC605B"/>
    <w:rsid w:val="00ED5D1C"/>
    <w:rsid w:val="00ED5F84"/>
    <w:rsid w:val="00ED6031"/>
    <w:rsid w:val="00EE66AE"/>
    <w:rsid w:val="00EE70A0"/>
    <w:rsid w:val="00F011B3"/>
    <w:rsid w:val="00F114C6"/>
    <w:rsid w:val="00F178CD"/>
    <w:rsid w:val="00F20FC0"/>
    <w:rsid w:val="00F215FC"/>
    <w:rsid w:val="00F23C32"/>
    <w:rsid w:val="00F3172D"/>
    <w:rsid w:val="00F47C99"/>
    <w:rsid w:val="00F5165A"/>
    <w:rsid w:val="00F63B4A"/>
    <w:rsid w:val="00F70427"/>
    <w:rsid w:val="00F90276"/>
    <w:rsid w:val="00F93E25"/>
    <w:rsid w:val="00F97EA7"/>
    <w:rsid w:val="00FB5CCB"/>
    <w:rsid w:val="00FD7308"/>
    <w:rsid w:val="00FE7CD0"/>
    <w:rsid w:val="00FF16D8"/>
    <w:rsid w:val="00FF18A2"/>
    <w:rsid w:val="00FF1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DF81"/>
  <w15:docId w15:val="{66377A83-E835-4B58-831C-C02573D5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303"/>
    <w:pPr>
      <w:pBdr>
        <w:top w:val="none" w:sz="0" w:space="0" w:color="000000"/>
        <w:left w:val="none" w:sz="0" w:space="0" w:color="000000"/>
        <w:bottom w:val="none" w:sz="0" w:space="0" w:color="000000"/>
        <w:right w:val="none" w:sz="0" w:space="0" w:color="000000"/>
        <w:between w:val="none" w:sz="0" w:space="0" w:color="000000"/>
      </w:pBdr>
    </w:pPr>
    <w:rPr>
      <w:rFonts w:eastAsia="Calibri"/>
      <w:bCs w:val="0"/>
      <w:lang w:eastAsia="zh-CN"/>
    </w:rPr>
  </w:style>
  <w:style w:type="paragraph" w:styleId="1">
    <w:name w:val="heading 1"/>
    <w:basedOn w:val="a"/>
    <w:next w:val="a"/>
    <w:link w:val="10"/>
    <w:qFormat/>
    <w:rsid w:val="004D141E"/>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D85162"/>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eastAsia="SimSun"/>
      <w:b/>
      <w:bCs w:val="0"/>
      <w:szCs w:val="28"/>
      <w:lang w:eastAsia="zh-CN"/>
    </w:rPr>
  </w:style>
  <w:style w:type="paragraph" w:styleId="a3">
    <w:name w:val="List Paragraph"/>
    <w:basedOn w:val="a"/>
    <w:link w:val="a4"/>
    <w:uiPriority w:val="34"/>
    <w:qFormat/>
    <w:rsid w:val="001859B5"/>
    <w:pPr>
      <w:ind w:left="720"/>
      <w:contextualSpacing/>
    </w:pPr>
  </w:style>
  <w:style w:type="paragraph" w:customStyle="1" w:styleId="11">
    <w:name w:val="Основной текст1"/>
    <w:qFormat/>
    <w:rsid w:val="001859B5"/>
    <w:pPr>
      <w:pBdr>
        <w:top w:val="none" w:sz="0" w:space="0" w:color="000000"/>
        <w:left w:val="none" w:sz="0" w:space="0" w:color="000000"/>
        <w:bottom w:val="none" w:sz="0" w:space="0" w:color="000000"/>
        <w:right w:val="none" w:sz="0" w:space="0" w:color="000000"/>
        <w:between w:val="none" w:sz="0" w:space="0" w:color="000000"/>
      </w:pBdr>
      <w:shd w:val="clear" w:color="000000" w:fill="FFFFFF"/>
      <w:spacing w:after="0" w:line="230" w:lineRule="exact"/>
    </w:pPr>
    <w:rPr>
      <w:rFonts w:ascii="Courier New" w:eastAsia="Courier New" w:hAnsi="Courier New" w:cs="Courier New"/>
      <w:bCs w:val="0"/>
      <w:sz w:val="20"/>
      <w:lang w:eastAsia="zh-CN"/>
    </w:rPr>
  </w:style>
  <w:style w:type="character" w:customStyle="1" w:styleId="ListParagraphChar">
    <w:name w:val="List Paragraph Char"/>
    <w:link w:val="12"/>
    <w:locked/>
    <w:rsid w:val="003F54BD"/>
    <w:rPr>
      <w:rFonts w:ascii="Calibri" w:hAnsi="Calibri"/>
    </w:rPr>
  </w:style>
  <w:style w:type="paragraph" w:customStyle="1" w:styleId="12">
    <w:name w:val="Абзац списка1"/>
    <w:basedOn w:val="a"/>
    <w:link w:val="ListParagraphChar"/>
    <w:rsid w:val="003F54BD"/>
    <w:pPr>
      <w:pBdr>
        <w:top w:val="none" w:sz="0" w:space="0" w:color="auto"/>
        <w:left w:val="none" w:sz="0" w:space="0" w:color="auto"/>
        <w:bottom w:val="none" w:sz="0" w:space="0" w:color="auto"/>
        <w:right w:val="none" w:sz="0" w:space="0" w:color="auto"/>
        <w:between w:val="none" w:sz="0" w:space="0" w:color="auto"/>
      </w:pBdr>
      <w:ind w:left="720"/>
    </w:pPr>
    <w:rPr>
      <w:rFonts w:ascii="Calibri" w:eastAsiaTheme="minorHAnsi" w:hAnsi="Calibri"/>
      <w:bCs/>
      <w:lang w:eastAsia="en-US"/>
    </w:rPr>
  </w:style>
  <w:style w:type="paragraph" w:styleId="a5">
    <w:name w:val="Balloon Text"/>
    <w:basedOn w:val="a"/>
    <w:link w:val="a6"/>
    <w:uiPriority w:val="99"/>
    <w:semiHidden/>
    <w:unhideWhenUsed/>
    <w:rsid w:val="00B545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566"/>
    <w:rPr>
      <w:rFonts w:ascii="Tahoma" w:eastAsia="Calibri" w:hAnsi="Tahoma" w:cs="Tahoma"/>
      <w:bCs w:val="0"/>
      <w:sz w:val="16"/>
      <w:szCs w:val="16"/>
      <w:lang w:eastAsia="zh-CN"/>
    </w:rPr>
  </w:style>
  <w:style w:type="character" w:styleId="a7">
    <w:name w:val="Hyperlink"/>
    <w:basedOn w:val="a0"/>
    <w:uiPriority w:val="99"/>
    <w:semiHidden/>
    <w:unhideWhenUsed/>
    <w:rsid w:val="005D0226"/>
    <w:rPr>
      <w:color w:val="0000FF"/>
      <w:u w:val="single"/>
    </w:rPr>
  </w:style>
  <w:style w:type="character" w:customStyle="1" w:styleId="a4">
    <w:name w:val="Абзац списка Знак"/>
    <w:link w:val="a3"/>
    <w:uiPriority w:val="34"/>
    <w:locked/>
    <w:rsid w:val="000A17CA"/>
    <w:rPr>
      <w:rFonts w:eastAsia="Calibri"/>
      <w:bCs w:val="0"/>
      <w:lang w:eastAsia="zh-CN"/>
    </w:rPr>
  </w:style>
  <w:style w:type="paragraph" w:customStyle="1" w:styleId="ConsPlusCell">
    <w:name w:val="ConsPlusCell"/>
    <w:uiPriority w:val="99"/>
    <w:qFormat/>
    <w:rsid w:val="00670BC8"/>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eastAsia="SimSun"/>
      <w:bCs w:val="0"/>
      <w:szCs w:val="28"/>
      <w:lang w:eastAsia="zh-CN"/>
    </w:rPr>
  </w:style>
  <w:style w:type="paragraph" w:customStyle="1" w:styleId="ConsPlusNonformat">
    <w:name w:val="ConsPlusNonformat"/>
    <w:qFormat/>
    <w:rsid w:val="00670BC8"/>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Courier New" w:eastAsia="SimSun" w:hAnsi="Courier New" w:cs="Courier New"/>
      <w:bCs w:val="0"/>
      <w:sz w:val="20"/>
      <w:lang w:eastAsia="zh-CN"/>
    </w:rPr>
  </w:style>
  <w:style w:type="paragraph" w:styleId="a8">
    <w:name w:val="Signature"/>
    <w:basedOn w:val="a"/>
    <w:link w:val="a9"/>
    <w:rsid w:val="00676921"/>
    <w:pPr>
      <w:pBdr>
        <w:top w:val="none" w:sz="0" w:space="0" w:color="auto"/>
        <w:left w:val="none" w:sz="0" w:space="0" w:color="auto"/>
        <w:bottom w:val="none" w:sz="0" w:space="0" w:color="auto"/>
        <w:right w:val="none" w:sz="0" w:space="0" w:color="auto"/>
        <w:between w:val="none" w:sz="0" w:space="0" w:color="auto"/>
      </w:pBdr>
      <w:tabs>
        <w:tab w:val="left" w:pos="6237"/>
      </w:tabs>
      <w:overflowPunct w:val="0"/>
      <w:autoSpaceDE w:val="0"/>
      <w:autoSpaceDN w:val="0"/>
      <w:adjustRightInd w:val="0"/>
      <w:spacing w:before="600" w:after="0" w:line="240" w:lineRule="auto"/>
      <w:ind w:firstLine="709"/>
      <w:textAlignment w:val="baseline"/>
    </w:pPr>
    <w:rPr>
      <w:rFonts w:eastAsia="Times New Roman"/>
      <w:sz w:val="24"/>
      <w:lang w:val="x-none" w:eastAsia="x-none"/>
    </w:rPr>
  </w:style>
  <w:style w:type="character" w:customStyle="1" w:styleId="a9">
    <w:name w:val="Подпись Знак"/>
    <w:basedOn w:val="a0"/>
    <w:link w:val="a8"/>
    <w:rsid w:val="00676921"/>
    <w:rPr>
      <w:rFonts w:eastAsia="Times New Roman"/>
      <w:bCs w:val="0"/>
      <w:sz w:val="24"/>
      <w:lang w:val="x-none" w:eastAsia="x-none"/>
    </w:rPr>
  </w:style>
  <w:style w:type="paragraph" w:customStyle="1" w:styleId="ConsPlusNormal">
    <w:name w:val="ConsPlusNormal"/>
    <w:rsid w:val="00676921"/>
    <w:pPr>
      <w:widowControl w:val="0"/>
      <w:autoSpaceDE w:val="0"/>
      <w:autoSpaceDN w:val="0"/>
      <w:adjustRightInd w:val="0"/>
      <w:spacing w:after="0" w:line="240" w:lineRule="auto"/>
    </w:pPr>
    <w:rPr>
      <w:rFonts w:ascii="Calibri" w:eastAsia="Times New Roman" w:hAnsi="Calibri" w:cs="Calibri"/>
      <w:bCs w:val="0"/>
      <w:sz w:val="22"/>
      <w:szCs w:val="22"/>
      <w:lang w:eastAsia="ru-RU"/>
    </w:rPr>
  </w:style>
  <w:style w:type="paragraph" w:customStyle="1" w:styleId="aa">
    <w:name w:val="Текст постановления"/>
    <w:basedOn w:val="a"/>
    <w:rsid w:val="0015732D"/>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Times New Roman"/>
      <w:sz w:val="24"/>
      <w:lang w:eastAsia="ru-RU"/>
    </w:rPr>
  </w:style>
  <w:style w:type="table" w:styleId="ab">
    <w:name w:val="Table Grid"/>
    <w:basedOn w:val="a1"/>
    <w:uiPriority w:val="59"/>
    <w:rsid w:val="001F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143DB"/>
    <w:pPr>
      <w:pBdr>
        <w:top w:val="none" w:sz="0" w:space="0" w:color="auto"/>
        <w:left w:val="none" w:sz="0" w:space="0" w:color="auto"/>
        <w:bottom w:val="none" w:sz="0" w:space="0" w:color="auto"/>
        <w:right w:val="none" w:sz="0" w:space="0" w:color="auto"/>
        <w:between w:val="none" w:sz="0" w:space="0" w:color="auto"/>
      </w:pBdr>
      <w:spacing w:after="120" w:line="240" w:lineRule="auto"/>
      <w:ind w:left="283"/>
    </w:pPr>
    <w:rPr>
      <w:rFonts w:eastAsia="Times New Roman"/>
      <w:sz w:val="16"/>
      <w:szCs w:val="16"/>
      <w:lang w:val="x-none" w:eastAsia="x-none"/>
    </w:rPr>
  </w:style>
  <w:style w:type="character" w:customStyle="1" w:styleId="30">
    <w:name w:val="Основной текст с отступом 3 Знак"/>
    <w:basedOn w:val="a0"/>
    <w:link w:val="3"/>
    <w:rsid w:val="00A143DB"/>
    <w:rPr>
      <w:rFonts w:eastAsia="Times New Roman"/>
      <w:bCs w:val="0"/>
      <w:sz w:val="16"/>
      <w:szCs w:val="16"/>
      <w:lang w:val="x-none" w:eastAsia="x-none"/>
    </w:rPr>
  </w:style>
  <w:style w:type="character" w:customStyle="1" w:styleId="10">
    <w:name w:val="Заголовок 1 Знак"/>
    <w:basedOn w:val="a0"/>
    <w:link w:val="1"/>
    <w:rsid w:val="004D141E"/>
    <w:rPr>
      <w:rFonts w:eastAsia="Times New Roman"/>
      <w:bCs w:val="0"/>
      <w:sz w:val="24"/>
      <w:lang w:eastAsia="ru-RU"/>
    </w:rPr>
  </w:style>
  <w:style w:type="paragraph" w:styleId="ac">
    <w:name w:val="header"/>
    <w:basedOn w:val="a"/>
    <w:link w:val="ad"/>
    <w:uiPriority w:val="99"/>
    <w:unhideWhenUsed/>
    <w:rsid w:val="00EC605B"/>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pPr>
    <w:rPr>
      <w:rFonts w:asciiTheme="minorHAnsi" w:eastAsiaTheme="minorEastAsia" w:hAnsiTheme="minorHAnsi" w:cstheme="minorBidi"/>
      <w:sz w:val="22"/>
      <w:szCs w:val="22"/>
      <w:lang w:eastAsia="ru-RU"/>
    </w:rPr>
  </w:style>
  <w:style w:type="character" w:customStyle="1" w:styleId="ad">
    <w:name w:val="Верхний колонтитул Знак"/>
    <w:basedOn w:val="a0"/>
    <w:link w:val="ac"/>
    <w:uiPriority w:val="99"/>
    <w:rsid w:val="00EC605B"/>
    <w:rPr>
      <w:rFonts w:asciiTheme="minorHAnsi" w:eastAsiaTheme="minorEastAsia" w:hAnsiTheme="minorHAnsi" w:cstheme="minorBidi"/>
      <w:bCs w:val="0"/>
      <w:sz w:val="22"/>
      <w:szCs w:val="22"/>
      <w:lang w:eastAsia="ru-RU"/>
    </w:rPr>
  </w:style>
  <w:style w:type="table" w:customStyle="1" w:styleId="13">
    <w:name w:val="Сетка таблицы1"/>
    <w:basedOn w:val="a1"/>
    <w:next w:val="ab"/>
    <w:uiPriority w:val="59"/>
    <w:rsid w:val="00D57AA2"/>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8982">
      <w:bodyDiv w:val="1"/>
      <w:marLeft w:val="0"/>
      <w:marRight w:val="0"/>
      <w:marTop w:val="0"/>
      <w:marBottom w:val="0"/>
      <w:divBdr>
        <w:top w:val="none" w:sz="0" w:space="0" w:color="auto"/>
        <w:left w:val="none" w:sz="0" w:space="0" w:color="auto"/>
        <w:bottom w:val="none" w:sz="0" w:space="0" w:color="auto"/>
        <w:right w:val="none" w:sz="0" w:space="0" w:color="auto"/>
      </w:divBdr>
    </w:div>
    <w:div w:id="116604006">
      <w:bodyDiv w:val="1"/>
      <w:marLeft w:val="0"/>
      <w:marRight w:val="0"/>
      <w:marTop w:val="0"/>
      <w:marBottom w:val="0"/>
      <w:divBdr>
        <w:top w:val="none" w:sz="0" w:space="0" w:color="auto"/>
        <w:left w:val="none" w:sz="0" w:space="0" w:color="auto"/>
        <w:bottom w:val="none" w:sz="0" w:space="0" w:color="auto"/>
        <w:right w:val="none" w:sz="0" w:space="0" w:color="auto"/>
      </w:divBdr>
    </w:div>
    <w:div w:id="214858118">
      <w:bodyDiv w:val="1"/>
      <w:marLeft w:val="0"/>
      <w:marRight w:val="0"/>
      <w:marTop w:val="0"/>
      <w:marBottom w:val="0"/>
      <w:divBdr>
        <w:top w:val="none" w:sz="0" w:space="0" w:color="auto"/>
        <w:left w:val="none" w:sz="0" w:space="0" w:color="auto"/>
        <w:bottom w:val="none" w:sz="0" w:space="0" w:color="auto"/>
        <w:right w:val="none" w:sz="0" w:space="0" w:color="auto"/>
      </w:divBdr>
    </w:div>
    <w:div w:id="241068241">
      <w:bodyDiv w:val="1"/>
      <w:marLeft w:val="0"/>
      <w:marRight w:val="0"/>
      <w:marTop w:val="0"/>
      <w:marBottom w:val="0"/>
      <w:divBdr>
        <w:top w:val="none" w:sz="0" w:space="0" w:color="auto"/>
        <w:left w:val="none" w:sz="0" w:space="0" w:color="auto"/>
        <w:bottom w:val="none" w:sz="0" w:space="0" w:color="auto"/>
        <w:right w:val="none" w:sz="0" w:space="0" w:color="auto"/>
      </w:divBdr>
    </w:div>
    <w:div w:id="360251633">
      <w:bodyDiv w:val="1"/>
      <w:marLeft w:val="0"/>
      <w:marRight w:val="0"/>
      <w:marTop w:val="0"/>
      <w:marBottom w:val="0"/>
      <w:divBdr>
        <w:top w:val="none" w:sz="0" w:space="0" w:color="auto"/>
        <w:left w:val="none" w:sz="0" w:space="0" w:color="auto"/>
        <w:bottom w:val="none" w:sz="0" w:space="0" w:color="auto"/>
        <w:right w:val="none" w:sz="0" w:space="0" w:color="auto"/>
      </w:divBdr>
    </w:div>
    <w:div w:id="473451643">
      <w:bodyDiv w:val="1"/>
      <w:marLeft w:val="0"/>
      <w:marRight w:val="0"/>
      <w:marTop w:val="0"/>
      <w:marBottom w:val="0"/>
      <w:divBdr>
        <w:top w:val="none" w:sz="0" w:space="0" w:color="auto"/>
        <w:left w:val="none" w:sz="0" w:space="0" w:color="auto"/>
        <w:bottom w:val="none" w:sz="0" w:space="0" w:color="auto"/>
        <w:right w:val="none" w:sz="0" w:space="0" w:color="auto"/>
      </w:divBdr>
    </w:div>
    <w:div w:id="725177401">
      <w:bodyDiv w:val="1"/>
      <w:marLeft w:val="0"/>
      <w:marRight w:val="0"/>
      <w:marTop w:val="0"/>
      <w:marBottom w:val="0"/>
      <w:divBdr>
        <w:top w:val="none" w:sz="0" w:space="0" w:color="auto"/>
        <w:left w:val="none" w:sz="0" w:space="0" w:color="auto"/>
        <w:bottom w:val="none" w:sz="0" w:space="0" w:color="auto"/>
        <w:right w:val="none" w:sz="0" w:space="0" w:color="auto"/>
      </w:divBdr>
    </w:div>
    <w:div w:id="811144607">
      <w:bodyDiv w:val="1"/>
      <w:marLeft w:val="0"/>
      <w:marRight w:val="0"/>
      <w:marTop w:val="0"/>
      <w:marBottom w:val="0"/>
      <w:divBdr>
        <w:top w:val="none" w:sz="0" w:space="0" w:color="auto"/>
        <w:left w:val="none" w:sz="0" w:space="0" w:color="auto"/>
        <w:bottom w:val="none" w:sz="0" w:space="0" w:color="auto"/>
        <w:right w:val="none" w:sz="0" w:space="0" w:color="auto"/>
      </w:divBdr>
    </w:div>
    <w:div w:id="1032875954">
      <w:bodyDiv w:val="1"/>
      <w:marLeft w:val="0"/>
      <w:marRight w:val="0"/>
      <w:marTop w:val="0"/>
      <w:marBottom w:val="0"/>
      <w:divBdr>
        <w:top w:val="none" w:sz="0" w:space="0" w:color="auto"/>
        <w:left w:val="none" w:sz="0" w:space="0" w:color="auto"/>
        <w:bottom w:val="none" w:sz="0" w:space="0" w:color="auto"/>
        <w:right w:val="none" w:sz="0" w:space="0" w:color="auto"/>
      </w:divBdr>
    </w:div>
    <w:div w:id="1146975681">
      <w:bodyDiv w:val="1"/>
      <w:marLeft w:val="0"/>
      <w:marRight w:val="0"/>
      <w:marTop w:val="0"/>
      <w:marBottom w:val="0"/>
      <w:divBdr>
        <w:top w:val="none" w:sz="0" w:space="0" w:color="auto"/>
        <w:left w:val="none" w:sz="0" w:space="0" w:color="auto"/>
        <w:bottom w:val="none" w:sz="0" w:space="0" w:color="auto"/>
        <w:right w:val="none" w:sz="0" w:space="0" w:color="auto"/>
      </w:divBdr>
    </w:div>
    <w:div w:id="1263882085">
      <w:bodyDiv w:val="1"/>
      <w:marLeft w:val="0"/>
      <w:marRight w:val="0"/>
      <w:marTop w:val="0"/>
      <w:marBottom w:val="0"/>
      <w:divBdr>
        <w:top w:val="none" w:sz="0" w:space="0" w:color="auto"/>
        <w:left w:val="none" w:sz="0" w:space="0" w:color="auto"/>
        <w:bottom w:val="none" w:sz="0" w:space="0" w:color="auto"/>
        <w:right w:val="none" w:sz="0" w:space="0" w:color="auto"/>
      </w:divBdr>
    </w:div>
    <w:div w:id="1302344215">
      <w:bodyDiv w:val="1"/>
      <w:marLeft w:val="0"/>
      <w:marRight w:val="0"/>
      <w:marTop w:val="0"/>
      <w:marBottom w:val="0"/>
      <w:divBdr>
        <w:top w:val="none" w:sz="0" w:space="0" w:color="auto"/>
        <w:left w:val="none" w:sz="0" w:space="0" w:color="auto"/>
        <w:bottom w:val="none" w:sz="0" w:space="0" w:color="auto"/>
        <w:right w:val="none" w:sz="0" w:space="0" w:color="auto"/>
      </w:divBdr>
    </w:div>
    <w:div w:id="1313608193">
      <w:bodyDiv w:val="1"/>
      <w:marLeft w:val="0"/>
      <w:marRight w:val="0"/>
      <w:marTop w:val="0"/>
      <w:marBottom w:val="0"/>
      <w:divBdr>
        <w:top w:val="none" w:sz="0" w:space="0" w:color="auto"/>
        <w:left w:val="none" w:sz="0" w:space="0" w:color="auto"/>
        <w:bottom w:val="none" w:sz="0" w:space="0" w:color="auto"/>
        <w:right w:val="none" w:sz="0" w:space="0" w:color="auto"/>
      </w:divBdr>
    </w:div>
    <w:div w:id="20944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_ziminova\Desktop\&#1040;&#1042;%201689\&#1055;&#1088;&#1080;&#1083;&#1086;&#1078;&#1077;&#1085;&#1080;&#1077;3.xlsx"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2D13-6F75-4656-B399-CD8478FE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4072</Words>
  <Characters>23215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Харьковская Анна Васильевна</dc:creator>
  <cp:lastModifiedBy>Зиминова Анна Юрьевна</cp:lastModifiedBy>
  <cp:revision>39</cp:revision>
  <cp:lastPrinted>2024-03-25T09:34:00Z</cp:lastPrinted>
  <dcterms:created xsi:type="dcterms:W3CDTF">2023-02-20T09:04:00Z</dcterms:created>
  <dcterms:modified xsi:type="dcterms:W3CDTF">2024-03-26T06:51:00Z</dcterms:modified>
</cp:coreProperties>
</file>