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1C" w:rsidRDefault="002A6E1C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1AB" w:rsidRPr="004151AB" w:rsidRDefault="004151AB" w:rsidP="004151AB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</w:t>
      </w:r>
      <w:r w:rsidRPr="004151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Утвержден</w:t>
      </w:r>
    </w:p>
    <w:p w:rsidR="004151AB" w:rsidRDefault="004151AB" w:rsidP="004151AB">
      <w:pPr>
        <w:widowControl w:val="0"/>
        <w:tabs>
          <w:tab w:val="left" w:pos="5954"/>
          <w:tab w:val="left" w:pos="6379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4151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                              </w:t>
      </w:r>
      <w:r w:rsidRPr="004151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распоряжением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4151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                                                                                                                                     Одинцовского городского округа</w:t>
      </w:r>
    </w:p>
    <w:p w:rsidR="004151AB" w:rsidRDefault="004151AB" w:rsidP="004151AB">
      <w:pPr>
        <w:widowControl w:val="0"/>
        <w:tabs>
          <w:tab w:val="left" w:pos="5954"/>
          <w:tab w:val="left" w:pos="6379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4151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        </w:t>
      </w:r>
      <w:r w:rsidRPr="004151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Московской области</w:t>
      </w:r>
    </w:p>
    <w:p w:rsidR="004151AB" w:rsidRDefault="004151AB" w:rsidP="004151AB">
      <w:pPr>
        <w:widowControl w:val="0"/>
        <w:tabs>
          <w:tab w:val="left" w:pos="5954"/>
          <w:tab w:val="left" w:pos="6379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:rsidR="004151AB" w:rsidRPr="005160A6" w:rsidRDefault="004151AB" w:rsidP="004151AB">
      <w:pPr>
        <w:widowControl w:val="0"/>
        <w:tabs>
          <w:tab w:val="left" w:pos="5954"/>
          <w:tab w:val="left" w:pos="6379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от </w:t>
      </w:r>
      <w:r w:rsidR="005160A6" w:rsidRPr="005160A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ar-SA"/>
        </w:rPr>
        <w:t>15.03</w:t>
      </w:r>
      <w:r w:rsidR="00B935C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ar-SA"/>
        </w:rPr>
        <w:t>.</w:t>
      </w:r>
      <w:r w:rsidR="005160A6" w:rsidRPr="005160A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ar-SA"/>
        </w:rPr>
        <w:t>2024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№ </w:t>
      </w:r>
      <w:r w:rsidR="005160A6" w:rsidRPr="005160A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ar-SA"/>
        </w:rPr>
        <w:t>6-р</w:t>
      </w:r>
    </w:p>
    <w:p w:rsidR="003A3E33" w:rsidRDefault="003A3E33" w:rsidP="006E23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E1C" w:rsidRDefault="002A6E1C" w:rsidP="006E23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4DD2" w:rsidRDefault="006E234F" w:rsidP="006E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94DD2">
        <w:rPr>
          <w:rFonts w:ascii="Times New Roman" w:hAnsi="Times New Roman"/>
          <w:b/>
          <w:sz w:val="28"/>
          <w:szCs w:val="28"/>
        </w:rPr>
        <w:t xml:space="preserve">ОКЛАД, </w:t>
      </w:r>
    </w:p>
    <w:p w:rsidR="006E234F" w:rsidRDefault="006E234F" w:rsidP="006E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94DD2">
        <w:rPr>
          <w:rFonts w:ascii="Times New Roman" w:hAnsi="Times New Roman"/>
          <w:b/>
          <w:sz w:val="28"/>
          <w:szCs w:val="28"/>
        </w:rPr>
        <w:t>содержащий результаты</w:t>
      </w:r>
      <w:r w:rsidR="001E43E7">
        <w:rPr>
          <w:rFonts w:ascii="Times New Roman" w:hAnsi="Times New Roman"/>
          <w:b/>
          <w:sz w:val="28"/>
          <w:szCs w:val="28"/>
        </w:rPr>
        <w:t xml:space="preserve"> обобщени</w:t>
      </w:r>
      <w:r w:rsidR="00B94DD2">
        <w:rPr>
          <w:rFonts w:ascii="Times New Roman" w:hAnsi="Times New Roman"/>
          <w:b/>
          <w:sz w:val="28"/>
          <w:szCs w:val="28"/>
        </w:rPr>
        <w:t>я</w:t>
      </w:r>
      <w:r w:rsidR="001E43E7">
        <w:rPr>
          <w:rFonts w:ascii="Times New Roman" w:hAnsi="Times New Roman"/>
          <w:b/>
          <w:sz w:val="28"/>
          <w:szCs w:val="28"/>
        </w:rPr>
        <w:t xml:space="preserve"> правоприменительной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4DD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B94DD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733CC4">
        <w:rPr>
          <w:rFonts w:ascii="Times New Roman" w:hAnsi="Times New Roman"/>
          <w:b/>
          <w:sz w:val="28"/>
          <w:szCs w:val="28"/>
        </w:rPr>
        <w:t xml:space="preserve">Одинцовского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Московской области </w:t>
      </w:r>
      <w:r w:rsidR="00B94DD2">
        <w:rPr>
          <w:rFonts w:ascii="Times New Roman" w:hAnsi="Times New Roman"/>
          <w:b/>
          <w:sz w:val="28"/>
          <w:szCs w:val="28"/>
        </w:rPr>
        <w:br/>
      </w:r>
      <w:r w:rsidRPr="0004355F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</w:t>
      </w:r>
      <w:r w:rsidR="00733CC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41D9" w:rsidRPr="00B94DD2" w:rsidRDefault="008E41D9" w:rsidP="006E2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7B07" w:rsidRPr="001C7B07" w:rsidRDefault="001C7B07" w:rsidP="001C7B07">
      <w:pPr>
        <w:pStyle w:val="af3"/>
        <w:numPr>
          <w:ilvl w:val="0"/>
          <w:numId w:val="27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98190A">
        <w:rPr>
          <w:rFonts w:ascii="Times New Roman" w:hAnsi="Times New Roman"/>
          <w:b/>
          <w:sz w:val="28"/>
          <w:szCs w:val="24"/>
        </w:rPr>
        <w:t>Основы правоприменительной практики</w:t>
      </w:r>
    </w:p>
    <w:p w:rsidR="001C7B07" w:rsidRPr="001C7B07" w:rsidRDefault="001C7B07" w:rsidP="001C7B07">
      <w:pPr>
        <w:pStyle w:val="af3"/>
        <w:spacing w:after="0"/>
        <w:ind w:left="1080"/>
        <w:rPr>
          <w:rFonts w:ascii="Times New Roman" w:hAnsi="Times New Roman"/>
          <w:sz w:val="28"/>
          <w:szCs w:val="24"/>
        </w:rPr>
      </w:pP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Доклад, содержащий результаты обобщения правоприменительной практики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Московской области за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год подготовлен </w:t>
      </w:r>
      <w:r w:rsidR="00FA6921">
        <w:rPr>
          <w:rFonts w:ascii="Times New Roman" w:hAnsi="Times New Roman"/>
          <w:sz w:val="28"/>
          <w:szCs w:val="28"/>
          <w:shd w:val="clear" w:color="auto" w:fill="FFFFFF"/>
        </w:rPr>
        <w:t>органом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ого контроля </w:t>
      </w:r>
      <w:r w:rsidR="00FA6921">
        <w:rPr>
          <w:rFonts w:ascii="Times New Roman" w:hAnsi="Times New Roman"/>
          <w:sz w:val="28"/>
          <w:szCs w:val="28"/>
          <w:shd w:val="clear" w:color="auto" w:fill="FFFFFF"/>
        </w:rPr>
        <w:t xml:space="preserve">– Управлением благоустройства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городского округа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Московской области на основании статьи 47 Федерального закона от 31.07.2020 № 248-ФЗ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</w:t>
      </w:r>
      <w:r w:rsidR="00D17470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пунктов 20-24 раздела </w:t>
      </w:r>
      <w:r w:rsidR="00D1747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D17470" w:rsidRPr="00D17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Положени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о муниципальном контроле в сфере благоустройства на территории Одинцовского городского округа Московской области, утвержденн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17.06.2022 № 17/36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контроль в сфере благоустройства на территории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городского округа Московской области (далее – муниципальный контроль) осуществляется отделом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>муниципального контроля в сфере благоустройства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Московской области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контролируемых лиц -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>юридически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>х лиц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 xml:space="preserve"> (садоводческие, огороднические и дачные некоммерческие объединения граждан и гаражных кооперативов) и физически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 xml:space="preserve"> лиц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>, не являющих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>ся индивидуальными предпринимателями.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Деятельность в рамках осуществления муниципального </w:t>
      </w:r>
      <w:r w:rsidR="00F20C68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направлена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ваний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 xml:space="preserve">Обобщение правоприменительной практики при осуществлении муниципального </w:t>
      </w:r>
      <w:r w:rsidR="00EB35C6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контроля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на территории Одинцовского городского округа Московской области проводится для решения следующих задач:</w:t>
      </w:r>
    </w:p>
    <w:p w:rsidR="006073B4" w:rsidRPr="00D17470" w:rsidRDefault="006073B4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1)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обеспечение единообразных подходов к применению обязательных требований, законодательства Российской Федерации о муниципальном контроле;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  <w:t>подготовка предложений об актуализации обязательных требований;</w:t>
      </w:r>
    </w:p>
    <w:p w:rsid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5)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 на официальном сайте Одинцовского городского округа Московской области в сети «Интернет» (www. odin.ru);</w:t>
      </w:r>
    </w:p>
    <w:p w:rsidR="00FA6921" w:rsidRPr="00D17470" w:rsidRDefault="00FA6921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6) </w:t>
      </w:r>
      <w:r w:rsidRPr="00FA6921">
        <w:rPr>
          <w:rFonts w:ascii="Times New Roman" w:hAnsi="Times New Roman"/>
          <w:sz w:val="28"/>
          <w:szCs w:val="28"/>
          <w:shd w:val="clear" w:color="auto" w:fill="FFFFFF"/>
        </w:rPr>
        <w:t>подготовка предложений о внесении изменений в нормативные правовы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акты о муниципальном контроле;</w:t>
      </w:r>
    </w:p>
    <w:p w:rsidR="00C23E04" w:rsidRPr="00C23E04" w:rsidRDefault="00FA6921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7)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доступности сведений о правоприменительной практике путем их опубликования на официальном сайте </w:t>
      </w:r>
      <w:r w:rsidR="00763954">
        <w:rPr>
          <w:rFonts w:ascii="Times New Roman" w:hAnsi="Times New Roman"/>
          <w:sz w:val="28"/>
          <w:szCs w:val="28"/>
          <w:shd w:val="clear" w:color="auto" w:fill="FFFFFF"/>
        </w:rPr>
        <w:t>Одинцовского городского округа Московской области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</w:t>
      </w:r>
      <w:r w:rsidR="0076395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76395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E3E6B" w:rsidRPr="00EE3E6B">
        <w:rPr>
          <w:rFonts w:ascii="Times New Roman" w:hAnsi="Times New Roman"/>
          <w:sz w:val="28"/>
          <w:szCs w:val="28"/>
          <w:shd w:val="clear" w:color="auto" w:fill="FFFFFF"/>
        </w:rPr>
        <w:t>https://odin.ru/main/static.asp?id=1867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23E04" w:rsidRPr="00C23E04" w:rsidRDefault="00FA6921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8)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Предметом муниципального контроля является соблюдение контролируемыми лицами требований, установленных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равилами благоустройства территории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городского округа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области.</w:t>
      </w: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Объектами муниципального контроля на территории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 Одинцовского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Московской области являются:</w:t>
      </w: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E3E6B" w:rsidRPr="00EE3E6B" w:rsidRDefault="00C23E04" w:rsidP="00EE3E6B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497464" w:rsidRPr="006C2A6F">
        <w:rPr>
          <w:rFonts w:ascii="Times New Roman" w:hAnsi="Times New Roman"/>
          <w:sz w:val="28"/>
          <w:szCs w:val="28"/>
        </w:rPr>
        <w:t xml:space="preserve">результаты деятельности граждан, организаций, работы и услуги, к которым предъявляются обязательные требования в сфере муниципального </w:t>
      </w:r>
      <w:r w:rsidR="00497464">
        <w:rPr>
          <w:rFonts w:ascii="Times New Roman" w:hAnsi="Times New Roman"/>
          <w:sz w:val="28"/>
          <w:szCs w:val="28"/>
        </w:rPr>
        <w:t>контроля;</w:t>
      </w:r>
    </w:p>
    <w:p w:rsidR="00C23E04" w:rsidRDefault="00C23E04" w:rsidP="00C23E04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3) территории</w:t>
      </w:r>
      <w:r w:rsidR="00411B15">
        <w:rPr>
          <w:rFonts w:ascii="Times New Roman" w:hAnsi="Times New Roman"/>
          <w:sz w:val="28"/>
          <w:szCs w:val="28"/>
          <w:shd w:val="clear" w:color="auto" w:fill="FFFFFF"/>
        </w:rPr>
        <w:t xml:space="preserve"> Одинцовского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Московской области.</w:t>
      </w:r>
    </w:p>
    <w:p w:rsidR="001C7B07" w:rsidRDefault="001C7B07" w:rsidP="00533245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7B07" w:rsidRDefault="001C7B07" w:rsidP="001C7B07">
      <w:pPr>
        <w:pStyle w:val="af6"/>
        <w:numPr>
          <w:ilvl w:val="0"/>
          <w:numId w:val="27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>Статистические данные о проведенных плановых и внеплановых контрольных</w:t>
      </w:r>
      <w:r w:rsidR="00EE78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(надзорных)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мероприятиях, анализ проведения таких мероприятий</w:t>
      </w:r>
    </w:p>
    <w:p w:rsidR="001C7B07" w:rsidRPr="001C7B07" w:rsidRDefault="001C7B07" w:rsidP="001C7B07">
      <w:pPr>
        <w:pStyle w:val="af6"/>
        <w:spacing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36C5A" w:rsidRDefault="008D488B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88B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</w:t>
      </w:r>
      <w:r w:rsidR="00B36C5A">
        <w:rPr>
          <w:rFonts w:ascii="Times New Roman" w:hAnsi="Times New Roman"/>
          <w:sz w:val="28"/>
          <w:szCs w:val="28"/>
          <w:shd w:val="clear" w:color="auto" w:fill="FFFFFF"/>
        </w:rPr>
        <w:t>оссийской Федерации</w:t>
      </w:r>
      <w:r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</w:t>
      </w:r>
      <w:r w:rsidR="00B36C5A">
        <w:rPr>
          <w:rFonts w:ascii="Times New Roman" w:hAnsi="Times New Roman"/>
          <w:sz w:val="28"/>
          <w:szCs w:val="28"/>
          <w:shd w:val="clear" w:color="auto" w:fill="FFFFFF"/>
        </w:rPr>
        <w:t xml:space="preserve">были установлены особенности проведения контрольных (надзорных) мероприятий, в рамках которых был введен мораторий на проведение плановых и внеплановых контрольных (надзорных) мероприятий с взаимодействием с контролируемым лицом. </w:t>
      </w:r>
    </w:p>
    <w:p w:rsidR="001C7B07" w:rsidRDefault="00B36C5A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8D488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осуществления муниципального контроля 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>плановые и внеплановые контрольные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(надзорные)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</w:t>
      </w:r>
      <w:r w:rsid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7820">
        <w:rPr>
          <w:rFonts w:ascii="Times New Roman" w:hAnsi="Times New Roman"/>
          <w:sz w:val="28"/>
          <w:szCs w:val="28"/>
          <w:shd w:val="clear" w:color="auto" w:fill="FFFFFF"/>
        </w:rPr>
        <w:t>в отношении контролируемых лиц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не проводились.</w:t>
      </w:r>
    </w:p>
    <w:p w:rsidR="008D488B" w:rsidRDefault="008D488B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7B07" w:rsidRPr="001C7B07" w:rsidRDefault="001C7B07" w:rsidP="001C7B07">
      <w:pPr>
        <w:pStyle w:val="af6"/>
        <w:numPr>
          <w:ilvl w:val="0"/>
          <w:numId w:val="27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Информация о характере и статистике проведенных контрольных</w:t>
      </w:r>
      <w:r w:rsidR="00EE78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(надзорных)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мероприятий без взаимодействия с контролируемыми лицами</w:t>
      </w:r>
    </w:p>
    <w:p w:rsidR="001C7B07" w:rsidRDefault="001C7B07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2E7" w:rsidRPr="00763954" w:rsidRDefault="0090560A" w:rsidP="005A3186">
      <w:pPr>
        <w:pStyle w:val="af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целях оценки соблюдения контролируемыми лицами обязательных требований</w:t>
      </w:r>
      <w:r w:rsidR="007B58D0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подтверждения достоверности поступивших сведений о нарушении требований Правил благоустройства территории Одинцовского городского округа Московской области</w:t>
      </w:r>
      <w:r w:rsidR="008D488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2023 году</w:t>
      </w:r>
      <w:r w:rsidR="00AE515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0D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рамках осуществления муниципального контроля </w:t>
      </w:r>
      <w:r w:rsidR="008D488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проведено 5 выездных обследований без взаимодействия с контролируемыми лицами</w:t>
      </w:r>
      <w:r w:rsidR="008652E7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8D488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B58D0" w:rsidRDefault="007B58D0" w:rsidP="005A3186">
      <w:pPr>
        <w:pStyle w:val="af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C7B07" w:rsidRPr="001C7B07" w:rsidRDefault="001C7B07" w:rsidP="001C7B07">
      <w:pPr>
        <w:pStyle w:val="af3"/>
        <w:numPr>
          <w:ilvl w:val="0"/>
          <w:numId w:val="27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52E7">
        <w:rPr>
          <w:rFonts w:ascii="Times New Roman" w:hAnsi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1C7B07" w:rsidRPr="005A3186" w:rsidRDefault="001C7B07" w:rsidP="005A3186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2E7" w:rsidRDefault="008652E7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8652E7">
        <w:rPr>
          <w:rFonts w:ascii="Times New Roman" w:hAnsi="Times New Roman"/>
          <w:sz w:val="28"/>
          <w:szCs w:val="28"/>
        </w:rPr>
        <w:t xml:space="preserve"> году в </w:t>
      </w:r>
      <w:r w:rsidR="00100D20">
        <w:rPr>
          <w:rFonts w:ascii="Times New Roman" w:hAnsi="Times New Roman"/>
          <w:sz w:val="28"/>
          <w:szCs w:val="28"/>
        </w:rPr>
        <w:t>рамках</w:t>
      </w:r>
      <w:r w:rsidRPr="008652E7">
        <w:rPr>
          <w:rFonts w:ascii="Times New Roman" w:hAnsi="Times New Roman"/>
          <w:sz w:val="28"/>
          <w:szCs w:val="28"/>
        </w:rPr>
        <w:t xml:space="preserve"> </w:t>
      </w:r>
      <w:r w:rsidR="00100D20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Pr="008652E7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</w:t>
      </w:r>
      <w:r>
        <w:rPr>
          <w:rFonts w:ascii="Times New Roman" w:hAnsi="Times New Roman"/>
          <w:sz w:val="28"/>
          <w:szCs w:val="28"/>
        </w:rPr>
        <w:t xml:space="preserve"> информация о случаях</w:t>
      </w:r>
      <w:r w:rsidRPr="008652E7">
        <w:rPr>
          <w:rFonts w:ascii="Times New Roman" w:hAnsi="Times New Roman"/>
          <w:sz w:val="28"/>
          <w:szCs w:val="28"/>
        </w:rPr>
        <w:t xml:space="preserve"> возникновения чрезвычайных ситуаций природного и техногенного характера не поступала.</w:t>
      </w:r>
    </w:p>
    <w:p w:rsidR="00F43B55" w:rsidRPr="006D6292" w:rsidRDefault="00F43B55" w:rsidP="00F43B55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>V. Анализ практики обжалования решений, действий (бездействия) контрольно-надзорного органа и (или) его должностных лиц в досудебном (внесудебном)</w:t>
      </w:r>
      <w:r>
        <w:rPr>
          <w:b/>
          <w:color w:val="000000"/>
          <w:sz w:val="28"/>
          <w:szCs w:val="28"/>
        </w:rPr>
        <w:t xml:space="preserve"> </w:t>
      </w:r>
      <w:r w:rsidRPr="006D6292">
        <w:rPr>
          <w:b/>
          <w:color w:val="000000"/>
          <w:sz w:val="28"/>
          <w:szCs w:val="28"/>
        </w:rPr>
        <w:t>и судебном порядке</w:t>
      </w:r>
    </w:p>
    <w:p w:rsidR="00F43B55" w:rsidRPr="00037336" w:rsidRDefault="00F43B55" w:rsidP="00E344D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>Решения, действия (бездействие) должностных лиц при осуществлении муниципального контроля в досудебном и судебном порядке не обжаловались.</w:t>
      </w:r>
    </w:p>
    <w:p w:rsidR="00F43B55" w:rsidRPr="00037336" w:rsidRDefault="00F43B55" w:rsidP="00E344D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>Меры прокурорского реагирования при осуществлении муниципального не применялись.</w:t>
      </w:r>
    </w:p>
    <w:p w:rsidR="00F43B55" w:rsidRPr="00037336" w:rsidRDefault="00284E28" w:rsidP="00E344D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Разъяснения по вопросам, связанным с осуществлением контрольной деятельности, в органах прокуратуры</w:t>
      </w:r>
      <w:r w:rsidR="00100D20">
        <w:rPr>
          <w:color w:val="000000"/>
          <w:sz w:val="28"/>
          <w:szCs w:val="28"/>
        </w:rPr>
        <w:t xml:space="preserve"> и иных государственных органах </w:t>
      </w:r>
      <w:r>
        <w:rPr>
          <w:color w:val="000000"/>
          <w:sz w:val="28"/>
          <w:szCs w:val="28"/>
        </w:rPr>
        <w:t>не запрашивались</w:t>
      </w:r>
      <w:r w:rsidR="00F43B55" w:rsidRPr="00037336">
        <w:rPr>
          <w:color w:val="000000"/>
          <w:sz w:val="28"/>
          <w:szCs w:val="28"/>
        </w:rPr>
        <w:t>.</w:t>
      </w:r>
    </w:p>
    <w:p w:rsidR="00284E28" w:rsidRPr="006D6292" w:rsidRDefault="00284E28" w:rsidP="00284E28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Pr="006D6292">
        <w:rPr>
          <w:b/>
          <w:color w:val="000000"/>
          <w:sz w:val="28"/>
          <w:szCs w:val="28"/>
        </w:rPr>
        <w:t>I. Статистика и анализ исполнения предписаний, выданных контролируемым лицам по результатам проведения контрольных</w:t>
      </w:r>
      <w:r w:rsidR="00EE7820">
        <w:rPr>
          <w:b/>
          <w:color w:val="000000"/>
          <w:sz w:val="28"/>
          <w:szCs w:val="28"/>
        </w:rPr>
        <w:t xml:space="preserve"> (надзорных)</w:t>
      </w:r>
      <w:r w:rsidRPr="006D6292">
        <w:rPr>
          <w:b/>
          <w:color w:val="000000"/>
          <w:sz w:val="28"/>
          <w:szCs w:val="28"/>
        </w:rPr>
        <w:t xml:space="preserve"> мероприятий</w:t>
      </w:r>
    </w:p>
    <w:p w:rsidR="008652E7" w:rsidRDefault="00100D20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00D20">
        <w:rPr>
          <w:rFonts w:ascii="Times New Roman" w:hAnsi="Times New Roman"/>
          <w:sz w:val="28"/>
          <w:szCs w:val="28"/>
        </w:rPr>
        <w:t>п. 7</w:t>
      </w:r>
      <w:r w:rsidRPr="00100D20">
        <w:rPr>
          <w:rFonts w:ascii="Times New Roman" w:hAnsi="Times New Roman"/>
          <w:position w:val="6"/>
          <w:sz w:val="18"/>
          <w:szCs w:val="18"/>
        </w:rPr>
        <w:t>2</w:t>
      </w:r>
      <w:r w:rsidRPr="003663BC">
        <w:rPr>
          <w:position w:val="6"/>
          <w:sz w:val="28"/>
          <w:szCs w:val="28"/>
        </w:rPr>
        <w:t xml:space="preserve"> </w:t>
      </w:r>
      <w:r w:rsidRPr="00100D20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A2257D">
        <w:rPr>
          <w:rFonts w:ascii="Times New Roman" w:hAnsi="Times New Roman"/>
          <w:sz w:val="28"/>
          <w:szCs w:val="28"/>
        </w:rPr>
        <w:t xml:space="preserve"> 2023 году</w:t>
      </w:r>
      <w:r w:rsidR="002A6E1C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 </w:t>
      </w:r>
      <w:r w:rsidR="00A2257D">
        <w:rPr>
          <w:rFonts w:ascii="Times New Roman" w:hAnsi="Times New Roman"/>
          <w:sz w:val="28"/>
          <w:szCs w:val="28"/>
        </w:rPr>
        <w:t>к</w:t>
      </w:r>
      <w:r w:rsidR="00A2257D" w:rsidRPr="00A2257D">
        <w:rPr>
          <w:rFonts w:ascii="Times New Roman" w:hAnsi="Times New Roman"/>
          <w:sz w:val="28"/>
          <w:szCs w:val="28"/>
        </w:rPr>
        <w:t xml:space="preserve">онтролируемым лицам выдано 5 предписаний об устранении нарушений в сфере благоустройства, выявленных в </w:t>
      </w:r>
      <w:r w:rsidR="00A2257D" w:rsidRPr="00A2257D">
        <w:rPr>
          <w:rFonts w:ascii="Times New Roman" w:hAnsi="Times New Roman"/>
          <w:sz w:val="28"/>
          <w:szCs w:val="28"/>
        </w:rPr>
        <w:lastRenderedPageBreak/>
        <w:t>ходе выездных обследований.</w:t>
      </w:r>
      <w:r w:rsidR="00A2257D">
        <w:rPr>
          <w:rFonts w:ascii="Times New Roman" w:hAnsi="Times New Roman"/>
          <w:sz w:val="28"/>
          <w:szCs w:val="28"/>
        </w:rPr>
        <w:t xml:space="preserve"> Нарушения обязательных требований Правил благоустройства территории Одинцовского городского округа Московской области устранены, предписания</w:t>
      </w:r>
      <w:r w:rsidR="0012386C">
        <w:rPr>
          <w:rFonts w:ascii="Times New Roman" w:hAnsi="Times New Roman"/>
          <w:sz w:val="28"/>
          <w:szCs w:val="28"/>
        </w:rPr>
        <w:t xml:space="preserve"> контролируемыми лицами</w:t>
      </w:r>
      <w:r w:rsidR="00A2257D">
        <w:rPr>
          <w:rFonts w:ascii="Times New Roman" w:hAnsi="Times New Roman"/>
          <w:sz w:val="28"/>
          <w:szCs w:val="28"/>
        </w:rPr>
        <w:t xml:space="preserve"> исполнены.</w:t>
      </w:r>
    </w:p>
    <w:p w:rsidR="00A2257D" w:rsidRPr="006D6292" w:rsidRDefault="00A2257D" w:rsidP="00A2257D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 xml:space="preserve">VII. </w:t>
      </w:r>
      <w:r>
        <w:rPr>
          <w:b/>
          <w:color w:val="000000"/>
          <w:sz w:val="28"/>
          <w:szCs w:val="28"/>
        </w:rPr>
        <w:t xml:space="preserve">Перечень типовых нарушений обязательных требований, совершенных за отчетный период, с их классификацией </w:t>
      </w:r>
      <w:r w:rsidR="00BA230E">
        <w:rPr>
          <w:b/>
          <w:color w:val="000000"/>
          <w:sz w:val="28"/>
          <w:szCs w:val="28"/>
        </w:rPr>
        <w:t>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485CFC" w:rsidRDefault="00BA230E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проведенного анализа осуществления муниципального контроля выявлены следующие наиболее часто встречающиеся нарушения требований </w:t>
      </w:r>
      <w:r w:rsidRPr="00BA230E">
        <w:rPr>
          <w:rFonts w:ascii="Times New Roman" w:hAnsi="Times New Roman"/>
          <w:sz w:val="28"/>
          <w:szCs w:val="28"/>
        </w:rPr>
        <w:t>Правил благоустройства территории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2257D" w:rsidRDefault="00485CFC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C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485CFC">
        <w:rPr>
          <w:rFonts w:ascii="Times New Roman" w:hAnsi="Times New Roman"/>
          <w:sz w:val="28"/>
          <w:szCs w:val="28"/>
        </w:rPr>
        <w:t>енадлежащее состояние и содержание ограждений</w:t>
      </w:r>
      <w:r>
        <w:rPr>
          <w:rFonts w:ascii="Times New Roman" w:hAnsi="Times New Roman"/>
          <w:sz w:val="28"/>
          <w:szCs w:val="28"/>
        </w:rPr>
        <w:t>;</w:t>
      </w:r>
    </w:p>
    <w:p w:rsidR="00485CFC" w:rsidRDefault="00485CFC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85CFC">
        <w:rPr>
          <w:rFonts w:ascii="Times New Roman" w:hAnsi="Times New Roman"/>
          <w:sz w:val="28"/>
          <w:szCs w:val="28"/>
        </w:rPr>
        <w:t>енадлежащее состояние или содержание фасадов нежилых зданий,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485CFC" w:rsidRPr="00485CFC" w:rsidRDefault="00485CFC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85CFC">
        <w:rPr>
          <w:rFonts w:ascii="Times New Roman" w:hAnsi="Times New Roman"/>
          <w:sz w:val="28"/>
          <w:szCs w:val="28"/>
        </w:rPr>
        <w:t>енадлежащее состояние и содержание прилегающей территории частных домовладений</w:t>
      </w:r>
      <w:r>
        <w:rPr>
          <w:rFonts w:ascii="Times New Roman" w:hAnsi="Times New Roman"/>
          <w:sz w:val="28"/>
          <w:szCs w:val="28"/>
        </w:rPr>
        <w:t>.</w:t>
      </w:r>
    </w:p>
    <w:p w:rsidR="00A2257D" w:rsidRPr="006D6292" w:rsidRDefault="00A2257D" w:rsidP="00A2257D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>VIII. Статистика и анализ случаев объявления и исполнимости предостережений о недопустимости нарушения обязательных требований</w:t>
      </w:r>
    </w:p>
    <w:p w:rsidR="00284E28" w:rsidRDefault="004C4881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предостережения о недопустимости </w:t>
      </w:r>
      <w:r w:rsidR="002A6E1C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2A6E1C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контролируемым лицам не объявлялись.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86C" w:rsidRPr="006D6292" w:rsidRDefault="0012386C" w:rsidP="0012386C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>IX. Информация о проведенных профилактических мероприятиях и результатах их проведения</w:t>
      </w:r>
    </w:p>
    <w:p w:rsidR="0007785B" w:rsidRDefault="0007785B" w:rsidP="0012386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соблюдения, отделом муниципального контроля в сфере благоустройства в 2023 году проводились следующие профилактические мероприятия:</w:t>
      </w:r>
    </w:p>
    <w:p w:rsidR="0007785B" w:rsidRDefault="0007785B" w:rsidP="0007785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785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информирование;</w:t>
      </w:r>
    </w:p>
    <w:p w:rsidR="0007785B" w:rsidRDefault="0007785B" w:rsidP="005A31E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консультирование.</w:t>
      </w:r>
    </w:p>
    <w:p w:rsidR="005A31EF" w:rsidRPr="005A31EF" w:rsidRDefault="005A31EF" w:rsidP="005A31E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31EF">
        <w:rPr>
          <w:color w:val="000000"/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>
        <w:rPr>
          <w:color w:val="000000"/>
          <w:sz w:val="28"/>
          <w:szCs w:val="28"/>
        </w:rPr>
        <w:t xml:space="preserve"> в разделе «Муниципальный контроль в сфере благоустройства»</w:t>
      </w:r>
      <w:r w:rsidRPr="005A31EF">
        <w:rPr>
          <w:color w:val="000000"/>
          <w:sz w:val="28"/>
          <w:szCs w:val="28"/>
        </w:rPr>
        <w:t xml:space="preserve"> размещены нормативные правовые и распорядительные акты, регулирующие деятельность контролируемых лиц в сфере благоустройства на территории Одинцовского городского окру</w:t>
      </w:r>
      <w:r>
        <w:rPr>
          <w:color w:val="000000"/>
          <w:sz w:val="28"/>
          <w:szCs w:val="28"/>
        </w:rPr>
        <w:t>га Московской области.</w:t>
      </w:r>
    </w:p>
    <w:p w:rsidR="005A31EF" w:rsidRDefault="005A31EF" w:rsidP="005A31E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31EF">
        <w:rPr>
          <w:color w:val="000000"/>
          <w:sz w:val="28"/>
          <w:szCs w:val="28"/>
        </w:rPr>
        <w:t xml:space="preserve">Организованы каналы «обратной связи» с контролируемыми лицами в части размещения контактной информации на официальном сайте Одинцовского </w:t>
      </w:r>
      <w:r w:rsidRPr="005A31EF">
        <w:rPr>
          <w:color w:val="000000"/>
          <w:sz w:val="28"/>
          <w:szCs w:val="28"/>
        </w:rPr>
        <w:lastRenderedPageBreak/>
        <w:t>городского округа Московской области в сети «Интернет»</w:t>
      </w:r>
      <w:r>
        <w:rPr>
          <w:color w:val="000000"/>
          <w:sz w:val="28"/>
          <w:szCs w:val="28"/>
        </w:rPr>
        <w:t xml:space="preserve"> </w:t>
      </w:r>
      <w:r w:rsidRPr="005A31EF">
        <w:rPr>
          <w:color w:val="000000"/>
          <w:sz w:val="28"/>
          <w:szCs w:val="28"/>
        </w:rPr>
        <w:t>в разделе «Муниципальный контроль в сфере благоустройства»</w:t>
      </w:r>
      <w:r>
        <w:rPr>
          <w:color w:val="000000"/>
          <w:sz w:val="28"/>
          <w:szCs w:val="28"/>
        </w:rPr>
        <w:t>.</w:t>
      </w:r>
    </w:p>
    <w:p w:rsidR="0012386C" w:rsidRDefault="00247C74" w:rsidP="0012386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Осуществлено 23</w:t>
      </w:r>
      <w:r w:rsidR="0012386C" w:rsidRPr="00037336">
        <w:rPr>
          <w:color w:val="000000"/>
          <w:sz w:val="28"/>
          <w:szCs w:val="28"/>
        </w:rPr>
        <w:t xml:space="preserve"> </w:t>
      </w:r>
      <w:r w:rsidR="00543C4A">
        <w:rPr>
          <w:color w:val="000000"/>
          <w:sz w:val="28"/>
          <w:szCs w:val="28"/>
        </w:rPr>
        <w:t>консультировани</w:t>
      </w:r>
      <w:r>
        <w:rPr>
          <w:color w:val="000000"/>
          <w:sz w:val="28"/>
          <w:szCs w:val="28"/>
        </w:rPr>
        <w:t>я</w:t>
      </w:r>
      <w:r w:rsidR="0012386C" w:rsidRPr="00037336">
        <w:rPr>
          <w:color w:val="000000"/>
          <w:sz w:val="28"/>
          <w:szCs w:val="28"/>
        </w:rPr>
        <w:t xml:space="preserve"> контролируемых лиц по вопросам соблюдения обязательных требований</w:t>
      </w:r>
      <w:r w:rsidR="00543C4A" w:rsidRPr="00543C4A">
        <w:t xml:space="preserve"> </w:t>
      </w:r>
      <w:r w:rsidR="00543C4A" w:rsidRPr="00543C4A">
        <w:rPr>
          <w:color w:val="000000"/>
          <w:sz w:val="28"/>
          <w:szCs w:val="28"/>
        </w:rPr>
        <w:t>Правил благоустройства территории Одинцовского горо</w:t>
      </w:r>
      <w:r w:rsidR="00543C4A">
        <w:rPr>
          <w:color w:val="000000"/>
          <w:sz w:val="28"/>
          <w:szCs w:val="28"/>
        </w:rPr>
        <w:t>дс</w:t>
      </w:r>
      <w:r w:rsidR="005A31EF">
        <w:rPr>
          <w:color w:val="000000"/>
          <w:sz w:val="28"/>
          <w:szCs w:val="28"/>
        </w:rPr>
        <w:t>кого округа Московской области.</w:t>
      </w:r>
    </w:p>
    <w:p w:rsidR="005A31EF" w:rsidRPr="006D6292" w:rsidRDefault="005A31EF" w:rsidP="005A31EF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 xml:space="preserve">X. </w:t>
      </w:r>
      <w:r>
        <w:rPr>
          <w:b/>
          <w:color w:val="000000"/>
          <w:sz w:val="28"/>
          <w:szCs w:val="28"/>
        </w:rPr>
        <w:t xml:space="preserve"> Сведения об актуализации обязательных требований</w:t>
      </w:r>
    </w:p>
    <w:p w:rsidR="0012386C" w:rsidRDefault="005A31EF" w:rsidP="004151A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актуализации </w:t>
      </w:r>
      <w:r w:rsidR="00DB227D">
        <w:rPr>
          <w:color w:val="000000"/>
          <w:sz w:val="28"/>
          <w:szCs w:val="28"/>
        </w:rPr>
        <w:t>обязательных требований п</w:t>
      </w:r>
      <w:r w:rsidR="0012386C" w:rsidRPr="00037336">
        <w:rPr>
          <w:color w:val="000000"/>
          <w:sz w:val="28"/>
          <w:szCs w:val="28"/>
        </w:rPr>
        <w:t>роведен анализ нормативн</w:t>
      </w:r>
      <w:r w:rsidR="00E012A2">
        <w:rPr>
          <w:color w:val="000000"/>
          <w:sz w:val="28"/>
          <w:szCs w:val="28"/>
        </w:rPr>
        <w:t xml:space="preserve">ых </w:t>
      </w:r>
      <w:r w:rsidR="0012386C" w:rsidRPr="00037336">
        <w:rPr>
          <w:color w:val="000000"/>
          <w:sz w:val="28"/>
          <w:szCs w:val="28"/>
        </w:rPr>
        <w:t xml:space="preserve">правовых актов, внесены соответствующие </w:t>
      </w:r>
      <w:r w:rsidR="00543C4A">
        <w:rPr>
          <w:color w:val="000000"/>
          <w:sz w:val="28"/>
          <w:szCs w:val="28"/>
        </w:rPr>
        <w:t>изменения</w:t>
      </w:r>
      <w:r w:rsidR="0012386C" w:rsidRPr="00037336">
        <w:rPr>
          <w:color w:val="000000"/>
          <w:sz w:val="28"/>
          <w:szCs w:val="28"/>
        </w:rPr>
        <w:t>, актуализированы действующие и утверждены новые нормативн</w:t>
      </w:r>
      <w:r w:rsidR="00E012A2">
        <w:rPr>
          <w:color w:val="000000"/>
          <w:sz w:val="28"/>
          <w:szCs w:val="28"/>
        </w:rPr>
        <w:t>ые</w:t>
      </w:r>
      <w:r w:rsidR="0012386C" w:rsidRPr="00037336">
        <w:rPr>
          <w:color w:val="000000"/>
          <w:sz w:val="28"/>
          <w:szCs w:val="28"/>
        </w:rPr>
        <w:t xml:space="preserve"> правовые акты, </w:t>
      </w:r>
      <w:r w:rsidR="00B004E3" w:rsidRPr="00B004E3">
        <w:rPr>
          <w:color w:val="000000"/>
          <w:sz w:val="28"/>
          <w:szCs w:val="28"/>
        </w:rPr>
        <w:t>регулирующие деятельность</w:t>
      </w:r>
      <w:r w:rsidR="007B58D0">
        <w:rPr>
          <w:color w:val="000000"/>
          <w:sz w:val="28"/>
          <w:szCs w:val="28"/>
        </w:rPr>
        <w:t xml:space="preserve"> </w:t>
      </w:r>
      <w:r w:rsidR="00906845" w:rsidRPr="00906845">
        <w:rPr>
          <w:color w:val="000000"/>
          <w:sz w:val="28"/>
          <w:szCs w:val="28"/>
        </w:rPr>
        <w:t>орган</w:t>
      </w:r>
      <w:r w:rsidR="00906845">
        <w:rPr>
          <w:color w:val="000000"/>
          <w:sz w:val="28"/>
          <w:szCs w:val="28"/>
        </w:rPr>
        <w:t>а</w:t>
      </w:r>
      <w:r w:rsidR="00906845" w:rsidRPr="00906845">
        <w:rPr>
          <w:color w:val="000000"/>
          <w:sz w:val="28"/>
          <w:szCs w:val="28"/>
        </w:rPr>
        <w:t xml:space="preserve"> муниципального контрол</w:t>
      </w:r>
      <w:r w:rsidR="00906845">
        <w:rPr>
          <w:color w:val="000000"/>
          <w:sz w:val="28"/>
          <w:szCs w:val="28"/>
        </w:rPr>
        <w:t>я</w:t>
      </w:r>
      <w:r w:rsidR="007B58D0">
        <w:rPr>
          <w:color w:val="000000"/>
          <w:sz w:val="28"/>
          <w:szCs w:val="28"/>
        </w:rPr>
        <w:t xml:space="preserve">, деятельность </w:t>
      </w:r>
      <w:r w:rsidR="00B004E3" w:rsidRPr="00B004E3">
        <w:rPr>
          <w:color w:val="000000"/>
          <w:sz w:val="28"/>
          <w:szCs w:val="28"/>
        </w:rPr>
        <w:t>контролируемых лиц в сфере благоустройства на территории Одинцовского городского округа Московской области</w:t>
      </w:r>
      <w:r w:rsidR="0012386C" w:rsidRPr="00037336">
        <w:rPr>
          <w:color w:val="000000"/>
          <w:sz w:val="28"/>
          <w:szCs w:val="28"/>
        </w:rPr>
        <w:t>.</w:t>
      </w:r>
      <w:r w:rsidR="00543C4A">
        <w:rPr>
          <w:sz w:val="28"/>
          <w:szCs w:val="28"/>
        </w:rPr>
        <w:t xml:space="preserve"> </w:t>
      </w:r>
    </w:p>
    <w:p w:rsidR="00DB227D" w:rsidRDefault="00DB227D" w:rsidP="004151A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ЕРВК (Единый реестр видов контроля) внесены 494 объекта (садоводческие, огороднические и дачные некоммерческие объединения граждан и гаражных кооперативов). В течение 2023 года информация об объектах контроля поддерживалась </w:t>
      </w:r>
      <w:r w:rsidR="00AE5EF7">
        <w:rPr>
          <w:sz w:val="28"/>
          <w:szCs w:val="28"/>
        </w:rPr>
        <w:t xml:space="preserve">в </w:t>
      </w:r>
      <w:r>
        <w:rPr>
          <w:sz w:val="28"/>
          <w:szCs w:val="28"/>
        </w:rPr>
        <w:t>актуальном состоянии.</w:t>
      </w:r>
    </w:p>
    <w:sectPr w:rsidR="00DB227D" w:rsidSect="004151AB">
      <w:headerReference w:type="default" r:id="rId8"/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4E" w:rsidRDefault="00373B4E" w:rsidP="008E41D9">
      <w:pPr>
        <w:spacing w:after="0" w:line="240" w:lineRule="auto"/>
      </w:pPr>
      <w:r>
        <w:separator/>
      </w:r>
    </w:p>
  </w:endnote>
  <w:endnote w:type="continuationSeparator" w:id="0">
    <w:p w:rsidR="00373B4E" w:rsidRDefault="00373B4E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4E" w:rsidRDefault="00373B4E" w:rsidP="008E41D9">
      <w:pPr>
        <w:spacing w:after="0" w:line="240" w:lineRule="auto"/>
      </w:pPr>
      <w:r>
        <w:separator/>
      </w:r>
    </w:p>
  </w:footnote>
  <w:footnote w:type="continuationSeparator" w:id="0">
    <w:p w:rsidR="00373B4E" w:rsidRDefault="00373B4E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13" w:rsidRDefault="00E5401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5A4A"/>
    <w:multiLevelType w:val="hybridMultilevel"/>
    <w:tmpl w:val="01CE8C20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2A03FFE"/>
    <w:multiLevelType w:val="hybridMultilevel"/>
    <w:tmpl w:val="85BE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129"/>
    <w:multiLevelType w:val="hybridMultilevel"/>
    <w:tmpl w:val="C810B50A"/>
    <w:lvl w:ilvl="0" w:tplc="23E6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7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8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0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 w15:restartNumberingAfterBreak="0">
    <w:nsid w:val="42C77BD4"/>
    <w:multiLevelType w:val="hybridMultilevel"/>
    <w:tmpl w:val="7250F9C0"/>
    <w:lvl w:ilvl="0" w:tplc="ECBA4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5" w15:restartNumberingAfterBreak="0">
    <w:nsid w:val="4987095B"/>
    <w:multiLevelType w:val="hybridMultilevel"/>
    <w:tmpl w:val="2818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55248A"/>
    <w:multiLevelType w:val="hybridMultilevel"/>
    <w:tmpl w:val="89A0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E1D52"/>
    <w:multiLevelType w:val="hybridMultilevel"/>
    <w:tmpl w:val="29003F2A"/>
    <w:lvl w:ilvl="0" w:tplc="01C41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B1311BF"/>
    <w:multiLevelType w:val="hybridMultilevel"/>
    <w:tmpl w:val="F236B9A2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041841"/>
    <w:multiLevelType w:val="hybridMultilevel"/>
    <w:tmpl w:val="40AA10D6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530809"/>
    <w:multiLevelType w:val="hybridMultilevel"/>
    <w:tmpl w:val="C972A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F54D37"/>
    <w:multiLevelType w:val="hybridMultilevel"/>
    <w:tmpl w:val="CED8C348"/>
    <w:lvl w:ilvl="0" w:tplc="0C7C3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20"/>
  </w:num>
  <w:num w:numId="9">
    <w:abstractNumId w:val="17"/>
  </w:num>
  <w:num w:numId="10">
    <w:abstractNumId w:val="19"/>
  </w:num>
  <w:num w:numId="11">
    <w:abstractNumId w:val="0"/>
  </w:num>
  <w:num w:numId="12">
    <w:abstractNumId w:val="11"/>
  </w:num>
  <w:num w:numId="13">
    <w:abstractNumId w:val="21"/>
  </w:num>
  <w:num w:numId="14">
    <w:abstractNumId w:val="26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15"/>
  </w:num>
  <w:num w:numId="20">
    <w:abstractNumId w:val="1"/>
  </w:num>
  <w:num w:numId="21">
    <w:abstractNumId w:val="18"/>
  </w:num>
  <w:num w:numId="22">
    <w:abstractNumId w:val="24"/>
  </w:num>
  <w:num w:numId="23">
    <w:abstractNumId w:val="22"/>
  </w:num>
  <w:num w:numId="24">
    <w:abstractNumId w:val="3"/>
  </w:num>
  <w:num w:numId="25">
    <w:abstractNumId w:val="23"/>
  </w:num>
  <w:num w:numId="26">
    <w:abstractNumId w:val="25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1079"/>
    <w:rsid w:val="00032436"/>
    <w:rsid w:val="000356BC"/>
    <w:rsid w:val="0004168D"/>
    <w:rsid w:val="000448B7"/>
    <w:rsid w:val="00060696"/>
    <w:rsid w:val="000658AB"/>
    <w:rsid w:val="000662F5"/>
    <w:rsid w:val="000677A0"/>
    <w:rsid w:val="000710A8"/>
    <w:rsid w:val="00072631"/>
    <w:rsid w:val="0007785B"/>
    <w:rsid w:val="00077DA8"/>
    <w:rsid w:val="00080946"/>
    <w:rsid w:val="000962AE"/>
    <w:rsid w:val="000964F4"/>
    <w:rsid w:val="000A08AA"/>
    <w:rsid w:val="000B19BC"/>
    <w:rsid w:val="000B6D0A"/>
    <w:rsid w:val="000C3CBE"/>
    <w:rsid w:val="000C4C58"/>
    <w:rsid w:val="000D117E"/>
    <w:rsid w:val="000D2D55"/>
    <w:rsid w:val="000D3027"/>
    <w:rsid w:val="000D5986"/>
    <w:rsid w:val="000D7ED6"/>
    <w:rsid w:val="000E2F5D"/>
    <w:rsid w:val="000E709B"/>
    <w:rsid w:val="000E7C64"/>
    <w:rsid w:val="000F5C10"/>
    <w:rsid w:val="000F774D"/>
    <w:rsid w:val="00100D20"/>
    <w:rsid w:val="00111E36"/>
    <w:rsid w:val="00113507"/>
    <w:rsid w:val="001137E9"/>
    <w:rsid w:val="00115D16"/>
    <w:rsid w:val="00116061"/>
    <w:rsid w:val="001165D3"/>
    <w:rsid w:val="0012047E"/>
    <w:rsid w:val="00122BD6"/>
    <w:rsid w:val="00122E61"/>
    <w:rsid w:val="00122FCB"/>
    <w:rsid w:val="0012386C"/>
    <w:rsid w:val="00130286"/>
    <w:rsid w:val="0013273E"/>
    <w:rsid w:val="0014297F"/>
    <w:rsid w:val="00145CA8"/>
    <w:rsid w:val="0014707B"/>
    <w:rsid w:val="00152B65"/>
    <w:rsid w:val="00166322"/>
    <w:rsid w:val="00170EB4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16F9"/>
    <w:rsid w:val="001A3A49"/>
    <w:rsid w:val="001A5397"/>
    <w:rsid w:val="001A562D"/>
    <w:rsid w:val="001A633C"/>
    <w:rsid w:val="001B1B8A"/>
    <w:rsid w:val="001B4E56"/>
    <w:rsid w:val="001C328D"/>
    <w:rsid w:val="001C39D6"/>
    <w:rsid w:val="001C7B07"/>
    <w:rsid w:val="001C7D4F"/>
    <w:rsid w:val="001D40E9"/>
    <w:rsid w:val="001D5715"/>
    <w:rsid w:val="001D7578"/>
    <w:rsid w:val="001E1597"/>
    <w:rsid w:val="001E2B48"/>
    <w:rsid w:val="001E43E7"/>
    <w:rsid w:val="001E4C76"/>
    <w:rsid w:val="001E613A"/>
    <w:rsid w:val="001E650B"/>
    <w:rsid w:val="001F4BA8"/>
    <w:rsid w:val="001F4D08"/>
    <w:rsid w:val="00201B62"/>
    <w:rsid w:val="0020464B"/>
    <w:rsid w:val="002049C8"/>
    <w:rsid w:val="002058A2"/>
    <w:rsid w:val="00207D67"/>
    <w:rsid w:val="002115C8"/>
    <w:rsid w:val="00212044"/>
    <w:rsid w:val="0021268D"/>
    <w:rsid w:val="00213A59"/>
    <w:rsid w:val="002175BD"/>
    <w:rsid w:val="00220D18"/>
    <w:rsid w:val="002211A9"/>
    <w:rsid w:val="00222E5E"/>
    <w:rsid w:val="0022455E"/>
    <w:rsid w:val="0022687B"/>
    <w:rsid w:val="00226E8E"/>
    <w:rsid w:val="00230628"/>
    <w:rsid w:val="00235C4F"/>
    <w:rsid w:val="00237A00"/>
    <w:rsid w:val="00242A07"/>
    <w:rsid w:val="00243C5D"/>
    <w:rsid w:val="00247C74"/>
    <w:rsid w:val="002535EF"/>
    <w:rsid w:val="002545BE"/>
    <w:rsid w:val="00255CD5"/>
    <w:rsid w:val="0025774A"/>
    <w:rsid w:val="00263C97"/>
    <w:rsid w:val="002662CF"/>
    <w:rsid w:val="0027009D"/>
    <w:rsid w:val="00277945"/>
    <w:rsid w:val="00284E28"/>
    <w:rsid w:val="00290358"/>
    <w:rsid w:val="002959AA"/>
    <w:rsid w:val="002960C1"/>
    <w:rsid w:val="002974F1"/>
    <w:rsid w:val="002A309E"/>
    <w:rsid w:val="002A42A4"/>
    <w:rsid w:val="002A610B"/>
    <w:rsid w:val="002A6E1C"/>
    <w:rsid w:val="002A72FE"/>
    <w:rsid w:val="002B2DC0"/>
    <w:rsid w:val="002B5E1E"/>
    <w:rsid w:val="002C12E9"/>
    <w:rsid w:val="002C3AE8"/>
    <w:rsid w:val="002C3E7C"/>
    <w:rsid w:val="002C5426"/>
    <w:rsid w:val="002C7E90"/>
    <w:rsid w:val="002D1468"/>
    <w:rsid w:val="002E7AD4"/>
    <w:rsid w:val="002F0930"/>
    <w:rsid w:val="002F2BAB"/>
    <w:rsid w:val="002F37BC"/>
    <w:rsid w:val="002F4E79"/>
    <w:rsid w:val="002F7684"/>
    <w:rsid w:val="002F780D"/>
    <w:rsid w:val="00303EB1"/>
    <w:rsid w:val="0030417E"/>
    <w:rsid w:val="003103DA"/>
    <w:rsid w:val="00312E2E"/>
    <w:rsid w:val="00314C6A"/>
    <w:rsid w:val="003169F2"/>
    <w:rsid w:val="00321753"/>
    <w:rsid w:val="00323D96"/>
    <w:rsid w:val="003252F0"/>
    <w:rsid w:val="00336883"/>
    <w:rsid w:val="0033798B"/>
    <w:rsid w:val="003403DE"/>
    <w:rsid w:val="00344F75"/>
    <w:rsid w:val="003540C6"/>
    <w:rsid w:val="00360840"/>
    <w:rsid w:val="00360DC1"/>
    <w:rsid w:val="00360F2D"/>
    <w:rsid w:val="00365B2D"/>
    <w:rsid w:val="00367563"/>
    <w:rsid w:val="00373B4E"/>
    <w:rsid w:val="00374AFE"/>
    <w:rsid w:val="00375868"/>
    <w:rsid w:val="00377468"/>
    <w:rsid w:val="00377664"/>
    <w:rsid w:val="00393E6A"/>
    <w:rsid w:val="00395F31"/>
    <w:rsid w:val="00395FBB"/>
    <w:rsid w:val="003A3E33"/>
    <w:rsid w:val="003A431E"/>
    <w:rsid w:val="003A7B65"/>
    <w:rsid w:val="003B5160"/>
    <w:rsid w:val="003C255A"/>
    <w:rsid w:val="003C4452"/>
    <w:rsid w:val="003C52E4"/>
    <w:rsid w:val="003C7207"/>
    <w:rsid w:val="003C7EEB"/>
    <w:rsid w:val="003D384D"/>
    <w:rsid w:val="003D4E6D"/>
    <w:rsid w:val="003E4055"/>
    <w:rsid w:val="003E627D"/>
    <w:rsid w:val="003E62A2"/>
    <w:rsid w:val="003F42DD"/>
    <w:rsid w:val="00403106"/>
    <w:rsid w:val="00406989"/>
    <w:rsid w:val="0041004A"/>
    <w:rsid w:val="00411B0B"/>
    <w:rsid w:val="00411B15"/>
    <w:rsid w:val="004151AB"/>
    <w:rsid w:val="00417402"/>
    <w:rsid w:val="00426288"/>
    <w:rsid w:val="00435889"/>
    <w:rsid w:val="004439A9"/>
    <w:rsid w:val="00446917"/>
    <w:rsid w:val="0044724A"/>
    <w:rsid w:val="0045228E"/>
    <w:rsid w:val="00455B10"/>
    <w:rsid w:val="004575D4"/>
    <w:rsid w:val="004577FC"/>
    <w:rsid w:val="00461B67"/>
    <w:rsid w:val="00462831"/>
    <w:rsid w:val="00462961"/>
    <w:rsid w:val="004670B1"/>
    <w:rsid w:val="00467629"/>
    <w:rsid w:val="00472A7E"/>
    <w:rsid w:val="00472B10"/>
    <w:rsid w:val="004731D0"/>
    <w:rsid w:val="00474BE9"/>
    <w:rsid w:val="00475832"/>
    <w:rsid w:val="00477C3A"/>
    <w:rsid w:val="00481CDF"/>
    <w:rsid w:val="00485CFC"/>
    <w:rsid w:val="004910A9"/>
    <w:rsid w:val="00492B4A"/>
    <w:rsid w:val="0049599A"/>
    <w:rsid w:val="0049710A"/>
    <w:rsid w:val="00497464"/>
    <w:rsid w:val="004A323A"/>
    <w:rsid w:val="004A4F8C"/>
    <w:rsid w:val="004A783C"/>
    <w:rsid w:val="004B63D5"/>
    <w:rsid w:val="004B641C"/>
    <w:rsid w:val="004C154B"/>
    <w:rsid w:val="004C4881"/>
    <w:rsid w:val="004C677D"/>
    <w:rsid w:val="004D22C6"/>
    <w:rsid w:val="004D664F"/>
    <w:rsid w:val="004D70A0"/>
    <w:rsid w:val="004E0284"/>
    <w:rsid w:val="004E1072"/>
    <w:rsid w:val="004E2AD6"/>
    <w:rsid w:val="004E52FB"/>
    <w:rsid w:val="004E5613"/>
    <w:rsid w:val="004E681F"/>
    <w:rsid w:val="004F3DE0"/>
    <w:rsid w:val="004F4A2C"/>
    <w:rsid w:val="004F7E8E"/>
    <w:rsid w:val="00502947"/>
    <w:rsid w:val="00507726"/>
    <w:rsid w:val="005108F7"/>
    <w:rsid w:val="0051200D"/>
    <w:rsid w:val="0051497E"/>
    <w:rsid w:val="00515A92"/>
    <w:rsid w:val="005160A6"/>
    <w:rsid w:val="005244DE"/>
    <w:rsid w:val="00530B6F"/>
    <w:rsid w:val="00531CCF"/>
    <w:rsid w:val="00533245"/>
    <w:rsid w:val="005366BD"/>
    <w:rsid w:val="00543AC6"/>
    <w:rsid w:val="00543C4A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86F87"/>
    <w:rsid w:val="005A0199"/>
    <w:rsid w:val="005A2DBC"/>
    <w:rsid w:val="005A3186"/>
    <w:rsid w:val="005A31EF"/>
    <w:rsid w:val="005A47B9"/>
    <w:rsid w:val="005A4CFA"/>
    <w:rsid w:val="005B1AF8"/>
    <w:rsid w:val="005C016A"/>
    <w:rsid w:val="005C186F"/>
    <w:rsid w:val="005C1F35"/>
    <w:rsid w:val="005C5159"/>
    <w:rsid w:val="005C5559"/>
    <w:rsid w:val="005D0C11"/>
    <w:rsid w:val="005D0FBE"/>
    <w:rsid w:val="005D3ABF"/>
    <w:rsid w:val="005E348B"/>
    <w:rsid w:val="005E4348"/>
    <w:rsid w:val="005E4E79"/>
    <w:rsid w:val="0060230C"/>
    <w:rsid w:val="006073B4"/>
    <w:rsid w:val="0061630A"/>
    <w:rsid w:val="00621409"/>
    <w:rsid w:val="00621BBB"/>
    <w:rsid w:val="00621C2C"/>
    <w:rsid w:val="0062220D"/>
    <w:rsid w:val="00624022"/>
    <w:rsid w:val="00626400"/>
    <w:rsid w:val="00631A69"/>
    <w:rsid w:val="0063410E"/>
    <w:rsid w:val="00642032"/>
    <w:rsid w:val="006435B0"/>
    <w:rsid w:val="00646AC7"/>
    <w:rsid w:val="00664197"/>
    <w:rsid w:val="00665C42"/>
    <w:rsid w:val="00681A12"/>
    <w:rsid w:val="00681C1D"/>
    <w:rsid w:val="006832A6"/>
    <w:rsid w:val="00683767"/>
    <w:rsid w:val="00683D74"/>
    <w:rsid w:val="006846ED"/>
    <w:rsid w:val="0068772E"/>
    <w:rsid w:val="00696864"/>
    <w:rsid w:val="006B043B"/>
    <w:rsid w:val="006B2B2E"/>
    <w:rsid w:val="006B7609"/>
    <w:rsid w:val="006B7664"/>
    <w:rsid w:val="006C1AEB"/>
    <w:rsid w:val="006C4AD3"/>
    <w:rsid w:val="006C79D4"/>
    <w:rsid w:val="006D1E2D"/>
    <w:rsid w:val="006D1EC8"/>
    <w:rsid w:val="006D2565"/>
    <w:rsid w:val="006D4E38"/>
    <w:rsid w:val="006D4EE6"/>
    <w:rsid w:val="006E0E04"/>
    <w:rsid w:val="006E1517"/>
    <w:rsid w:val="006E234F"/>
    <w:rsid w:val="006E40F6"/>
    <w:rsid w:val="006F19A0"/>
    <w:rsid w:val="006F1C45"/>
    <w:rsid w:val="006F42FE"/>
    <w:rsid w:val="006F4C24"/>
    <w:rsid w:val="006F5DBE"/>
    <w:rsid w:val="007004B1"/>
    <w:rsid w:val="00701EB7"/>
    <w:rsid w:val="007024DD"/>
    <w:rsid w:val="0070251A"/>
    <w:rsid w:val="00702AC7"/>
    <w:rsid w:val="00703AE3"/>
    <w:rsid w:val="00705F64"/>
    <w:rsid w:val="00712123"/>
    <w:rsid w:val="007153EA"/>
    <w:rsid w:val="00715C1A"/>
    <w:rsid w:val="0072602C"/>
    <w:rsid w:val="00730334"/>
    <w:rsid w:val="00733A67"/>
    <w:rsid w:val="00733CC4"/>
    <w:rsid w:val="00740218"/>
    <w:rsid w:val="00747A91"/>
    <w:rsid w:val="00753E86"/>
    <w:rsid w:val="0075770B"/>
    <w:rsid w:val="00763954"/>
    <w:rsid w:val="0077329A"/>
    <w:rsid w:val="007739C8"/>
    <w:rsid w:val="007759DD"/>
    <w:rsid w:val="00776AF8"/>
    <w:rsid w:val="007815EE"/>
    <w:rsid w:val="00790218"/>
    <w:rsid w:val="00790F47"/>
    <w:rsid w:val="00793832"/>
    <w:rsid w:val="0079465B"/>
    <w:rsid w:val="007A0BF4"/>
    <w:rsid w:val="007A3338"/>
    <w:rsid w:val="007A599C"/>
    <w:rsid w:val="007B255E"/>
    <w:rsid w:val="007B4BBD"/>
    <w:rsid w:val="007B58D0"/>
    <w:rsid w:val="007B5988"/>
    <w:rsid w:val="007C0E6A"/>
    <w:rsid w:val="007C2786"/>
    <w:rsid w:val="007C5977"/>
    <w:rsid w:val="007C6A41"/>
    <w:rsid w:val="007C79EC"/>
    <w:rsid w:val="007C7DAF"/>
    <w:rsid w:val="007D0DE2"/>
    <w:rsid w:val="007D2E78"/>
    <w:rsid w:val="007D2F7B"/>
    <w:rsid w:val="007D42D3"/>
    <w:rsid w:val="007D7957"/>
    <w:rsid w:val="007E3590"/>
    <w:rsid w:val="007E6A25"/>
    <w:rsid w:val="007F0F8D"/>
    <w:rsid w:val="0080182D"/>
    <w:rsid w:val="008029E8"/>
    <w:rsid w:val="00803568"/>
    <w:rsid w:val="00816430"/>
    <w:rsid w:val="0082037E"/>
    <w:rsid w:val="0082648A"/>
    <w:rsid w:val="00827E6F"/>
    <w:rsid w:val="008358E3"/>
    <w:rsid w:val="00845198"/>
    <w:rsid w:val="00850278"/>
    <w:rsid w:val="008509A6"/>
    <w:rsid w:val="00850CD8"/>
    <w:rsid w:val="008565F2"/>
    <w:rsid w:val="00861BDF"/>
    <w:rsid w:val="00863608"/>
    <w:rsid w:val="008652E7"/>
    <w:rsid w:val="008674DA"/>
    <w:rsid w:val="00874BE3"/>
    <w:rsid w:val="00884DA3"/>
    <w:rsid w:val="008904BA"/>
    <w:rsid w:val="00891A8B"/>
    <w:rsid w:val="00896746"/>
    <w:rsid w:val="008978C4"/>
    <w:rsid w:val="008A2925"/>
    <w:rsid w:val="008A6830"/>
    <w:rsid w:val="008A6F2A"/>
    <w:rsid w:val="008A764D"/>
    <w:rsid w:val="008B0932"/>
    <w:rsid w:val="008B43EC"/>
    <w:rsid w:val="008B5690"/>
    <w:rsid w:val="008C31BF"/>
    <w:rsid w:val="008C6C11"/>
    <w:rsid w:val="008C7355"/>
    <w:rsid w:val="008D1168"/>
    <w:rsid w:val="008D488B"/>
    <w:rsid w:val="008D4C83"/>
    <w:rsid w:val="008D5EB7"/>
    <w:rsid w:val="008E1234"/>
    <w:rsid w:val="008E2E3D"/>
    <w:rsid w:val="008E3175"/>
    <w:rsid w:val="008E41D9"/>
    <w:rsid w:val="008E4CD7"/>
    <w:rsid w:val="008F5C34"/>
    <w:rsid w:val="008F6D80"/>
    <w:rsid w:val="0090013E"/>
    <w:rsid w:val="009012CC"/>
    <w:rsid w:val="009028B2"/>
    <w:rsid w:val="0090560A"/>
    <w:rsid w:val="00906845"/>
    <w:rsid w:val="00907561"/>
    <w:rsid w:val="00916634"/>
    <w:rsid w:val="00917B54"/>
    <w:rsid w:val="00925572"/>
    <w:rsid w:val="009262D7"/>
    <w:rsid w:val="00930EEE"/>
    <w:rsid w:val="009315BD"/>
    <w:rsid w:val="009329C4"/>
    <w:rsid w:val="009336DF"/>
    <w:rsid w:val="0093537E"/>
    <w:rsid w:val="0094151D"/>
    <w:rsid w:val="00941E10"/>
    <w:rsid w:val="009458BD"/>
    <w:rsid w:val="00946638"/>
    <w:rsid w:val="0095015F"/>
    <w:rsid w:val="009552FC"/>
    <w:rsid w:val="00955623"/>
    <w:rsid w:val="00961F5F"/>
    <w:rsid w:val="00962296"/>
    <w:rsid w:val="00962AD1"/>
    <w:rsid w:val="00971CCF"/>
    <w:rsid w:val="009748C1"/>
    <w:rsid w:val="009756C4"/>
    <w:rsid w:val="00980651"/>
    <w:rsid w:val="0098190A"/>
    <w:rsid w:val="009834E7"/>
    <w:rsid w:val="009866A9"/>
    <w:rsid w:val="00993661"/>
    <w:rsid w:val="009947BB"/>
    <w:rsid w:val="00996FB6"/>
    <w:rsid w:val="00997311"/>
    <w:rsid w:val="009A0320"/>
    <w:rsid w:val="009A0545"/>
    <w:rsid w:val="009A32FD"/>
    <w:rsid w:val="009A4EFF"/>
    <w:rsid w:val="009A51B9"/>
    <w:rsid w:val="009B4A7F"/>
    <w:rsid w:val="009C5AFD"/>
    <w:rsid w:val="009E1878"/>
    <w:rsid w:val="009E20B4"/>
    <w:rsid w:val="009E4441"/>
    <w:rsid w:val="009F3F4B"/>
    <w:rsid w:val="009F4BE4"/>
    <w:rsid w:val="00A02329"/>
    <w:rsid w:val="00A02F59"/>
    <w:rsid w:val="00A0515A"/>
    <w:rsid w:val="00A06B9F"/>
    <w:rsid w:val="00A10218"/>
    <w:rsid w:val="00A12B6D"/>
    <w:rsid w:val="00A161D2"/>
    <w:rsid w:val="00A2257D"/>
    <w:rsid w:val="00A3264F"/>
    <w:rsid w:val="00A33437"/>
    <w:rsid w:val="00A36D92"/>
    <w:rsid w:val="00A462B8"/>
    <w:rsid w:val="00A505D0"/>
    <w:rsid w:val="00A508E8"/>
    <w:rsid w:val="00A51615"/>
    <w:rsid w:val="00A556E1"/>
    <w:rsid w:val="00A56819"/>
    <w:rsid w:val="00A57376"/>
    <w:rsid w:val="00A61B83"/>
    <w:rsid w:val="00A63B5D"/>
    <w:rsid w:val="00A647CF"/>
    <w:rsid w:val="00A700C4"/>
    <w:rsid w:val="00A70843"/>
    <w:rsid w:val="00A70A67"/>
    <w:rsid w:val="00A71A6E"/>
    <w:rsid w:val="00A72569"/>
    <w:rsid w:val="00A7768B"/>
    <w:rsid w:val="00A801F5"/>
    <w:rsid w:val="00A81E00"/>
    <w:rsid w:val="00A81E88"/>
    <w:rsid w:val="00A82634"/>
    <w:rsid w:val="00A918CF"/>
    <w:rsid w:val="00A9238E"/>
    <w:rsid w:val="00A92FAE"/>
    <w:rsid w:val="00AA2EE8"/>
    <w:rsid w:val="00AA6183"/>
    <w:rsid w:val="00AB204B"/>
    <w:rsid w:val="00AB25FB"/>
    <w:rsid w:val="00AB7EDB"/>
    <w:rsid w:val="00AC2EBE"/>
    <w:rsid w:val="00AC7595"/>
    <w:rsid w:val="00AC79AE"/>
    <w:rsid w:val="00AD02AB"/>
    <w:rsid w:val="00AD06FF"/>
    <w:rsid w:val="00AD6B04"/>
    <w:rsid w:val="00AE515B"/>
    <w:rsid w:val="00AE5EF7"/>
    <w:rsid w:val="00AE7F3C"/>
    <w:rsid w:val="00AF6FDD"/>
    <w:rsid w:val="00B001E9"/>
    <w:rsid w:val="00B00404"/>
    <w:rsid w:val="00B004E3"/>
    <w:rsid w:val="00B0082E"/>
    <w:rsid w:val="00B11501"/>
    <w:rsid w:val="00B1682A"/>
    <w:rsid w:val="00B17A5E"/>
    <w:rsid w:val="00B2212F"/>
    <w:rsid w:val="00B250FD"/>
    <w:rsid w:val="00B259C8"/>
    <w:rsid w:val="00B35EBA"/>
    <w:rsid w:val="00B36C5A"/>
    <w:rsid w:val="00B4021C"/>
    <w:rsid w:val="00B418F8"/>
    <w:rsid w:val="00B42C1D"/>
    <w:rsid w:val="00B45497"/>
    <w:rsid w:val="00B46E01"/>
    <w:rsid w:val="00B50888"/>
    <w:rsid w:val="00B53013"/>
    <w:rsid w:val="00B53106"/>
    <w:rsid w:val="00B56E4D"/>
    <w:rsid w:val="00B602BB"/>
    <w:rsid w:val="00B60F49"/>
    <w:rsid w:val="00B62CD8"/>
    <w:rsid w:val="00B64F39"/>
    <w:rsid w:val="00B66C0F"/>
    <w:rsid w:val="00B673E9"/>
    <w:rsid w:val="00B7219B"/>
    <w:rsid w:val="00B7244C"/>
    <w:rsid w:val="00B74C0C"/>
    <w:rsid w:val="00B75F0E"/>
    <w:rsid w:val="00B77244"/>
    <w:rsid w:val="00B77F44"/>
    <w:rsid w:val="00B807B7"/>
    <w:rsid w:val="00B80B7E"/>
    <w:rsid w:val="00B83050"/>
    <w:rsid w:val="00B84157"/>
    <w:rsid w:val="00B8648E"/>
    <w:rsid w:val="00B87114"/>
    <w:rsid w:val="00B935CB"/>
    <w:rsid w:val="00B94B42"/>
    <w:rsid w:val="00B94DD2"/>
    <w:rsid w:val="00B95C05"/>
    <w:rsid w:val="00BA230E"/>
    <w:rsid w:val="00BA5B2B"/>
    <w:rsid w:val="00BA6D6D"/>
    <w:rsid w:val="00BB1F2B"/>
    <w:rsid w:val="00BC17DA"/>
    <w:rsid w:val="00BC22E1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BF6692"/>
    <w:rsid w:val="00BF6F53"/>
    <w:rsid w:val="00C02ACC"/>
    <w:rsid w:val="00C061AE"/>
    <w:rsid w:val="00C115BA"/>
    <w:rsid w:val="00C125FE"/>
    <w:rsid w:val="00C13D3E"/>
    <w:rsid w:val="00C16A6F"/>
    <w:rsid w:val="00C20786"/>
    <w:rsid w:val="00C236E9"/>
    <w:rsid w:val="00C23752"/>
    <w:rsid w:val="00C23E04"/>
    <w:rsid w:val="00C255EB"/>
    <w:rsid w:val="00C267F8"/>
    <w:rsid w:val="00C26F00"/>
    <w:rsid w:val="00C30C92"/>
    <w:rsid w:val="00C31086"/>
    <w:rsid w:val="00C33ECB"/>
    <w:rsid w:val="00C36C61"/>
    <w:rsid w:val="00C45CE7"/>
    <w:rsid w:val="00C55999"/>
    <w:rsid w:val="00C5716E"/>
    <w:rsid w:val="00C64E6B"/>
    <w:rsid w:val="00C67D57"/>
    <w:rsid w:val="00C709E2"/>
    <w:rsid w:val="00C76842"/>
    <w:rsid w:val="00C8308C"/>
    <w:rsid w:val="00C84870"/>
    <w:rsid w:val="00C8699D"/>
    <w:rsid w:val="00C87214"/>
    <w:rsid w:val="00C87A59"/>
    <w:rsid w:val="00C87E3F"/>
    <w:rsid w:val="00C9163C"/>
    <w:rsid w:val="00C947CA"/>
    <w:rsid w:val="00CA1208"/>
    <w:rsid w:val="00CA61F6"/>
    <w:rsid w:val="00CB019D"/>
    <w:rsid w:val="00CB0876"/>
    <w:rsid w:val="00CB1B10"/>
    <w:rsid w:val="00CB7D09"/>
    <w:rsid w:val="00CC267D"/>
    <w:rsid w:val="00CC2A91"/>
    <w:rsid w:val="00CC2D0B"/>
    <w:rsid w:val="00CC32BD"/>
    <w:rsid w:val="00CC4701"/>
    <w:rsid w:val="00CC64BC"/>
    <w:rsid w:val="00CC6CD4"/>
    <w:rsid w:val="00CD17BA"/>
    <w:rsid w:val="00CD197A"/>
    <w:rsid w:val="00CD3CB2"/>
    <w:rsid w:val="00CE0566"/>
    <w:rsid w:val="00CE0860"/>
    <w:rsid w:val="00CE2127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17470"/>
    <w:rsid w:val="00D20B07"/>
    <w:rsid w:val="00D22D1D"/>
    <w:rsid w:val="00D23245"/>
    <w:rsid w:val="00D23D87"/>
    <w:rsid w:val="00D30054"/>
    <w:rsid w:val="00D30A43"/>
    <w:rsid w:val="00D32324"/>
    <w:rsid w:val="00D331BF"/>
    <w:rsid w:val="00D36C97"/>
    <w:rsid w:val="00D5341F"/>
    <w:rsid w:val="00D53680"/>
    <w:rsid w:val="00D56BD3"/>
    <w:rsid w:val="00D664C1"/>
    <w:rsid w:val="00D736CE"/>
    <w:rsid w:val="00D74A8E"/>
    <w:rsid w:val="00D76FAF"/>
    <w:rsid w:val="00D80A68"/>
    <w:rsid w:val="00D829B9"/>
    <w:rsid w:val="00D84B51"/>
    <w:rsid w:val="00D97CA8"/>
    <w:rsid w:val="00DA1BE5"/>
    <w:rsid w:val="00DA5EFD"/>
    <w:rsid w:val="00DA66DB"/>
    <w:rsid w:val="00DB01CF"/>
    <w:rsid w:val="00DB20A9"/>
    <w:rsid w:val="00DB227D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DF328E"/>
    <w:rsid w:val="00E012A2"/>
    <w:rsid w:val="00E01C58"/>
    <w:rsid w:val="00E036DE"/>
    <w:rsid w:val="00E05EDC"/>
    <w:rsid w:val="00E1128D"/>
    <w:rsid w:val="00E162EB"/>
    <w:rsid w:val="00E1687A"/>
    <w:rsid w:val="00E201A6"/>
    <w:rsid w:val="00E21E6F"/>
    <w:rsid w:val="00E258AB"/>
    <w:rsid w:val="00E3036E"/>
    <w:rsid w:val="00E31C2A"/>
    <w:rsid w:val="00E32B1E"/>
    <w:rsid w:val="00E344D8"/>
    <w:rsid w:val="00E4086A"/>
    <w:rsid w:val="00E4091A"/>
    <w:rsid w:val="00E44D3F"/>
    <w:rsid w:val="00E54013"/>
    <w:rsid w:val="00E54E25"/>
    <w:rsid w:val="00E5569E"/>
    <w:rsid w:val="00E618AC"/>
    <w:rsid w:val="00E663E6"/>
    <w:rsid w:val="00E721A8"/>
    <w:rsid w:val="00E76664"/>
    <w:rsid w:val="00E769C8"/>
    <w:rsid w:val="00E83ACD"/>
    <w:rsid w:val="00E907F3"/>
    <w:rsid w:val="00E9260F"/>
    <w:rsid w:val="00E93BBD"/>
    <w:rsid w:val="00E943A5"/>
    <w:rsid w:val="00E97BD6"/>
    <w:rsid w:val="00E97CDA"/>
    <w:rsid w:val="00EA1212"/>
    <w:rsid w:val="00EA39B3"/>
    <w:rsid w:val="00EB35C6"/>
    <w:rsid w:val="00EB570A"/>
    <w:rsid w:val="00EC12A9"/>
    <w:rsid w:val="00EC1F38"/>
    <w:rsid w:val="00EC2982"/>
    <w:rsid w:val="00EC304A"/>
    <w:rsid w:val="00EC3FA1"/>
    <w:rsid w:val="00EC5A0F"/>
    <w:rsid w:val="00ED1365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E3E6B"/>
    <w:rsid w:val="00EE7820"/>
    <w:rsid w:val="00EF1315"/>
    <w:rsid w:val="00EF5CCF"/>
    <w:rsid w:val="00F041B9"/>
    <w:rsid w:val="00F041DC"/>
    <w:rsid w:val="00F049B9"/>
    <w:rsid w:val="00F05379"/>
    <w:rsid w:val="00F055C0"/>
    <w:rsid w:val="00F103AD"/>
    <w:rsid w:val="00F120F8"/>
    <w:rsid w:val="00F14A2B"/>
    <w:rsid w:val="00F20C68"/>
    <w:rsid w:val="00F2280A"/>
    <w:rsid w:val="00F26B9D"/>
    <w:rsid w:val="00F33436"/>
    <w:rsid w:val="00F35281"/>
    <w:rsid w:val="00F407EA"/>
    <w:rsid w:val="00F43B55"/>
    <w:rsid w:val="00F473BC"/>
    <w:rsid w:val="00F4783B"/>
    <w:rsid w:val="00F546F9"/>
    <w:rsid w:val="00F608A5"/>
    <w:rsid w:val="00F72D24"/>
    <w:rsid w:val="00F80AA2"/>
    <w:rsid w:val="00F84268"/>
    <w:rsid w:val="00F956ED"/>
    <w:rsid w:val="00F958D2"/>
    <w:rsid w:val="00F976BA"/>
    <w:rsid w:val="00FA0A3C"/>
    <w:rsid w:val="00FA1DBF"/>
    <w:rsid w:val="00FA5D24"/>
    <w:rsid w:val="00FA64E6"/>
    <w:rsid w:val="00FA6807"/>
    <w:rsid w:val="00FA6921"/>
    <w:rsid w:val="00FA7043"/>
    <w:rsid w:val="00FB688C"/>
    <w:rsid w:val="00FB733F"/>
    <w:rsid w:val="00FC144B"/>
    <w:rsid w:val="00FC7F31"/>
    <w:rsid w:val="00FD051B"/>
    <w:rsid w:val="00FD3823"/>
    <w:rsid w:val="00FD5AF5"/>
    <w:rsid w:val="00FD7A24"/>
    <w:rsid w:val="00FE4FDB"/>
    <w:rsid w:val="00FE7FB8"/>
    <w:rsid w:val="00FF257A"/>
    <w:rsid w:val="00FF482F"/>
    <w:rsid w:val="00FF48F6"/>
    <w:rsid w:val="00FF4DA1"/>
    <w:rsid w:val="00FF4F7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D7900"/>
  <w15:docId w15:val="{944CC582-2634-480D-B89F-217D0E6F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4D22C6"/>
    <w:rPr>
      <w:rFonts w:eastAsia="Times New Roman"/>
      <w:sz w:val="22"/>
      <w:szCs w:val="22"/>
    </w:rPr>
  </w:style>
  <w:style w:type="paragraph" w:styleId="af7">
    <w:name w:val="Normal (Web)"/>
    <w:basedOn w:val="a"/>
    <w:uiPriority w:val="99"/>
    <w:unhideWhenUsed/>
    <w:rsid w:val="0086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E7C4-3F01-4C96-AE1D-9D17AE3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dc:description/>
  <cp:lastModifiedBy>Братута Оксана Геннадьевна</cp:lastModifiedBy>
  <cp:revision>36</cp:revision>
  <cp:lastPrinted>2024-02-07T13:42:00Z</cp:lastPrinted>
  <dcterms:created xsi:type="dcterms:W3CDTF">2024-01-17T11:43:00Z</dcterms:created>
  <dcterms:modified xsi:type="dcterms:W3CDTF">2024-03-19T08:31:00Z</dcterms:modified>
</cp:coreProperties>
</file>