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91" w:rsidRPr="005E6591" w:rsidRDefault="005E6591" w:rsidP="005E6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E659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E6591" w:rsidRPr="005E6591" w:rsidRDefault="005E6591" w:rsidP="005E6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E659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E6591" w:rsidRPr="005E6591" w:rsidRDefault="005E6591" w:rsidP="005E6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E659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E6591" w:rsidRPr="005E6591" w:rsidRDefault="005E6591" w:rsidP="005E65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E659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E6591" w:rsidRPr="005E6591" w:rsidRDefault="005E6591" w:rsidP="005E65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E6591">
        <w:rPr>
          <w:rFonts w:ascii="Arial" w:eastAsia="Calibri" w:hAnsi="Arial" w:cs="Arial"/>
          <w:sz w:val="24"/>
          <w:szCs w:val="24"/>
          <w:lang w:eastAsia="ru-RU"/>
        </w:rPr>
        <w:t>29.03.2024 № 1859</w:t>
      </w:r>
    </w:p>
    <w:p w:rsidR="00B00EFA" w:rsidRPr="004A4C14" w:rsidRDefault="00B00EFA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4A4C1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C14">
        <w:rPr>
          <w:rFonts w:ascii="Arial" w:hAnsi="Arial" w:cs="Arial"/>
          <w:sz w:val="24"/>
          <w:szCs w:val="24"/>
        </w:rPr>
        <w:t>О внесении изменений</w:t>
      </w:r>
      <w:r w:rsidR="00A54887" w:rsidRPr="004A4C14">
        <w:rPr>
          <w:rFonts w:ascii="Arial" w:hAnsi="Arial" w:cs="Arial"/>
          <w:sz w:val="24"/>
          <w:szCs w:val="24"/>
        </w:rPr>
        <w:t xml:space="preserve"> </w:t>
      </w:r>
      <w:r w:rsidRPr="004A4C14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4A4C1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C14">
        <w:rPr>
          <w:rFonts w:ascii="Arial" w:hAnsi="Arial" w:cs="Arial"/>
          <w:sz w:val="24"/>
          <w:szCs w:val="24"/>
        </w:rPr>
        <w:t>Одинцовского город</w:t>
      </w:r>
      <w:r w:rsidR="002D7A16" w:rsidRPr="004A4C14">
        <w:rPr>
          <w:rFonts w:ascii="Arial" w:hAnsi="Arial" w:cs="Arial"/>
          <w:sz w:val="24"/>
          <w:szCs w:val="24"/>
        </w:rPr>
        <w:t>ского округа Московской области</w:t>
      </w:r>
      <w:r w:rsidRPr="004A4C14">
        <w:rPr>
          <w:rFonts w:ascii="Arial" w:hAnsi="Arial" w:cs="Arial"/>
          <w:sz w:val="24"/>
          <w:szCs w:val="24"/>
        </w:rPr>
        <w:t xml:space="preserve"> </w:t>
      </w:r>
    </w:p>
    <w:p w:rsidR="008A29D3" w:rsidRPr="004A4C1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C14">
        <w:rPr>
          <w:rFonts w:ascii="Arial" w:hAnsi="Arial" w:cs="Arial"/>
          <w:sz w:val="24"/>
          <w:szCs w:val="24"/>
        </w:rPr>
        <w:t>«</w:t>
      </w:r>
      <w:r w:rsidR="00822B20" w:rsidRPr="004A4C14">
        <w:rPr>
          <w:rFonts w:ascii="Arial" w:hAnsi="Arial" w:cs="Arial"/>
          <w:sz w:val="24"/>
          <w:szCs w:val="24"/>
        </w:rPr>
        <w:t>Жилище</w:t>
      </w:r>
      <w:r w:rsidRPr="004A4C14">
        <w:rPr>
          <w:rFonts w:ascii="Arial" w:hAnsi="Arial" w:cs="Arial"/>
          <w:sz w:val="24"/>
          <w:szCs w:val="24"/>
        </w:rPr>
        <w:t>» на 202</w:t>
      </w:r>
      <w:r w:rsidR="001D05FB" w:rsidRPr="004A4C14">
        <w:rPr>
          <w:rFonts w:ascii="Arial" w:hAnsi="Arial" w:cs="Arial"/>
          <w:sz w:val="24"/>
          <w:szCs w:val="24"/>
        </w:rPr>
        <w:t>3</w:t>
      </w:r>
      <w:r w:rsidRPr="004A4C14">
        <w:rPr>
          <w:rFonts w:ascii="Arial" w:hAnsi="Arial" w:cs="Arial"/>
          <w:sz w:val="24"/>
          <w:szCs w:val="24"/>
        </w:rPr>
        <w:t>-202</w:t>
      </w:r>
      <w:r w:rsidR="001D05FB" w:rsidRPr="004A4C14">
        <w:rPr>
          <w:rFonts w:ascii="Arial" w:hAnsi="Arial" w:cs="Arial"/>
          <w:sz w:val="24"/>
          <w:szCs w:val="24"/>
        </w:rPr>
        <w:t>7</w:t>
      </w:r>
      <w:r w:rsidRPr="004A4C14">
        <w:rPr>
          <w:rFonts w:ascii="Arial" w:hAnsi="Arial" w:cs="Arial"/>
          <w:sz w:val="24"/>
          <w:szCs w:val="24"/>
        </w:rPr>
        <w:t xml:space="preserve"> годы</w:t>
      </w:r>
    </w:p>
    <w:p w:rsidR="008A29D3" w:rsidRPr="004A4C1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4A4C14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4A4C14" w:rsidRDefault="00121061" w:rsidP="00121061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color w:val="00B050"/>
          <w:sz w:val="24"/>
          <w:szCs w:val="24"/>
        </w:rPr>
      </w:pPr>
      <w:r w:rsidRPr="004A4C14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4A4C14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4A4C14">
        <w:rPr>
          <w:rFonts w:ascii="Arial" w:eastAsia="Calibri" w:hAnsi="Arial" w:cs="Arial"/>
          <w:sz w:val="24"/>
          <w:szCs w:val="24"/>
          <w:lang w:eastAsia="ru-RU"/>
        </w:rPr>
        <w:t>от 30.12.2022 № 7905, в</w:t>
      </w:r>
      <w:r w:rsidR="00914A9B" w:rsidRPr="004A4C14">
        <w:rPr>
          <w:rFonts w:ascii="Arial" w:eastAsia="Calibri" w:hAnsi="Arial" w:cs="Arial"/>
          <w:sz w:val="24"/>
          <w:szCs w:val="24"/>
        </w:rPr>
        <w:t xml:space="preserve"> целях</w:t>
      </w:r>
      <w:r w:rsidR="00914A9B" w:rsidRPr="004A4C14">
        <w:rPr>
          <w:rFonts w:ascii="Arial" w:eastAsia="Calibri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="00822B20" w:rsidRPr="004A4C1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A4C14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соответствие с </w:t>
      </w:r>
      <w:r w:rsidR="00632EA0" w:rsidRPr="004A4C14">
        <w:rPr>
          <w:rFonts w:ascii="Arial" w:eastAsia="Calibri" w:hAnsi="Arial" w:cs="Arial"/>
          <w:sz w:val="24"/>
          <w:szCs w:val="24"/>
          <w:lang w:eastAsia="zh-CN"/>
        </w:rPr>
        <w:t>актуализированными типовыми муниципальными программами Московской области</w:t>
      </w:r>
      <w:r w:rsidR="00632EA0" w:rsidRPr="004A4C14">
        <w:rPr>
          <w:rFonts w:ascii="Arial" w:eastAsia="Calibri" w:hAnsi="Arial" w:cs="Arial"/>
          <w:sz w:val="24"/>
          <w:szCs w:val="24"/>
        </w:rPr>
        <w:t xml:space="preserve">, </w:t>
      </w:r>
      <w:r w:rsidRPr="004A4C14">
        <w:rPr>
          <w:rFonts w:ascii="Arial" w:eastAsia="Calibri" w:hAnsi="Arial" w:cs="Arial"/>
          <w:sz w:val="24"/>
          <w:szCs w:val="24"/>
        </w:rPr>
        <w:t xml:space="preserve">в связи </w:t>
      </w:r>
      <w:r w:rsidR="002E6525" w:rsidRPr="004A4C14">
        <w:rPr>
          <w:rFonts w:ascii="Arial" w:eastAsia="Calibri" w:hAnsi="Arial" w:cs="Arial"/>
          <w:sz w:val="24"/>
          <w:szCs w:val="24"/>
        </w:rPr>
        <w:t>с изменением перечня мероприятий</w:t>
      </w:r>
      <w:r w:rsidR="00DD0EE8" w:rsidRPr="004A4C14">
        <w:rPr>
          <w:rFonts w:ascii="Arial" w:eastAsia="Calibri" w:hAnsi="Arial" w:cs="Arial"/>
          <w:sz w:val="24"/>
          <w:szCs w:val="24"/>
        </w:rPr>
        <w:t xml:space="preserve"> и</w:t>
      </w:r>
      <w:r w:rsidR="002E6525" w:rsidRPr="004A4C14">
        <w:rPr>
          <w:rFonts w:ascii="Arial" w:eastAsia="Calibri" w:hAnsi="Arial" w:cs="Arial"/>
          <w:sz w:val="24"/>
          <w:szCs w:val="24"/>
        </w:rPr>
        <w:t xml:space="preserve"> перераспределением объемов их финансирования, изменением значений целевых показателей и результатов выполнения мероприятий,</w:t>
      </w:r>
      <w:r w:rsidRPr="004A4C14">
        <w:rPr>
          <w:rFonts w:ascii="Arial" w:eastAsia="Calibri" w:hAnsi="Arial" w:cs="Arial"/>
          <w:sz w:val="24"/>
          <w:szCs w:val="24"/>
        </w:rPr>
        <w:t xml:space="preserve"> изменениям редакционного характера </w:t>
      </w:r>
      <w:r w:rsidRPr="004A4C14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«Жилище»</w:t>
      </w:r>
      <w:r w:rsidR="002E6525" w:rsidRPr="004A4C14">
        <w:rPr>
          <w:rFonts w:ascii="Arial" w:hAnsi="Arial" w:cs="Arial"/>
          <w:sz w:val="24"/>
          <w:szCs w:val="24"/>
        </w:rPr>
        <w:t xml:space="preserve"> на 2023-2027 годы</w:t>
      </w:r>
      <w:r w:rsidRPr="004A4C14">
        <w:rPr>
          <w:rFonts w:ascii="Arial" w:hAnsi="Arial" w:cs="Arial"/>
          <w:sz w:val="24"/>
          <w:szCs w:val="24"/>
        </w:rPr>
        <w:t xml:space="preserve">, </w:t>
      </w:r>
    </w:p>
    <w:p w:rsidR="00121061" w:rsidRPr="004A4C14" w:rsidRDefault="00121061" w:rsidP="00121061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4A4C14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4A4C14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4A4C14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21061" w:rsidRPr="004A4C14" w:rsidRDefault="008A29D3" w:rsidP="0012106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4C14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4A4C14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CF31A7" w:rsidRPr="004A4C14">
        <w:rPr>
          <w:rFonts w:ascii="Arial" w:hAnsi="Arial" w:cs="Arial"/>
          <w:sz w:val="24"/>
          <w:szCs w:val="24"/>
        </w:rPr>
        <w:t>Жилище</w:t>
      </w:r>
      <w:r w:rsidRPr="004A4C14">
        <w:rPr>
          <w:rFonts w:ascii="Arial" w:hAnsi="Arial" w:cs="Arial"/>
          <w:sz w:val="24"/>
          <w:szCs w:val="24"/>
        </w:rPr>
        <w:t>» на 202</w:t>
      </w:r>
      <w:r w:rsidR="001D05FB" w:rsidRPr="004A4C14">
        <w:rPr>
          <w:rFonts w:ascii="Arial" w:hAnsi="Arial" w:cs="Arial"/>
          <w:sz w:val="24"/>
          <w:szCs w:val="24"/>
        </w:rPr>
        <w:t>3</w:t>
      </w:r>
      <w:r w:rsidRPr="004A4C14">
        <w:rPr>
          <w:rFonts w:ascii="Arial" w:hAnsi="Arial" w:cs="Arial"/>
          <w:sz w:val="24"/>
          <w:szCs w:val="24"/>
        </w:rPr>
        <w:t>-202</w:t>
      </w:r>
      <w:r w:rsidR="001D05FB" w:rsidRPr="004A4C14">
        <w:rPr>
          <w:rFonts w:ascii="Arial" w:hAnsi="Arial" w:cs="Arial"/>
          <w:sz w:val="24"/>
          <w:szCs w:val="24"/>
        </w:rPr>
        <w:t>7</w:t>
      </w:r>
      <w:r w:rsidRPr="004A4C14">
        <w:rPr>
          <w:rFonts w:ascii="Arial" w:hAnsi="Arial" w:cs="Arial"/>
          <w:sz w:val="24"/>
          <w:szCs w:val="24"/>
        </w:rPr>
        <w:t xml:space="preserve"> годы, утвержденную постановлением Администрации Одинцовского городского округа Московской</w:t>
      </w:r>
      <w:r w:rsidR="003E3DE2" w:rsidRPr="004A4C14">
        <w:rPr>
          <w:rFonts w:ascii="Arial" w:hAnsi="Arial" w:cs="Arial"/>
          <w:sz w:val="24"/>
          <w:szCs w:val="24"/>
        </w:rPr>
        <w:t xml:space="preserve"> области от </w:t>
      </w:r>
      <w:r w:rsidR="001D05FB" w:rsidRPr="004A4C14">
        <w:rPr>
          <w:rFonts w:ascii="Arial" w:hAnsi="Arial" w:cs="Arial"/>
          <w:sz w:val="24"/>
          <w:szCs w:val="24"/>
        </w:rPr>
        <w:t>18</w:t>
      </w:r>
      <w:r w:rsidR="003E3DE2" w:rsidRPr="004A4C14">
        <w:rPr>
          <w:rFonts w:ascii="Arial" w:hAnsi="Arial" w:cs="Arial"/>
          <w:sz w:val="24"/>
          <w:szCs w:val="24"/>
        </w:rPr>
        <w:t>.1</w:t>
      </w:r>
      <w:r w:rsidR="001D05FB" w:rsidRPr="004A4C14">
        <w:rPr>
          <w:rFonts w:ascii="Arial" w:hAnsi="Arial" w:cs="Arial"/>
          <w:sz w:val="24"/>
          <w:szCs w:val="24"/>
        </w:rPr>
        <w:t>1</w:t>
      </w:r>
      <w:r w:rsidR="003E3DE2" w:rsidRPr="004A4C14">
        <w:rPr>
          <w:rFonts w:ascii="Arial" w:hAnsi="Arial" w:cs="Arial"/>
          <w:sz w:val="24"/>
          <w:szCs w:val="24"/>
        </w:rPr>
        <w:t>.20</w:t>
      </w:r>
      <w:r w:rsidR="001D05FB" w:rsidRPr="004A4C14">
        <w:rPr>
          <w:rFonts w:ascii="Arial" w:hAnsi="Arial" w:cs="Arial"/>
          <w:sz w:val="24"/>
          <w:szCs w:val="24"/>
        </w:rPr>
        <w:t>22</w:t>
      </w:r>
      <w:r w:rsidR="003E3DE2" w:rsidRPr="004A4C14">
        <w:rPr>
          <w:rFonts w:ascii="Arial" w:hAnsi="Arial" w:cs="Arial"/>
          <w:sz w:val="24"/>
          <w:szCs w:val="24"/>
        </w:rPr>
        <w:t xml:space="preserve"> №</w:t>
      </w:r>
      <w:r w:rsidR="00914A9B" w:rsidRPr="004A4C14">
        <w:rPr>
          <w:rFonts w:ascii="Arial" w:hAnsi="Arial" w:cs="Arial"/>
          <w:sz w:val="24"/>
          <w:szCs w:val="24"/>
        </w:rPr>
        <w:t> </w:t>
      </w:r>
      <w:r w:rsidR="001D05FB" w:rsidRPr="004A4C14">
        <w:rPr>
          <w:rFonts w:ascii="Arial" w:hAnsi="Arial" w:cs="Arial"/>
          <w:sz w:val="24"/>
          <w:szCs w:val="24"/>
        </w:rPr>
        <w:t>68</w:t>
      </w:r>
      <w:r w:rsidR="00CF31A7" w:rsidRPr="004A4C14">
        <w:rPr>
          <w:rFonts w:ascii="Arial" w:hAnsi="Arial" w:cs="Arial"/>
          <w:sz w:val="24"/>
          <w:szCs w:val="24"/>
        </w:rPr>
        <w:t>3</w:t>
      </w:r>
      <w:r w:rsidR="001D05FB" w:rsidRPr="004A4C14">
        <w:rPr>
          <w:rFonts w:ascii="Arial" w:hAnsi="Arial" w:cs="Arial"/>
          <w:sz w:val="24"/>
          <w:szCs w:val="24"/>
        </w:rPr>
        <w:t>2</w:t>
      </w:r>
      <w:r w:rsidR="00811798" w:rsidRPr="004A4C14">
        <w:rPr>
          <w:rFonts w:ascii="Arial" w:hAnsi="Arial" w:cs="Arial"/>
          <w:sz w:val="24"/>
          <w:szCs w:val="24"/>
        </w:rPr>
        <w:t xml:space="preserve"> (в редакции от </w:t>
      </w:r>
      <w:r w:rsidR="00F60889" w:rsidRPr="004A4C14">
        <w:rPr>
          <w:rFonts w:ascii="Arial" w:hAnsi="Arial" w:cs="Arial"/>
          <w:sz w:val="24"/>
          <w:szCs w:val="24"/>
        </w:rPr>
        <w:t>20.02.2024</w:t>
      </w:r>
      <w:r w:rsidR="00811798" w:rsidRPr="004A4C14">
        <w:rPr>
          <w:rFonts w:ascii="Arial" w:hAnsi="Arial" w:cs="Arial"/>
          <w:sz w:val="24"/>
          <w:szCs w:val="24"/>
        </w:rPr>
        <w:t xml:space="preserve"> № </w:t>
      </w:r>
      <w:r w:rsidR="00F60889" w:rsidRPr="004A4C14">
        <w:rPr>
          <w:rFonts w:ascii="Arial" w:hAnsi="Arial" w:cs="Arial"/>
          <w:sz w:val="24"/>
          <w:szCs w:val="24"/>
        </w:rPr>
        <w:t>929</w:t>
      </w:r>
      <w:r w:rsidR="00811798" w:rsidRPr="004A4C14">
        <w:rPr>
          <w:rFonts w:ascii="Arial" w:hAnsi="Arial" w:cs="Arial"/>
          <w:sz w:val="24"/>
          <w:szCs w:val="24"/>
        </w:rPr>
        <w:t>)</w:t>
      </w:r>
      <w:r w:rsidRPr="004A4C14">
        <w:rPr>
          <w:rFonts w:ascii="Arial" w:hAnsi="Arial" w:cs="Arial"/>
          <w:sz w:val="24"/>
          <w:szCs w:val="24"/>
        </w:rPr>
        <w:t xml:space="preserve"> </w:t>
      </w:r>
      <w:r w:rsidR="00121061" w:rsidRPr="004A4C14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121061" w:rsidRPr="004A4C14" w:rsidRDefault="00121061" w:rsidP="001210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14">
        <w:rPr>
          <w:rFonts w:ascii="Arial" w:hAnsi="Arial" w:cs="Arial"/>
          <w:sz w:val="24"/>
          <w:szCs w:val="24"/>
        </w:rPr>
        <w:t>1) </w:t>
      </w:r>
      <w:r w:rsidRPr="004A4C14">
        <w:rPr>
          <w:rFonts w:ascii="Arial" w:eastAsia="Calibri" w:hAnsi="Arial" w:cs="Arial"/>
          <w:sz w:val="24"/>
          <w:szCs w:val="24"/>
        </w:rPr>
        <w:t xml:space="preserve">в паспорте Муниципальной программы </w:t>
      </w:r>
      <w:r w:rsidRPr="004A4C14">
        <w:rPr>
          <w:rFonts w:ascii="Arial" w:hAnsi="Arial" w:cs="Arial"/>
          <w:sz w:val="24"/>
          <w:szCs w:val="24"/>
        </w:rPr>
        <w:t>строку «Координатор муниципальной программы» изложить в следующей редакции:</w:t>
      </w:r>
    </w:p>
    <w:p w:rsidR="00121061" w:rsidRPr="004A4C14" w:rsidRDefault="00121061" w:rsidP="001210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14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8"/>
        <w:gridCol w:w="6687"/>
      </w:tblGrid>
      <w:tr w:rsidR="00121061" w:rsidRPr="004A4C14" w:rsidTr="00121061">
        <w:tc>
          <w:tcPr>
            <w:tcW w:w="0" w:type="auto"/>
          </w:tcPr>
          <w:p w:rsidR="00121061" w:rsidRPr="004A4C14" w:rsidRDefault="00121061" w:rsidP="0012106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0" w:type="auto"/>
          </w:tcPr>
          <w:p w:rsidR="00121061" w:rsidRPr="004A4C14" w:rsidRDefault="00121061" w:rsidP="00121061">
            <w:pPr>
              <w:rPr>
                <w:rFonts w:ascii="Arial" w:hAnsi="Arial" w:cs="Arial"/>
                <w:sz w:val="24"/>
                <w:szCs w:val="24"/>
              </w:rPr>
            </w:pPr>
            <w:r w:rsidRPr="004A4C14">
              <w:rPr>
                <w:rFonts w:ascii="Arial" w:hAnsi="Arial" w:cs="Arial"/>
                <w:sz w:val="24"/>
                <w:szCs w:val="24"/>
              </w:rPr>
              <w:t>Первый заместитель Главы Одинцовского городского округа Московской области Пайсов М.А.</w:t>
            </w:r>
          </w:p>
          <w:p w:rsidR="00121061" w:rsidRPr="004A4C14" w:rsidRDefault="00121061" w:rsidP="00121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1061" w:rsidRPr="004A4C14" w:rsidRDefault="00121061" w:rsidP="00121061">
      <w:pPr>
        <w:pStyle w:val="a8"/>
        <w:spacing w:after="0" w:line="240" w:lineRule="auto"/>
        <w:ind w:left="9204"/>
        <w:jc w:val="center"/>
        <w:outlineLvl w:val="0"/>
        <w:rPr>
          <w:rFonts w:ascii="Arial" w:hAnsi="Arial" w:cs="Arial"/>
          <w:sz w:val="24"/>
          <w:szCs w:val="24"/>
        </w:rPr>
      </w:pPr>
      <w:r w:rsidRPr="004A4C14">
        <w:rPr>
          <w:rFonts w:ascii="Arial" w:hAnsi="Arial" w:cs="Arial"/>
          <w:sz w:val="24"/>
          <w:szCs w:val="24"/>
        </w:rPr>
        <w:t>»;</w:t>
      </w:r>
    </w:p>
    <w:p w:rsidR="00752046" w:rsidRPr="004A4C14" w:rsidRDefault="00752046" w:rsidP="00752046">
      <w:pPr>
        <w:spacing w:after="0" w:line="240" w:lineRule="auto"/>
        <w:ind w:firstLine="708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4A4C14">
        <w:rPr>
          <w:rFonts w:ascii="Arial" w:eastAsiaTheme="minorEastAsia" w:hAnsi="Arial" w:cs="Arial"/>
          <w:sz w:val="24"/>
          <w:szCs w:val="24"/>
          <w:lang w:eastAsia="ru-RU"/>
        </w:rPr>
        <w:t>2) абзац 2 раздела 4 «</w:t>
      </w:r>
      <w:r w:rsidRPr="004A4C14">
        <w:rPr>
          <w:rFonts w:ascii="Arial" w:hAnsi="Arial" w:cs="Arial"/>
          <w:sz w:val="24"/>
          <w:szCs w:val="24"/>
        </w:rPr>
        <w:t xml:space="preserve">Порядок взаимодействия ответственных исполнителей и исполнителей мероприятий с муниципальным заказчиком и координатором муниципальной программы» текстовой части Муниципальной программы </w:t>
      </w:r>
      <w:r w:rsidRPr="004A4C14">
        <w:rPr>
          <w:rFonts w:ascii="Arial" w:eastAsiaTheme="minorEastAsia" w:hAnsi="Arial" w:cs="Arial"/>
          <w:sz w:val="24"/>
          <w:szCs w:val="24"/>
          <w:lang w:eastAsia="ru-RU"/>
        </w:rPr>
        <w:t>изложить в следующей редакции:</w:t>
      </w:r>
    </w:p>
    <w:p w:rsidR="00752046" w:rsidRPr="004A4C14" w:rsidRDefault="00752046" w:rsidP="00752046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eastAsia="Times New Roman"/>
          <w:sz w:val="24"/>
          <w:szCs w:val="24"/>
        </w:rPr>
      </w:pPr>
      <w:r w:rsidRPr="004A4C14">
        <w:rPr>
          <w:sz w:val="24"/>
          <w:szCs w:val="24"/>
        </w:rPr>
        <w:t>«</w:t>
      </w:r>
      <w:r w:rsidRPr="004A4C14">
        <w:rPr>
          <w:rFonts w:eastAsia="Times New Roman"/>
          <w:sz w:val="24"/>
          <w:szCs w:val="24"/>
        </w:rPr>
        <w:t>Координатором муниципальной программы является первый заместитель Главы Одинцовского городского округа Московской области Пайсов М.А.»</w:t>
      </w:r>
    </w:p>
    <w:p w:rsidR="00752046" w:rsidRPr="004A4C14" w:rsidRDefault="00752046" w:rsidP="00752046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eastAsia="Times New Roman"/>
          <w:sz w:val="24"/>
          <w:szCs w:val="24"/>
        </w:rPr>
      </w:pPr>
      <w:r w:rsidRPr="004A4C14">
        <w:rPr>
          <w:sz w:val="24"/>
          <w:szCs w:val="24"/>
        </w:rPr>
        <w:t>3)</w:t>
      </w:r>
      <w:r w:rsidRPr="004A4C14">
        <w:rPr>
          <w:rFonts w:eastAsia="Times New Roman"/>
          <w:sz w:val="24"/>
          <w:szCs w:val="24"/>
        </w:rPr>
        <w:t xml:space="preserve"> приложения 1,2,4 к Муниципальной программе изложить в редакции согласно приложениям 1,2,3 соответственно к настоящему постановлению.</w:t>
      </w:r>
    </w:p>
    <w:p w:rsidR="00A95E72" w:rsidRPr="004A4C14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A4C14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="001D05FB" w:rsidRPr="004A4C14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A95E72" w:rsidRPr="004A4C14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A4C14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 w:rsidR="001D05FB" w:rsidRPr="004A4C14">
        <w:rPr>
          <w:rFonts w:ascii="Arial" w:eastAsiaTheme="minorEastAsia" w:hAnsi="Arial" w:cs="Arial"/>
          <w:sz w:val="24"/>
          <w:szCs w:val="24"/>
          <w:lang w:eastAsia="ru-RU"/>
        </w:rPr>
        <w:t>официального опубликования</w:t>
      </w:r>
      <w:r w:rsidRPr="004A4C1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A95E72" w:rsidRPr="004A4C14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3315" w:rsidRPr="004A4C14" w:rsidRDefault="00293315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4C14" w:rsidRDefault="0029331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4A4C14" w:rsidSect="00FD46F8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4A4C14">
        <w:rPr>
          <w:rFonts w:ascii="Arial" w:eastAsiaTheme="minorEastAsia" w:hAnsi="Arial" w:cs="Arial"/>
          <w:sz w:val="24"/>
          <w:szCs w:val="24"/>
          <w:lang w:eastAsia="ru-RU"/>
        </w:rPr>
        <w:t>Глава Одинцовского городского округа</w:t>
      </w:r>
      <w:r w:rsidRPr="004A4C1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4A4C1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4A4C14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</w:t>
      </w:r>
      <w:r w:rsidRPr="004A4C14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А.Р. Иванов</w:t>
      </w:r>
    </w:p>
    <w:tbl>
      <w:tblPr>
        <w:tblW w:w="14853" w:type="dxa"/>
        <w:tblLook w:val="04A0" w:firstRow="1" w:lastRow="0" w:firstColumn="1" w:lastColumn="0" w:noHBand="0" w:noVBand="1"/>
      </w:tblPr>
      <w:tblGrid>
        <w:gridCol w:w="417"/>
        <w:gridCol w:w="2483"/>
        <w:gridCol w:w="1116"/>
        <w:gridCol w:w="1248"/>
        <w:gridCol w:w="1196"/>
        <w:gridCol w:w="1245"/>
        <w:gridCol w:w="482"/>
        <w:gridCol w:w="656"/>
        <w:gridCol w:w="791"/>
        <w:gridCol w:w="688"/>
        <w:gridCol w:w="688"/>
        <w:gridCol w:w="3843"/>
      </w:tblGrid>
      <w:tr w:rsidR="004A4C14" w:rsidRPr="004A4C14" w:rsidTr="004A4C14">
        <w:trPr>
          <w:trHeight w:val="15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Default="004A4C14" w:rsidP="004A4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           Московской области </w:t>
            </w:r>
          </w:p>
          <w:p w:rsidR="004A4C14" w:rsidRPr="004A4C14" w:rsidRDefault="004A4C14" w:rsidP="004A4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29.03.2024 № 1859</w:t>
            </w:r>
          </w:p>
        </w:tc>
      </w:tr>
      <w:tr w:rsidR="004A4C14" w:rsidRPr="004A4C14" w:rsidTr="004A4C14">
        <w:trPr>
          <w:trHeight w:val="8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«Приложение 1 к муниципальной программе  </w:t>
            </w:r>
          </w:p>
        </w:tc>
      </w:tr>
    </w:tbl>
    <w:p w:rsidR="004A4C14" w:rsidRDefault="004A4C14"/>
    <w:tbl>
      <w:tblPr>
        <w:tblW w:w="14853" w:type="dxa"/>
        <w:tblLook w:val="04A0" w:firstRow="1" w:lastRow="0" w:firstColumn="1" w:lastColumn="0" w:noHBand="0" w:noVBand="1"/>
      </w:tblPr>
      <w:tblGrid>
        <w:gridCol w:w="456"/>
        <w:gridCol w:w="2000"/>
        <w:gridCol w:w="1095"/>
        <w:gridCol w:w="1359"/>
        <w:gridCol w:w="1135"/>
        <w:gridCol w:w="896"/>
        <w:gridCol w:w="536"/>
        <w:gridCol w:w="745"/>
        <w:gridCol w:w="907"/>
        <w:gridCol w:w="783"/>
        <w:gridCol w:w="783"/>
        <w:gridCol w:w="1135"/>
        <w:gridCol w:w="1056"/>
        <w:gridCol w:w="736"/>
        <w:gridCol w:w="1515"/>
      </w:tblGrid>
      <w:tr w:rsidR="004A4C14" w:rsidRPr="004A4C14" w:rsidTr="004A4C14">
        <w:trPr>
          <w:trHeight w:val="1380"/>
        </w:trPr>
        <w:tc>
          <w:tcPr>
            <w:tcW w:w="14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МЕРОПРИЯТИЙ МУНИЦИПАЛЬНОЙ ПРОГРАММЫ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  «ЖИЛИЩЕ» НА 2023-2027 ГОДЫ</w:t>
            </w:r>
          </w:p>
        </w:tc>
      </w:tr>
      <w:tr w:rsidR="00FD46F8" w:rsidRPr="004A4C14" w:rsidTr="004A4C14">
        <w:trPr>
          <w:trHeight w:val="6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5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программы/подпрограммы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 по годам (</w:t>
            </w:r>
            <w:proofErr w:type="spellStart"/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мероприятий</w:t>
            </w:r>
          </w:p>
        </w:tc>
      </w:tr>
      <w:tr w:rsidR="004A4C14" w:rsidRPr="004A4C14" w:rsidTr="004A4C14">
        <w:trPr>
          <w:trHeight w:val="104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«Создание условий для жилищного строительства»</w:t>
            </w:r>
          </w:p>
        </w:tc>
      </w:tr>
      <w:tr w:rsidR="004A4C14" w:rsidRPr="004A4C14" w:rsidTr="004A4C14">
        <w:trPr>
          <w:trHeight w:val="104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 жилищного строительства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11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Организация строительства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4A4C14" w:rsidRPr="004A4C14" w:rsidTr="004A4C14">
        <w:trPr>
          <w:trHeight w:val="1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01.02.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Управление капитального строительства</w:t>
            </w:r>
          </w:p>
        </w:tc>
      </w:tr>
      <w:tr w:rsidR="004A4C14" w:rsidRPr="004A4C14" w:rsidTr="004A4C14">
        <w:trPr>
          <w:trHeight w:val="140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проживающих в городском округе и нуждающихся в жилых помещениях малоимущих граждан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жилыми помещениями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4A4C14" w:rsidRPr="004A4C14" w:rsidTr="004A4C14">
        <w:trPr>
          <w:trHeight w:val="51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03.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системы недопущения возникновения проблемных объектов в сфере жилищного строительства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100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18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492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03.03. Осуществление отдельных государственных полномочий в части подготовки и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требованиям законодательства о градостроительной деятельности Российской Федерации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4A4C14" w:rsidRPr="004A4C14" w:rsidTr="004A4C14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40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штук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3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63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04.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103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298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552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04.02. 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proofErr w:type="spellStart"/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коммунльного</w:t>
            </w:r>
            <w:proofErr w:type="spellEnd"/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4A4C14" w:rsidRPr="004A4C14" w:rsidTr="004A4C14">
        <w:trPr>
          <w:trHeight w:val="110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16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земельных участков, обеспеченных комплексной инфраструктурой, штук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67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04.03. Обеспечение комплексной инфраструктурой земельных участков для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proofErr w:type="spellStart"/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коммунльного</w:t>
            </w:r>
            <w:proofErr w:type="spellEnd"/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4A4C14" w:rsidRPr="004A4C14" w:rsidTr="004A4C14">
        <w:trPr>
          <w:trHeight w:val="10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15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земельных участков, обеспеченных комплексной инфраструктурой, штук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C14" w:rsidRPr="004A4C14" w:rsidRDefault="004A4C14" w:rsidP="004A4C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492"/>
        </w:trPr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93 094,46315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1009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90 109,00000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223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2 985,46315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«Обеспечение жильем молодых семей»</w:t>
            </w:r>
          </w:p>
        </w:tc>
      </w:tr>
      <w:tr w:rsidR="004A4C14" w:rsidRPr="004A4C14" w:rsidTr="004A4C14">
        <w:trPr>
          <w:trHeight w:val="49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97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67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06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4A4C14" w:rsidRPr="004A4C14" w:rsidTr="004A4C14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9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1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6 158,81400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C14" w:rsidRPr="004A4C14" w:rsidRDefault="004A4C14" w:rsidP="004A4C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525"/>
        </w:trPr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1058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092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223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4A4C14" w:rsidRPr="004A4C14" w:rsidTr="004A4C14">
        <w:trPr>
          <w:trHeight w:val="100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478 326,00000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93 149,00000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1478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30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193 057,00000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29 109,00000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34 931,00000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40 753,00000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Управление социального развития, Комитет по управлению муниципал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ьным имуществом, Управление опеки и попечительства, МКУ "ЦМЗ Одинцовского городского округа"</w:t>
            </w:r>
          </w:p>
        </w:tc>
      </w:tr>
      <w:tr w:rsidR="004A4C14" w:rsidRPr="004A4C14" w:rsidTr="004A4C14">
        <w:trPr>
          <w:trHeight w:val="14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 в отчетном финансовом году, человек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11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18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01.02. Предоставление жилищного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сертификата и единовременной социальной выплаты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285269,00000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64040,00000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145545,00000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75684,00000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Управление 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</w:tr>
      <w:tr w:rsidR="004A4C14" w:rsidRPr="004A4C14" w:rsidTr="004A4C14">
        <w:trPr>
          <w:trHeight w:val="14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включительно, реализовавших жилищный сертификат и единовременную социальную выплату в отчетном финансовом году, человек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C14" w:rsidRPr="004A4C14" w:rsidRDefault="004A4C14" w:rsidP="004A4C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17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525"/>
        </w:trPr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478 326,00000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93 149,00000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1009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478 326,00000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93 149,00000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260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5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6 «Обеспечение жильем отдельных категорий граждан за счет средств федерального бюджета»</w:t>
            </w:r>
          </w:p>
        </w:tc>
      </w:tr>
      <w:tr w:rsidR="004A4C14" w:rsidRPr="004A4C14" w:rsidTr="004A4C14">
        <w:trPr>
          <w:trHeight w:val="1223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Оказание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поддержки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обеспечению жильем отдельных категорий граждан из числа ветеранов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инвалидов Великой Отечественной войны 1941-1945 годов и членов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их семей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20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06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жилых помещений отдельным категориям граждан из числа ветеранов и инвалидов Великой Отечественной войны и членов их семей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4A4C14" w:rsidRPr="004A4C14" w:rsidTr="004A4C14">
        <w:trPr>
          <w:trHeight w:val="21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C14" w:rsidRPr="004A4C14" w:rsidRDefault="004A4C14" w:rsidP="004A4C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16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283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государственной поддержки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по обеспечению жильем отдельных категорий граждан из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числа ветеранов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и инвалидов боевых действий и членов их семей, инвалидов и семей, имеющих детей-инвалидов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133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12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Предоставление жилых помещений отдельным категориям граждан из числа ветеранов и инвалидов боевых действий и членов их семей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4A4C14" w:rsidRPr="004A4C14" w:rsidTr="004A4C14">
        <w:trPr>
          <w:trHeight w:val="133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инвалидов и ветеранов боевых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C14" w:rsidRPr="004A4C14" w:rsidRDefault="004A4C14" w:rsidP="004A4C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13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152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02.02. Предоставление жилых помещений отдельным категориям граждан из числа инвалидов и семей, имеющих детей-инвалидов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4A4C14" w:rsidRPr="004A4C14" w:rsidTr="004A4C14">
        <w:trPr>
          <w:trHeight w:val="1238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9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C14" w:rsidRPr="004A4C14" w:rsidRDefault="004A4C14" w:rsidP="004A4C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46F8" w:rsidRPr="004A4C14" w:rsidTr="004A4C14">
        <w:trPr>
          <w:trHeight w:val="40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469"/>
        </w:trPr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6: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1058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092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4A4C14" w:rsidRPr="004A4C14" w:rsidTr="004A4C14">
        <w:trPr>
          <w:trHeight w:val="5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10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21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Реализация мероприятий по улучшению жилищных условий многодетных семей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4A4C14" w:rsidRPr="004A4C14" w:rsidTr="004A4C14">
        <w:trPr>
          <w:trHeight w:val="998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2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многодетных семей, получивших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свидетельство о праве на получение жилищной субсидии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приобретение жилого помещения или строительство индивидуального жилого дома, семей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C14" w:rsidRPr="004A4C14" w:rsidRDefault="004A4C14" w:rsidP="004A4C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46F8" w:rsidRPr="004A4C14" w:rsidTr="004A4C14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46F8" w:rsidRPr="004A4C14" w:rsidTr="004A4C14">
        <w:trPr>
          <w:trHeight w:val="127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555"/>
        </w:trPr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7: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1260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575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540"/>
        </w:trPr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604 638,37715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125 568,37715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182 157,00000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C14" w:rsidRPr="004A4C14" w:rsidTr="004A4C14">
        <w:trPr>
          <w:trHeight w:val="990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170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593 513,10000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115 334,10000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181 266,00000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C14" w:rsidRPr="004A4C14" w:rsidTr="004A4C14">
        <w:trPr>
          <w:trHeight w:val="1410"/>
        </w:trPr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9 351,27715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8 460,27715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D697F" w:rsidRDefault="00AD697F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853" w:type="dxa"/>
        <w:tblLook w:val="04A0" w:firstRow="1" w:lastRow="0" w:firstColumn="1" w:lastColumn="0" w:noHBand="0" w:noVBand="1"/>
      </w:tblPr>
      <w:tblGrid>
        <w:gridCol w:w="14853"/>
      </w:tblGrid>
      <w:tr w:rsidR="004A4C14" w:rsidRPr="004A4C14" w:rsidTr="004A4C14">
        <w:trPr>
          <w:trHeight w:val="993"/>
        </w:trPr>
        <w:tc>
          <w:tcPr>
            <w:tcW w:w="1485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A4C14" w:rsidRPr="004A4C14" w:rsidRDefault="004A4C14" w:rsidP="004A4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Исполняющий обязанности начальника Управления 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Т.В. Бондарева</w:t>
            </w:r>
          </w:p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C14" w:rsidRPr="004A4C14" w:rsidRDefault="004A4C14" w:rsidP="004A4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Начальник Управления бухгалтерского учета и отчетности - 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4A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4A4C14" w:rsidRDefault="004A4C14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B0367" w:rsidRPr="002B0367" w:rsidRDefault="002B0367" w:rsidP="002B036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036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2B0367" w:rsidRDefault="002B0367" w:rsidP="002B036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036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2B0367" w:rsidRPr="002B0367" w:rsidRDefault="002B0367" w:rsidP="002B036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0367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2B0367" w:rsidRDefault="002B0367" w:rsidP="002B036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0367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2B0367" w:rsidRPr="002B0367" w:rsidRDefault="002B0367" w:rsidP="002B036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0367">
        <w:rPr>
          <w:rFonts w:ascii="Arial" w:eastAsia="Times New Roman" w:hAnsi="Arial" w:cs="Arial"/>
          <w:sz w:val="24"/>
          <w:szCs w:val="24"/>
          <w:lang w:eastAsia="ru-RU"/>
        </w:rPr>
        <w:t>от 29.03.2024 № 1859</w:t>
      </w:r>
    </w:p>
    <w:p w:rsidR="002B0367" w:rsidRPr="002B0367" w:rsidRDefault="002B0367" w:rsidP="002B036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0367">
        <w:rPr>
          <w:rFonts w:ascii="Arial" w:eastAsia="Times New Roman" w:hAnsi="Arial" w:cs="Arial"/>
          <w:sz w:val="24"/>
          <w:szCs w:val="24"/>
          <w:lang w:eastAsia="ru-RU"/>
        </w:rPr>
        <w:t>«Приложение 2 к муниципальной программе</w:t>
      </w:r>
    </w:p>
    <w:p w:rsidR="002B0367" w:rsidRPr="002B0367" w:rsidRDefault="002B0367" w:rsidP="002B036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367" w:rsidRPr="002B0367" w:rsidRDefault="002B0367" w:rsidP="002B036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0367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p w:rsidR="002B0367" w:rsidRPr="002B0367" w:rsidRDefault="002B0367" w:rsidP="002B036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0367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МОСКОВСКОЙ ОБЛАСТИ</w:t>
      </w:r>
    </w:p>
    <w:p w:rsidR="002B0367" w:rsidRDefault="002B0367" w:rsidP="002B036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0367">
        <w:rPr>
          <w:rFonts w:ascii="Arial" w:eastAsia="Times New Roman" w:hAnsi="Arial" w:cs="Arial"/>
          <w:sz w:val="24"/>
          <w:szCs w:val="24"/>
          <w:lang w:eastAsia="ru-RU"/>
        </w:rPr>
        <w:t>«ЖИЛИЩЕ» НА 2023 - 2027 ГОДЫ</w:t>
      </w:r>
    </w:p>
    <w:p w:rsidR="002B0367" w:rsidRPr="002B0367" w:rsidRDefault="002B0367" w:rsidP="002B036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"/>
        <w:gridCol w:w="663"/>
        <w:gridCol w:w="117"/>
        <w:gridCol w:w="1832"/>
        <w:gridCol w:w="2593"/>
        <w:gridCol w:w="1045"/>
        <w:gridCol w:w="916"/>
        <w:gridCol w:w="917"/>
        <w:gridCol w:w="916"/>
        <w:gridCol w:w="916"/>
        <w:gridCol w:w="916"/>
        <w:gridCol w:w="917"/>
        <w:gridCol w:w="1432"/>
        <w:gridCol w:w="1261"/>
        <w:gridCol w:w="28"/>
      </w:tblGrid>
      <w:tr w:rsidR="002B0367" w:rsidRPr="002B0367" w:rsidTr="002B0367">
        <w:trPr>
          <w:gridBefore w:val="1"/>
          <w:wBefore w:w="273" w:type="dxa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(по </w:t>
            </w:r>
            <w:hyperlink r:id="rId9" w:history="1">
              <w:r w:rsidRPr="002B0367">
                <w:rPr>
                  <w:rFonts w:ascii="Arial" w:eastAsiaTheme="minorEastAsia" w:hAnsi="Arial" w:cs="Arial"/>
                  <w:sz w:val="24"/>
                  <w:szCs w:val="24"/>
                  <w:lang w:eastAsia="ru-RU"/>
                </w:rPr>
                <w:t>ОКЕИ</w:t>
              </w:r>
            </w:hyperlink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Базовое</w:t>
            </w:r>
          </w:p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2B0367" w:rsidRPr="002B0367" w:rsidTr="002B0367">
        <w:trPr>
          <w:gridBefore w:val="1"/>
          <w:wBefore w:w="273" w:type="dxa"/>
          <w:trHeight w:val="676"/>
          <w:tblHeader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2B0367" w:rsidRDefault="002B0367" w:rsidP="002B0367">
            <w:pPr>
              <w:spacing w:after="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67" w:rsidRPr="002B0367" w:rsidRDefault="002B0367" w:rsidP="002B0367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B0367" w:rsidRPr="002B0367" w:rsidTr="002B0367">
        <w:trPr>
          <w:gridBefore w:val="1"/>
          <w:wBefore w:w="273" w:type="dxa"/>
          <w:trHeight w:val="188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B0367" w:rsidRPr="002B0367" w:rsidTr="002B0367">
        <w:trPr>
          <w:gridBefore w:val="1"/>
          <w:wBefore w:w="273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ввода 3,246635 млн кв. м жилья до 2027 года</w:t>
            </w:r>
          </w:p>
        </w:tc>
      </w:tr>
      <w:tr w:rsidR="002B0367" w:rsidRPr="002B0367" w:rsidTr="002B0367">
        <w:trPr>
          <w:gridBefore w:val="1"/>
          <w:wBefore w:w="273" w:type="dxa"/>
          <w:trHeight w:val="51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</w:rPr>
              <w:t>Объем жилищного строительства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</w:rPr>
              <w:t xml:space="preserve">Указ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Pr="002B03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органов исполнительной власти субъектов Российской Федерации»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млн кв. 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1,03063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0,495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0,489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0,489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0,489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:rsidR="002B0367" w:rsidRPr="002B0367" w:rsidRDefault="002B0367" w:rsidP="002B03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</w:t>
            </w:r>
          </w:p>
          <w:p w:rsidR="002B0367" w:rsidRPr="002B0367" w:rsidRDefault="002B0367" w:rsidP="002B03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:rsidR="002B0367" w:rsidRPr="002B0367" w:rsidRDefault="002B0367" w:rsidP="002B03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1.03.03</w:t>
            </w:r>
          </w:p>
          <w:p w:rsidR="002B0367" w:rsidRPr="002B0367" w:rsidRDefault="002B0367" w:rsidP="002B03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1.04.02</w:t>
            </w:r>
          </w:p>
          <w:p w:rsidR="002B0367" w:rsidRPr="002B0367" w:rsidRDefault="002B0367" w:rsidP="002B0367">
            <w:pPr>
              <w:widowControl w:val="0"/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1.04.03</w:t>
            </w:r>
          </w:p>
        </w:tc>
      </w:tr>
      <w:tr w:rsidR="002B0367" w:rsidRPr="002B0367" w:rsidTr="002B0367">
        <w:trPr>
          <w:gridBefore w:val="1"/>
          <w:wBefore w:w="273" w:type="dxa"/>
          <w:trHeight w:val="30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Улучшение жилищных условий не менее 0,025 тыс. семей ежегодно к 2027 году</w:t>
            </w:r>
          </w:p>
        </w:tc>
      </w:tr>
      <w:tr w:rsidR="002B0367" w:rsidRPr="002B0367" w:rsidTr="002B0367">
        <w:trPr>
          <w:gridBefore w:val="1"/>
          <w:wBefore w:w="273" w:type="dxa"/>
          <w:trHeight w:val="51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семей, улучшивших жилищные условия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>
              <w:r w:rsidRPr="002B036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Указ</w:t>
              </w:r>
            </w:hyperlink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0367">
              <w:rPr>
                <w:rFonts w:ascii="Arial" w:eastAsiaTheme="minorEastAsia" w:hAnsi="Arial" w:cs="Arial"/>
                <w:sz w:val="24"/>
                <w:szCs w:val="24"/>
              </w:rPr>
              <w:t>Президента Российской Федерации</w:t>
            </w: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04.02.2021 № 68 «Об оценке эффективности деятельности высших должностных </w:t>
            </w: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 семей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</w:rPr>
              <w:t>2.01.01</w:t>
            </w:r>
          </w:p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</w:rPr>
              <w:t>3.01.01</w:t>
            </w:r>
          </w:p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</w:rPr>
              <w:t>3.01.02</w:t>
            </w:r>
          </w:p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</w:rPr>
              <w:t>6.01.01</w:t>
            </w:r>
          </w:p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</w:rPr>
              <w:t>6.02.01</w:t>
            </w:r>
          </w:p>
          <w:p w:rsidR="002B0367" w:rsidRPr="002B0367" w:rsidRDefault="002B0367" w:rsidP="002B0367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0367">
              <w:rPr>
                <w:rFonts w:ascii="Arial" w:eastAsia="Times New Roman" w:hAnsi="Arial" w:cs="Arial"/>
                <w:sz w:val="24"/>
                <w:szCs w:val="24"/>
              </w:rPr>
              <w:t>6.02.02</w:t>
            </w:r>
          </w:p>
          <w:p w:rsidR="002B0367" w:rsidRPr="002B0367" w:rsidRDefault="002B0367" w:rsidP="002B03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</w:rPr>
              <w:t>7.01.01</w:t>
            </w:r>
          </w:p>
          <w:p w:rsidR="002B0367" w:rsidRPr="002B0367" w:rsidRDefault="002B0367" w:rsidP="002B03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367" w:rsidRPr="002B0367" w:rsidTr="002B0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1053" w:type="dxa"/>
            <w:gridSpan w:val="3"/>
          </w:tcPr>
          <w:p w:rsidR="002B0367" w:rsidRPr="002B0367" w:rsidRDefault="002B0367" w:rsidP="002B0367">
            <w:pPr>
              <w:spacing w:after="0" w:line="240" w:lineRule="auto"/>
              <w:ind w:left="164" w:right="-14700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366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7" w:rsidRPr="002B0367" w:rsidRDefault="002B0367" w:rsidP="002B0367">
            <w:pPr>
              <w:spacing w:after="200" w:line="1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03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67" w:rsidRPr="002B0367" w:rsidRDefault="002B0367" w:rsidP="002B0367">
      <w:pPr>
        <w:tabs>
          <w:tab w:val="left" w:pos="8789"/>
        </w:tabs>
        <w:spacing w:after="0" w:line="240" w:lineRule="auto"/>
        <w:ind w:right="-73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B0367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».</w:t>
      </w:r>
    </w:p>
    <w:p w:rsidR="002B0367" w:rsidRPr="002B0367" w:rsidRDefault="002B0367" w:rsidP="002B0367">
      <w:pPr>
        <w:tabs>
          <w:tab w:val="left" w:pos="8789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B0367">
        <w:rPr>
          <w:rFonts w:ascii="Arial" w:eastAsiaTheme="minorEastAsia" w:hAnsi="Arial" w:cs="Arial"/>
          <w:sz w:val="24"/>
          <w:szCs w:val="24"/>
          <w:lang w:eastAsia="ru-RU"/>
        </w:rPr>
        <w:t xml:space="preserve">Исполняющий обязанности начальника </w:t>
      </w:r>
    </w:p>
    <w:p w:rsidR="002B0367" w:rsidRPr="002B0367" w:rsidRDefault="002B0367" w:rsidP="002B0367">
      <w:pPr>
        <w:tabs>
          <w:tab w:val="left" w:pos="8789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B0367">
        <w:rPr>
          <w:rFonts w:ascii="Arial" w:eastAsiaTheme="minorEastAsia" w:hAnsi="Arial" w:cs="Arial"/>
          <w:sz w:val="24"/>
          <w:szCs w:val="24"/>
          <w:lang w:eastAsia="ru-RU"/>
        </w:rPr>
        <w:t xml:space="preserve">Управления жилищных отношений                    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</w:t>
      </w:r>
      <w:r w:rsidRPr="002B0367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</w:t>
      </w:r>
      <w:r w:rsidRPr="002B036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B036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B036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B036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B0367">
        <w:rPr>
          <w:rFonts w:ascii="Arial" w:eastAsiaTheme="minorEastAsia" w:hAnsi="Arial" w:cs="Arial"/>
          <w:sz w:val="24"/>
          <w:szCs w:val="24"/>
          <w:lang w:eastAsia="ru-RU"/>
        </w:rPr>
        <w:tab/>
        <w:t>Т.В. Бондарева</w:t>
      </w:r>
    </w:p>
    <w:p w:rsidR="002B0367" w:rsidRPr="002B0367" w:rsidRDefault="002B0367" w:rsidP="002B036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46F8" w:rsidRPr="00FD46F8" w:rsidRDefault="00FD46F8" w:rsidP="00FD46F8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D46F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</w:t>
      </w:r>
    </w:p>
    <w:p w:rsidR="00FD46F8" w:rsidRDefault="00FD46F8" w:rsidP="00FD46F8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D46F8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FD46F8" w:rsidRPr="00FD46F8" w:rsidRDefault="00FD46F8" w:rsidP="00FD46F8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D46F8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FD46F8" w:rsidRPr="00FD46F8" w:rsidRDefault="00FD46F8" w:rsidP="00FD46F8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D46F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от 29.03.2024 № 1859</w:t>
      </w:r>
    </w:p>
    <w:p w:rsidR="00FD46F8" w:rsidRPr="00FD46F8" w:rsidRDefault="00FD46F8" w:rsidP="00FD46F8">
      <w:pPr>
        <w:widowControl w:val="0"/>
        <w:autoSpaceDE w:val="0"/>
        <w:autoSpaceDN w:val="0"/>
        <w:spacing w:after="0" w:line="240" w:lineRule="auto"/>
        <w:ind w:left="9211" w:firstLine="70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6F8" w:rsidRPr="00FD46F8" w:rsidRDefault="00FD46F8" w:rsidP="00FD46F8">
      <w:pPr>
        <w:widowControl w:val="0"/>
        <w:autoSpaceDE w:val="0"/>
        <w:autoSpaceDN w:val="0"/>
        <w:spacing w:after="0" w:line="240" w:lineRule="auto"/>
        <w:ind w:left="9211" w:firstLine="70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46F8">
        <w:rPr>
          <w:rFonts w:ascii="Arial" w:eastAsia="Times New Roman" w:hAnsi="Arial" w:cs="Arial"/>
          <w:sz w:val="24"/>
          <w:szCs w:val="24"/>
          <w:lang w:eastAsia="ru-RU"/>
        </w:rPr>
        <w:t>«Приложение 4 к муниципальной программе</w:t>
      </w:r>
    </w:p>
    <w:p w:rsidR="00FD46F8" w:rsidRPr="00FD46F8" w:rsidRDefault="00FD46F8" w:rsidP="00FD46F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6F8" w:rsidRPr="00FD46F8" w:rsidRDefault="00FD46F8" w:rsidP="00FD46F8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D46F8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ОПРЕДЕЛЕНИЯ РЕЗУЛЬТАТОВ ВЫПОЛНЕНИЯ МЕРОПРИЯТИЙ </w:t>
      </w:r>
    </w:p>
    <w:p w:rsidR="00FD46F8" w:rsidRPr="00FD46F8" w:rsidRDefault="00FD46F8" w:rsidP="00FD46F8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D46F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ОДИНЦОВСКОГО ГОРОДСКОГО ОКРУГА МОСКОВСКОЙ ОБЛАСТИ </w:t>
      </w:r>
    </w:p>
    <w:p w:rsidR="00FD46F8" w:rsidRPr="00FD46F8" w:rsidRDefault="00FD46F8" w:rsidP="00FD46F8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D46F8">
        <w:rPr>
          <w:rFonts w:ascii="Arial" w:eastAsia="Times New Roman" w:hAnsi="Arial" w:cs="Arial"/>
          <w:sz w:val="24"/>
          <w:szCs w:val="24"/>
          <w:lang w:eastAsia="ru-RU"/>
        </w:rPr>
        <w:t>«ЖИЛИЩЕ» НА 2023 - 2027 ГОДЫ</w:t>
      </w:r>
    </w:p>
    <w:p w:rsidR="00FD46F8" w:rsidRPr="00FD46F8" w:rsidRDefault="00FD46F8" w:rsidP="00FD46F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46F8">
        <w:rPr>
          <w:rFonts w:ascii="Arial" w:eastAsia="Calibri" w:hAnsi="Arial" w:cs="Arial"/>
          <w:sz w:val="24"/>
          <w:szCs w:val="24"/>
        </w:rPr>
        <w:tab/>
      </w:r>
      <w:r w:rsidRPr="00FD46F8">
        <w:rPr>
          <w:rFonts w:ascii="Arial" w:eastAsia="Calibri" w:hAnsi="Arial" w:cs="Arial"/>
          <w:sz w:val="24"/>
          <w:szCs w:val="24"/>
        </w:rPr>
        <w:tab/>
      </w:r>
      <w:r w:rsidRPr="00FD46F8">
        <w:rPr>
          <w:rFonts w:ascii="Arial" w:eastAsia="Calibri" w:hAnsi="Arial" w:cs="Arial"/>
          <w:sz w:val="24"/>
          <w:szCs w:val="24"/>
        </w:rPr>
        <w:tab/>
      </w:r>
      <w:r w:rsidRPr="00FD46F8">
        <w:rPr>
          <w:rFonts w:ascii="Arial" w:eastAsia="Calibri" w:hAnsi="Arial" w:cs="Arial"/>
          <w:sz w:val="24"/>
          <w:szCs w:val="24"/>
        </w:rPr>
        <w:tab/>
      </w:r>
      <w:r w:rsidRPr="00FD46F8">
        <w:rPr>
          <w:rFonts w:ascii="Arial" w:eastAsia="Calibri" w:hAnsi="Arial" w:cs="Arial"/>
          <w:sz w:val="24"/>
          <w:szCs w:val="24"/>
        </w:rPr>
        <w:tab/>
      </w:r>
      <w:r w:rsidRPr="00FD46F8">
        <w:rPr>
          <w:rFonts w:ascii="Arial" w:eastAsia="Calibri" w:hAnsi="Arial" w:cs="Arial"/>
          <w:sz w:val="24"/>
          <w:szCs w:val="24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7"/>
        <w:gridCol w:w="3246"/>
        <w:gridCol w:w="3926"/>
        <w:gridCol w:w="1639"/>
        <w:gridCol w:w="5244"/>
      </w:tblGrid>
      <w:tr w:rsidR="00FD46F8" w:rsidRPr="00FD46F8" w:rsidTr="00FD46F8">
        <w:trPr>
          <w:trHeight w:val="5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Един</w:t>
            </w:r>
            <w:bookmarkStart w:id="0" w:name="_GoBack"/>
            <w:bookmarkEnd w:id="0"/>
            <w:r w:rsidRPr="00FD46F8">
              <w:rPr>
                <w:rFonts w:ascii="Arial" w:eastAsia="Calibri" w:hAnsi="Arial" w:cs="Arial"/>
                <w:sz w:val="24"/>
                <w:szCs w:val="24"/>
              </w:rPr>
              <w:t>ица измерения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FD46F8" w:rsidRPr="00FD46F8" w:rsidTr="00FD46F8">
        <w:trPr>
          <w:trHeight w:val="2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FD46F8" w:rsidRPr="00FD46F8" w:rsidTr="00FD46F8">
        <w:trPr>
          <w:trHeight w:val="200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</w:rPr>
              <w:t>Подпрограмма 1 «Создание условий для жилищного строительства»</w:t>
            </w:r>
          </w:p>
        </w:tc>
      </w:tr>
      <w:tr w:rsidR="00FD46F8" w:rsidRPr="00FD46F8" w:rsidTr="00FD46F8">
        <w:trPr>
          <w:trHeight w:val="561"/>
        </w:trPr>
        <w:tc>
          <w:tcPr>
            <w:tcW w:w="15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</w:p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</w:rPr>
              <w:t>Создание системы недопущения возникновения проблемных объектов в сфере жилищного строительства</w:t>
            </w:r>
          </w:p>
        </w:tc>
      </w:tr>
      <w:tr w:rsidR="00FD46F8" w:rsidRPr="00FD46F8" w:rsidTr="00FD46F8">
        <w:trPr>
          <w:trHeight w:val="560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</w:t>
            </w:r>
            <w:r w:rsidRPr="00FD46F8">
              <w:rPr>
                <w:rFonts w:ascii="Arial" w:eastAsia="Calibri" w:hAnsi="Arial" w:cs="Arial"/>
                <w:sz w:val="24"/>
                <w:szCs w:val="24"/>
              </w:rPr>
              <w:lastRenderedPageBreak/>
              <w:t>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</w:t>
            </w:r>
            <w:r w:rsidRPr="00FD46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  <w:p w:rsidR="00FD46F8" w:rsidRPr="00FD46F8" w:rsidRDefault="00FD46F8" w:rsidP="00FD46F8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</w:rPr>
              <w:t>При расчете значения целевого показателя применяются следующие данные:</w:t>
            </w:r>
          </w:p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</w:rPr>
              <w:t xml:space="preserve">а)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</w:t>
            </w:r>
            <w:r w:rsidRPr="00FD46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жилищного строительства или садового дома на земельном участке;</w:t>
            </w:r>
          </w:p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</w:rPr>
              <w:t>б)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      </w:r>
          </w:p>
          <w:p w:rsidR="00FD46F8" w:rsidRPr="00FD46F8" w:rsidRDefault="00FD46F8" w:rsidP="00FD4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46F8" w:rsidRPr="00FD46F8" w:rsidTr="00FD46F8">
        <w:trPr>
          <w:trHeight w:val="560"/>
        </w:trPr>
        <w:tc>
          <w:tcPr>
            <w:tcW w:w="15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</w:p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</w:rPr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</w:tr>
      <w:tr w:rsidR="00FD46F8" w:rsidRPr="00FD46F8" w:rsidTr="00FD46F8">
        <w:trPr>
          <w:trHeight w:val="2242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 xml:space="preserve">Мероприятие 04.02. Обеспечение комплексной инфраструктурой земельных участков для предоставления отдельным категориям граждан, имеющих особые профессиональные </w:t>
            </w:r>
            <w:r w:rsidRPr="00FD46F8">
              <w:rPr>
                <w:rFonts w:ascii="Arial" w:eastAsia="Calibri" w:hAnsi="Arial" w:cs="Arial"/>
                <w:sz w:val="24"/>
                <w:szCs w:val="24"/>
              </w:rPr>
              <w:lastRenderedPageBreak/>
              <w:t>(трудовые) заслуги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lastRenderedPageBreak/>
              <w:t>Количество земельных участков, обеспеченных комплексной инфраструктурой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штук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46F8">
              <w:rPr>
                <w:rFonts w:ascii="Arial" w:eastAsia="Times New Roman" w:hAnsi="Arial" w:cs="Arial"/>
                <w:sz w:val="24"/>
                <w:szCs w:val="24"/>
              </w:rPr>
              <w:t>Ккластi</w:t>
            </w:r>
            <w:proofErr w:type="spellEnd"/>
            <w:r w:rsidRPr="00FD46F8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кластеров земельных участков в i-м муниципальном образовании;</w:t>
            </w:r>
          </w:p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46F8">
              <w:rPr>
                <w:rFonts w:ascii="Arial" w:eastAsia="Times New Roman" w:hAnsi="Arial" w:cs="Arial"/>
                <w:sz w:val="24"/>
                <w:szCs w:val="24"/>
              </w:rPr>
              <w:t>Кзукластi</w:t>
            </w:r>
            <w:proofErr w:type="spellEnd"/>
            <w:r w:rsidRPr="00FD46F8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земельных участков, расположенных в j-м кластере земельных участков на территории i-</w:t>
            </w:r>
            <w:proofErr w:type="spellStart"/>
            <w:r w:rsidRPr="00FD46F8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FD46F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  <w:p w:rsidR="00FD46F8" w:rsidRPr="00FD46F8" w:rsidRDefault="00FD46F8" w:rsidP="00FD46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46F8" w:rsidRPr="00FD46F8" w:rsidTr="00FD46F8">
        <w:trPr>
          <w:trHeight w:val="2346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Мероприятие 04.03.</w:t>
            </w:r>
          </w:p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46F8" w:rsidRPr="00FD46F8" w:rsidTr="00FD46F8">
        <w:trPr>
          <w:trHeight w:val="254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Подпрограмма 2 «Обеспечение жильем молодых семей»</w:t>
            </w:r>
          </w:p>
        </w:tc>
      </w:tr>
      <w:tr w:rsidR="00FD46F8" w:rsidRPr="00FD46F8" w:rsidTr="00FD46F8">
        <w:trPr>
          <w:trHeight w:val="266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Основное мероприятие 01.</w:t>
            </w:r>
          </w:p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</w:tr>
      <w:tr w:rsidR="00FD46F8" w:rsidRPr="00FD46F8" w:rsidTr="00FD46F8">
        <w:trPr>
          <w:trHeight w:val="321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 xml:space="preserve">Мероприятие 01.01. </w:t>
            </w:r>
          </w:p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семей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данными о количестве выданных свидетельств участникам подпрограммы II «Обеспечение жильем молодых семей».</w:t>
            </w:r>
          </w:p>
        </w:tc>
      </w:tr>
      <w:tr w:rsidR="00FD46F8" w:rsidRPr="00FD46F8" w:rsidTr="00FD46F8">
        <w:trPr>
          <w:trHeight w:val="367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FD46F8" w:rsidRPr="00FD46F8" w:rsidTr="00FD46F8">
        <w:trPr>
          <w:trHeight w:val="266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FD46F8" w:rsidRPr="00FD46F8" w:rsidTr="00FD46F8">
        <w:trPr>
          <w:trHeight w:val="2252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tabs>
                <w:tab w:val="left" w:pos="645"/>
                <w:tab w:val="left" w:pos="1005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определяется данными о расходовании субвенций из бюджета Московской области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</w:tc>
      </w:tr>
      <w:tr w:rsidR="00FD46F8" w:rsidRPr="00FD46F8" w:rsidTr="00FD46F8">
        <w:trPr>
          <w:trHeight w:val="560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Мероприятие 01.02. Предоставление жилищного сертификата и единовременной социальной выплаты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tabs>
                <w:tab w:val="left" w:pos="645"/>
                <w:tab w:val="left" w:pos="1005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определяется данными о расходовании субвенций из бюджета Московской области на предоставление жилищного сертификата и единовременной социальной выплаты.</w:t>
            </w:r>
          </w:p>
        </w:tc>
      </w:tr>
      <w:tr w:rsidR="00FD46F8" w:rsidRPr="00FD46F8" w:rsidTr="00FD46F8">
        <w:trPr>
          <w:trHeight w:val="367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«Обеспечение жильем отдельных категорий граждан за счет федерального бюджета»</w:t>
            </w:r>
          </w:p>
        </w:tc>
      </w:tr>
      <w:tr w:rsidR="00FD46F8" w:rsidRPr="00FD46F8" w:rsidTr="00FD46F8">
        <w:trPr>
          <w:trHeight w:val="266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01.  </w:t>
            </w:r>
          </w:p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Оказание государственной поддержки по обеспечению жильем отдельных категорий граждан из числа ветеранов и инвалидов Великой Отечественной войны 1941-1945 годов и членов их семей</w:t>
            </w:r>
          </w:p>
        </w:tc>
      </w:tr>
      <w:tr w:rsidR="00FD46F8" w:rsidRPr="00FD46F8" w:rsidTr="00FD46F8">
        <w:trPr>
          <w:trHeight w:val="560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Мероприятие 01.01.</w:t>
            </w:r>
          </w:p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 xml:space="preserve">Предоставление жилых помещений отдельным категориям граждан из числа ветеранов и </w:t>
            </w:r>
            <w:r w:rsidRPr="00FD46F8">
              <w:rPr>
                <w:rFonts w:ascii="Arial" w:eastAsia="Calibri" w:hAnsi="Arial" w:cs="Arial"/>
                <w:sz w:val="24"/>
                <w:szCs w:val="24"/>
              </w:rPr>
              <w:lastRenderedPageBreak/>
              <w:t>инвалидов Великой Отечественной войны и членов их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spacing w:after="0" w:line="240" w:lineRule="auto"/>
              <w:ind w:right="-172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</w:t>
            </w:r>
            <w:r w:rsidRPr="00FD4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государственную поддержку по обеспечению жилыми помещениями за счет средств федерального бюджета</w:t>
            </w:r>
          </w:p>
          <w:p w:rsidR="00FD46F8" w:rsidRPr="00FD46F8" w:rsidRDefault="00FD46F8" w:rsidP="00FD46F8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</w:t>
            </w:r>
            <w:r w:rsidRPr="00FD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</w:p>
        </w:tc>
      </w:tr>
      <w:tr w:rsidR="00FD46F8" w:rsidRPr="00FD46F8" w:rsidTr="00FD46F8">
        <w:trPr>
          <w:trHeight w:val="367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02.</w:t>
            </w:r>
          </w:p>
          <w:p w:rsidR="00FD46F8" w:rsidRPr="00FD46F8" w:rsidRDefault="00FD46F8" w:rsidP="00FD46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Оказание государственной поддержки по обеспечению жильем отдельных категорий граждан из числа ветеранов и инвалидов боевых действий и членов их семей, инвалидов и семей, имеющих детей-инвалидов</w:t>
            </w:r>
          </w:p>
        </w:tc>
      </w:tr>
      <w:tr w:rsidR="00FD46F8" w:rsidRPr="00FD46F8" w:rsidTr="00FD46F8">
        <w:trPr>
          <w:trHeight w:val="560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Мероприятие 02.01. Предоставление жилых помещений отдельным категориям граждан из числа ветеранов и инвалидов боевых действий и членов их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 «О социальной защите инвалидов в Российской Федерации».</w:t>
            </w:r>
          </w:p>
        </w:tc>
      </w:tr>
      <w:tr w:rsidR="00FD46F8" w:rsidRPr="00FD46F8" w:rsidTr="00FD46F8">
        <w:trPr>
          <w:trHeight w:val="560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Мероприятие 02.02. Предоставление жилых помещений отдельным категориям граждан из числа инвалидов и семей, имеющих детей-инвалидов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</w:t>
            </w:r>
            <w:r w:rsidRPr="00FD4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</w:p>
        </w:tc>
      </w:tr>
      <w:tr w:rsidR="00FD46F8" w:rsidRPr="00FD46F8" w:rsidTr="00FD46F8">
        <w:trPr>
          <w:trHeight w:val="367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7 «Улучшение жилищных условий отдельных категорий многодетных семей»</w:t>
            </w:r>
          </w:p>
        </w:tc>
      </w:tr>
      <w:tr w:rsidR="00FD46F8" w:rsidRPr="00FD46F8" w:rsidTr="00FD46F8">
        <w:trPr>
          <w:trHeight w:val="367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01.  </w:t>
            </w:r>
          </w:p>
          <w:p w:rsidR="00FD46F8" w:rsidRPr="00FD46F8" w:rsidRDefault="00FD46F8" w:rsidP="00FD46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</w:tr>
      <w:tr w:rsidR="00FD46F8" w:rsidRPr="00FD46F8" w:rsidTr="00FD46F8">
        <w:trPr>
          <w:trHeight w:val="560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 xml:space="preserve">Мероприятие 01.01. </w:t>
            </w:r>
          </w:p>
          <w:p w:rsidR="00FD46F8" w:rsidRPr="00FD46F8" w:rsidRDefault="00FD46F8" w:rsidP="00FD46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widowControl w:val="0"/>
              <w:autoSpaceDE w:val="0"/>
              <w:autoSpaceDN w:val="0"/>
              <w:spacing w:after="0" w:line="240" w:lineRule="auto"/>
              <w:ind w:right="-17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многодетных семей, получивших свидетельство о праве на получение жилищной субсидии</w:t>
            </w:r>
          </w:p>
          <w:p w:rsidR="00FD46F8" w:rsidRPr="00FD46F8" w:rsidRDefault="00FD46F8" w:rsidP="00FD46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color w:val="000000"/>
                <w:sz w:val="24"/>
                <w:szCs w:val="24"/>
              </w:rPr>
              <w:t>на приобретение жилого помещения или строительство индивидуального жилого дома, семей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D46F8">
              <w:rPr>
                <w:rFonts w:ascii="Arial" w:eastAsia="Calibri" w:hAnsi="Arial" w:cs="Arial"/>
                <w:sz w:val="24"/>
                <w:szCs w:val="24"/>
              </w:rPr>
              <w:t>штук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FD46F8" w:rsidRDefault="00FD46F8" w:rsidP="00FD4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46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реализации Подпрограммы 7. </w:t>
            </w:r>
          </w:p>
        </w:tc>
      </w:tr>
    </w:tbl>
    <w:p w:rsidR="00FD46F8" w:rsidRPr="00FD46F8" w:rsidRDefault="00FD46F8" w:rsidP="00FD46F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D46F8">
        <w:rPr>
          <w:rFonts w:ascii="Arial" w:eastAsia="Calibri" w:hAnsi="Arial" w:cs="Arial"/>
          <w:sz w:val="24"/>
          <w:szCs w:val="24"/>
        </w:rPr>
        <w:br w:type="textWrapping" w:clear="all"/>
        <w:t>».</w:t>
      </w:r>
    </w:p>
    <w:p w:rsidR="00FD46F8" w:rsidRPr="00FD46F8" w:rsidRDefault="00FD46F8" w:rsidP="00FD46F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46F8">
        <w:rPr>
          <w:rFonts w:ascii="Arial" w:eastAsia="Calibri" w:hAnsi="Arial" w:cs="Arial"/>
          <w:sz w:val="24"/>
          <w:szCs w:val="24"/>
        </w:rPr>
        <w:t xml:space="preserve">Исполняющий обязанности начальника </w:t>
      </w:r>
    </w:p>
    <w:p w:rsidR="00FD46F8" w:rsidRPr="00FD46F8" w:rsidRDefault="00FD46F8" w:rsidP="00FD46F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46F8">
        <w:rPr>
          <w:rFonts w:ascii="Arial" w:eastAsia="Calibri" w:hAnsi="Arial" w:cs="Arial"/>
          <w:sz w:val="24"/>
          <w:szCs w:val="24"/>
        </w:rPr>
        <w:t>Управления</w:t>
      </w:r>
      <w:r w:rsidRPr="00FD46F8">
        <w:rPr>
          <w:rFonts w:ascii="Arial" w:eastAsia="Calibri" w:hAnsi="Arial" w:cs="Arial"/>
          <w:sz w:val="24"/>
          <w:szCs w:val="24"/>
        </w:rPr>
        <w:tab/>
        <w:t>жилищных отношений</w:t>
      </w:r>
      <w:r w:rsidRPr="00FD46F8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Т.В. Бондарева</w:t>
      </w:r>
    </w:p>
    <w:p w:rsidR="00FD46F8" w:rsidRPr="00FD46F8" w:rsidRDefault="00FD46F8" w:rsidP="00FD46F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4C14" w:rsidRPr="004A4C14" w:rsidRDefault="004A4C14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4A4C14" w:rsidRPr="004A4C14" w:rsidSect="00FD46F8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FF" w:rsidRDefault="002F47FF" w:rsidP="008A29D3">
      <w:pPr>
        <w:spacing w:after="0" w:line="240" w:lineRule="auto"/>
      </w:pPr>
      <w:r>
        <w:separator/>
      </w:r>
    </w:p>
  </w:endnote>
  <w:endnote w:type="continuationSeparator" w:id="0">
    <w:p w:rsidR="002F47FF" w:rsidRDefault="002F47FF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FF" w:rsidRDefault="002F47FF" w:rsidP="008A29D3">
      <w:pPr>
        <w:spacing w:after="0" w:line="240" w:lineRule="auto"/>
      </w:pPr>
      <w:r>
        <w:separator/>
      </w:r>
    </w:p>
  </w:footnote>
  <w:footnote w:type="continuationSeparator" w:id="0">
    <w:p w:rsidR="002F47FF" w:rsidRDefault="002F47FF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114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0"/>
        <w:szCs w:val="20"/>
      </w:rPr>
    </w:sdtEndPr>
    <w:sdtContent>
      <w:p w:rsidR="00BC79C4" w:rsidRPr="005E6591" w:rsidRDefault="00BC79C4">
        <w:pPr>
          <w:pStyle w:val="a4"/>
          <w:jc w:val="center"/>
          <w:rPr>
            <w:rFonts w:ascii="Times New Roman" w:hAnsi="Times New Roman" w:cs="Times New Roman"/>
            <w:color w:val="FFFFFF"/>
            <w:sz w:val="20"/>
            <w:szCs w:val="20"/>
          </w:rPr>
        </w:pPr>
        <w:r w:rsidRPr="005E6591">
          <w:rPr>
            <w:rFonts w:ascii="Times New Roman" w:hAnsi="Times New Roman" w:cs="Times New Roman"/>
            <w:color w:val="FFFFFF"/>
            <w:sz w:val="20"/>
            <w:szCs w:val="20"/>
          </w:rPr>
          <w:fldChar w:fldCharType="begin"/>
        </w:r>
        <w:r w:rsidRPr="005E6591">
          <w:rPr>
            <w:rFonts w:ascii="Times New Roman" w:hAnsi="Times New Roman" w:cs="Times New Roman"/>
            <w:color w:val="FFFFFF"/>
            <w:sz w:val="20"/>
            <w:szCs w:val="20"/>
          </w:rPr>
          <w:instrText>PAGE   \* MERGEFORMAT</w:instrText>
        </w:r>
        <w:r w:rsidRPr="005E6591">
          <w:rPr>
            <w:rFonts w:ascii="Times New Roman" w:hAnsi="Times New Roman" w:cs="Times New Roman"/>
            <w:color w:val="FFFFFF"/>
            <w:sz w:val="20"/>
            <w:szCs w:val="20"/>
          </w:rPr>
          <w:fldChar w:fldCharType="separate"/>
        </w:r>
        <w:r w:rsidR="00FD46F8">
          <w:rPr>
            <w:rFonts w:ascii="Times New Roman" w:hAnsi="Times New Roman" w:cs="Times New Roman"/>
            <w:noProof/>
            <w:color w:val="FFFFFF"/>
            <w:sz w:val="20"/>
            <w:szCs w:val="20"/>
          </w:rPr>
          <w:t>30</w:t>
        </w:r>
        <w:r w:rsidRPr="005E6591">
          <w:rPr>
            <w:rFonts w:ascii="Times New Roman" w:hAnsi="Times New Roman" w:cs="Times New Roman"/>
            <w:color w:val="FFFFFF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623CD"/>
    <w:rsid w:val="00066027"/>
    <w:rsid w:val="00067DDB"/>
    <w:rsid w:val="00075856"/>
    <w:rsid w:val="00092047"/>
    <w:rsid w:val="000936A6"/>
    <w:rsid w:val="000B3D4C"/>
    <w:rsid w:val="000B45DE"/>
    <w:rsid w:val="000C2B43"/>
    <w:rsid w:val="000D29F0"/>
    <w:rsid w:val="000D2AC7"/>
    <w:rsid w:val="000E182B"/>
    <w:rsid w:val="0010556F"/>
    <w:rsid w:val="00105AFF"/>
    <w:rsid w:val="001175FB"/>
    <w:rsid w:val="00120CF9"/>
    <w:rsid w:val="00121061"/>
    <w:rsid w:val="001217A3"/>
    <w:rsid w:val="001335DD"/>
    <w:rsid w:val="00153017"/>
    <w:rsid w:val="00177CAD"/>
    <w:rsid w:val="001B1290"/>
    <w:rsid w:val="001B40E1"/>
    <w:rsid w:val="001D05FB"/>
    <w:rsid w:val="001D5DD5"/>
    <w:rsid w:val="00214B3E"/>
    <w:rsid w:val="00237246"/>
    <w:rsid w:val="00243653"/>
    <w:rsid w:val="0026159F"/>
    <w:rsid w:val="002622B9"/>
    <w:rsid w:val="00281222"/>
    <w:rsid w:val="00293315"/>
    <w:rsid w:val="002A0300"/>
    <w:rsid w:val="002A240E"/>
    <w:rsid w:val="002B0367"/>
    <w:rsid w:val="002B53B7"/>
    <w:rsid w:val="002C26AE"/>
    <w:rsid w:val="002D7A16"/>
    <w:rsid w:val="002D7FE4"/>
    <w:rsid w:val="002E411C"/>
    <w:rsid w:val="002E6525"/>
    <w:rsid w:val="002F47FF"/>
    <w:rsid w:val="00300EF4"/>
    <w:rsid w:val="00324D19"/>
    <w:rsid w:val="00326C10"/>
    <w:rsid w:val="0038058F"/>
    <w:rsid w:val="003961B3"/>
    <w:rsid w:val="003C23D4"/>
    <w:rsid w:val="003E3DE2"/>
    <w:rsid w:val="003E5982"/>
    <w:rsid w:val="003F65AA"/>
    <w:rsid w:val="00416686"/>
    <w:rsid w:val="0042159F"/>
    <w:rsid w:val="00422A30"/>
    <w:rsid w:val="004376BB"/>
    <w:rsid w:val="004506A1"/>
    <w:rsid w:val="004569BE"/>
    <w:rsid w:val="00462BAE"/>
    <w:rsid w:val="00464782"/>
    <w:rsid w:val="004649E3"/>
    <w:rsid w:val="00481AB8"/>
    <w:rsid w:val="00483F79"/>
    <w:rsid w:val="004953B0"/>
    <w:rsid w:val="004A3AE1"/>
    <w:rsid w:val="004A4C14"/>
    <w:rsid w:val="004E7029"/>
    <w:rsid w:val="00553876"/>
    <w:rsid w:val="00561FF0"/>
    <w:rsid w:val="00564A73"/>
    <w:rsid w:val="0059575E"/>
    <w:rsid w:val="005E6591"/>
    <w:rsid w:val="005F7DAB"/>
    <w:rsid w:val="006146FA"/>
    <w:rsid w:val="00627929"/>
    <w:rsid w:val="00627B5B"/>
    <w:rsid w:val="00631A37"/>
    <w:rsid w:val="00632EA0"/>
    <w:rsid w:val="00637C1D"/>
    <w:rsid w:val="00640267"/>
    <w:rsid w:val="006445D3"/>
    <w:rsid w:val="006678F1"/>
    <w:rsid w:val="006A4222"/>
    <w:rsid w:val="006F0CD4"/>
    <w:rsid w:val="0070460B"/>
    <w:rsid w:val="0071129B"/>
    <w:rsid w:val="00714B3B"/>
    <w:rsid w:val="00727CF8"/>
    <w:rsid w:val="00752046"/>
    <w:rsid w:val="007569F0"/>
    <w:rsid w:val="00764141"/>
    <w:rsid w:val="007921A5"/>
    <w:rsid w:val="007E3991"/>
    <w:rsid w:val="008050C0"/>
    <w:rsid w:val="00811798"/>
    <w:rsid w:val="00822B20"/>
    <w:rsid w:val="00842306"/>
    <w:rsid w:val="00845353"/>
    <w:rsid w:val="00862793"/>
    <w:rsid w:val="00896725"/>
    <w:rsid w:val="008A29D3"/>
    <w:rsid w:val="008A3F48"/>
    <w:rsid w:val="008A521A"/>
    <w:rsid w:val="008B404D"/>
    <w:rsid w:val="008E5D8A"/>
    <w:rsid w:val="008E65CA"/>
    <w:rsid w:val="008F5528"/>
    <w:rsid w:val="00914A9B"/>
    <w:rsid w:val="00932FA8"/>
    <w:rsid w:val="00964E77"/>
    <w:rsid w:val="00966DDD"/>
    <w:rsid w:val="00974030"/>
    <w:rsid w:val="009A50CC"/>
    <w:rsid w:val="009B55B4"/>
    <w:rsid w:val="009C4C4C"/>
    <w:rsid w:val="009D67AB"/>
    <w:rsid w:val="009E7100"/>
    <w:rsid w:val="00A31D60"/>
    <w:rsid w:val="00A40D26"/>
    <w:rsid w:val="00A54887"/>
    <w:rsid w:val="00A743A5"/>
    <w:rsid w:val="00A83BD1"/>
    <w:rsid w:val="00A94AD8"/>
    <w:rsid w:val="00A95E72"/>
    <w:rsid w:val="00AA6395"/>
    <w:rsid w:val="00AD697F"/>
    <w:rsid w:val="00B00EFA"/>
    <w:rsid w:val="00B07558"/>
    <w:rsid w:val="00B24745"/>
    <w:rsid w:val="00B46274"/>
    <w:rsid w:val="00B55772"/>
    <w:rsid w:val="00B6101A"/>
    <w:rsid w:val="00B66A91"/>
    <w:rsid w:val="00B706C1"/>
    <w:rsid w:val="00B80BC2"/>
    <w:rsid w:val="00B87DFB"/>
    <w:rsid w:val="00B923B1"/>
    <w:rsid w:val="00BC28EC"/>
    <w:rsid w:val="00BC79C4"/>
    <w:rsid w:val="00BD7D96"/>
    <w:rsid w:val="00C038D0"/>
    <w:rsid w:val="00C23529"/>
    <w:rsid w:val="00C356E5"/>
    <w:rsid w:val="00C51660"/>
    <w:rsid w:val="00C543D1"/>
    <w:rsid w:val="00CC292C"/>
    <w:rsid w:val="00CC311E"/>
    <w:rsid w:val="00CD68AA"/>
    <w:rsid w:val="00CE71F9"/>
    <w:rsid w:val="00CF31A7"/>
    <w:rsid w:val="00D165CA"/>
    <w:rsid w:val="00D323A0"/>
    <w:rsid w:val="00D3408C"/>
    <w:rsid w:val="00D34758"/>
    <w:rsid w:val="00D440B4"/>
    <w:rsid w:val="00D62134"/>
    <w:rsid w:val="00DA3C7A"/>
    <w:rsid w:val="00DA57CB"/>
    <w:rsid w:val="00DD0EE8"/>
    <w:rsid w:val="00DD1AC6"/>
    <w:rsid w:val="00DD2353"/>
    <w:rsid w:val="00DD34DA"/>
    <w:rsid w:val="00DE12C8"/>
    <w:rsid w:val="00DE45C0"/>
    <w:rsid w:val="00DF233D"/>
    <w:rsid w:val="00DF74CB"/>
    <w:rsid w:val="00DF7E52"/>
    <w:rsid w:val="00E018E3"/>
    <w:rsid w:val="00E038DA"/>
    <w:rsid w:val="00E04637"/>
    <w:rsid w:val="00E06EA6"/>
    <w:rsid w:val="00E174A1"/>
    <w:rsid w:val="00E20DB1"/>
    <w:rsid w:val="00E303C1"/>
    <w:rsid w:val="00E477E4"/>
    <w:rsid w:val="00E75F95"/>
    <w:rsid w:val="00EC1D7B"/>
    <w:rsid w:val="00ED4FD3"/>
    <w:rsid w:val="00EE6331"/>
    <w:rsid w:val="00EF5007"/>
    <w:rsid w:val="00F147FF"/>
    <w:rsid w:val="00F149B4"/>
    <w:rsid w:val="00F60889"/>
    <w:rsid w:val="00F73603"/>
    <w:rsid w:val="00F958F9"/>
    <w:rsid w:val="00FA63F5"/>
    <w:rsid w:val="00FB5305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9B09C"/>
  <w15:docId w15:val="{632A008D-5F91-44BF-804C-67BAB49B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121061"/>
    <w:rPr>
      <w:rFonts w:eastAsiaTheme="minorEastAsia"/>
      <w:lang w:eastAsia="ru-RU"/>
    </w:rPr>
  </w:style>
  <w:style w:type="paragraph" w:styleId="ac">
    <w:name w:val="Body Text Indent"/>
    <w:basedOn w:val="a"/>
    <w:link w:val="ad"/>
    <w:semiHidden/>
    <w:unhideWhenUsed/>
    <w:rsid w:val="00481AB8"/>
    <w:pPr>
      <w:spacing w:after="0" w:line="240" w:lineRule="auto"/>
      <w:ind w:left="397" w:firstLine="45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481A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A4C1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A4C14"/>
    <w:rPr>
      <w:color w:val="800080"/>
      <w:u w:val="single"/>
    </w:rPr>
  </w:style>
  <w:style w:type="paragraph" w:customStyle="1" w:styleId="msonormal0">
    <w:name w:val="msonormal"/>
    <w:basedOn w:val="a"/>
    <w:rsid w:val="004A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A4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4A4C1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A4C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4C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A4C1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A4C1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A4C1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9">
    <w:name w:val="xl69"/>
    <w:basedOn w:val="a"/>
    <w:rsid w:val="004A4C1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0">
    <w:name w:val="xl70"/>
    <w:basedOn w:val="a"/>
    <w:rsid w:val="004A4C1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1">
    <w:name w:val="xl71"/>
    <w:basedOn w:val="a"/>
    <w:rsid w:val="004A4C1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2">
    <w:name w:val="xl72"/>
    <w:basedOn w:val="a"/>
    <w:rsid w:val="004A4C1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3">
    <w:name w:val="xl73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A4C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A4C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A4C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A4C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A4C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A4C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A4C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A4C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A4C1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A4C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A4C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A4C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A4C1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A4C1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A4C1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A4C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A4C1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A4C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A4C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A4C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4A4C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4A4C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A4C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A4C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4A4C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4A4C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4A4C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A4C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A4C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A4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4A4C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4A4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4A4C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A4C1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A4C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A4C1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4A4C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4A4C1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4A4C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A4C1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4A4C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6376&amp;date=15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9C6986E75AAA44AA40B45FA899F92B18367624F7C3451B499B5622456FCCF1D5BDF545F7F97057DF13005C0q37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1128-4975-402C-A7E3-7BAFF770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8</cp:revision>
  <cp:lastPrinted>2024-03-22T11:02:00Z</cp:lastPrinted>
  <dcterms:created xsi:type="dcterms:W3CDTF">2024-03-22T11:11:00Z</dcterms:created>
  <dcterms:modified xsi:type="dcterms:W3CDTF">2024-04-02T08:46:00Z</dcterms:modified>
</cp:coreProperties>
</file>