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ЗАКЛЮЧЕНИЕ</w:t>
      </w:r>
    </w:p>
    <w:p w:rsidR="00B82DB9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ПО РЕЗУЛЬТАТАМ ОБЩЕСТВЕННЫХ ОБСУЖДЕННИЙ</w:t>
      </w:r>
    </w:p>
    <w:p w:rsidR="002A0221" w:rsidRPr="008F4EE7" w:rsidRDefault="002A0221" w:rsidP="00E457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8F7" w:rsidRPr="00553BD3" w:rsidRDefault="007C58F7" w:rsidP="007C58F7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  <w:r w:rsidRPr="00553BD3">
        <w:rPr>
          <w:rFonts w:ascii="Times New Roman" w:hAnsi="Times New Roman"/>
          <w:sz w:val="24"/>
          <w:szCs w:val="24"/>
        </w:rPr>
        <w:t xml:space="preserve">от </w:t>
      </w:r>
      <w:r w:rsidR="00E44EE8">
        <w:rPr>
          <w:rFonts w:ascii="Times New Roman" w:hAnsi="Times New Roman"/>
          <w:sz w:val="24"/>
          <w:szCs w:val="24"/>
        </w:rPr>
        <w:t>22.04</w:t>
      </w:r>
      <w:r w:rsidR="00236BC5">
        <w:rPr>
          <w:rFonts w:ascii="Times New Roman" w:hAnsi="Times New Roman"/>
          <w:sz w:val="24"/>
          <w:szCs w:val="24"/>
        </w:rPr>
        <w:t>.2024</w:t>
      </w:r>
    </w:p>
    <w:p w:rsidR="007C58F7" w:rsidRDefault="007C58F7" w:rsidP="007C58F7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7C58F7" w:rsidRPr="00553BD3" w:rsidRDefault="007C58F7" w:rsidP="007C58F7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E44EE8" w:rsidRPr="00FD207E" w:rsidRDefault="00E44EE8" w:rsidP="00E44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F23">
        <w:rPr>
          <w:rFonts w:ascii="Times New Roman" w:hAnsi="Times New Roman"/>
          <w:sz w:val="24"/>
          <w:szCs w:val="24"/>
        </w:rPr>
        <w:t>по проекту реш</w:t>
      </w:r>
      <w:r>
        <w:rPr>
          <w:rFonts w:ascii="Times New Roman" w:hAnsi="Times New Roman"/>
          <w:sz w:val="24"/>
          <w:szCs w:val="24"/>
        </w:rPr>
        <w:t>ения о предоставлении разрешения</w:t>
      </w:r>
      <w:r w:rsidRPr="00412F23">
        <w:rPr>
          <w:rFonts w:ascii="Times New Roman" w:hAnsi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237383">
        <w:rPr>
          <w:rFonts w:ascii="Times New Roman" w:hAnsi="Times New Roman"/>
          <w:sz w:val="24"/>
          <w:szCs w:val="24"/>
        </w:rPr>
        <w:t>земельном участке с кадастровым номером 50:20:0040643:64 площадью 36200 кв.м, в части увеличения этажности до 6 этажей в целях строительства многофункционального здания</w:t>
      </w:r>
    </w:p>
    <w:p w:rsidR="00E44EE8" w:rsidRDefault="00E44EE8" w:rsidP="00E44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EE8" w:rsidRPr="00FD207E" w:rsidRDefault="00E44EE8" w:rsidP="00E44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EE8" w:rsidRPr="00FA2C06" w:rsidRDefault="00E44EE8" w:rsidP="00E44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 xml:space="preserve">Общественные обсуждения по проекту </w:t>
      </w:r>
      <w:r w:rsidRPr="00412F23">
        <w:rPr>
          <w:rFonts w:ascii="Times New Roman" w:hAnsi="Times New Roman"/>
          <w:sz w:val="24"/>
          <w:szCs w:val="24"/>
          <w:lang w:eastAsia="ru-RU"/>
        </w:rPr>
        <w:t>реш</w:t>
      </w:r>
      <w:r>
        <w:rPr>
          <w:rFonts w:ascii="Times New Roman" w:hAnsi="Times New Roman"/>
          <w:sz w:val="24"/>
          <w:szCs w:val="24"/>
          <w:lang w:eastAsia="ru-RU"/>
        </w:rPr>
        <w:t>ения о предоставлении разрешения</w:t>
      </w:r>
      <w:r w:rsidRPr="00412F23">
        <w:rPr>
          <w:rFonts w:ascii="Times New Roman" w:hAnsi="Times New Roman"/>
          <w:sz w:val="24"/>
          <w:szCs w:val="24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</w:t>
      </w:r>
      <w:r w:rsidRPr="00237383">
        <w:rPr>
          <w:rFonts w:ascii="Times New Roman" w:hAnsi="Times New Roman"/>
          <w:sz w:val="24"/>
          <w:szCs w:val="24"/>
          <w:lang w:eastAsia="ru-RU"/>
        </w:rPr>
        <w:t>на земельном участке с кадастровым номером 50:20:0040643:64 площадью 36200 кв.м, в части увеличения этажности до 6 этажей в целях строительства многофункционального здания</w:t>
      </w:r>
      <w:r w:rsidRPr="00412F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20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2C06">
        <w:rPr>
          <w:rFonts w:ascii="Times New Roman" w:hAnsi="Times New Roman"/>
          <w:sz w:val="24"/>
          <w:szCs w:val="24"/>
          <w:lang w:eastAsia="ru-RU"/>
        </w:rPr>
        <w:t>назначены Постановлением Главы Одинцовского гор</w:t>
      </w:r>
      <w:r>
        <w:rPr>
          <w:rFonts w:ascii="Times New Roman" w:hAnsi="Times New Roman"/>
          <w:sz w:val="24"/>
          <w:szCs w:val="24"/>
          <w:lang w:eastAsia="ru-RU"/>
        </w:rPr>
        <w:t>одского округа от 27.03.2024 №31-ПГл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FA2C06">
        <w:rPr>
          <w:rFonts w:ascii="Times New Roman" w:hAnsi="Times New Roman"/>
          <w:sz w:val="24"/>
          <w:szCs w:val="24"/>
          <w:lang w:eastAsia="ru-RU"/>
        </w:rPr>
        <w:t>О назначении общественных обсуждений»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(далее- Проект)</w:t>
      </w:r>
      <w:r w:rsidRPr="00FA2C06">
        <w:rPr>
          <w:rFonts w:ascii="Times New Roman" w:hAnsi="Times New Roman"/>
          <w:sz w:val="24"/>
          <w:szCs w:val="24"/>
          <w:lang w:eastAsia="ru-RU"/>
        </w:rPr>
        <w:t>.</w:t>
      </w:r>
    </w:p>
    <w:p w:rsidR="00E44EE8" w:rsidRPr="00412F23" w:rsidRDefault="00E44EE8" w:rsidP="00E44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F23">
        <w:rPr>
          <w:rFonts w:ascii="Times New Roman" w:hAnsi="Times New Roman"/>
          <w:sz w:val="24"/>
          <w:szCs w:val="24"/>
          <w:lang w:eastAsia="ru-RU"/>
        </w:rPr>
        <w:t xml:space="preserve">Заявитель: </w:t>
      </w:r>
      <w:r>
        <w:rPr>
          <w:rFonts w:ascii="Times New Roman" w:hAnsi="Times New Roman"/>
          <w:sz w:val="24"/>
          <w:szCs w:val="24"/>
          <w:lang w:eastAsia="ru-RU"/>
        </w:rPr>
        <w:t>ООО «Одинцово-Резиденс».</w:t>
      </w:r>
    </w:p>
    <w:p w:rsidR="00E44EE8" w:rsidRPr="00FA2C06" w:rsidRDefault="00E44EE8" w:rsidP="00E44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>Орган, уполномоченный на проведение общественных</w:t>
      </w:r>
      <w:r w:rsidRPr="00FA2C06">
        <w:rPr>
          <w:rFonts w:ascii="Times New Roman" w:hAnsi="Times New Roman"/>
          <w:sz w:val="24"/>
          <w:szCs w:val="24"/>
        </w:rPr>
        <w:t xml:space="preserve"> обсуждений – Администрация Одинцовского городского округа Московской области.</w:t>
      </w:r>
    </w:p>
    <w:p w:rsidR="00E44EE8" w:rsidRPr="00FA2C06" w:rsidRDefault="00E44EE8" w:rsidP="00E44EE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Срок проведения общественных обсуждений с </w:t>
      </w:r>
      <w:r>
        <w:rPr>
          <w:rFonts w:ascii="Times New Roman" w:hAnsi="Times New Roman"/>
          <w:sz w:val="24"/>
          <w:szCs w:val="24"/>
        </w:rPr>
        <w:t>29.03.2024 до 26.04.2024</w:t>
      </w:r>
      <w:r w:rsidRPr="00FA2C06">
        <w:rPr>
          <w:rFonts w:ascii="Times New Roman" w:hAnsi="Times New Roman"/>
          <w:sz w:val="24"/>
          <w:szCs w:val="24"/>
        </w:rPr>
        <w:t>.</w:t>
      </w:r>
    </w:p>
    <w:p w:rsidR="00E44EE8" w:rsidRDefault="00E44EE8" w:rsidP="00E44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>Оповещение о</w:t>
      </w:r>
      <w:r>
        <w:rPr>
          <w:rFonts w:ascii="Times New Roman" w:hAnsi="Times New Roman"/>
          <w:sz w:val="24"/>
          <w:szCs w:val="24"/>
        </w:rPr>
        <w:t xml:space="preserve"> начале общественных обсуждений</w:t>
      </w:r>
      <w:r w:rsidRPr="00FA2C06">
        <w:rPr>
          <w:rFonts w:ascii="Times New Roman" w:hAnsi="Times New Roman"/>
          <w:sz w:val="24"/>
          <w:szCs w:val="24"/>
        </w:rPr>
        <w:t xml:space="preserve"> опубликовано в средствах массовой информации Одинцовского городского округа Московской области: </w:t>
      </w:r>
      <w:r>
        <w:rPr>
          <w:rFonts w:ascii="Times New Roman" w:hAnsi="Times New Roman"/>
          <w:sz w:val="24"/>
          <w:szCs w:val="24"/>
        </w:rPr>
        <w:t xml:space="preserve">газета «Одинцовская Неделя» от 29.03.2024 № 12 и </w:t>
      </w:r>
      <w:r w:rsidRPr="00FA2C06">
        <w:rPr>
          <w:rFonts w:ascii="Times New Roman" w:hAnsi="Times New Roman"/>
          <w:sz w:val="24"/>
          <w:szCs w:val="24"/>
        </w:rPr>
        <w:t>размещено на информационных стендах.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4EE8" w:rsidRPr="00FA2C06" w:rsidRDefault="00E44EE8" w:rsidP="00E44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материалы по проекту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бы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 размещены на сайте odin.ru.</w:t>
      </w:r>
    </w:p>
    <w:p w:rsidR="00E44EE8" w:rsidRPr="005B3EA5" w:rsidRDefault="00E44EE8" w:rsidP="00E44EE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383">
        <w:rPr>
          <w:rFonts w:ascii="Times New Roman" w:hAnsi="Times New Roman"/>
          <w:sz w:val="24"/>
          <w:szCs w:val="24"/>
        </w:rPr>
        <w:t xml:space="preserve">Экспозиции демонстрационных материалов проекта были организованы в период с </w:t>
      </w:r>
      <w:r w:rsidRPr="0087406B">
        <w:rPr>
          <w:rFonts w:ascii="Times New Roman" w:hAnsi="Times New Roman"/>
          <w:sz w:val="24"/>
          <w:szCs w:val="24"/>
        </w:rPr>
        <w:t xml:space="preserve"> </w:t>
      </w:r>
      <w:r w:rsidRPr="00237383">
        <w:rPr>
          <w:rFonts w:ascii="Times New Roman" w:hAnsi="Times New Roman"/>
          <w:sz w:val="24"/>
          <w:szCs w:val="24"/>
        </w:rPr>
        <w:t>05.04.2024 по 19.04.2024</w:t>
      </w:r>
      <w:r w:rsidRPr="00DC18B5"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EA5">
        <w:rPr>
          <w:rFonts w:ascii="Times New Roman" w:hAnsi="Times New Roman"/>
          <w:sz w:val="24"/>
          <w:szCs w:val="24"/>
          <w:lang w:eastAsia="ru-RU"/>
        </w:rPr>
        <w:t xml:space="preserve">в Управлении градостроительной деятельности Администрации Одинцовского городского округа Московской области по адресу:  Московская область,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5B3EA5">
        <w:rPr>
          <w:rFonts w:ascii="Times New Roman" w:hAnsi="Times New Roman"/>
          <w:sz w:val="24"/>
          <w:szCs w:val="24"/>
          <w:lang w:eastAsia="ru-RU"/>
        </w:rPr>
        <w:t xml:space="preserve">г. Одинцово, ул. М. Бирюзова, д.15, корп. А, каб. 212, часы работы: Понедельник – Четверг с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B3EA5">
        <w:rPr>
          <w:rFonts w:ascii="Times New Roman" w:hAnsi="Times New Roman"/>
          <w:sz w:val="24"/>
          <w:szCs w:val="24"/>
          <w:lang w:eastAsia="ru-RU"/>
        </w:rPr>
        <w:t>10-00 до  17-00, Пятница с 10-00 до 15-00, перерыв на обед с 13-00 до 13-45;</w:t>
      </w:r>
    </w:p>
    <w:p w:rsidR="00E44EE8" w:rsidRPr="005B3EA5" w:rsidRDefault="00E44EE8" w:rsidP="00E44EE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EA5">
        <w:rPr>
          <w:rFonts w:ascii="Times New Roman" w:hAnsi="Times New Roman"/>
          <w:sz w:val="24"/>
          <w:szCs w:val="24"/>
          <w:lang w:eastAsia="ru-RU"/>
        </w:rPr>
        <w:t xml:space="preserve">Консультация по теме общественных обсуждений </w:t>
      </w:r>
      <w:r>
        <w:rPr>
          <w:rFonts w:ascii="Times New Roman" w:hAnsi="Times New Roman"/>
          <w:sz w:val="24"/>
          <w:szCs w:val="24"/>
          <w:lang w:eastAsia="ru-RU"/>
        </w:rPr>
        <w:t>проведена</w:t>
      </w:r>
      <w:r w:rsidRPr="005B3EA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10.04</w:t>
      </w:r>
      <w:r w:rsidRPr="006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.2024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991F88">
        <w:rPr>
          <w:rFonts w:ascii="Times New Roman" w:hAnsi="Times New Roman"/>
          <w:sz w:val="24"/>
          <w:szCs w:val="24"/>
          <w:lang w:eastAsia="ru-RU"/>
        </w:rPr>
        <w:t xml:space="preserve"> 17-00</w:t>
      </w:r>
      <w:r>
        <w:rPr>
          <w:rFonts w:ascii="Times New Roman" w:hAnsi="Times New Roman"/>
          <w:sz w:val="24"/>
          <w:szCs w:val="24"/>
          <w:lang w:eastAsia="ru-RU"/>
        </w:rPr>
        <w:t xml:space="preserve"> до 18.00 в </w:t>
      </w:r>
      <w:r w:rsidRPr="005B3EA5">
        <w:rPr>
          <w:rFonts w:ascii="Times New Roman" w:hAnsi="Times New Roman"/>
          <w:sz w:val="24"/>
          <w:szCs w:val="24"/>
          <w:lang w:eastAsia="ru-RU"/>
        </w:rPr>
        <w:t>Управлении градостроительной деятельности Администрации Одинцовского городского округа</w:t>
      </w:r>
      <w:r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по адресу: </w:t>
      </w:r>
      <w:r w:rsidRPr="005B3EA5">
        <w:rPr>
          <w:rFonts w:ascii="Times New Roman" w:hAnsi="Times New Roman"/>
          <w:sz w:val="24"/>
          <w:szCs w:val="24"/>
          <w:lang w:eastAsia="ru-RU"/>
        </w:rPr>
        <w:t>Московс</w:t>
      </w:r>
      <w:r>
        <w:rPr>
          <w:rFonts w:ascii="Times New Roman" w:hAnsi="Times New Roman"/>
          <w:sz w:val="24"/>
          <w:szCs w:val="24"/>
          <w:lang w:eastAsia="ru-RU"/>
        </w:rPr>
        <w:t>кая область, г. Одинцово,                      ул. Маршала</w:t>
      </w:r>
      <w:r w:rsidRPr="005B3EA5">
        <w:rPr>
          <w:rFonts w:ascii="Times New Roman" w:hAnsi="Times New Roman"/>
          <w:sz w:val="24"/>
          <w:szCs w:val="24"/>
          <w:lang w:eastAsia="ru-RU"/>
        </w:rPr>
        <w:t xml:space="preserve"> Бирюзова, д.15, корп. А, каб. 212.</w:t>
      </w:r>
    </w:p>
    <w:p w:rsidR="00E44EE8" w:rsidRPr="00FA2C06" w:rsidRDefault="00E44EE8" w:rsidP="00E44EE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 xml:space="preserve">Предложения и замечания принимались в срок с </w:t>
      </w:r>
      <w:r w:rsidRPr="008F1F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7383">
        <w:rPr>
          <w:rFonts w:ascii="Times New Roman" w:hAnsi="Times New Roman"/>
          <w:sz w:val="24"/>
          <w:szCs w:val="24"/>
        </w:rPr>
        <w:t>05.04.2024 по 19.04.2024</w:t>
      </w:r>
      <w:r w:rsidRPr="00FA2C06">
        <w:rPr>
          <w:rFonts w:ascii="Times New Roman" w:hAnsi="Times New Roman"/>
          <w:sz w:val="24"/>
          <w:szCs w:val="24"/>
          <w:lang w:eastAsia="ru-RU"/>
        </w:rPr>
        <w:t>, посредством:</w:t>
      </w:r>
    </w:p>
    <w:p w:rsidR="00E44EE8" w:rsidRPr="008F1F52" w:rsidRDefault="00E44EE8" w:rsidP="00E44EE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 xml:space="preserve">  - записи предложений и замечаний в книгу (журнал) учета посетителей и записи предложений и замечаний проведения экспозиции по общественным обсуждениям в период работы экспозиции;</w:t>
      </w:r>
    </w:p>
    <w:p w:rsidR="00E44EE8" w:rsidRPr="00FA2C06" w:rsidRDefault="00E44EE8" w:rsidP="00E44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 xml:space="preserve"> - личного обращения в 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Администрацию Одинцовского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по адресу: 143000, Московская область, г. Одинцово, ул. Маршала Жукова, д. 28.</w:t>
      </w:r>
      <w:r w:rsidRPr="008F1F52">
        <w:rPr>
          <w:rFonts w:ascii="Times New Roman" w:hAnsi="Times New Roman"/>
          <w:sz w:val="24"/>
          <w:szCs w:val="24"/>
          <w:lang w:eastAsia="ru-RU"/>
        </w:rPr>
        <w:t>;</w:t>
      </w:r>
    </w:p>
    <w:p w:rsidR="00E44EE8" w:rsidRPr="008F1F52" w:rsidRDefault="00E44EE8" w:rsidP="00E44EE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F1F52">
        <w:rPr>
          <w:rFonts w:ascii="Times New Roman" w:hAnsi="Times New Roman"/>
          <w:sz w:val="24"/>
          <w:szCs w:val="24"/>
          <w:lang w:eastAsia="ru-RU"/>
        </w:rPr>
        <w:t>почтового отправления в адрес Администрации Одинцовского городского округа Московской области;</w:t>
      </w:r>
    </w:p>
    <w:p w:rsidR="00E44EE8" w:rsidRPr="008F1F52" w:rsidRDefault="00E44EE8" w:rsidP="00E44EE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виде.</w:t>
      </w:r>
    </w:p>
    <w:p w:rsidR="00E44EE8" w:rsidRDefault="00E44EE8" w:rsidP="00E44EE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>В процессе пров</w:t>
      </w:r>
      <w:r>
        <w:rPr>
          <w:rFonts w:ascii="Times New Roman" w:hAnsi="Times New Roman"/>
          <w:sz w:val="24"/>
          <w:szCs w:val="24"/>
          <w:lang w:eastAsia="ru-RU"/>
        </w:rPr>
        <w:t xml:space="preserve">едения общественных обсуждений замечаний и предложений от участников общественных обсуждений не поступило 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(Таблица №1).  </w:t>
      </w:r>
    </w:p>
    <w:p w:rsidR="00E44EE8" w:rsidRDefault="00E44EE8" w:rsidP="00E44EE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4EE8" w:rsidRPr="00447A6C" w:rsidRDefault="005540FC" w:rsidP="005540F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E44EE8" w:rsidRPr="00447A6C">
        <w:rPr>
          <w:rFonts w:ascii="Times New Roman" w:hAnsi="Times New Roman"/>
          <w:sz w:val="24"/>
          <w:szCs w:val="24"/>
          <w:lang w:eastAsia="ru-RU"/>
        </w:rPr>
        <w:t>Таблица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1"/>
        <w:gridCol w:w="1452"/>
        <w:gridCol w:w="2444"/>
      </w:tblGrid>
      <w:tr w:rsidR="00E44EE8" w:rsidRPr="008F1F52" w:rsidTr="007B202B">
        <w:trPr>
          <w:trHeight w:val="453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E8" w:rsidRPr="00F818EF" w:rsidRDefault="00E44EE8" w:rsidP="007B2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E8" w:rsidRPr="00F818EF" w:rsidRDefault="00E44EE8" w:rsidP="007B2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8E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E8" w:rsidRPr="00F818EF" w:rsidRDefault="00E44EE8" w:rsidP="007B2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Выводы </w:t>
            </w:r>
          </w:p>
        </w:tc>
      </w:tr>
      <w:tr w:rsidR="00E44EE8" w:rsidRPr="008F1F52" w:rsidTr="007B202B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E8" w:rsidRPr="00F818EF" w:rsidRDefault="00E44EE8" w:rsidP="007B2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проживающие участники общественных обсуждений </w:t>
            </w:r>
          </w:p>
        </w:tc>
      </w:tr>
      <w:tr w:rsidR="00E44EE8" w:rsidRPr="008F1F52" w:rsidTr="007B202B">
        <w:trPr>
          <w:trHeight w:val="330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E8" w:rsidRPr="00F818EF" w:rsidRDefault="00E44EE8" w:rsidP="007B2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E8" w:rsidRPr="00F818EF" w:rsidRDefault="00E44EE8" w:rsidP="007B2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E8" w:rsidRPr="00F818EF" w:rsidRDefault="00E44EE8" w:rsidP="007B2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44EE8" w:rsidRPr="008F1F52" w:rsidTr="007B202B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E8" w:rsidRPr="00F818EF" w:rsidRDefault="00E44EE8" w:rsidP="007B2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8EF">
              <w:rPr>
                <w:rFonts w:ascii="Times New Roman" w:hAnsi="Times New Roman"/>
                <w:sz w:val="24"/>
                <w:szCs w:val="24"/>
                <w:lang w:eastAsia="ru-RU"/>
              </w:rPr>
              <w:t>Иные участники общественных обсуждений</w:t>
            </w:r>
          </w:p>
        </w:tc>
      </w:tr>
      <w:tr w:rsidR="00E44EE8" w:rsidRPr="008F1F52" w:rsidTr="007B202B">
        <w:trPr>
          <w:trHeight w:val="431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E8" w:rsidRPr="00FF4AEF" w:rsidRDefault="00E44EE8" w:rsidP="007B2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  Правообладатель ЗУ  с К№50</w:t>
            </w:r>
            <w:r w:rsidRPr="00FF4AEF">
              <w:rPr>
                <w:rFonts w:ascii="Times New Roman" w:hAnsi="Times New Roman"/>
                <w:sz w:val="24"/>
                <w:szCs w:val="24"/>
                <w:lang w:eastAsia="ru-RU"/>
              </w:rPr>
              <w:t>:20:0040643:264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АО «Агрокомплекс Горки-2», возражает против предоставления разрешения на отклонение от предельных параметров разрешенного строительства на ЗУ с К№</w:t>
            </w:r>
            <w:r w:rsidRPr="00237383">
              <w:rPr>
                <w:rFonts w:ascii="Times New Roman" w:hAnsi="Times New Roman"/>
                <w:sz w:val="24"/>
                <w:szCs w:val="24"/>
              </w:rPr>
              <w:t>50:20:0040643:64</w:t>
            </w:r>
            <w:r>
              <w:rPr>
                <w:rFonts w:ascii="Times New Roman" w:hAnsi="Times New Roman"/>
                <w:sz w:val="24"/>
                <w:szCs w:val="24"/>
              </w:rPr>
              <w:t>, в части</w:t>
            </w:r>
            <w:r w:rsidRPr="00237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увеличения допустимой этажности, т.к. ЗУ  К№50</w:t>
            </w:r>
            <w:r w:rsidRPr="00FF4AEF">
              <w:rPr>
                <w:rFonts w:ascii="Times New Roman" w:hAnsi="Times New Roman"/>
                <w:sz w:val="24"/>
                <w:szCs w:val="24"/>
                <w:lang w:eastAsia="ru-RU"/>
              </w:rPr>
              <w:t>:20:0040643:264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расположен в зоне влияния высотности зданий. Увеличенная высотность здания снизит инсоляцию ЗУ сельхоз.назначение  и окажет негативное воздействие на возможность сельхоз.производства в соответствии с территориальной зоной СХ-3.                                                       -  Кроме того, согласно сведений геопортала Подмосковья, ЗУ    с К№</w:t>
            </w:r>
            <w:r w:rsidRPr="00237383">
              <w:rPr>
                <w:rFonts w:ascii="Times New Roman" w:hAnsi="Times New Roman"/>
                <w:sz w:val="24"/>
                <w:szCs w:val="24"/>
              </w:rPr>
              <w:t>50:20:0040643:64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расположен в зоне планируемого размещения объектов автомобильного транспорта А-106 Рублево-Успенское шоссе (подъезд к с.Успенское). Согласно  представленных материалов, данная зона не учитывается, что сделает не возможным расширение 1-го Успенского шоссе или существенно увеличит стоимость выкупа участка под его расширение, что первом случае затронет интересы неограниченного круга лиц, а во</w:t>
            </w:r>
            <w:r w:rsidR="00E30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втором случае-нарушит интересы МО и Одинцовского г.о.                                                  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E8" w:rsidRPr="00F818EF" w:rsidRDefault="00E44EE8" w:rsidP="007B2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E8" w:rsidRPr="00F818EF" w:rsidRDefault="00E44EE8" w:rsidP="007B2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9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</w:tbl>
    <w:p w:rsidR="00B1286C" w:rsidRPr="008F4EE7" w:rsidRDefault="00B1286C" w:rsidP="00E44EE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Протокол проведенных общественных обсуждений подписан </w:t>
      </w:r>
      <w:r w:rsidR="00E44EE8">
        <w:rPr>
          <w:rFonts w:ascii="Times New Roman" w:eastAsia="Calibri" w:hAnsi="Times New Roman"/>
          <w:sz w:val="24"/>
          <w:szCs w:val="24"/>
        </w:rPr>
        <w:t>22</w:t>
      </w:r>
      <w:r w:rsidR="00F5209B" w:rsidRPr="008F4EE7">
        <w:rPr>
          <w:rFonts w:ascii="Times New Roman" w:eastAsia="Calibri" w:hAnsi="Times New Roman"/>
          <w:sz w:val="24"/>
          <w:szCs w:val="24"/>
        </w:rPr>
        <w:t>.</w:t>
      </w:r>
      <w:r w:rsidR="00E44EE8">
        <w:rPr>
          <w:rFonts w:ascii="Times New Roman" w:eastAsia="Calibri" w:hAnsi="Times New Roman"/>
          <w:sz w:val="24"/>
          <w:szCs w:val="24"/>
        </w:rPr>
        <w:t>04</w:t>
      </w:r>
      <w:r w:rsidR="00236BC5">
        <w:rPr>
          <w:rFonts w:ascii="Times New Roman" w:eastAsia="Calibri" w:hAnsi="Times New Roman"/>
          <w:sz w:val="24"/>
          <w:szCs w:val="24"/>
        </w:rPr>
        <w:t>.2024</w:t>
      </w:r>
      <w:r w:rsidRPr="008F4EE7">
        <w:rPr>
          <w:rFonts w:ascii="Times New Roman" w:eastAsia="Calibri" w:hAnsi="Times New Roman"/>
          <w:sz w:val="24"/>
          <w:szCs w:val="24"/>
        </w:rPr>
        <w:t xml:space="preserve">. </w:t>
      </w:r>
    </w:p>
    <w:p w:rsidR="00574A37" w:rsidRPr="008F4EE7" w:rsidRDefault="00574A37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Процедура общественных обсуждений 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по </w:t>
      </w:r>
      <w:r w:rsidR="002A0221" w:rsidRPr="008F4EE7">
        <w:rPr>
          <w:rFonts w:ascii="Times New Roman" w:eastAsia="Calibri" w:hAnsi="Times New Roman"/>
          <w:sz w:val="24"/>
          <w:szCs w:val="24"/>
        </w:rPr>
        <w:t>проекту</w:t>
      </w:r>
      <w:r w:rsidR="00CA6D68" w:rsidRPr="008F4EE7">
        <w:rPr>
          <w:rFonts w:ascii="Times New Roman" w:eastAsia="Calibri" w:hAnsi="Times New Roman"/>
          <w:sz w:val="24"/>
          <w:szCs w:val="24"/>
        </w:rPr>
        <w:t xml:space="preserve"> </w:t>
      </w:r>
      <w:r w:rsidRPr="008F4EE7">
        <w:rPr>
          <w:rFonts w:ascii="Times New Roman" w:eastAsia="Calibri" w:hAnsi="Times New Roman"/>
          <w:sz w:val="24"/>
          <w:szCs w:val="24"/>
        </w:rPr>
        <w:t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 с чем</w:t>
      </w:r>
      <w:r w:rsidR="004A6395" w:rsidRPr="008F4EE7">
        <w:rPr>
          <w:rFonts w:ascii="Times New Roman" w:eastAsia="Calibri" w:hAnsi="Times New Roman"/>
          <w:sz w:val="24"/>
          <w:szCs w:val="24"/>
        </w:rPr>
        <w:t>,</w:t>
      </w:r>
      <w:r w:rsidRPr="008F4EE7">
        <w:rPr>
          <w:rFonts w:ascii="Times New Roman" w:eastAsia="Calibri" w:hAnsi="Times New Roman"/>
          <w:sz w:val="24"/>
          <w:szCs w:val="24"/>
        </w:rPr>
        <w:t xml:space="preserve"> общественные обсуждения считать состоявшимися.</w:t>
      </w:r>
    </w:p>
    <w:p w:rsidR="007543BB" w:rsidRPr="008F4EE7" w:rsidRDefault="00F5209B" w:rsidP="00E44E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 </w:t>
      </w:r>
      <w:r w:rsidR="007543BB" w:rsidRPr="004A6395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</w:p>
    <w:p w:rsidR="0010187F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>Пр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едседатель </w:t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AF070E" w:rsidRPr="008F4EE7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236BC5">
        <w:rPr>
          <w:rFonts w:ascii="Times New Roman" w:eastAsia="Calibri" w:hAnsi="Times New Roman"/>
          <w:sz w:val="24"/>
          <w:szCs w:val="24"/>
        </w:rPr>
        <w:t>Бадалина Н.А.</w:t>
      </w:r>
    </w:p>
    <w:p w:rsidR="00E44EE8" w:rsidRPr="008F4EE7" w:rsidRDefault="00E44EE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Секретарь </w:t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="00AF070E" w:rsidRPr="008F4EE7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203C21">
        <w:rPr>
          <w:rFonts w:ascii="Times New Roman" w:eastAsia="Calibri" w:hAnsi="Times New Roman"/>
          <w:sz w:val="24"/>
          <w:szCs w:val="24"/>
        </w:rPr>
        <w:t>Гуреева Л.В.</w:t>
      </w:r>
    </w:p>
    <w:p w:rsidR="0010187F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44EE8" w:rsidRPr="00B82DB9" w:rsidRDefault="00E44EE8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25C4" w:rsidRDefault="002925C4" w:rsidP="0062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925C4">
        <w:rPr>
          <w:rFonts w:ascii="Times New Roman" w:eastAsia="Calibri" w:hAnsi="Times New Roman"/>
          <w:sz w:val="24"/>
          <w:szCs w:val="24"/>
        </w:rPr>
        <w:t>Члены комиссии:</w:t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                 </w:t>
      </w:r>
    </w:p>
    <w:p w:rsidR="00E44EE8" w:rsidRDefault="00E44EE8" w:rsidP="0062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44EE8" w:rsidRDefault="00E44EE8" w:rsidP="0062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44EE8" w:rsidRPr="002925C4" w:rsidRDefault="00E44EE8" w:rsidP="0062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Рипка М.М.</w:t>
      </w:r>
    </w:p>
    <w:p w:rsidR="002925C4" w:rsidRP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P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</w:t>
      </w:r>
      <w:r w:rsidRPr="002925C4">
        <w:rPr>
          <w:rFonts w:ascii="Times New Roman" w:eastAsia="Calibri" w:hAnsi="Times New Roman"/>
          <w:sz w:val="24"/>
          <w:szCs w:val="24"/>
        </w:rPr>
        <w:t>Медведев Г.А.</w:t>
      </w:r>
    </w:p>
    <w:p w:rsid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CE01C9" w:rsidRPr="00B82DB9" w:rsidRDefault="002925C4" w:rsidP="00E44EE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="00236BC5">
        <w:rPr>
          <w:rFonts w:ascii="Times New Roman" w:eastAsia="Calibri" w:hAnsi="Times New Roman"/>
          <w:sz w:val="24"/>
          <w:szCs w:val="24"/>
        </w:rPr>
        <w:t>Козякова О.М.</w:t>
      </w: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3186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57ED"/>
    <w:rsid w:val="00107B2E"/>
    <w:rsid w:val="001126FB"/>
    <w:rsid w:val="00113DAB"/>
    <w:rsid w:val="001277E1"/>
    <w:rsid w:val="001356C9"/>
    <w:rsid w:val="00141713"/>
    <w:rsid w:val="001461B9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C6943"/>
    <w:rsid w:val="001D094F"/>
    <w:rsid w:val="001D70AF"/>
    <w:rsid w:val="001E0A70"/>
    <w:rsid w:val="001E2198"/>
    <w:rsid w:val="001F3574"/>
    <w:rsid w:val="001F3B5F"/>
    <w:rsid w:val="001F49A4"/>
    <w:rsid w:val="00201B3A"/>
    <w:rsid w:val="00203C21"/>
    <w:rsid w:val="00203CDC"/>
    <w:rsid w:val="00213E72"/>
    <w:rsid w:val="00230E0E"/>
    <w:rsid w:val="002351A3"/>
    <w:rsid w:val="00236BC5"/>
    <w:rsid w:val="002374CC"/>
    <w:rsid w:val="0023799F"/>
    <w:rsid w:val="002468F3"/>
    <w:rsid w:val="00246E63"/>
    <w:rsid w:val="00251F13"/>
    <w:rsid w:val="0026530E"/>
    <w:rsid w:val="00275E37"/>
    <w:rsid w:val="002819F2"/>
    <w:rsid w:val="00290AAE"/>
    <w:rsid w:val="00290D94"/>
    <w:rsid w:val="002925C4"/>
    <w:rsid w:val="0029381E"/>
    <w:rsid w:val="00295ADE"/>
    <w:rsid w:val="00296AD9"/>
    <w:rsid w:val="002A0221"/>
    <w:rsid w:val="002A1E0F"/>
    <w:rsid w:val="002B30A0"/>
    <w:rsid w:val="002B4778"/>
    <w:rsid w:val="002D0853"/>
    <w:rsid w:val="002D21F3"/>
    <w:rsid w:val="002D4605"/>
    <w:rsid w:val="002E1A75"/>
    <w:rsid w:val="002E504F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7779B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A5744"/>
    <w:rsid w:val="003B0492"/>
    <w:rsid w:val="003B0A85"/>
    <w:rsid w:val="003C3608"/>
    <w:rsid w:val="003C3D51"/>
    <w:rsid w:val="003E1B9B"/>
    <w:rsid w:val="003F5E1E"/>
    <w:rsid w:val="00410151"/>
    <w:rsid w:val="004129BA"/>
    <w:rsid w:val="00422123"/>
    <w:rsid w:val="00441241"/>
    <w:rsid w:val="00443DB0"/>
    <w:rsid w:val="00453861"/>
    <w:rsid w:val="00472EC5"/>
    <w:rsid w:val="004926F7"/>
    <w:rsid w:val="004A6395"/>
    <w:rsid w:val="004A6A4C"/>
    <w:rsid w:val="004B2EA1"/>
    <w:rsid w:val="004B6C19"/>
    <w:rsid w:val="004B7E94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3E31"/>
    <w:rsid w:val="00524255"/>
    <w:rsid w:val="005253BA"/>
    <w:rsid w:val="00527896"/>
    <w:rsid w:val="00535C30"/>
    <w:rsid w:val="00537737"/>
    <w:rsid w:val="005403F9"/>
    <w:rsid w:val="00544A09"/>
    <w:rsid w:val="005540FC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2077D"/>
    <w:rsid w:val="00623865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A7D5C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7C58F7"/>
    <w:rsid w:val="008061AA"/>
    <w:rsid w:val="00813901"/>
    <w:rsid w:val="00825A4E"/>
    <w:rsid w:val="008273B8"/>
    <w:rsid w:val="0083365F"/>
    <w:rsid w:val="008405FA"/>
    <w:rsid w:val="008531AD"/>
    <w:rsid w:val="0085431C"/>
    <w:rsid w:val="00873806"/>
    <w:rsid w:val="00882F6E"/>
    <w:rsid w:val="00883E80"/>
    <w:rsid w:val="00887337"/>
    <w:rsid w:val="00887B38"/>
    <w:rsid w:val="008A58DD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8F4EE7"/>
    <w:rsid w:val="0091342B"/>
    <w:rsid w:val="009625BE"/>
    <w:rsid w:val="00962C2A"/>
    <w:rsid w:val="00966EBB"/>
    <w:rsid w:val="00980B6F"/>
    <w:rsid w:val="0098196D"/>
    <w:rsid w:val="00984E65"/>
    <w:rsid w:val="0099512F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070E"/>
    <w:rsid w:val="00AF4CC9"/>
    <w:rsid w:val="00B00F36"/>
    <w:rsid w:val="00B02F60"/>
    <w:rsid w:val="00B1286C"/>
    <w:rsid w:val="00B15635"/>
    <w:rsid w:val="00B16091"/>
    <w:rsid w:val="00B16932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762B"/>
    <w:rsid w:val="00C31A00"/>
    <w:rsid w:val="00C3516C"/>
    <w:rsid w:val="00C46F16"/>
    <w:rsid w:val="00C53E1E"/>
    <w:rsid w:val="00C55461"/>
    <w:rsid w:val="00C55813"/>
    <w:rsid w:val="00C63731"/>
    <w:rsid w:val="00C64152"/>
    <w:rsid w:val="00C804C0"/>
    <w:rsid w:val="00C81A1F"/>
    <w:rsid w:val="00C931EB"/>
    <w:rsid w:val="00C97C79"/>
    <w:rsid w:val="00CA5A2B"/>
    <w:rsid w:val="00CA6D68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E32AD"/>
    <w:rsid w:val="00CF4D4C"/>
    <w:rsid w:val="00D009C4"/>
    <w:rsid w:val="00D31210"/>
    <w:rsid w:val="00D40F57"/>
    <w:rsid w:val="00D44EE7"/>
    <w:rsid w:val="00D50BC5"/>
    <w:rsid w:val="00D61969"/>
    <w:rsid w:val="00D62A95"/>
    <w:rsid w:val="00D803E3"/>
    <w:rsid w:val="00D96F49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E01C81"/>
    <w:rsid w:val="00E0372E"/>
    <w:rsid w:val="00E13983"/>
    <w:rsid w:val="00E168D5"/>
    <w:rsid w:val="00E30781"/>
    <w:rsid w:val="00E40B48"/>
    <w:rsid w:val="00E44EE8"/>
    <w:rsid w:val="00E45758"/>
    <w:rsid w:val="00E47E9F"/>
    <w:rsid w:val="00E56B1A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B245556"/>
  <w15:docId w15:val="{2628BF15-49EB-4297-B14D-8A60F91A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4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1B9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77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289DB-90B7-4F34-AD3E-0B4DF10F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47</cp:revision>
  <cp:lastPrinted>2024-04-23T08:23:00Z</cp:lastPrinted>
  <dcterms:created xsi:type="dcterms:W3CDTF">2019-07-15T12:39:00Z</dcterms:created>
  <dcterms:modified xsi:type="dcterms:W3CDTF">2024-04-23T08:24:00Z</dcterms:modified>
</cp:coreProperties>
</file>