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D3E" w:rsidRPr="00442D2A" w:rsidRDefault="002B0D3E" w:rsidP="002B0D3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АДМИНИСТРАЦИЯ</w:t>
      </w:r>
    </w:p>
    <w:p w:rsidR="002B0D3E" w:rsidRPr="00442D2A" w:rsidRDefault="002B0D3E" w:rsidP="002B0D3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2B0D3E" w:rsidRPr="00442D2A" w:rsidRDefault="002B0D3E" w:rsidP="002B0D3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2B0D3E" w:rsidRDefault="002B0D3E" w:rsidP="002B0D3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ПОСТАНОВЛЕНИЕ</w:t>
      </w:r>
    </w:p>
    <w:p w:rsidR="002B0D3E" w:rsidRPr="006C3A85" w:rsidRDefault="002B0D3E" w:rsidP="002B0D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02.02.2024 № 548</w:t>
      </w:r>
    </w:p>
    <w:p w:rsidR="00DE5EAB" w:rsidRDefault="00DE5EAB" w:rsidP="002B0D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73952" w:rsidRDefault="00773952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8CF" w:rsidRPr="00562FC0" w:rsidRDefault="008F08CF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96162" w:rsidRDefault="00467EC7" w:rsidP="00467E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1D59">
        <w:rPr>
          <w:rFonts w:ascii="Times New Roman" w:hAnsi="Times New Roman" w:cs="Times New Roman"/>
          <w:sz w:val="28"/>
          <w:szCs w:val="28"/>
        </w:rPr>
        <w:t xml:space="preserve">Об </w:t>
      </w:r>
      <w:r w:rsidR="000B7F6A">
        <w:rPr>
          <w:rFonts w:ascii="Times New Roman" w:hAnsi="Times New Roman" w:cs="Times New Roman"/>
          <w:sz w:val="28"/>
          <w:szCs w:val="28"/>
        </w:rPr>
        <w:t xml:space="preserve">изменении существенных условий </w:t>
      </w:r>
      <w:r w:rsidR="002D5C98">
        <w:rPr>
          <w:rFonts w:ascii="Times New Roman" w:hAnsi="Times New Roman" w:cs="Times New Roman"/>
          <w:sz w:val="28"/>
          <w:szCs w:val="28"/>
        </w:rPr>
        <w:t xml:space="preserve">по муниципальному контракту </w:t>
      </w:r>
      <w:r w:rsidR="00DE02A9">
        <w:rPr>
          <w:rFonts w:ascii="Times New Roman" w:hAnsi="Times New Roman" w:cs="Times New Roman"/>
          <w:sz w:val="28"/>
          <w:szCs w:val="28"/>
        </w:rPr>
        <w:t xml:space="preserve">от </w:t>
      </w:r>
      <w:r w:rsidR="00EF1DEF">
        <w:rPr>
          <w:rFonts w:ascii="Times New Roman" w:hAnsi="Times New Roman" w:cs="Times New Roman"/>
          <w:sz w:val="28"/>
          <w:szCs w:val="28"/>
        </w:rPr>
        <w:t>05.06</w:t>
      </w:r>
      <w:r w:rsidR="00DE02A9">
        <w:rPr>
          <w:rFonts w:ascii="Times New Roman" w:hAnsi="Times New Roman" w:cs="Times New Roman"/>
          <w:sz w:val="28"/>
          <w:szCs w:val="28"/>
        </w:rPr>
        <w:t xml:space="preserve">.2023 </w:t>
      </w:r>
      <w:r w:rsidR="009E6960">
        <w:rPr>
          <w:rFonts w:ascii="Times New Roman" w:hAnsi="Times New Roman" w:cs="Times New Roman"/>
          <w:sz w:val="28"/>
          <w:szCs w:val="28"/>
        </w:rPr>
        <w:t xml:space="preserve">№ </w:t>
      </w:r>
      <w:r w:rsidR="00A7012F">
        <w:rPr>
          <w:rFonts w:ascii="Times New Roman" w:hAnsi="Times New Roman" w:cs="Times New Roman"/>
          <w:sz w:val="28"/>
          <w:szCs w:val="28"/>
        </w:rPr>
        <w:t>1</w:t>
      </w:r>
      <w:r w:rsidR="00EF1DEF">
        <w:rPr>
          <w:rFonts w:ascii="Times New Roman" w:hAnsi="Times New Roman" w:cs="Times New Roman"/>
          <w:sz w:val="28"/>
          <w:szCs w:val="28"/>
        </w:rPr>
        <w:t>05</w:t>
      </w:r>
      <w:r w:rsidR="009E6960">
        <w:rPr>
          <w:rFonts w:ascii="Times New Roman" w:hAnsi="Times New Roman" w:cs="Times New Roman"/>
          <w:sz w:val="28"/>
          <w:szCs w:val="28"/>
        </w:rPr>
        <w:t xml:space="preserve"> «</w:t>
      </w:r>
      <w:r w:rsidR="00EF1DEF" w:rsidRPr="00EF1DEF">
        <w:rPr>
          <w:rFonts w:ascii="Times New Roman" w:hAnsi="Times New Roman" w:cs="Times New Roman"/>
          <w:sz w:val="28"/>
          <w:szCs w:val="28"/>
        </w:rPr>
        <w:t>Выполнение проектно-изыскательских работ по мероприятию: «Строительство сетей водоснабжения к жилым домам на территории Одинцовского городского округа в районе с.</w:t>
      </w:r>
      <w:r w:rsidR="005A1E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1DEF" w:rsidRPr="00EF1DEF">
        <w:rPr>
          <w:rFonts w:ascii="Times New Roman" w:hAnsi="Times New Roman" w:cs="Times New Roman"/>
          <w:sz w:val="28"/>
          <w:szCs w:val="28"/>
        </w:rPr>
        <w:t xml:space="preserve">Успенское» </w:t>
      </w:r>
      <w:r w:rsidR="0049616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9616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1DEF" w:rsidRPr="00EF1DEF">
        <w:rPr>
          <w:rFonts w:ascii="Times New Roman" w:hAnsi="Times New Roman" w:cs="Times New Roman"/>
          <w:sz w:val="28"/>
          <w:szCs w:val="28"/>
        </w:rPr>
        <w:t>в 2023 году</w:t>
      </w:r>
      <w:r w:rsidR="00A7012F" w:rsidRPr="00A7012F">
        <w:rPr>
          <w:rFonts w:ascii="Times New Roman" w:hAnsi="Times New Roman" w:cs="Times New Roman"/>
          <w:sz w:val="28"/>
          <w:szCs w:val="28"/>
        </w:rPr>
        <w:t>»</w:t>
      </w:r>
      <w:r w:rsidR="007569C8">
        <w:rPr>
          <w:rFonts w:ascii="Times New Roman" w:hAnsi="Times New Roman" w:cs="Times New Roman"/>
          <w:sz w:val="28"/>
          <w:szCs w:val="28"/>
        </w:rPr>
        <w:t xml:space="preserve">, в части продления срока исполнения обязательств и срока исполнения контракта </w:t>
      </w:r>
    </w:p>
    <w:p w:rsidR="00EF1DEF" w:rsidRPr="00ED1D59" w:rsidRDefault="00EF1DEF" w:rsidP="00467E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(ИКЗ: </w:t>
      </w:r>
      <w:r w:rsidRPr="00EF1DEF">
        <w:rPr>
          <w:rFonts w:ascii="Times New Roman" w:hAnsi="Times New Roman" w:cs="Times New Roman"/>
          <w:sz w:val="28"/>
          <w:szCs w:val="28"/>
        </w:rPr>
        <w:t>23-35032004222503201001-0150-001-7112-414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62FC0" w:rsidRPr="00ED1D59" w:rsidRDefault="00562FC0" w:rsidP="00EB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B10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Московской области </w:t>
      </w:r>
      <w:r w:rsidR="008020A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27.12.2013 № 1184/57 «О порядке взаимодействия при осуществлении закупок для государственных нужд Московской области и муниципальных нужд», учитывая обращени</w:t>
      </w:r>
      <w:r w:rsidR="002D5C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 «</w:t>
      </w:r>
      <w:r w:rsidR="009B7EF3">
        <w:rPr>
          <w:rFonts w:ascii="Times New Roman" w:hAnsi="Times New Roman" w:cs="Times New Roman"/>
          <w:sz w:val="28"/>
          <w:szCs w:val="28"/>
        </w:rPr>
        <w:t>ГРУППА КОМПАНИЙ ПИРС</w:t>
      </w:r>
      <w:r w:rsidR="008020A9">
        <w:rPr>
          <w:rFonts w:ascii="Times New Roman" w:hAnsi="Times New Roman" w:cs="Times New Roman"/>
          <w:sz w:val="28"/>
          <w:szCs w:val="28"/>
        </w:rPr>
        <w:t xml:space="preserve">» </w:t>
      </w:r>
      <w:r w:rsidR="00685463">
        <w:rPr>
          <w:rFonts w:ascii="Times New Roman" w:hAnsi="Times New Roman" w:cs="Times New Roman"/>
          <w:sz w:val="28"/>
          <w:szCs w:val="28"/>
        </w:rPr>
        <w:t xml:space="preserve"> </w:t>
      </w:r>
      <w:r w:rsidR="008020A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2D5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="009B7EF3">
        <w:rPr>
          <w:rFonts w:ascii="Times New Roman" w:hAnsi="Times New Roman" w:cs="Times New Roman"/>
          <w:sz w:val="28"/>
          <w:szCs w:val="28"/>
        </w:rPr>
        <w:t>ГК ПИРС</w:t>
      </w:r>
      <w:r>
        <w:rPr>
          <w:rFonts w:ascii="Times New Roman" w:hAnsi="Times New Roman" w:cs="Times New Roman"/>
          <w:sz w:val="28"/>
          <w:szCs w:val="28"/>
        </w:rPr>
        <w:t xml:space="preserve">») </w:t>
      </w:r>
      <w:r w:rsidRPr="00DB0BB4">
        <w:rPr>
          <w:rFonts w:ascii="Times New Roman" w:hAnsi="Times New Roman" w:cs="Times New Roman"/>
          <w:sz w:val="28"/>
          <w:szCs w:val="28"/>
        </w:rPr>
        <w:t>от</w:t>
      </w:r>
      <w:r w:rsidR="00F00E87" w:rsidRPr="00DB0BB4">
        <w:rPr>
          <w:rFonts w:ascii="Times New Roman" w:hAnsi="Times New Roman" w:cs="Times New Roman"/>
          <w:sz w:val="28"/>
          <w:szCs w:val="28"/>
        </w:rPr>
        <w:t xml:space="preserve"> </w:t>
      </w:r>
      <w:r w:rsidR="00496162">
        <w:rPr>
          <w:rFonts w:ascii="Times New Roman" w:hAnsi="Times New Roman" w:cs="Times New Roman"/>
          <w:sz w:val="28"/>
          <w:szCs w:val="28"/>
        </w:rPr>
        <w:t>27.12</w:t>
      </w:r>
      <w:r w:rsidR="00DB0BB4" w:rsidRPr="00DB0BB4">
        <w:rPr>
          <w:rFonts w:ascii="Times New Roman" w:hAnsi="Times New Roman" w:cs="Times New Roman"/>
          <w:sz w:val="28"/>
          <w:szCs w:val="28"/>
        </w:rPr>
        <w:t>.2023</w:t>
      </w:r>
      <w:r w:rsidR="00F00E87" w:rsidRPr="00DB0BB4">
        <w:rPr>
          <w:rFonts w:ascii="Times New Roman" w:hAnsi="Times New Roman" w:cs="Times New Roman"/>
          <w:sz w:val="28"/>
          <w:szCs w:val="28"/>
        </w:rPr>
        <w:t xml:space="preserve"> № </w:t>
      </w:r>
      <w:r w:rsidR="004E7EBD" w:rsidRPr="004E7EBD">
        <w:rPr>
          <w:rFonts w:ascii="Times New Roman" w:hAnsi="Times New Roman" w:cs="Times New Roman"/>
          <w:sz w:val="28"/>
          <w:szCs w:val="28"/>
        </w:rPr>
        <w:t>748</w:t>
      </w:r>
      <w:r w:rsidR="00802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необходимости изменения существенных условий в связи с возникшими независящими от сторон обстоятельствами, </w:t>
      </w:r>
      <w:r w:rsidR="002D5C98">
        <w:rPr>
          <w:rFonts w:ascii="Times New Roman" w:hAnsi="Times New Roman" w:cs="Times New Roman"/>
          <w:sz w:val="28"/>
          <w:szCs w:val="28"/>
        </w:rPr>
        <w:t>влекущи</w:t>
      </w:r>
      <w:r w:rsidR="00685463">
        <w:rPr>
          <w:rFonts w:ascii="Times New Roman" w:hAnsi="Times New Roman" w:cs="Times New Roman"/>
          <w:sz w:val="28"/>
          <w:szCs w:val="28"/>
        </w:rPr>
        <w:t>ми невозможность их исполнения</w:t>
      </w:r>
      <w:r w:rsidR="002D5C98">
        <w:rPr>
          <w:rFonts w:ascii="Times New Roman" w:hAnsi="Times New Roman" w:cs="Times New Roman"/>
          <w:sz w:val="28"/>
          <w:szCs w:val="28"/>
        </w:rPr>
        <w:t>,</w:t>
      </w:r>
    </w:p>
    <w:p w:rsidR="00007B10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A0D" w:rsidRDefault="00007B10" w:rsidP="005A1EF5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A0D">
        <w:rPr>
          <w:rFonts w:ascii="Times New Roman" w:hAnsi="Times New Roman" w:cs="Times New Roman"/>
          <w:sz w:val="28"/>
          <w:szCs w:val="28"/>
        </w:rPr>
        <w:t>Изменить существенные условия по муниципальн</w:t>
      </w:r>
      <w:r w:rsidR="008020A9" w:rsidRPr="005C4A0D">
        <w:rPr>
          <w:rFonts w:ascii="Times New Roman" w:hAnsi="Times New Roman" w:cs="Times New Roman"/>
          <w:sz w:val="28"/>
          <w:szCs w:val="28"/>
        </w:rPr>
        <w:t>ому</w:t>
      </w:r>
      <w:r w:rsidRPr="005C4A0D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8020A9" w:rsidRPr="005C4A0D">
        <w:rPr>
          <w:rFonts w:ascii="Times New Roman" w:hAnsi="Times New Roman" w:cs="Times New Roman"/>
          <w:sz w:val="28"/>
          <w:szCs w:val="28"/>
        </w:rPr>
        <w:t>у</w:t>
      </w:r>
      <w:r w:rsidRPr="005C4A0D">
        <w:rPr>
          <w:rFonts w:ascii="Times New Roman" w:hAnsi="Times New Roman" w:cs="Times New Roman"/>
          <w:sz w:val="28"/>
          <w:szCs w:val="28"/>
        </w:rPr>
        <w:t xml:space="preserve"> </w:t>
      </w:r>
      <w:r w:rsidR="005C4A0D">
        <w:rPr>
          <w:rFonts w:ascii="Times New Roman" w:hAnsi="Times New Roman" w:cs="Times New Roman"/>
          <w:sz w:val="28"/>
          <w:szCs w:val="28"/>
        </w:rPr>
        <w:t xml:space="preserve">     </w:t>
      </w:r>
      <w:r w:rsidR="00DE02A9">
        <w:rPr>
          <w:rFonts w:ascii="Times New Roman" w:hAnsi="Times New Roman" w:cs="Times New Roman"/>
          <w:sz w:val="28"/>
          <w:szCs w:val="28"/>
        </w:rPr>
        <w:t xml:space="preserve">от </w:t>
      </w:r>
      <w:r w:rsidR="00EF1DEF">
        <w:rPr>
          <w:rFonts w:ascii="Times New Roman" w:hAnsi="Times New Roman" w:cs="Times New Roman"/>
          <w:sz w:val="28"/>
          <w:szCs w:val="28"/>
        </w:rPr>
        <w:t>05.06</w:t>
      </w:r>
      <w:r w:rsidR="00DE02A9">
        <w:rPr>
          <w:rFonts w:ascii="Times New Roman" w:hAnsi="Times New Roman" w:cs="Times New Roman"/>
          <w:sz w:val="28"/>
          <w:szCs w:val="28"/>
        </w:rPr>
        <w:t xml:space="preserve">.2023 № </w:t>
      </w:r>
      <w:r w:rsidR="00A7012F">
        <w:rPr>
          <w:rFonts w:ascii="Times New Roman" w:hAnsi="Times New Roman" w:cs="Times New Roman"/>
          <w:sz w:val="28"/>
          <w:szCs w:val="28"/>
        </w:rPr>
        <w:t>1</w:t>
      </w:r>
      <w:r w:rsidR="00EF1DEF">
        <w:rPr>
          <w:rFonts w:ascii="Times New Roman" w:hAnsi="Times New Roman" w:cs="Times New Roman"/>
          <w:sz w:val="28"/>
          <w:szCs w:val="28"/>
        </w:rPr>
        <w:t>05</w:t>
      </w:r>
      <w:r w:rsidR="00DE02A9">
        <w:rPr>
          <w:rFonts w:ascii="Times New Roman" w:hAnsi="Times New Roman" w:cs="Times New Roman"/>
          <w:sz w:val="28"/>
          <w:szCs w:val="28"/>
        </w:rPr>
        <w:t xml:space="preserve"> «</w:t>
      </w:r>
      <w:r w:rsidR="00EF1DEF" w:rsidRPr="00EF1DEF">
        <w:rPr>
          <w:rFonts w:ascii="Times New Roman" w:hAnsi="Times New Roman" w:cs="Times New Roman"/>
          <w:sz w:val="28"/>
          <w:szCs w:val="28"/>
        </w:rPr>
        <w:t>Выполнение проектно-изыскательских работ по мероприятию: «Строительство сетей водоснабжения к жилым домам на территории Одинцовского городского округа в районе с.</w:t>
      </w:r>
      <w:r w:rsidR="005A1EF5">
        <w:rPr>
          <w:rFonts w:ascii="Times New Roman" w:hAnsi="Times New Roman" w:cs="Times New Roman"/>
          <w:sz w:val="28"/>
          <w:szCs w:val="28"/>
        </w:rPr>
        <w:t xml:space="preserve"> </w:t>
      </w:r>
      <w:r w:rsidR="00EF1DEF" w:rsidRPr="00EF1DEF">
        <w:rPr>
          <w:rFonts w:ascii="Times New Roman" w:hAnsi="Times New Roman" w:cs="Times New Roman"/>
          <w:sz w:val="28"/>
          <w:szCs w:val="28"/>
        </w:rPr>
        <w:t>Успенское» в 2023 году</w:t>
      </w:r>
      <w:r w:rsidR="00DE02A9">
        <w:rPr>
          <w:rFonts w:ascii="Times New Roman" w:hAnsi="Times New Roman" w:cs="Times New Roman"/>
          <w:sz w:val="28"/>
          <w:szCs w:val="28"/>
        </w:rPr>
        <w:t>»</w:t>
      </w:r>
      <w:r w:rsidR="009B7EF3">
        <w:rPr>
          <w:rFonts w:ascii="Times New Roman" w:hAnsi="Times New Roman" w:cs="Times New Roman"/>
          <w:sz w:val="28"/>
          <w:szCs w:val="28"/>
        </w:rPr>
        <w:t>,</w:t>
      </w:r>
      <w:r w:rsidR="002D5C98" w:rsidRPr="005C4A0D">
        <w:rPr>
          <w:rFonts w:ascii="Times New Roman" w:hAnsi="Times New Roman" w:cs="Times New Roman"/>
          <w:sz w:val="28"/>
          <w:szCs w:val="28"/>
        </w:rPr>
        <w:t xml:space="preserve"> </w:t>
      </w:r>
      <w:r w:rsidR="009B7EF3">
        <w:rPr>
          <w:rFonts w:ascii="Times New Roman" w:hAnsi="Times New Roman" w:cs="Times New Roman"/>
          <w:sz w:val="28"/>
          <w:szCs w:val="28"/>
        </w:rPr>
        <w:t>заключенному</w:t>
      </w:r>
      <w:r w:rsidR="005C4A0D" w:rsidRPr="005C4A0D">
        <w:rPr>
          <w:rFonts w:ascii="Times New Roman" w:hAnsi="Times New Roman" w:cs="Times New Roman"/>
          <w:sz w:val="28"/>
          <w:szCs w:val="28"/>
        </w:rPr>
        <w:t xml:space="preserve"> </w:t>
      </w:r>
      <w:r w:rsidR="009B7EF3">
        <w:rPr>
          <w:rFonts w:ascii="Times New Roman" w:hAnsi="Times New Roman" w:cs="Times New Roman"/>
          <w:sz w:val="28"/>
          <w:szCs w:val="28"/>
        </w:rPr>
        <w:t>с</w:t>
      </w:r>
      <w:r w:rsidR="005C4A0D">
        <w:rPr>
          <w:rFonts w:ascii="Times New Roman" w:hAnsi="Times New Roman" w:cs="Times New Roman"/>
          <w:sz w:val="28"/>
          <w:szCs w:val="28"/>
        </w:rPr>
        <w:t xml:space="preserve"> </w:t>
      </w:r>
      <w:r w:rsidR="002D5C98" w:rsidRPr="005C4A0D">
        <w:rPr>
          <w:rFonts w:ascii="Times New Roman" w:hAnsi="Times New Roman" w:cs="Times New Roman"/>
          <w:sz w:val="28"/>
          <w:szCs w:val="28"/>
        </w:rPr>
        <w:t>ООО «</w:t>
      </w:r>
      <w:r w:rsidR="009B7EF3">
        <w:rPr>
          <w:rFonts w:ascii="Times New Roman" w:hAnsi="Times New Roman" w:cs="Times New Roman"/>
          <w:sz w:val="28"/>
          <w:szCs w:val="28"/>
        </w:rPr>
        <w:t>ГК ПИРС</w:t>
      </w:r>
      <w:r w:rsidR="002D5C98" w:rsidRPr="005C4A0D">
        <w:rPr>
          <w:rFonts w:ascii="Times New Roman" w:hAnsi="Times New Roman" w:cs="Times New Roman"/>
          <w:sz w:val="28"/>
          <w:szCs w:val="28"/>
        </w:rPr>
        <w:t>» (далее – муниципальный контракт)</w:t>
      </w:r>
      <w:r w:rsidR="007569C8">
        <w:rPr>
          <w:rFonts w:ascii="Times New Roman" w:hAnsi="Times New Roman" w:cs="Times New Roman"/>
          <w:sz w:val="28"/>
          <w:szCs w:val="28"/>
        </w:rPr>
        <w:t>, указанные в Перечне изменений существенных условий муниципального контракта, в части продления срока исполнения обязательств и срока исполнения контракта, согласно приложению к настоящему постановлению, с учетом норм действующего законодательства Российской Федерации и Московской области.</w:t>
      </w:r>
    </w:p>
    <w:p w:rsidR="005A1EF5" w:rsidRDefault="005A1EF5" w:rsidP="005A1EF5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муниципальный контракт путем заключения дополнительного соглашения.</w:t>
      </w:r>
    </w:p>
    <w:p w:rsidR="00DE02A9" w:rsidRDefault="005A1EF5" w:rsidP="005A1EF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02A9">
        <w:rPr>
          <w:rFonts w:ascii="Times New Roman" w:hAnsi="Times New Roman" w:cs="Times New Roman"/>
          <w:sz w:val="28"/>
          <w:szCs w:val="28"/>
        </w:rPr>
        <w:t xml:space="preserve">. </w:t>
      </w:r>
      <w:r w:rsidR="00EF1DEF">
        <w:rPr>
          <w:rFonts w:ascii="Times New Roman" w:hAnsi="Times New Roman" w:cs="Times New Roman"/>
          <w:sz w:val="28"/>
          <w:szCs w:val="28"/>
        </w:rPr>
        <w:t>Разместить</w:t>
      </w:r>
      <w:r w:rsidR="00DE02A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Одинцовского городского округа Московской области в сети «Интернет». </w:t>
      </w:r>
    </w:p>
    <w:p w:rsidR="00DE02A9" w:rsidRPr="005A1EF5" w:rsidRDefault="005A1EF5" w:rsidP="005A1E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E02A9" w:rsidRPr="005A1EF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:rsidR="00DE02A9" w:rsidRPr="005A1EF5" w:rsidRDefault="005A1EF5" w:rsidP="005A1EF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E02A9" w:rsidRPr="005A1EF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           Заместителя Главы Администрации Одинцовского городского округа Московской области </w:t>
      </w:r>
      <w:proofErr w:type="spellStart"/>
      <w:r w:rsidR="00DE02A9" w:rsidRPr="005A1EF5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="00DE02A9" w:rsidRPr="005A1EF5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467EC7" w:rsidRPr="00ED1D59" w:rsidRDefault="00467EC7" w:rsidP="00467EC7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2E" w:rsidRPr="00ED1D59" w:rsidRDefault="00695C2E" w:rsidP="00B402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630" w:rsidRPr="00ED1D59" w:rsidRDefault="00C76630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463" w:rsidRDefault="0005587E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 xml:space="preserve">Глава Одинцовского </w:t>
      </w:r>
    </w:p>
    <w:p w:rsidR="0005587E" w:rsidRPr="00ED1D59" w:rsidRDefault="0005587E" w:rsidP="00685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городского округа</w:t>
      </w:r>
      <w:r w:rsidR="00C03C90" w:rsidRPr="00ED1D59">
        <w:rPr>
          <w:rFonts w:ascii="Times New Roman" w:hAnsi="Times New Roman"/>
          <w:sz w:val="28"/>
          <w:szCs w:val="28"/>
        </w:rPr>
        <w:t xml:space="preserve">                     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                     </w:t>
      </w:r>
      <w:r w:rsidR="00C03C90" w:rsidRPr="00ED1D59">
        <w:rPr>
          <w:rFonts w:ascii="Times New Roman" w:hAnsi="Times New Roman"/>
          <w:sz w:val="28"/>
          <w:szCs w:val="28"/>
        </w:rPr>
        <w:t xml:space="preserve">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    </w:t>
      </w:r>
      <w:r w:rsidR="00D27D7A" w:rsidRPr="00ED1D59">
        <w:rPr>
          <w:rFonts w:ascii="Times New Roman" w:hAnsi="Times New Roman"/>
          <w:sz w:val="28"/>
          <w:szCs w:val="28"/>
        </w:rPr>
        <w:t xml:space="preserve">      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</w:t>
      </w:r>
      <w:r w:rsidR="00C03C90" w:rsidRPr="00ED1D59">
        <w:rPr>
          <w:rFonts w:ascii="Times New Roman" w:hAnsi="Times New Roman"/>
          <w:sz w:val="28"/>
          <w:szCs w:val="28"/>
        </w:rPr>
        <w:t>А.Р. Иванов</w:t>
      </w:r>
    </w:p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CA4E72" w:rsidRDefault="00CA4E72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DE02A9" w:rsidRDefault="00DE02A9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DE02A9" w:rsidRDefault="00DE02A9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DE02A9" w:rsidRDefault="00DE02A9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DE02A9" w:rsidRDefault="00DE02A9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DE02A9" w:rsidRDefault="00DE02A9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DE02A9" w:rsidRDefault="00DE02A9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DE02A9" w:rsidRDefault="00DE02A9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DE02A9" w:rsidRDefault="00DE02A9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686C24" w:rsidRDefault="00686C24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686C24" w:rsidRDefault="00686C24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686C24" w:rsidRDefault="00686C24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686C24" w:rsidRDefault="00686C24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686C24" w:rsidRDefault="00686C24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262F9A" w:rsidRDefault="00262F9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262F9A" w:rsidRDefault="00262F9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262F9A" w:rsidRDefault="00262F9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262F9A" w:rsidRDefault="00262F9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262F9A" w:rsidRDefault="00262F9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262F9A" w:rsidRDefault="00262F9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262F9A" w:rsidRDefault="00262F9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496162" w:rsidRDefault="00496162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6F4131" w:rsidRDefault="006F41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  <w:sectPr w:rsidR="006F4131" w:rsidSect="00B85DEB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AA70A6" w:rsidRPr="00831161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A70A6" w:rsidRPr="00831161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постановлению Администрации</w:t>
      </w:r>
    </w:p>
    <w:p w:rsidR="00AA70A6" w:rsidRPr="00831161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Одинцовского городского округа </w:t>
      </w:r>
    </w:p>
    <w:p w:rsidR="00AA70A6" w:rsidRPr="00831161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</w:p>
    <w:p w:rsidR="00AA70A6" w:rsidRPr="00831161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B0D3E">
        <w:rPr>
          <w:rFonts w:ascii="Times New Roman" w:eastAsia="Times New Roman" w:hAnsi="Times New Roman" w:cs="Times New Roman"/>
          <w:sz w:val="24"/>
          <w:szCs w:val="24"/>
          <w:lang w:eastAsia="ru-RU"/>
        </w:rPr>
        <w:t>02.02.2024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B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548</w:t>
      </w:r>
      <w:bookmarkStart w:id="0" w:name="_GoBack"/>
      <w:bookmarkEnd w:id="0"/>
      <w:proofErr w:type="gramEnd"/>
    </w:p>
    <w:p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существенных условий </w:t>
      </w:r>
      <w:r w:rsidR="00223A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2D5C9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2D5C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AA70A6" w:rsidRDefault="00AA70A6" w:rsidP="00AA70A6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496162" w:rsidRPr="00496162" w:rsidRDefault="00496162" w:rsidP="00496162">
      <w:pPr>
        <w:keepNext/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A"/>
          <w:spacing w:val="-4"/>
          <w:kern w:val="1"/>
          <w:sz w:val="24"/>
          <w:szCs w:val="24"/>
          <w:lang w:eastAsia="ar-SA"/>
        </w:rPr>
      </w:pPr>
      <w:r w:rsidRPr="00496162">
        <w:rPr>
          <w:rFonts w:ascii="Times New Roman" w:eastAsia="Times New Roman" w:hAnsi="Times New Roman" w:cs="Times New Roman"/>
          <w:b/>
          <w:bCs/>
          <w:color w:val="00000A"/>
          <w:spacing w:val="-4"/>
          <w:kern w:val="1"/>
          <w:sz w:val="24"/>
          <w:szCs w:val="24"/>
          <w:lang w:eastAsia="ar-SA"/>
        </w:rPr>
        <w:t xml:space="preserve">Сведения об обязательствах сторон и порядке оплаты </w:t>
      </w:r>
      <w:r w:rsidRPr="00496162">
        <w:rPr>
          <w:rFonts w:ascii="Times New Roman" w:eastAsia="Times New Roman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(график исполнения</w:t>
      </w:r>
      <w:r w:rsidRPr="00496162">
        <w:rPr>
          <w:rFonts w:ascii="Times New Roman" w:eastAsia="Times New Roman" w:hAnsi="Times New Roman" w:cs="Times New Roman"/>
          <w:b/>
          <w:bCs/>
          <w:color w:val="00000A"/>
          <w:spacing w:val="-4"/>
          <w:kern w:val="1"/>
          <w:sz w:val="24"/>
          <w:szCs w:val="24"/>
          <w:lang w:eastAsia="ar-SA"/>
        </w:rPr>
        <w:t xml:space="preserve"> контракта)</w:t>
      </w:r>
    </w:p>
    <w:p w:rsidR="00496162" w:rsidRPr="00496162" w:rsidRDefault="00496162" w:rsidP="00496162">
      <w:pPr>
        <w:keepNext/>
        <w:widowControl w:val="0"/>
        <w:numPr>
          <w:ilvl w:val="0"/>
          <w:numId w:val="6"/>
        </w:numPr>
        <w:suppressAutoHyphens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A"/>
          <w:spacing w:val="-4"/>
          <w:kern w:val="1"/>
          <w:sz w:val="24"/>
          <w:szCs w:val="24"/>
          <w:lang w:eastAsia="ar-SA"/>
        </w:rPr>
      </w:pPr>
      <w:r w:rsidRPr="00496162">
        <w:rPr>
          <w:rFonts w:ascii="Times New Roman" w:eastAsia="Times New Roman" w:hAnsi="Times New Roman" w:cs="Times New Roman"/>
          <w:b/>
          <w:bCs/>
          <w:color w:val="00000A"/>
          <w:spacing w:val="-4"/>
          <w:kern w:val="1"/>
          <w:sz w:val="24"/>
          <w:szCs w:val="24"/>
          <w:lang w:val="en-US" w:eastAsia="ar-SA"/>
        </w:rPr>
        <w:t>График выполнения работ</w:t>
      </w:r>
    </w:p>
    <w:p w:rsidR="00496162" w:rsidRPr="00496162" w:rsidRDefault="00496162" w:rsidP="00496162">
      <w:pPr>
        <w:keepNext/>
        <w:widowControl w:val="0"/>
        <w:numPr>
          <w:ilvl w:val="1"/>
          <w:numId w:val="11"/>
        </w:numPr>
        <w:suppressAutoHyphens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A"/>
          <w:spacing w:val="-4"/>
          <w:kern w:val="1"/>
          <w:sz w:val="24"/>
          <w:szCs w:val="24"/>
          <w:lang w:eastAsia="ar-SA"/>
        </w:rPr>
      </w:pPr>
      <w:r w:rsidRPr="00496162">
        <w:rPr>
          <w:rFonts w:ascii="Times New Roman" w:eastAsia="Times New Roman" w:hAnsi="Times New Roman" w:cs="Times New Roman"/>
          <w:b/>
          <w:bCs/>
          <w:color w:val="00000A"/>
          <w:spacing w:val="-4"/>
          <w:kern w:val="1"/>
          <w:sz w:val="24"/>
          <w:szCs w:val="24"/>
          <w:lang w:val="en-US" w:eastAsia="ar-SA"/>
        </w:rPr>
        <w:t>Обязательства по выполнению работ</w:t>
      </w:r>
    </w:p>
    <w:p w:rsidR="00496162" w:rsidRPr="00496162" w:rsidRDefault="00496162" w:rsidP="00496162">
      <w:pPr>
        <w:keepNext/>
        <w:suppressAutoHyphens/>
        <w:spacing w:after="60" w:line="240" w:lineRule="auto"/>
        <w:ind w:left="360"/>
        <w:jc w:val="right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49616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Таблица 2.1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8456"/>
        <w:gridCol w:w="1883"/>
        <w:gridCol w:w="1716"/>
        <w:gridCol w:w="1595"/>
      </w:tblGrid>
      <w:tr w:rsidR="00496162" w:rsidRPr="00496162" w:rsidTr="00BB28CA">
        <w:tc>
          <w:tcPr>
            <w:tcW w:w="490" w:type="pct"/>
            <w:tcBorders>
              <w:bottom w:val="single" w:sz="4" w:space="0" w:color="auto"/>
            </w:tcBorders>
            <w:vAlign w:val="center"/>
          </w:tcPr>
          <w:p w:rsidR="00496162" w:rsidRPr="00496162" w:rsidRDefault="00496162" w:rsidP="0049616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Порядковый номер</w:t>
            </w:r>
          </w:p>
        </w:tc>
        <w:tc>
          <w:tcPr>
            <w:tcW w:w="2794" w:type="pct"/>
            <w:vAlign w:val="center"/>
          </w:tcPr>
          <w:p w:rsidR="00496162" w:rsidRPr="00496162" w:rsidRDefault="00496162" w:rsidP="0049616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Наименование</w:t>
            </w:r>
            <w:r w:rsidRPr="004961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49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вида работ</w:t>
            </w:r>
          </w:p>
        </w:tc>
        <w:tc>
          <w:tcPr>
            <w:tcW w:w="622" w:type="pct"/>
            <w:vAlign w:val="center"/>
          </w:tcPr>
          <w:p w:rsidR="00496162" w:rsidRPr="00496162" w:rsidRDefault="00496162" w:rsidP="0049616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Условия предоставления результатов</w:t>
            </w:r>
          </w:p>
        </w:tc>
        <w:tc>
          <w:tcPr>
            <w:tcW w:w="567" w:type="pct"/>
            <w:vAlign w:val="center"/>
          </w:tcPr>
          <w:p w:rsidR="00496162" w:rsidRPr="00496162" w:rsidRDefault="00496162" w:rsidP="0049616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Сторона, исполняющая обязательство</w:t>
            </w:r>
          </w:p>
        </w:tc>
        <w:tc>
          <w:tcPr>
            <w:tcW w:w="527" w:type="pct"/>
            <w:vAlign w:val="center"/>
          </w:tcPr>
          <w:p w:rsidR="00496162" w:rsidRPr="00496162" w:rsidRDefault="00496162" w:rsidP="0049616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Сторона, получающая исполнение</w:t>
            </w:r>
          </w:p>
        </w:tc>
      </w:tr>
      <w:tr w:rsidR="00496162" w:rsidRPr="00496162" w:rsidTr="00BB28CA">
        <w:tc>
          <w:tcPr>
            <w:tcW w:w="490" w:type="pct"/>
            <w:vMerge w:val="restart"/>
            <w:vAlign w:val="center"/>
          </w:tcPr>
          <w:p w:rsidR="00496162" w:rsidRPr="00496162" w:rsidRDefault="00496162" w:rsidP="004961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2.</w:t>
            </w:r>
          </w:p>
        </w:tc>
        <w:tc>
          <w:tcPr>
            <w:tcW w:w="2794" w:type="pct"/>
            <w:tcBorders>
              <w:bottom w:val="single" w:sz="4" w:space="0" w:color="auto"/>
            </w:tcBorders>
            <w:vAlign w:val="center"/>
          </w:tcPr>
          <w:p w:rsidR="00496162" w:rsidRPr="00496162" w:rsidRDefault="00496162" w:rsidP="00496162">
            <w:pPr>
              <w:suppressAutoHyphens/>
              <w:spacing w:after="0" w:line="240" w:lineRule="auto"/>
              <w:ind w:firstLine="52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Разработка проектной документации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center"/>
          </w:tcPr>
          <w:p w:rsidR="00496162" w:rsidRPr="00496162" w:rsidRDefault="00496162" w:rsidP="00496162">
            <w:pPr>
              <w:suppressAutoHyphens/>
              <w:spacing w:after="0" w:line="240" w:lineRule="auto"/>
              <w:ind w:firstLine="52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Разово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:rsidR="00496162" w:rsidRPr="00496162" w:rsidRDefault="00496162" w:rsidP="00496162">
            <w:pPr>
              <w:suppressAutoHyphens/>
              <w:spacing w:after="0" w:line="240" w:lineRule="auto"/>
              <w:ind w:firstLine="52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Подрядчик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:rsidR="00496162" w:rsidRPr="00496162" w:rsidRDefault="00496162" w:rsidP="00496162">
            <w:pPr>
              <w:suppressAutoHyphens/>
              <w:spacing w:after="0" w:line="240" w:lineRule="auto"/>
              <w:ind w:firstLine="52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Заказчик</w:t>
            </w:r>
          </w:p>
        </w:tc>
      </w:tr>
      <w:tr w:rsidR="00496162" w:rsidRPr="00496162" w:rsidTr="00BB28CA">
        <w:tc>
          <w:tcPr>
            <w:tcW w:w="490" w:type="pct"/>
            <w:vMerge/>
            <w:vAlign w:val="center"/>
          </w:tcPr>
          <w:p w:rsidR="00496162" w:rsidRPr="00496162" w:rsidRDefault="00496162" w:rsidP="00496162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10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162" w:rsidRPr="00496162" w:rsidRDefault="00496162" w:rsidP="00496162">
            <w:pPr>
              <w:keepNext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Объект закупки</w:t>
            </w:r>
          </w:p>
        </w:tc>
      </w:tr>
      <w:tr w:rsidR="00496162" w:rsidRPr="00496162" w:rsidTr="00BB28CA">
        <w:tc>
          <w:tcPr>
            <w:tcW w:w="490" w:type="pct"/>
            <w:vMerge/>
            <w:vAlign w:val="center"/>
          </w:tcPr>
          <w:p w:rsidR="00496162" w:rsidRPr="00496162" w:rsidRDefault="00496162" w:rsidP="00496162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10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96162" w:rsidRPr="00496162" w:rsidRDefault="00496162" w:rsidP="00496162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Разработка проектной документации на выполнение работ по строительству объектов водоснабжения и канализации (Разработка рабочей документации)</w:t>
            </w:r>
          </w:p>
          <w:p w:rsidR="00496162" w:rsidRPr="00496162" w:rsidRDefault="00496162" w:rsidP="00496162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Физический объем работ: согласно смете</w:t>
            </w:r>
            <w:r w:rsidRPr="0049616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«Рабочая документация»</w:t>
            </w:r>
          </w:p>
          <w:p w:rsidR="00496162" w:rsidRPr="00496162" w:rsidRDefault="00496162" w:rsidP="0049616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       </w:t>
            </w:r>
            <w:r w:rsidRPr="0049616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Срок начала передачи материалов, оборудования Заказчика:</w:t>
            </w: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не установлен</w:t>
            </w:r>
          </w:p>
          <w:p w:rsidR="00496162" w:rsidRPr="00496162" w:rsidRDefault="00496162" w:rsidP="004961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 xml:space="preserve">            Срок окончания передачи материалов, оборудования Заказчика:</w:t>
            </w: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не установлен</w:t>
            </w:r>
          </w:p>
          <w:p w:rsidR="00496162" w:rsidRPr="00496162" w:rsidRDefault="00496162" w:rsidP="00496162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Разработка проектной документации на выполнение работ по строительству объектов водоснабжения и канализации (Выполнение инженерных изысканий)</w:t>
            </w:r>
          </w:p>
          <w:p w:rsidR="00496162" w:rsidRPr="00496162" w:rsidRDefault="00496162" w:rsidP="00496162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Физический объем работ: согласно смете</w:t>
            </w:r>
            <w:r w:rsidRPr="0049616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«Инженерные изыскания»</w:t>
            </w:r>
          </w:p>
          <w:p w:rsidR="00496162" w:rsidRPr="00496162" w:rsidRDefault="00496162" w:rsidP="0049616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       </w:t>
            </w:r>
            <w:r w:rsidRPr="0049616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Срок начала передачи материалов, оборудования Заказчика:</w:t>
            </w: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не установлен</w:t>
            </w:r>
          </w:p>
          <w:p w:rsidR="00496162" w:rsidRPr="00496162" w:rsidRDefault="00496162" w:rsidP="004961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 xml:space="preserve">            Срок окончания передачи материалов, оборудования Заказчика:</w:t>
            </w: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не установлен</w:t>
            </w:r>
          </w:p>
          <w:p w:rsidR="00496162" w:rsidRPr="00496162" w:rsidRDefault="00496162" w:rsidP="00496162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Разработка проектной документации на выполнение работ по строительству объектов водоснабжения и канализации (Разработка проектной документации)</w:t>
            </w:r>
          </w:p>
          <w:p w:rsidR="00496162" w:rsidRPr="00496162" w:rsidRDefault="00496162" w:rsidP="00496162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Физический объем работ: согласно смете</w:t>
            </w:r>
            <w:r w:rsidRPr="0049616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«Проектные работы»</w:t>
            </w:r>
          </w:p>
          <w:p w:rsidR="00496162" w:rsidRPr="00496162" w:rsidRDefault="00496162" w:rsidP="0049616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       </w:t>
            </w:r>
            <w:r w:rsidRPr="0049616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Срок начала передачи материалов, оборудования Заказчика:</w:t>
            </w: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не установлен</w:t>
            </w:r>
          </w:p>
          <w:p w:rsidR="00496162" w:rsidRPr="00496162" w:rsidRDefault="00496162" w:rsidP="004961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 xml:space="preserve">            Срок окончания передачи материалов, оборудования Заказчика:</w:t>
            </w: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не установлен</w:t>
            </w:r>
          </w:p>
        </w:tc>
      </w:tr>
      <w:tr w:rsidR="00496162" w:rsidRPr="00496162" w:rsidTr="00BB28CA">
        <w:tc>
          <w:tcPr>
            <w:tcW w:w="490" w:type="pct"/>
            <w:vMerge/>
            <w:vAlign w:val="center"/>
          </w:tcPr>
          <w:p w:rsidR="00496162" w:rsidRPr="00496162" w:rsidRDefault="00496162" w:rsidP="00496162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10" w:type="pct"/>
            <w:gridSpan w:val="4"/>
            <w:tcBorders>
              <w:top w:val="nil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96162" w:rsidRPr="00496162" w:rsidRDefault="00496162" w:rsidP="004961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496162" w:rsidRPr="00496162" w:rsidRDefault="00496162" w:rsidP="004961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Срок начала исполнения вида работ Подрядчиком*:</w:t>
            </w: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0 дн. от даты заключения контракта;</w:t>
            </w:r>
          </w:p>
          <w:p w:rsidR="00496162" w:rsidRPr="00496162" w:rsidRDefault="00496162" w:rsidP="004961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Срок окончания исполнения вида работ Подрядчиком*:</w:t>
            </w: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360 дн. от даты заключения контракта;</w:t>
            </w:r>
          </w:p>
        </w:tc>
      </w:tr>
    </w:tbl>
    <w:p w:rsidR="00496162" w:rsidRPr="00496162" w:rsidRDefault="00496162" w:rsidP="00496162">
      <w:pPr>
        <w:suppressAutoHyphens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496162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*Указанные сроки включаются в срок исполнения </w:t>
      </w:r>
      <w:r w:rsidRPr="00496162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  <w:lang w:eastAsia="ar-SA"/>
        </w:rPr>
        <w:t>контракта</w:t>
      </w:r>
      <w:r w:rsidRPr="00496162">
        <w:rPr>
          <w:rFonts w:ascii="Times New Roman" w:eastAsia="Calibri" w:hAnsi="Times New Roman" w:cs="Times New Roman"/>
          <w:sz w:val="18"/>
          <w:szCs w:val="18"/>
          <w:lang w:eastAsia="ar-SA"/>
        </w:rPr>
        <w:t>.</w:t>
      </w:r>
    </w:p>
    <w:p w:rsidR="00496162" w:rsidRPr="00496162" w:rsidRDefault="00496162" w:rsidP="00496162">
      <w:pPr>
        <w:keepNext/>
        <w:widowControl w:val="0"/>
        <w:numPr>
          <w:ilvl w:val="1"/>
          <w:numId w:val="11"/>
        </w:numPr>
        <w:suppressAutoHyphens/>
        <w:spacing w:before="200" w:after="0" w:line="240" w:lineRule="auto"/>
        <w:ind w:left="358" w:hanging="301"/>
        <w:jc w:val="center"/>
        <w:textAlignment w:val="baseline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496162">
        <w:rPr>
          <w:rFonts w:ascii="Times New Roman" w:eastAsia="Times New Roman" w:hAnsi="Times New Roman" w:cs="Times New Roman"/>
          <w:b/>
          <w:bCs/>
          <w:color w:val="00000A"/>
          <w:spacing w:val="-4"/>
          <w:kern w:val="1"/>
          <w:sz w:val="24"/>
          <w:szCs w:val="24"/>
          <w:lang w:val="en-US" w:eastAsia="ar-SA"/>
        </w:rPr>
        <w:t>Иные обязательства</w:t>
      </w:r>
    </w:p>
    <w:p w:rsidR="00496162" w:rsidRPr="00496162" w:rsidRDefault="00496162" w:rsidP="00496162">
      <w:pPr>
        <w:keepNext/>
        <w:suppressAutoHyphens/>
        <w:spacing w:after="60" w:line="240" w:lineRule="auto"/>
        <w:ind w:left="360"/>
        <w:jc w:val="right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49616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Таблица 2.2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8644"/>
        <w:gridCol w:w="2003"/>
        <w:gridCol w:w="1891"/>
        <w:gridCol w:w="1800"/>
      </w:tblGrid>
      <w:tr w:rsidR="00496162" w:rsidRPr="00496162" w:rsidTr="00BB28CA">
        <w:trPr>
          <w:tblHeader/>
        </w:trPr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:rsidR="00496162" w:rsidRPr="00496162" w:rsidRDefault="00496162" w:rsidP="0049616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2857" w:type="pct"/>
            <w:tcBorders>
              <w:bottom w:val="single" w:sz="4" w:space="0" w:color="auto"/>
            </w:tcBorders>
            <w:vAlign w:val="center"/>
          </w:tcPr>
          <w:p w:rsidR="00496162" w:rsidRPr="00496162" w:rsidRDefault="00496162" w:rsidP="0049616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496162" w:rsidRPr="00496162" w:rsidRDefault="00496162" w:rsidP="0049616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Условия предоставления результатов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496162" w:rsidRPr="00496162" w:rsidRDefault="00496162" w:rsidP="0049616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Сторона, исполняющая обязательство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:rsidR="00496162" w:rsidRPr="00496162" w:rsidRDefault="00496162" w:rsidP="0049616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Сторона, получающая исполнение</w:t>
            </w:r>
          </w:p>
        </w:tc>
      </w:tr>
      <w:tr w:rsidR="00496162" w:rsidRPr="00496162" w:rsidTr="00BB28CA">
        <w:tc>
          <w:tcPr>
            <w:tcW w:w="261" w:type="pct"/>
            <w:vMerge w:val="restart"/>
            <w:vAlign w:val="center"/>
          </w:tcPr>
          <w:p w:rsidR="00496162" w:rsidRPr="00496162" w:rsidRDefault="00496162" w:rsidP="00496162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1.</w:t>
            </w:r>
          </w:p>
        </w:tc>
        <w:tc>
          <w:tcPr>
            <w:tcW w:w="2857" w:type="pct"/>
            <w:tcBorders>
              <w:bottom w:val="single" w:sz="4" w:space="0" w:color="auto"/>
            </w:tcBorders>
            <w:vAlign w:val="center"/>
          </w:tcPr>
          <w:p w:rsidR="00496162" w:rsidRPr="00496162" w:rsidRDefault="00496162" w:rsidP="00496162">
            <w:pPr>
              <w:suppressAutoHyphens/>
              <w:spacing w:after="0" w:line="240" w:lineRule="auto"/>
              <w:ind w:firstLine="52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Назначить ответственных представителей сторон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496162" w:rsidRPr="00496162" w:rsidRDefault="00496162" w:rsidP="00496162">
            <w:pPr>
              <w:suppressAutoHyphens/>
              <w:spacing w:after="0" w:line="240" w:lineRule="auto"/>
              <w:ind w:firstLine="52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Разово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496162" w:rsidRPr="00496162" w:rsidRDefault="00496162" w:rsidP="00496162">
            <w:pPr>
              <w:suppressAutoHyphens/>
              <w:spacing w:after="0" w:line="240" w:lineRule="auto"/>
              <w:ind w:firstLine="52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Подрядчик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:rsidR="00496162" w:rsidRPr="00496162" w:rsidRDefault="00496162" w:rsidP="00496162">
            <w:pPr>
              <w:suppressAutoHyphens/>
              <w:spacing w:after="0" w:line="240" w:lineRule="auto"/>
              <w:ind w:firstLine="52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Заказчик</w:t>
            </w:r>
          </w:p>
        </w:tc>
      </w:tr>
      <w:tr w:rsidR="00496162" w:rsidRPr="00496162" w:rsidTr="00BB28CA">
        <w:trPr>
          <w:trHeight w:val="70"/>
        </w:trPr>
        <w:tc>
          <w:tcPr>
            <w:tcW w:w="261" w:type="pct"/>
            <w:vMerge/>
            <w:vAlign w:val="center"/>
          </w:tcPr>
          <w:p w:rsidR="00496162" w:rsidRPr="00496162" w:rsidRDefault="00496162" w:rsidP="00496162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39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96162" w:rsidRPr="00496162" w:rsidRDefault="00496162" w:rsidP="004961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  <w:p w:rsidR="00496162" w:rsidRPr="00496162" w:rsidRDefault="00496162" w:rsidP="004961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Срок начала исполнения обязательства:</w:t>
            </w: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0 дн. от даты заключения контракта;</w:t>
            </w:r>
          </w:p>
          <w:p w:rsidR="00496162" w:rsidRPr="00496162" w:rsidRDefault="00496162" w:rsidP="004961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lastRenderedPageBreak/>
              <w:t>Срок окончания исполнения обязательства:</w:t>
            </w: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5 дн. от даты заключения контракта;</w:t>
            </w:r>
          </w:p>
        </w:tc>
      </w:tr>
      <w:tr w:rsidR="00496162" w:rsidRPr="00496162" w:rsidTr="00BB28CA">
        <w:tc>
          <w:tcPr>
            <w:tcW w:w="261" w:type="pct"/>
            <w:vMerge w:val="restart"/>
            <w:vAlign w:val="center"/>
          </w:tcPr>
          <w:p w:rsidR="00496162" w:rsidRPr="00496162" w:rsidRDefault="00496162" w:rsidP="00496162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3.</w:t>
            </w:r>
          </w:p>
        </w:tc>
        <w:tc>
          <w:tcPr>
            <w:tcW w:w="2857" w:type="pct"/>
            <w:tcBorders>
              <w:bottom w:val="single" w:sz="4" w:space="0" w:color="auto"/>
            </w:tcBorders>
            <w:vAlign w:val="center"/>
          </w:tcPr>
          <w:p w:rsidR="00496162" w:rsidRPr="00496162" w:rsidRDefault="00496162" w:rsidP="00496162">
            <w:pPr>
              <w:suppressAutoHyphens/>
              <w:spacing w:after="0" w:line="240" w:lineRule="auto"/>
              <w:ind w:firstLine="52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Направление проектной документации для согласования с заказчиком до направления на государственную экспертизу (подпункт 5.4.4 пункта 5.4 Контракта)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496162" w:rsidRPr="00496162" w:rsidRDefault="00496162" w:rsidP="00496162">
            <w:pPr>
              <w:suppressAutoHyphens/>
              <w:spacing w:after="0" w:line="240" w:lineRule="auto"/>
              <w:ind w:firstLine="52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Разово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496162" w:rsidRPr="00496162" w:rsidRDefault="00496162" w:rsidP="00496162">
            <w:pPr>
              <w:suppressAutoHyphens/>
              <w:spacing w:after="0" w:line="240" w:lineRule="auto"/>
              <w:ind w:firstLine="52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Подрядчик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:rsidR="00496162" w:rsidRPr="00496162" w:rsidRDefault="00496162" w:rsidP="00496162">
            <w:pPr>
              <w:suppressAutoHyphens/>
              <w:spacing w:after="0" w:line="240" w:lineRule="auto"/>
              <w:ind w:firstLine="52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Заказчик</w:t>
            </w:r>
          </w:p>
        </w:tc>
      </w:tr>
      <w:tr w:rsidR="00496162" w:rsidRPr="00496162" w:rsidTr="00BB28CA">
        <w:trPr>
          <w:trHeight w:val="70"/>
        </w:trPr>
        <w:tc>
          <w:tcPr>
            <w:tcW w:w="261" w:type="pct"/>
            <w:vMerge/>
            <w:vAlign w:val="center"/>
          </w:tcPr>
          <w:p w:rsidR="00496162" w:rsidRPr="00496162" w:rsidRDefault="00496162" w:rsidP="00496162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39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96162" w:rsidRPr="00496162" w:rsidRDefault="00496162" w:rsidP="004961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  <w:p w:rsidR="00496162" w:rsidRPr="00496162" w:rsidRDefault="00496162" w:rsidP="004961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Срок начала исполнения обязательства:</w:t>
            </w: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0 дн. от даты заключения контракта;</w:t>
            </w:r>
          </w:p>
          <w:p w:rsidR="00496162" w:rsidRPr="00496162" w:rsidRDefault="00496162" w:rsidP="004961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Срок окончания исполнения обязательства:</w:t>
            </w: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-50 раб. дн. от план. даты исполнения обязательства-предшественника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«Разработка проектной документации»;</w:t>
            </w:r>
          </w:p>
        </w:tc>
      </w:tr>
      <w:tr w:rsidR="00496162" w:rsidRPr="00496162" w:rsidTr="00BB28CA">
        <w:tc>
          <w:tcPr>
            <w:tcW w:w="261" w:type="pct"/>
            <w:vMerge w:val="restart"/>
            <w:vAlign w:val="center"/>
          </w:tcPr>
          <w:p w:rsidR="00496162" w:rsidRPr="00496162" w:rsidRDefault="00496162" w:rsidP="00496162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4.</w:t>
            </w:r>
          </w:p>
        </w:tc>
        <w:tc>
          <w:tcPr>
            <w:tcW w:w="2857" w:type="pct"/>
            <w:tcBorders>
              <w:bottom w:val="single" w:sz="4" w:space="0" w:color="auto"/>
            </w:tcBorders>
            <w:vAlign w:val="center"/>
          </w:tcPr>
          <w:p w:rsidR="00496162" w:rsidRPr="00496162" w:rsidRDefault="00496162" w:rsidP="00496162">
            <w:pPr>
              <w:suppressAutoHyphens/>
              <w:spacing w:after="0" w:line="240" w:lineRule="auto"/>
              <w:ind w:firstLine="52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Направление проектной документации на экспертизу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496162" w:rsidRPr="00496162" w:rsidRDefault="00496162" w:rsidP="00496162">
            <w:pPr>
              <w:suppressAutoHyphens/>
              <w:spacing w:after="0" w:line="240" w:lineRule="auto"/>
              <w:ind w:firstLine="52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Разово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496162" w:rsidRPr="00496162" w:rsidRDefault="00496162" w:rsidP="00496162">
            <w:pPr>
              <w:suppressAutoHyphens/>
              <w:spacing w:after="0" w:line="240" w:lineRule="auto"/>
              <w:ind w:firstLine="52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Подрядчик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:rsidR="00496162" w:rsidRPr="00496162" w:rsidRDefault="00496162" w:rsidP="00496162">
            <w:pPr>
              <w:suppressAutoHyphens/>
              <w:spacing w:after="0" w:line="240" w:lineRule="auto"/>
              <w:ind w:firstLine="52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Заказчик</w:t>
            </w:r>
          </w:p>
        </w:tc>
      </w:tr>
      <w:tr w:rsidR="00496162" w:rsidRPr="00496162" w:rsidTr="00BB28CA">
        <w:trPr>
          <w:trHeight w:val="70"/>
        </w:trPr>
        <w:tc>
          <w:tcPr>
            <w:tcW w:w="261" w:type="pct"/>
            <w:vMerge/>
            <w:vAlign w:val="center"/>
          </w:tcPr>
          <w:p w:rsidR="00496162" w:rsidRPr="00496162" w:rsidRDefault="00496162" w:rsidP="00496162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39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96162" w:rsidRPr="00496162" w:rsidRDefault="00496162" w:rsidP="004961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  <w:p w:rsidR="00496162" w:rsidRPr="00496162" w:rsidRDefault="00496162" w:rsidP="004961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Срок начала исполнения обязательства:</w:t>
            </w: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0 дн. от даты подписания документа-предшественника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«Акт передачи проектной документации» (Направление проектной документации для согласования с заказчиком до направления на государственную экспертизу (подпункт 5.4.4 пункта 5.4 Контракта));</w:t>
            </w:r>
          </w:p>
          <w:p w:rsidR="00496162" w:rsidRPr="00496162" w:rsidRDefault="00496162" w:rsidP="004961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Срок окончания исполнения обязательства:</w:t>
            </w: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 раб. дн. от даты подписания документа-предшественника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«Акт передачи проектной документации» (Направление проектной документации для согласования с заказчиком до направления на государственную экспертизу (подпункт 5.4.4 пункта 5.4 Контракта));</w:t>
            </w:r>
          </w:p>
        </w:tc>
      </w:tr>
      <w:tr w:rsidR="00496162" w:rsidRPr="00496162" w:rsidTr="00BB28CA">
        <w:tc>
          <w:tcPr>
            <w:tcW w:w="261" w:type="pct"/>
            <w:vMerge w:val="restart"/>
            <w:vAlign w:val="center"/>
          </w:tcPr>
          <w:p w:rsidR="00496162" w:rsidRPr="00496162" w:rsidRDefault="00496162" w:rsidP="00496162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5.</w:t>
            </w:r>
          </w:p>
        </w:tc>
        <w:tc>
          <w:tcPr>
            <w:tcW w:w="2857" w:type="pct"/>
            <w:tcBorders>
              <w:bottom w:val="single" w:sz="4" w:space="0" w:color="auto"/>
            </w:tcBorders>
            <w:vAlign w:val="center"/>
          </w:tcPr>
          <w:p w:rsidR="00496162" w:rsidRPr="00496162" w:rsidRDefault="00496162" w:rsidP="00496162">
            <w:pPr>
              <w:suppressAutoHyphens/>
              <w:spacing w:after="0" w:line="240" w:lineRule="auto"/>
              <w:ind w:firstLine="52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Предоставление отчета о ходе выполнения работ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496162" w:rsidRPr="00496162" w:rsidRDefault="00496162" w:rsidP="00496162">
            <w:pPr>
              <w:suppressAutoHyphens/>
              <w:spacing w:after="0" w:line="240" w:lineRule="auto"/>
              <w:ind w:firstLine="52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proofErr w:type="gramStart"/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каждые</w:t>
            </w:r>
            <w:proofErr w:type="gramEnd"/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 14 дн.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496162" w:rsidRPr="00496162" w:rsidRDefault="00496162" w:rsidP="00496162">
            <w:pPr>
              <w:suppressAutoHyphens/>
              <w:spacing w:after="0" w:line="240" w:lineRule="auto"/>
              <w:ind w:firstLine="52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Подрядчик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:rsidR="00496162" w:rsidRPr="00496162" w:rsidRDefault="00496162" w:rsidP="00496162">
            <w:pPr>
              <w:suppressAutoHyphens/>
              <w:spacing w:after="0" w:line="240" w:lineRule="auto"/>
              <w:ind w:firstLine="52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Заказчик</w:t>
            </w:r>
          </w:p>
        </w:tc>
      </w:tr>
      <w:tr w:rsidR="00496162" w:rsidRPr="00496162" w:rsidTr="00BB28CA">
        <w:trPr>
          <w:trHeight w:val="70"/>
        </w:trPr>
        <w:tc>
          <w:tcPr>
            <w:tcW w:w="261" w:type="pct"/>
            <w:vMerge/>
            <w:vAlign w:val="center"/>
          </w:tcPr>
          <w:p w:rsidR="00496162" w:rsidRPr="00496162" w:rsidRDefault="00496162" w:rsidP="00496162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39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96162" w:rsidRPr="00496162" w:rsidRDefault="00496162" w:rsidP="004961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  <w:p w:rsidR="00496162" w:rsidRPr="00496162" w:rsidRDefault="00496162" w:rsidP="004961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Срок начала исполнения обязательства:</w:t>
            </w: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0 дн. от даты заключения контракта;</w:t>
            </w:r>
          </w:p>
          <w:p w:rsidR="00496162" w:rsidRPr="00496162" w:rsidRDefault="00496162" w:rsidP="004961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Срок окончания исполнения обязательства: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360 </w:t>
            </w: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дн. от даты заключения контракта;</w:t>
            </w:r>
          </w:p>
        </w:tc>
      </w:tr>
      <w:tr w:rsidR="00496162" w:rsidRPr="00496162" w:rsidTr="00BB28CA">
        <w:tc>
          <w:tcPr>
            <w:tcW w:w="261" w:type="pct"/>
            <w:vMerge w:val="restart"/>
            <w:vAlign w:val="center"/>
          </w:tcPr>
          <w:p w:rsidR="00496162" w:rsidRPr="00496162" w:rsidRDefault="00496162" w:rsidP="00496162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1.</w:t>
            </w:r>
          </w:p>
        </w:tc>
        <w:tc>
          <w:tcPr>
            <w:tcW w:w="2857" w:type="pct"/>
            <w:tcBorders>
              <w:bottom w:val="single" w:sz="4" w:space="0" w:color="auto"/>
            </w:tcBorders>
            <w:vAlign w:val="center"/>
          </w:tcPr>
          <w:p w:rsidR="00496162" w:rsidRPr="00496162" w:rsidRDefault="00496162" w:rsidP="00496162">
            <w:pPr>
              <w:suppressAutoHyphens/>
              <w:spacing w:after="0" w:line="240" w:lineRule="auto"/>
              <w:ind w:firstLine="52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proofErr w:type="spellStart"/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Согласование</w:t>
            </w:r>
            <w:proofErr w:type="spellEnd"/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привлечения</w:t>
            </w:r>
            <w:proofErr w:type="spellEnd"/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субподрядчика</w:t>
            </w:r>
            <w:proofErr w:type="spellEnd"/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496162" w:rsidRPr="00496162" w:rsidRDefault="00496162" w:rsidP="00496162">
            <w:pPr>
              <w:suppressAutoHyphens/>
              <w:spacing w:after="0" w:line="240" w:lineRule="auto"/>
              <w:ind w:firstLine="52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По </w:t>
            </w:r>
            <w:proofErr w:type="spellStart"/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событию</w:t>
            </w:r>
            <w:proofErr w:type="spellEnd"/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496162" w:rsidRPr="00496162" w:rsidRDefault="00496162" w:rsidP="00496162">
            <w:pPr>
              <w:suppressAutoHyphens/>
              <w:spacing w:after="0" w:line="240" w:lineRule="auto"/>
              <w:ind w:firstLine="52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Подрядчик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:rsidR="00496162" w:rsidRPr="00496162" w:rsidRDefault="00496162" w:rsidP="00496162">
            <w:pPr>
              <w:suppressAutoHyphens/>
              <w:spacing w:after="0" w:line="240" w:lineRule="auto"/>
              <w:ind w:firstLine="52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</w:tc>
      </w:tr>
      <w:tr w:rsidR="00496162" w:rsidRPr="00496162" w:rsidTr="00BB28CA">
        <w:trPr>
          <w:trHeight w:val="70"/>
        </w:trPr>
        <w:tc>
          <w:tcPr>
            <w:tcW w:w="261" w:type="pct"/>
            <w:vMerge/>
            <w:vAlign w:val="center"/>
          </w:tcPr>
          <w:p w:rsidR="00496162" w:rsidRPr="00496162" w:rsidRDefault="00496162" w:rsidP="00496162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39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96162" w:rsidRPr="00496162" w:rsidRDefault="00496162" w:rsidP="004961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  <w:p w:rsidR="00496162" w:rsidRPr="00496162" w:rsidRDefault="00496162" w:rsidP="004961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Срок начала исполнения обязательства:</w:t>
            </w: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5 раб. дн. от даты события, инициирующего возникновение обязательства;</w:t>
            </w:r>
          </w:p>
          <w:p w:rsidR="00496162" w:rsidRPr="00496162" w:rsidRDefault="00496162" w:rsidP="004961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Срок окончания исполнения обязательства:</w:t>
            </w: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5 раб. дн. от даты события, инициирующего возникновение обязательства;</w:t>
            </w:r>
          </w:p>
        </w:tc>
      </w:tr>
    </w:tbl>
    <w:p w:rsidR="00496162" w:rsidRPr="00496162" w:rsidRDefault="00496162" w:rsidP="00496162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96162" w:rsidRPr="00496162" w:rsidRDefault="00496162" w:rsidP="00496162">
      <w:pPr>
        <w:keepNext/>
        <w:widowControl w:val="0"/>
        <w:numPr>
          <w:ilvl w:val="0"/>
          <w:numId w:val="6"/>
        </w:numPr>
        <w:suppressAutoHyphens/>
        <w:spacing w:before="20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A"/>
          <w:spacing w:val="-4"/>
          <w:kern w:val="1"/>
          <w:sz w:val="24"/>
          <w:szCs w:val="24"/>
          <w:lang w:eastAsia="ar-SA"/>
        </w:rPr>
      </w:pPr>
      <w:r w:rsidRPr="00496162">
        <w:rPr>
          <w:rFonts w:ascii="Times New Roman" w:eastAsia="Times New Roman" w:hAnsi="Times New Roman" w:cs="Times New Roman"/>
          <w:b/>
          <w:bCs/>
          <w:color w:val="00000A"/>
          <w:spacing w:val="-4"/>
          <w:kern w:val="1"/>
          <w:sz w:val="24"/>
          <w:szCs w:val="24"/>
          <w:lang w:eastAsia="ar-SA"/>
        </w:rPr>
        <w:t>Порядок и сроки осуществления приемки и оформления результатов</w:t>
      </w:r>
    </w:p>
    <w:p w:rsidR="00496162" w:rsidRPr="00496162" w:rsidRDefault="00496162" w:rsidP="00496162">
      <w:pPr>
        <w:keepNext/>
        <w:suppressAutoHyphens/>
        <w:spacing w:after="60" w:line="240" w:lineRule="auto"/>
        <w:ind w:left="360"/>
        <w:jc w:val="right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49616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Таблица 2.3</w:t>
      </w:r>
    </w:p>
    <w:p w:rsidR="00496162" w:rsidRPr="00496162" w:rsidRDefault="00496162" w:rsidP="00496162">
      <w:pPr>
        <w:keepNext/>
        <w:suppressAutoHyphens/>
        <w:spacing w:after="60" w:line="240" w:lineRule="auto"/>
        <w:ind w:left="360"/>
        <w:jc w:val="right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6"/>
        <w:gridCol w:w="2835"/>
        <w:gridCol w:w="2460"/>
        <w:gridCol w:w="2714"/>
        <w:gridCol w:w="2526"/>
        <w:gridCol w:w="2526"/>
      </w:tblGrid>
      <w:tr w:rsidR="00496162" w:rsidRPr="00496162" w:rsidTr="00BB28CA">
        <w:trPr>
          <w:cantSplit/>
          <w:tblHeader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2" w:rsidRPr="00496162" w:rsidRDefault="00496162" w:rsidP="0049616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Наименование обязательства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2" w:rsidRPr="00496162" w:rsidRDefault="00496162" w:rsidP="0049616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Порядок проведения приемки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2" w:rsidRPr="00496162" w:rsidRDefault="00496162" w:rsidP="0049616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Документ о приемке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2" w:rsidRPr="00496162" w:rsidRDefault="00496162" w:rsidP="0049616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Срок предоставления документа о приемке Подрядчиком, срок осуществления приемки и оформления результатов Заказчиком**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2" w:rsidRPr="00496162" w:rsidRDefault="00496162" w:rsidP="0049616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Действие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2" w:rsidRPr="00496162" w:rsidRDefault="00496162" w:rsidP="0049616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Ответственная сторона</w:t>
            </w:r>
          </w:p>
        </w:tc>
      </w:tr>
      <w:tr w:rsidR="00496162" w:rsidRPr="00496162" w:rsidTr="00BB28CA">
        <w:trPr>
          <w:cantSplit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2" w:rsidRPr="00496162" w:rsidRDefault="00496162" w:rsidP="00496162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Разработка проектной документации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2" w:rsidRPr="00496162" w:rsidRDefault="00496162" w:rsidP="00496162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приёмку осуществляет заказчик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2" w:rsidRPr="00496162" w:rsidRDefault="00496162" w:rsidP="00496162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Акт (ДОП), формат УПД, утвержденный приказом ФНС России*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2" w:rsidRPr="00496162" w:rsidRDefault="00496162" w:rsidP="00496162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 дн. от даты окончания исполнения обязательства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2" w:rsidRPr="00496162" w:rsidRDefault="00496162" w:rsidP="00496162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Подписание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2" w:rsidRPr="00496162" w:rsidRDefault="00496162" w:rsidP="00496162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Подрядчик</w:t>
            </w:r>
          </w:p>
        </w:tc>
      </w:tr>
      <w:tr w:rsidR="00496162" w:rsidRPr="00496162" w:rsidTr="00BB28CA">
        <w:trPr>
          <w:cantSplit/>
        </w:trPr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2" w:rsidRPr="00496162" w:rsidRDefault="00496162" w:rsidP="0049616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2" w:rsidRPr="00496162" w:rsidRDefault="00496162" w:rsidP="0049616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2" w:rsidRPr="00496162" w:rsidRDefault="00496162" w:rsidP="0049616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*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2" w:rsidRPr="00496162" w:rsidRDefault="00496162" w:rsidP="00496162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 раб. дн. от даты получения документа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2" w:rsidRPr="00496162" w:rsidRDefault="00496162" w:rsidP="00496162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Подписание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2" w:rsidRPr="00496162" w:rsidRDefault="00496162" w:rsidP="00496162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Заказчик</w:t>
            </w:r>
          </w:p>
        </w:tc>
      </w:tr>
    </w:tbl>
    <w:p w:rsidR="00496162" w:rsidRPr="00496162" w:rsidRDefault="00496162" w:rsidP="00496162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496162" w:rsidRPr="00496162" w:rsidRDefault="00496162" w:rsidP="00496162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  <w:r w:rsidRPr="00496162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>* Подрядчик формирует документ о приемке с использованием ПИК ЕАСУЗ и в соответствии с частью 13 статьи 94 Федерального закона № 44-ФЗ документ о приемке подписывается сторонами контракта в единой информационной системе в сфере закупок</w:t>
      </w:r>
    </w:p>
    <w:p w:rsidR="00496162" w:rsidRPr="00496162" w:rsidRDefault="00496162" w:rsidP="00496162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496162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 xml:space="preserve">** </w:t>
      </w:r>
      <w:r w:rsidRPr="00496162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Указанные сроки включаются в срок исполнения </w:t>
      </w:r>
      <w:r w:rsidRPr="00496162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  <w:lang w:eastAsia="ar-SA"/>
        </w:rPr>
        <w:t>контракта</w:t>
      </w:r>
      <w:r w:rsidRPr="00496162">
        <w:rPr>
          <w:rFonts w:ascii="Times New Roman" w:eastAsia="Calibri" w:hAnsi="Times New Roman" w:cs="Times New Roman"/>
          <w:sz w:val="18"/>
          <w:szCs w:val="18"/>
          <w:lang w:eastAsia="ar-SA"/>
        </w:rPr>
        <w:t>.</w:t>
      </w:r>
    </w:p>
    <w:p w:rsidR="00496162" w:rsidRPr="00496162" w:rsidRDefault="00496162" w:rsidP="00496162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96162" w:rsidRPr="00496162" w:rsidRDefault="00496162" w:rsidP="00496162">
      <w:pPr>
        <w:keepNext/>
        <w:widowControl w:val="0"/>
        <w:suppressAutoHyphens/>
        <w:spacing w:before="200" w:line="240" w:lineRule="auto"/>
        <w:ind w:left="35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A"/>
          <w:spacing w:val="-4"/>
          <w:kern w:val="1"/>
          <w:sz w:val="24"/>
          <w:szCs w:val="24"/>
          <w:lang w:eastAsia="ar-SA"/>
        </w:rPr>
      </w:pPr>
      <w:r w:rsidRPr="004E7E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lastRenderedPageBreak/>
        <w:t>3</w:t>
      </w:r>
      <w:r w:rsidRPr="0049616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.  </w:t>
      </w:r>
      <w:r w:rsidRPr="004E7E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Порядок и сроки оплаты</w:t>
      </w:r>
    </w:p>
    <w:p w:rsidR="00496162" w:rsidRPr="00496162" w:rsidRDefault="00496162" w:rsidP="00496162">
      <w:pPr>
        <w:keepNext/>
        <w:suppressAutoHyphens/>
        <w:spacing w:after="60" w:line="240" w:lineRule="auto"/>
        <w:ind w:left="360"/>
        <w:jc w:val="right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49616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Таблица 2.</w:t>
      </w:r>
      <w:r w:rsidRPr="004E7EBD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4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8103"/>
        <w:gridCol w:w="2120"/>
        <w:gridCol w:w="2211"/>
        <w:gridCol w:w="2219"/>
      </w:tblGrid>
      <w:tr w:rsidR="00496162" w:rsidRPr="00496162" w:rsidTr="00BB28CA">
        <w:trPr>
          <w:cantSplit/>
          <w:trHeight w:val="15"/>
          <w:tblHeader/>
        </w:trPr>
        <w:tc>
          <w:tcPr>
            <w:tcW w:w="715" w:type="dxa"/>
            <w:vAlign w:val="center"/>
          </w:tcPr>
          <w:p w:rsidR="00496162" w:rsidRPr="00496162" w:rsidRDefault="00496162" w:rsidP="0049616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7799" w:type="dxa"/>
            <w:vAlign w:val="center"/>
          </w:tcPr>
          <w:p w:rsidR="00496162" w:rsidRPr="00496162" w:rsidRDefault="00496162" w:rsidP="0049616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2040" w:type="dxa"/>
            <w:vAlign w:val="center"/>
          </w:tcPr>
          <w:p w:rsidR="00496162" w:rsidRPr="00496162" w:rsidRDefault="00496162" w:rsidP="0049616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Аванс/Оплата</w:t>
            </w:r>
          </w:p>
        </w:tc>
        <w:tc>
          <w:tcPr>
            <w:tcW w:w="2128" w:type="dxa"/>
            <w:vAlign w:val="center"/>
          </w:tcPr>
          <w:p w:rsidR="00496162" w:rsidRPr="00496162" w:rsidRDefault="00496162" w:rsidP="0049616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Учёт неустойки</w:t>
            </w:r>
          </w:p>
        </w:tc>
        <w:tc>
          <w:tcPr>
            <w:tcW w:w="2136" w:type="dxa"/>
            <w:vAlign w:val="center"/>
          </w:tcPr>
          <w:p w:rsidR="00496162" w:rsidRPr="00496162" w:rsidRDefault="00496162" w:rsidP="00496162">
            <w:pPr>
              <w:keepNext/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18"/>
                <w:szCs w:val="18"/>
                <w:lang w:val="en-US" w:eastAsia="ar-SA"/>
              </w:rPr>
            </w:pPr>
            <w:r w:rsidRPr="00496162">
              <w:rPr>
                <w:rFonts w:ascii="Times New Roman" w:eastAsia="Calibri" w:hAnsi="Times New Roman" w:cs="Times New Roman"/>
                <w:b/>
                <w:kern w:val="1"/>
                <w:sz w:val="18"/>
                <w:szCs w:val="18"/>
                <w:lang w:eastAsia="ar-SA"/>
              </w:rPr>
              <w:t>Сумма</w:t>
            </w:r>
            <w:r w:rsidRPr="00496162">
              <w:rPr>
                <w:rFonts w:ascii="Times New Roman" w:eastAsia="Calibri" w:hAnsi="Times New Roman" w:cs="Times New Roman"/>
                <w:b/>
                <w:kern w:val="1"/>
                <w:sz w:val="18"/>
                <w:szCs w:val="18"/>
                <w:lang w:val="en-US" w:eastAsia="ar-SA"/>
              </w:rPr>
              <w:t xml:space="preserve">, </w:t>
            </w:r>
            <w:r w:rsidRPr="00496162">
              <w:rPr>
                <w:rFonts w:ascii="Times New Roman" w:eastAsia="Calibri" w:hAnsi="Times New Roman" w:cs="Times New Roman"/>
                <w:b/>
                <w:kern w:val="1"/>
                <w:sz w:val="18"/>
                <w:szCs w:val="18"/>
                <w:lang w:eastAsia="ar-SA"/>
              </w:rPr>
              <w:t>руб</w:t>
            </w:r>
            <w:r w:rsidRPr="00496162">
              <w:rPr>
                <w:rFonts w:ascii="Times New Roman" w:eastAsia="Calibri" w:hAnsi="Times New Roman" w:cs="Times New Roman"/>
                <w:b/>
                <w:kern w:val="1"/>
                <w:sz w:val="18"/>
                <w:szCs w:val="18"/>
                <w:lang w:val="en-US" w:eastAsia="ar-SA"/>
              </w:rPr>
              <w:t>./%</w:t>
            </w:r>
          </w:p>
        </w:tc>
      </w:tr>
      <w:tr w:rsidR="00496162" w:rsidRPr="00496162" w:rsidTr="00BB28CA">
        <w:trPr>
          <w:cantSplit/>
          <w:trHeight w:val="87"/>
        </w:trPr>
        <w:tc>
          <w:tcPr>
            <w:tcW w:w="715" w:type="dxa"/>
            <w:vMerge w:val="restart"/>
            <w:vAlign w:val="center"/>
          </w:tcPr>
          <w:p w:rsidR="00496162" w:rsidRPr="00496162" w:rsidRDefault="00496162" w:rsidP="004961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49616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1.</w:t>
            </w:r>
          </w:p>
        </w:tc>
        <w:tc>
          <w:tcPr>
            <w:tcW w:w="7799" w:type="dxa"/>
            <w:tcBorders>
              <w:bottom w:val="single" w:sz="4" w:space="0" w:color="auto"/>
            </w:tcBorders>
            <w:vAlign w:val="center"/>
          </w:tcPr>
          <w:p w:rsidR="00496162" w:rsidRPr="00496162" w:rsidRDefault="00496162" w:rsidP="00496162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Оплата выполненных работ по разработке проектной документации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496162" w:rsidRPr="00496162" w:rsidRDefault="00496162" w:rsidP="00496162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49616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Оплата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496162" w:rsidRPr="00496162" w:rsidRDefault="00496162" w:rsidP="0049616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r w:rsidRPr="00496162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val="en-US" w:eastAsia="ar-SA"/>
              </w:rPr>
              <w:t>Оплата за вычетом неустойки</w:t>
            </w:r>
            <w:r w:rsidRPr="00496162">
              <w:rPr>
                <w:rFonts w:ascii="Arial" w:eastAsia="Calibri" w:hAnsi="Arial" w:cs="Arial"/>
                <w:kern w:val="1"/>
                <w:sz w:val="24"/>
                <w:szCs w:val="24"/>
              </w:rPr>
              <w:t>**</w:t>
            </w:r>
            <w:r w:rsidRPr="00496162">
              <w:rPr>
                <w:rFonts w:ascii="Times New Roman" w:eastAsia="Calibri" w:hAnsi="Times New Roman" w:cs="Times New Roman"/>
                <w:b/>
                <w:kern w:val="1"/>
                <w:sz w:val="18"/>
                <w:szCs w:val="18"/>
                <w:lang w:val="en-US" w:eastAsia="ar-SA"/>
              </w:rPr>
              <w:t xml:space="preserve"> </w:t>
            </w:r>
            <w:r w:rsidRPr="00496162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val="en-US" w:eastAsia="ar-SA"/>
              </w:rPr>
              <w:t xml:space="preserve"> 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:rsidR="00496162" w:rsidRPr="00496162" w:rsidRDefault="00496162" w:rsidP="00496162">
            <w:pPr>
              <w:suppressAutoHyphens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100% По фактическому объёму </w:t>
            </w:r>
          </w:p>
        </w:tc>
      </w:tr>
      <w:tr w:rsidR="00496162" w:rsidRPr="00496162" w:rsidTr="00BB28CA">
        <w:trPr>
          <w:cantSplit/>
          <w:trHeight w:val="70"/>
        </w:trPr>
        <w:tc>
          <w:tcPr>
            <w:tcW w:w="715" w:type="dxa"/>
            <w:vMerge/>
            <w:vAlign w:val="center"/>
          </w:tcPr>
          <w:p w:rsidR="00496162" w:rsidRPr="00496162" w:rsidRDefault="00496162" w:rsidP="0049616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03" w:type="dxa"/>
            <w:gridSpan w:val="4"/>
            <w:vAlign w:val="center"/>
          </w:tcPr>
          <w:p w:rsidR="00496162" w:rsidRPr="00496162" w:rsidRDefault="00496162" w:rsidP="00496162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Срок исполнения обязательства Заказчиком* </w:t>
            </w:r>
            <w:r w:rsidRPr="0049616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 раб. дн. от даты подписания документа-предшественника «Акт (ДОП), формат УПД, утвержденный приказом ФНС России» (Разработка проектной документации);</w:t>
            </w:r>
          </w:p>
        </w:tc>
      </w:tr>
    </w:tbl>
    <w:p w:rsidR="00496162" w:rsidRPr="00496162" w:rsidRDefault="00496162" w:rsidP="00496162">
      <w:pPr>
        <w:keepNext/>
        <w:suppressAutoHyphens/>
        <w:spacing w:after="0" w:line="240" w:lineRule="auto"/>
        <w:ind w:left="360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496162" w:rsidRPr="00496162" w:rsidRDefault="00496162" w:rsidP="00496162">
      <w:pPr>
        <w:suppressAutoHyphens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496162">
        <w:rPr>
          <w:rFonts w:ascii="Times New Roman" w:eastAsia="Calibri" w:hAnsi="Times New Roman" w:cs="Times New Roman"/>
          <w:sz w:val="18"/>
          <w:szCs w:val="18"/>
        </w:rPr>
        <w:t xml:space="preserve">* </w:t>
      </w:r>
      <w:r w:rsidRPr="00496162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Указанные сроки включаются в срок исполнения </w:t>
      </w:r>
      <w:r w:rsidRPr="00496162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  <w:lang w:eastAsia="ar-SA"/>
        </w:rPr>
        <w:t>контракта</w:t>
      </w:r>
      <w:r w:rsidRPr="00496162">
        <w:rPr>
          <w:rFonts w:ascii="Times New Roman" w:eastAsia="Calibri" w:hAnsi="Times New Roman" w:cs="Times New Roman"/>
          <w:sz w:val="18"/>
          <w:szCs w:val="18"/>
          <w:lang w:eastAsia="ar-SA"/>
        </w:rPr>
        <w:t>.</w:t>
      </w:r>
    </w:p>
    <w:p w:rsidR="00496162" w:rsidRPr="00496162" w:rsidRDefault="00496162" w:rsidP="0049616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18"/>
          <w:szCs w:val="18"/>
          <w:lang w:eastAsia="ar-SA"/>
        </w:rPr>
      </w:pPr>
      <w:r w:rsidRPr="00496162">
        <w:rPr>
          <w:rFonts w:ascii="Times New Roman" w:eastAsia="Calibri" w:hAnsi="Times New Roman" w:cs="Times New Roman"/>
          <w:kern w:val="1"/>
          <w:sz w:val="18"/>
          <w:szCs w:val="18"/>
        </w:rPr>
        <w:t>**</w:t>
      </w:r>
      <w:r w:rsidRPr="00496162">
        <w:rPr>
          <w:rFonts w:ascii="Times New Roman" w:eastAsia="Calibri" w:hAnsi="Times New Roman" w:cs="Times New Roman"/>
          <w:kern w:val="1"/>
          <w:sz w:val="18"/>
          <w:szCs w:val="18"/>
          <w:lang w:eastAsia="ar-SA"/>
        </w:rPr>
        <w:t xml:space="preserve"> Заказчик</w:t>
      </w:r>
      <w:r w:rsidRPr="00496162">
        <w:rPr>
          <w:rFonts w:ascii="Times New Roman" w:eastAsia="Calibri" w:hAnsi="Times New Roman" w:cs="Times New Roman"/>
          <w:color w:val="000000"/>
          <w:kern w:val="1"/>
          <w:sz w:val="18"/>
          <w:szCs w:val="18"/>
          <w:shd w:val="clear" w:color="auto" w:fill="FFFFFF"/>
          <w:lang w:eastAsia="ar-SA"/>
        </w:rPr>
        <w:t xml:space="preserve"> вправе удерживать суммы неисполненных </w:t>
      </w:r>
      <w:r w:rsidRPr="00496162">
        <w:rPr>
          <w:rFonts w:ascii="Times New Roman" w:eastAsia="Calibri" w:hAnsi="Times New Roman" w:cs="Times New Roman"/>
          <w:kern w:val="1"/>
          <w:sz w:val="18"/>
          <w:szCs w:val="18"/>
          <w:lang w:eastAsia="ar-SA"/>
        </w:rPr>
        <w:t>подрядчиком</w:t>
      </w:r>
      <w:r w:rsidRPr="00496162">
        <w:rPr>
          <w:rFonts w:ascii="Times New Roman" w:eastAsia="Calibri" w:hAnsi="Times New Roman" w:cs="Times New Roman"/>
          <w:color w:val="000000"/>
          <w:kern w:val="1"/>
          <w:sz w:val="18"/>
          <w:szCs w:val="18"/>
          <w:shd w:val="clear" w:color="auto" w:fill="FFFFFF"/>
          <w:lang w:eastAsia="ar-SA"/>
        </w:rPr>
        <w:t xml:space="preserve"> требований об уплате неустоек (штрафов, пеней), предъявленных </w:t>
      </w:r>
      <w:r w:rsidRPr="00496162">
        <w:rPr>
          <w:rFonts w:ascii="Times New Roman" w:eastAsia="Calibri" w:hAnsi="Times New Roman" w:cs="Times New Roman"/>
          <w:kern w:val="1"/>
          <w:sz w:val="18"/>
          <w:szCs w:val="18"/>
          <w:lang w:eastAsia="ar-SA"/>
        </w:rPr>
        <w:t>Заказчиком</w:t>
      </w:r>
      <w:r w:rsidRPr="00496162">
        <w:rPr>
          <w:rFonts w:ascii="Times New Roman" w:eastAsia="Calibri" w:hAnsi="Times New Roman" w:cs="Times New Roman"/>
          <w:color w:val="000000"/>
          <w:kern w:val="1"/>
          <w:sz w:val="18"/>
          <w:szCs w:val="18"/>
          <w:shd w:val="clear" w:color="auto" w:fill="FFFFFF"/>
          <w:lang w:eastAsia="ar-SA"/>
        </w:rPr>
        <w:t xml:space="preserve"> в соответствии с Федеральным законом № 44-ФЗ, из суммы, подлежащей оплате </w:t>
      </w:r>
      <w:r w:rsidRPr="00496162">
        <w:rPr>
          <w:rFonts w:ascii="Times New Roman" w:eastAsia="Calibri" w:hAnsi="Times New Roman" w:cs="Times New Roman"/>
          <w:kern w:val="1"/>
          <w:sz w:val="18"/>
          <w:szCs w:val="18"/>
          <w:lang w:eastAsia="ar-SA"/>
        </w:rPr>
        <w:t>подрядчику</w:t>
      </w:r>
      <w:r w:rsidRPr="00496162">
        <w:rPr>
          <w:rFonts w:ascii="Times New Roman" w:eastAsia="Calibri" w:hAnsi="Times New Roman" w:cs="Times New Roman"/>
          <w:color w:val="000000"/>
          <w:kern w:val="1"/>
          <w:sz w:val="18"/>
          <w:szCs w:val="18"/>
          <w:shd w:val="clear" w:color="auto" w:fill="FFFFFF"/>
          <w:lang w:eastAsia="ar-SA"/>
        </w:rPr>
        <w:t>.</w:t>
      </w:r>
      <w:r w:rsidRPr="00496162">
        <w:rPr>
          <w:rFonts w:ascii="Times New Roman" w:eastAsia="Calibri" w:hAnsi="Times New Roman" w:cs="Times New Roman"/>
          <w:kern w:val="1"/>
          <w:sz w:val="18"/>
          <w:szCs w:val="18"/>
          <w:lang w:eastAsia="ar-SA"/>
        </w:rPr>
        <w:t xml:space="preserve"> </w:t>
      </w:r>
    </w:p>
    <w:p w:rsidR="00496162" w:rsidRPr="00496162" w:rsidRDefault="00496162" w:rsidP="0049616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1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496162" w:rsidRPr="00496162" w:rsidRDefault="00496162" w:rsidP="0049616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18"/>
          <w:szCs w:val="18"/>
          <w:lang w:eastAsia="ar-SA"/>
        </w:rPr>
      </w:pPr>
    </w:p>
    <w:p w:rsidR="00496162" w:rsidRPr="00496162" w:rsidRDefault="00496162" w:rsidP="0049616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vanish/>
          <w:kern w:val="18"/>
          <w:sz w:val="18"/>
          <w:szCs w:val="18"/>
          <w:lang w:eastAsia="ar-SA"/>
        </w:rPr>
      </w:pPr>
    </w:p>
    <w:p w:rsidR="00496162" w:rsidRPr="00496162" w:rsidRDefault="00496162" w:rsidP="00496162">
      <w:pPr>
        <w:keepNext/>
        <w:widowControl w:val="0"/>
        <w:suppressAutoHyphens/>
        <w:spacing w:before="200" w:line="240" w:lineRule="auto"/>
        <w:ind w:left="357"/>
        <w:jc w:val="center"/>
        <w:textAlignment w:val="baseline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</w:pPr>
      <w:r w:rsidRPr="00496162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4</w:t>
      </w:r>
      <w:r w:rsidRPr="0049616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  <w:r w:rsidRPr="004961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496162">
        <w:rPr>
          <w:rFonts w:ascii="Times New Roman" w:eastAsia="Times New Roman" w:hAnsi="Times New Roman" w:cs="Times New Roman"/>
          <w:b/>
          <w:bCs/>
          <w:color w:val="00000A"/>
          <w:spacing w:val="-4"/>
          <w:kern w:val="1"/>
          <w:sz w:val="24"/>
          <w:szCs w:val="24"/>
          <w:lang w:val="en-US" w:eastAsia="ar-SA"/>
        </w:rPr>
        <w:t>Место выполнения работ</w:t>
      </w:r>
    </w:p>
    <w:p w:rsidR="00496162" w:rsidRPr="00496162" w:rsidRDefault="00496162" w:rsidP="00496162">
      <w:pPr>
        <w:keepNext/>
        <w:suppressAutoHyphens/>
        <w:spacing w:after="6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496162">
        <w:rPr>
          <w:rFonts w:ascii="Times New Roman" w:eastAsia="Calibri" w:hAnsi="Times New Roman" w:cs="Times New Roman"/>
          <w:sz w:val="24"/>
          <w:szCs w:val="24"/>
          <w:lang w:eastAsia="ar-SA"/>
        </w:rPr>
        <w:t>Таблица</w:t>
      </w:r>
      <w:r w:rsidRPr="0049616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2.</w:t>
      </w:r>
      <w:r w:rsidRPr="004961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49616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5</w:t>
      </w:r>
    </w:p>
    <w:p w:rsidR="00496162" w:rsidRPr="00496162" w:rsidRDefault="00496162" w:rsidP="00496162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vanish/>
          <w:sz w:val="24"/>
          <w:szCs w:val="24"/>
          <w:lang w:val="en-US" w:eastAsia="ar-SA"/>
        </w:rPr>
      </w:pP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1"/>
        <w:gridCol w:w="7654"/>
      </w:tblGrid>
      <w:tr w:rsidR="00496162" w:rsidRPr="00496162" w:rsidTr="00BB28CA">
        <w:trPr>
          <w:cantSplit/>
          <w:tblHeader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2" w:rsidRPr="00496162" w:rsidRDefault="00496162" w:rsidP="0049616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4961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Получатель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2" w:rsidRPr="00496162" w:rsidRDefault="00496162" w:rsidP="0049616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4961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Место выполнения работ</w:t>
            </w:r>
            <w:r w:rsidRPr="0049616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496162" w:rsidRPr="00496162" w:rsidTr="00BB28CA">
        <w:trPr>
          <w:cantSplit/>
        </w:trPr>
        <w:tc>
          <w:tcPr>
            <w:tcW w:w="7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2" w:rsidRPr="00496162" w:rsidRDefault="00496162" w:rsidP="00496162">
            <w:pPr>
              <w:keepNext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2" w:rsidRPr="00496162" w:rsidRDefault="00496162" w:rsidP="00496162">
            <w:pPr>
              <w:keepNext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961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Московская область, Одинцовский г.о.</w:t>
            </w:r>
          </w:p>
        </w:tc>
      </w:tr>
    </w:tbl>
    <w:p w:rsidR="00496162" w:rsidRPr="00496162" w:rsidRDefault="00496162" w:rsidP="00496162">
      <w:pPr>
        <w:keepNext/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iCs/>
          <w:kern w:val="1"/>
          <w:sz w:val="18"/>
          <w:szCs w:val="18"/>
          <w:lang w:eastAsia="ar-SA"/>
        </w:rPr>
      </w:pPr>
    </w:p>
    <w:p w:rsidR="00496162" w:rsidRPr="00496162" w:rsidRDefault="00496162" w:rsidP="00496162">
      <w:pPr>
        <w:keepNext/>
        <w:widowControl w:val="0"/>
        <w:suppressAutoHyphens/>
        <w:spacing w:before="200" w:line="240" w:lineRule="auto"/>
        <w:ind w:left="357"/>
        <w:jc w:val="center"/>
        <w:textAlignment w:val="baseline"/>
        <w:outlineLvl w:val="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9616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5.</w:t>
      </w:r>
      <w:r w:rsidRPr="004961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49616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Срок исполнения </w:t>
      </w:r>
      <w:r w:rsidRPr="00496162">
        <w:rPr>
          <w:rFonts w:ascii="Times New Roman" w:eastAsia="Times New Roman" w:hAnsi="Times New Roman" w:cs="Times New Roman"/>
          <w:b/>
          <w:bCs/>
          <w:color w:val="00000A"/>
          <w:spacing w:val="-4"/>
          <w:kern w:val="1"/>
          <w:sz w:val="24"/>
          <w:szCs w:val="24"/>
          <w:lang w:eastAsia="ar-SA"/>
        </w:rPr>
        <w:t>контракта</w:t>
      </w:r>
      <w:r w:rsidRPr="0049616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(отдельных этапов исполнения </w:t>
      </w:r>
      <w:r w:rsidRPr="00496162">
        <w:rPr>
          <w:rFonts w:ascii="Times New Roman" w:eastAsia="Times New Roman" w:hAnsi="Times New Roman" w:cs="Times New Roman"/>
          <w:b/>
          <w:bCs/>
          <w:color w:val="00000A"/>
          <w:spacing w:val="-4"/>
          <w:kern w:val="1"/>
          <w:sz w:val="24"/>
          <w:szCs w:val="24"/>
          <w:lang w:eastAsia="ar-SA"/>
        </w:rPr>
        <w:t>контракта</w:t>
      </w:r>
      <w:r w:rsidRPr="0049616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)</w:t>
      </w:r>
    </w:p>
    <w:p w:rsidR="00496162" w:rsidRPr="00496162" w:rsidRDefault="00496162" w:rsidP="00496162">
      <w:pPr>
        <w:keepNext/>
        <w:widowControl w:val="0"/>
        <w:suppressAutoHyphens/>
        <w:spacing w:before="200" w:line="240" w:lineRule="auto"/>
        <w:ind w:left="357"/>
        <w:jc w:val="center"/>
        <w:textAlignment w:val="baseline"/>
        <w:outlineLvl w:val="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9616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5.1.</w:t>
      </w:r>
      <w:r w:rsidRPr="004961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49616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Срок исполнения </w:t>
      </w:r>
      <w:r w:rsidRPr="00496162">
        <w:rPr>
          <w:rFonts w:ascii="Times New Roman" w:eastAsia="Times New Roman" w:hAnsi="Times New Roman" w:cs="Times New Roman"/>
          <w:b/>
          <w:bCs/>
          <w:color w:val="00000A"/>
          <w:spacing w:val="-4"/>
          <w:kern w:val="1"/>
          <w:sz w:val="24"/>
          <w:szCs w:val="24"/>
          <w:lang w:eastAsia="ar-SA"/>
        </w:rPr>
        <w:t>контракта</w:t>
      </w:r>
    </w:p>
    <w:p w:rsidR="00496162" w:rsidRPr="00496162" w:rsidRDefault="00496162" w:rsidP="00496162">
      <w:pPr>
        <w:keepNext/>
        <w:suppressAutoHyphens/>
        <w:spacing w:after="6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1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Таблица 2. </w:t>
      </w:r>
      <w:r w:rsidRPr="0049616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6</w:t>
      </w:r>
    </w:p>
    <w:tbl>
      <w:tblPr>
        <w:tblStyle w:val="11"/>
        <w:tblW w:w="14850" w:type="dxa"/>
        <w:tblLook w:val="04A0" w:firstRow="1" w:lastRow="0" w:firstColumn="1" w:lastColumn="0" w:noHBand="0" w:noVBand="1"/>
      </w:tblPr>
      <w:tblGrid>
        <w:gridCol w:w="7479"/>
        <w:gridCol w:w="7371"/>
      </w:tblGrid>
      <w:tr w:rsidR="00496162" w:rsidRPr="00496162" w:rsidTr="00BB28C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2" w:rsidRPr="00496162" w:rsidRDefault="00496162" w:rsidP="00496162">
            <w:pPr>
              <w:keepNext/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  <w:r w:rsidRPr="00496162">
              <w:rPr>
                <w:bCs/>
                <w:color w:val="00000A"/>
                <w:spacing w:val="-4"/>
                <w:kern w:val="2"/>
                <w:sz w:val="18"/>
                <w:szCs w:val="18"/>
                <w:lang w:eastAsia="ar-SA"/>
              </w:rPr>
              <w:t xml:space="preserve">Дата начала исполнения </w:t>
            </w:r>
            <w:r w:rsidRPr="00496162">
              <w:rPr>
                <w:rFonts w:eastAsia="Calibri"/>
                <w:sz w:val="18"/>
                <w:szCs w:val="18"/>
                <w:lang w:eastAsia="ar-SA"/>
              </w:rPr>
              <w:t>контракта</w:t>
            </w:r>
          </w:p>
          <w:p w:rsidR="00496162" w:rsidRPr="00496162" w:rsidRDefault="00496162" w:rsidP="00496162">
            <w:pPr>
              <w:keepNext/>
              <w:suppressAutoHyphens/>
              <w:rPr>
                <w:bCs/>
                <w:color w:val="00000A"/>
                <w:spacing w:val="-4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496162" w:rsidRDefault="00496162" w:rsidP="00496162">
            <w:pPr>
              <w:keepNext/>
              <w:suppressAutoHyphens/>
              <w:rPr>
                <w:b/>
                <w:bCs/>
                <w:color w:val="00000A"/>
                <w:spacing w:val="-4"/>
                <w:kern w:val="2"/>
                <w:sz w:val="18"/>
                <w:szCs w:val="18"/>
                <w:lang w:eastAsia="ar-SA"/>
              </w:rPr>
            </w:pPr>
            <w:r w:rsidRPr="00496162">
              <w:rPr>
                <w:rFonts w:eastAsia="Calibri"/>
                <w:sz w:val="18"/>
                <w:szCs w:val="18"/>
                <w:lang w:val="en-GB"/>
              </w:rPr>
              <w:t>05.06.2023 (МСК)</w:t>
            </w:r>
          </w:p>
        </w:tc>
      </w:tr>
      <w:tr w:rsidR="00496162" w:rsidRPr="00496162" w:rsidTr="00BB28C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2" w:rsidRPr="00496162" w:rsidRDefault="00496162" w:rsidP="00496162">
            <w:pPr>
              <w:keepNext/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  <w:r w:rsidRPr="00496162">
              <w:rPr>
                <w:bCs/>
                <w:color w:val="00000A"/>
                <w:spacing w:val="-4"/>
                <w:kern w:val="2"/>
                <w:sz w:val="18"/>
                <w:szCs w:val="18"/>
                <w:lang w:eastAsia="ar-SA"/>
              </w:rPr>
              <w:t xml:space="preserve">Дата окончания исполнения </w:t>
            </w:r>
            <w:r w:rsidRPr="00496162">
              <w:rPr>
                <w:rFonts w:eastAsia="Calibri"/>
                <w:sz w:val="18"/>
                <w:szCs w:val="18"/>
                <w:lang w:eastAsia="ar-SA"/>
              </w:rPr>
              <w:t>контракта</w:t>
            </w:r>
          </w:p>
          <w:p w:rsidR="00496162" w:rsidRPr="00496162" w:rsidRDefault="00496162" w:rsidP="00496162">
            <w:pPr>
              <w:keepNext/>
              <w:suppressAutoHyphens/>
              <w:rPr>
                <w:bCs/>
                <w:color w:val="00000A"/>
                <w:spacing w:val="-4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2" w:rsidRPr="00496162" w:rsidRDefault="00496162" w:rsidP="00496162">
            <w:pPr>
              <w:keepNext/>
              <w:suppressAutoHyphens/>
              <w:rPr>
                <w:bCs/>
                <w:color w:val="00000A"/>
                <w:spacing w:val="-4"/>
                <w:kern w:val="2"/>
                <w:sz w:val="18"/>
                <w:szCs w:val="18"/>
                <w:lang w:val="en-US" w:eastAsia="ar-SA"/>
              </w:rPr>
            </w:pPr>
            <w:r w:rsidRPr="00496162">
              <w:rPr>
                <w:rFonts w:eastAsia="Calibri"/>
                <w:sz w:val="18"/>
                <w:szCs w:val="18"/>
              </w:rPr>
              <w:t>27.06.2024 (МСК)</w:t>
            </w:r>
          </w:p>
        </w:tc>
      </w:tr>
    </w:tbl>
    <w:p w:rsidR="00496162" w:rsidRPr="00496162" w:rsidRDefault="00496162" w:rsidP="00496162">
      <w:pPr>
        <w:keepNext/>
        <w:widowControl w:val="0"/>
        <w:suppressAutoHyphens/>
        <w:spacing w:before="200" w:line="240" w:lineRule="auto"/>
        <w:ind w:left="357"/>
        <w:jc w:val="center"/>
        <w:textAlignment w:val="baseline"/>
        <w:outlineLvl w:val="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96162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5</w:t>
      </w:r>
      <w:r w:rsidRPr="0049616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.2.</w:t>
      </w:r>
      <w:r w:rsidRPr="004961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49616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Срок исполнения отдельных этапов</w:t>
      </w:r>
    </w:p>
    <w:p w:rsidR="00496162" w:rsidRPr="00496162" w:rsidRDefault="00496162" w:rsidP="00496162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496162" w:rsidRPr="00496162" w:rsidRDefault="00496162" w:rsidP="00496162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496162"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  <w:t xml:space="preserve">Отдельные этапы исполнения </w:t>
      </w:r>
      <w:r w:rsidRPr="00496162">
        <w:rPr>
          <w:rFonts w:ascii="Times New Roman" w:eastAsia="Calibri" w:hAnsi="Times New Roman" w:cs="Times New Roman"/>
          <w:sz w:val="24"/>
          <w:szCs w:val="24"/>
          <w:lang w:eastAsia="ar-SA"/>
        </w:rPr>
        <w:t>контракта</w:t>
      </w:r>
      <w:r w:rsidRPr="00496162"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  <w:t xml:space="preserve"> не предусмотрены</w:t>
      </w:r>
    </w:p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6F4131" w:rsidRDefault="006F41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  <w:r>
        <w:rPr>
          <w:rFonts w:ascii="Times New Roman" w:hAnsi="Times New Roman"/>
          <w:color w:val="FFFFFF" w:themeColor="background1"/>
          <w:sz w:val="26"/>
          <w:szCs w:val="26"/>
        </w:rPr>
        <w:t>При</w:t>
      </w:r>
    </w:p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ED1D59" w:rsidRDefault="00ED1D59" w:rsidP="00D7693F">
      <w:pPr>
        <w:widowControl w:val="0"/>
        <w:autoSpaceDE w:val="0"/>
        <w:autoSpaceDN w:val="0"/>
        <w:adjustRightInd w:val="0"/>
        <w:spacing w:after="0" w:line="302" w:lineRule="exact"/>
        <w:ind w:left="6237"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1D59" w:rsidSect="00AF25ED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2C4E"/>
    <w:multiLevelType w:val="multilevel"/>
    <w:tmpl w:val="83E8F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07073"/>
    <w:multiLevelType w:val="multilevel"/>
    <w:tmpl w:val="1B507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43702"/>
    <w:multiLevelType w:val="multilevel"/>
    <w:tmpl w:val="24243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1412B"/>
    <w:multiLevelType w:val="multilevel"/>
    <w:tmpl w:val="2DA141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F2F06"/>
    <w:multiLevelType w:val="multilevel"/>
    <w:tmpl w:val="71AEB1E4"/>
    <w:lvl w:ilvl="0">
      <w:start w:val="1"/>
      <w:numFmt w:val="decimal"/>
      <w:pStyle w:val="a"/>
      <w:suff w:val="space"/>
      <w:lvlText w:val="%1."/>
      <w:lvlJc w:val="left"/>
      <w:pPr>
        <w:ind w:left="5301" w:hanging="340"/>
      </w:pPr>
      <w:rPr>
        <w:rFonts w:hint="default"/>
      </w:rPr>
    </w:lvl>
    <w:lvl w:ilvl="1">
      <w:start w:val="1"/>
      <w:numFmt w:val="decimal"/>
      <w:pStyle w:val="a0"/>
      <w:suff w:val="space"/>
      <w:lvlText w:val="%1.%2."/>
      <w:lvlJc w:val="left"/>
      <w:pPr>
        <w:ind w:left="6804" w:firstLine="0"/>
      </w:pPr>
      <w:rPr>
        <w:rFonts w:hint="default"/>
      </w:rPr>
    </w:lvl>
    <w:lvl w:ilvl="2">
      <w:start w:val="1"/>
      <w:numFmt w:val="decimal"/>
      <w:pStyle w:val="a1"/>
      <w:suff w:val="space"/>
      <w:lvlText w:val="%1.%2.%3."/>
      <w:lvlJc w:val="left"/>
      <w:pPr>
        <w:ind w:left="311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11E72"/>
    <w:multiLevelType w:val="multilevel"/>
    <w:tmpl w:val="E4DEBA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7" w:hanging="3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6DEF3F28"/>
    <w:multiLevelType w:val="hybridMultilevel"/>
    <w:tmpl w:val="CEF4091C"/>
    <w:lvl w:ilvl="0" w:tplc="6B8096CE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45EDE"/>
    <w:multiLevelType w:val="multilevel"/>
    <w:tmpl w:val="7CB45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6E"/>
    <w:rsid w:val="00000F22"/>
    <w:rsid w:val="00006ED0"/>
    <w:rsid w:val="00007B10"/>
    <w:rsid w:val="00010DA3"/>
    <w:rsid w:val="00016183"/>
    <w:rsid w:val="00016D95"/>
    <w:rsid w:val="00033711"/>
    <w:rsid w:val="0005587E"/>
    <w:rsid w:val="00062C75"/>
    <w:rsid w:val="000670C3"/>
    <w:rsid w:val="00073136"/>
    <w:rsid w:val="00096072"/>
    <w:rsid w:val="000B7F6A"/>
    <w:rsid w:val="000B7F9B"/>
    <w:rsid w:val="000D1363"/>
    <w:rsid w:val="00110342"/>
    <w:rsid w:val="001131D9"/>
    <w:rsid w:val="00122605"/>
    <w:rsid w:val="00127D5D"/>
    <w:rsid w:val="001416B0"/>
    <w:rsid w:val="001449B1"/>
    <w:rsid w:val="00152EFA"/>
    <w:rsid w:val="00154771"/>
    <w:rsid w:val="00161747"/>
    <w:rsid w:val="001A4091"/>
    <w:rsid w:val="001B1B26"/>
    <w:rsid w:val="001C2AD3"/>
    <w:rsid w:val="001D23D1"/>
    <w:rsid w:val="001D6C31"/>
    <w:rsid w:val="001E01C7"/>
    <w:rsid w:val="00222CDD"/>
    <w:rsid w:val="00223A97"/>
    <w:rsid w:val="00226C68"/>
    <w:rsid w:val="00230C42"/>
    <w:rsid w:val="00235543"/>
    <w:rsid w:val="00237DF1"/>
    <w:rsid w:val="00247D06"/>
    <w:rsid w:val="002517A0"/>
    <w:rsid w:val="00262F9A"/>
    <w:rsid w:val="00283A1D"/>
    <w:rsid w:val="002A6B4C"/>
    <w:rsid w:val="002B0149"/>
    <w:rsid w:val="002B0D3E"/>
    <w:rsid w:val="002C74D7"/>
    <w:rsid w:val="002D315B"/>
    <w:rsid w:val="002D5C98"/>
    <w:rsid w:val="002E3B44"/>
    <w:rsid w:val="002E7C73"/>
    <w:rsid w:val="0030211F"/>
    <w:rsid w:val="00305E4D"/>
    <w:rsid w:val="00310EA3"/>
    <w:rsid w:val="00313977"/>
    <w:rsid w:val="003152BE"/>
    <w:rsid w:val="0033296E"/>
    <w:rsid w:val="00341281"/>
    <w:rsid w:val="003475B9"/>
    <w:rsid w:val="0035026C"/>
    <w:rsid w:val="00360618"/>
    <w:rsid w:val="0037769C"/>
    <w:rsid w:val="0038116E"/>
    <w:rsid w:val="00390721"/>
    <w:rsid w:val="00393733"/>
    <w:rsid w:val="003A3F23"/>
    <w:rsid w:val="003E044F"/>
    <w:rsid w:val="003E3D53"/>
    <w:rsid w:val="003F1FA9"/>
    <w:rsid w:val="003F4160"/>
    <w:rsid w:val="004028BC"/>
    <w:rsid w:val="00403174"/>
    <w:rsid w:val="00426F5D"/>
    <w:rsid w:val="0044712C"/>
    <w:rsid w:val="0046353D"/>
    <w:rsid w:val="00467EC7"/>
    <w:rsid w:val="0048130B"/>
    <w:rsid w:val="004917A8"/>
    <w:rsid w:val="00496162"/>
    <w:rsid w:val="004A37C8"/>
    <w:rsid w:val="004A68B8"/>
    <w:rsid w:val="004C6CEC"/>
    <w:rsid w:val="004E2A9D"/>
    <w:rsid w:val="004E7EBD"/>
    <w:rsid w:val="0051077F"/>
    <w:rsid w:val="00517DBD"/>
    <w:rsid w:val="00523C71"/>
    <w:rsid w:val="0053378B"/>
    <w:rsid w:val="0056050F"/>
    <w:rsid w:val="00562FC0"/>
    <w:rsid w:val="00565E6F"/>
    <w:rsid w:val="00597085"/>
    <w:rsid w:val="005A1EF5"/>
    <w:rsid w:val="005B51BA"/>
    <w:rsid w:val="005C4A0D"/>
    <w:rsid w:val="005E1F3D"/>
    <w:rsid w:val="005E652D"/>
    <w:rsid w:val="005E686C"/>
    <w:rsid w:val="005F3A4D"/>
    <w:rsid w:val="006249DA"/>
    <w:rsid w:val="00642FF8"/>
    <w:rsid w:val="006510F6"/>
    <w:rsid w:val="0065559C"/>
    <w:rsid w:val="006645E4"/>
    <w:rsid w:val="0067432C"/>
    <w:rsid w:val="00685463"/>
    <w:rsid w:val="00686C24"/>
    <w:rsid w:val="00687F77"/>
    <w:rsid w:val="00695C2E"/>
    <w:rsid w:val="006A4A3E"/>
    <w:rsid w:val="006F2546"/>
    <w:rsid w:val="006F4131"/>
    <w:rsid w:val="00715461"/>
    <w:rsid w:val="00720C88"/>
    <w:rsid w:val="00744BA8"/>
    <w:rsid w:val="007457AF"/>
    <w:rsid w:val="00752C26"/>
    <w:rsid w:val="007569C8"/>
    <w:rsid w:val="0076017F"/>
    <w:rsid w:val="00773952"/>
    <w:rsid w:val="00783BD0"/>
    <w:rsid w:val="00795AB6"/>
    <w:rsid w:val="00796019"/>
    <w:rsid w:val="007B103F"/>
    <w:rsid w:val="007B3A34"/>
    <w:rsid w:val="007C2C83"/>
    <w:rsid w:val="008020A9"/>
    <w:rsid w:val="00822A42"/>
    <w:rsid w:val="00831161"/>
    <w:rsid w:val="00861511"/>
    <w:rsid w:val="0089089B"/>
    <w:rsid w:val="008B378A"/>
    <w:rsid w:val="008B64D7"/>
    <w:rsid w:val="008B6705"/>
    <w:rsid w:val="008C1FD8"/>
    <w:rsid w:val="008C402C"/>
    <w:rsid w:val="008D7E14"/>
    <w:rsid w:val="008F08CF"/>
    <w:rsid w:val="00901685"/>
    <w:rsid w:val="0090519F"/>
    <w:rsid w:val="00911D29"/>
    <w:rsid w:val="00924A50"/>
    <w:rsid w:val="00941FDB"/>
    <w:rsid w:val="00942342"/>
    <w:rsid w:val="00942FAC"/>
    <w:rsid w:val="00944019"/>
    <w:rsid w:val="00944C48"/>
    <w:rsid w:val="00951EFB"/>
    <w:rsid w:val="009567A5"/>
    <w:rsid w:val="009B1BD3"/>
    <w:rsid w:val="009B7EF3"/>
    <w:rsid w:val="009E43A5"/>
    <w:rsid w:val="009E6960"/>
    <w:rsid w:val="009F24E7"/>
    <w:rsid w:val="009F5D8C"/>
    <w:rsid w:val="00A13B50"/>
    <w:rsid w:val="00A15E9C"/>
    <w:rsid w:val="00A2388B"/>
    <w:rsid w:val="00A2704C"/>
    <w:rsid w:val="00A27525"/>
    <w:rsid w:val="00A327C7"/>
    <w:rsid w:val="00A7012F"/>
    <w:rsid w:val="00A84F77"/>
    <w:rsid w:val="00AA70A6"/>
    <w:rsid w:val="00AB5824"/>
    <w:rsid w:val="00AC2E25"/>
    <w:rsid w:val="00AD6417"/>
    <w:rsid w:val="00AE2FE1"/>
    <w:rsid w:val="00AE53A5"/>
    <w:rsid w:val="00AE5E86"/>
    <w:rsid w:val="00AE6EB6"/>
    <w:rsid w:val="00AF25ED"/>
    <w:rsid w:val="00B01CE8"/>
    <w:rsid w:val="00B34419"/>
    <w:rsid w:val="00B36927"/>
    <w:rsid w:val="00B40248"/>
    <w:rsid w:val="00B46E46"/>
    <w:rsid w:val="00B85DEB"/>
    <w:rsid w:val="00B903FD"/>
    <w:rsid w:val="00B92FBA"/>
    <w:rsid w:val="00BB1A94"/>
    <w:rsid w:val="00BB5C20"/>
    <w:rsid w:val="00BD4626"/>
    <w:rsid w:val="00BD624A"/>
    <w:rsid w:val="00C01654"/>
    <w:rsid w:val="00C03C90"/>
    <w:rsid w:val="00C12051"/>
    <w:rsid w:val="00C16CB6"/>
    <w:rsid w:val="00C26E90"/>
    <w:rsid w:val="00C3227A"/>
    <w:rsid w:val="00C76630"/>
    <w:rsid w:val="00C87B53"/>
    <w:rsid w:val="00C96C02"/>
    <w:rsid w:val="00CA4E72"/>
    <w:rsid w:val="00CC31CF"/>
    <w:rsid w:val="00CE52F9"/>
    <w:rsid w:val="00CF4938"/>
    <w:rsid w:val="00CF4EDE"/>
    <w:rsid w:val="00CF63AD"/>
    <w:rsid w:val="00D00F14"/>
    <w:rsid w:val="00D0297E"/>
    <w:rsid w:val="00D27378"/>
    <w:rsid w:val="00D27D7A"/>
    <w:rsid w:val="00D32651"/>
    <w:rsid w:val="00D36182"/>
    <w:rsid w:val="00D72B99"/>
    <w:rsid w:val="00D76306"/>
    <w:rsid w:val="00D7693F"/>
    <w:rsid w:val="00D84781"/>
    <w:rsid w:val="00D84860"/>
    <w:rsid w:val="00D87A32"/>
    <w:rsid w:val="00DA100C"/>
    <w:rsid w:val="00DA606F"/>
    <w:rsid w:val="00DB0BB4"/>
    <w:rsid w:val="00DC4C56"/>
    <w:rsid w:val="00DD4577"/>
    <w:rsid w:val="00DE02A9"/>
    <w:rsid w:val="00DE5EAB"/>
    <w:rsid w:val="00DF1ED0"/>
    <w:rsid w:val="00E06FC4"/>
    <w:rsid w:val="00E24E34"/>
    <w:rsid w:val="00E26C19"/>
    <w:rsid w:val="00E56398"/>
    <w:rsid w:val="00E6134F"/>
    <w:rsid w:val="00E7527A"/>
    <w:rsid w:val="00EB2407"/>
    <w:rsid w:val="00EC5109"/>
    <w:rsid w:val="00ED1D59"/>
    <w:rsid w:val="00EE1193"/>
    <w:rsid w:val="00EE36B3"/>
    <w:rsid w:val="00EF1DEF"/>
    <w:rsid w:val="00EF5EB3"/>
    <w:rsid w:val="00F00E87"/>
    <w:rsid w:val="00F06775"/>
    <w:rsid w:val="00F133B4"/>
    <w:rsid w:val="00F2194F"/>
    <w:rsid w:val="00F462DC"/>
    <w:rsid w:val="00F95D0C"/>
    <w:rsid w:val="00FD5B7B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B10F"/>
  <w15:docId w15:val="{F2B80F02-37E5-485B-8ED7-FDB24021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52C26"/>
  </w:style>
  <w:style w:type="paragraph" w:styleId="1">
    <w:name w:val="heading 1"/>
    <w:basedOn w:val="a2"/>
    <w:next w:val="a2"/>
    <w:link w:val="10"/>
    <w:uiPriority w:val="9"/>
    <w:qFormat/>
    <w:rsid w:val="00EF1D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EF1D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EF1D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2"/>
    <w:uiPriority w:val="34"/>
    <w:qFormat/>
    <w:rsid w:val="00695C2E"/>
    <w:pPr>
      <w:ind w:left="720"/>
      <w:contextualSpacing/>
    </w:pPr>
  </w:style>
  <w:style w:type="paragraph" w:styleId="a8">
    <w:name w:val="Balloon Text"/>
    <w:basedOn w:val="a2"/>
    <w:link w:val="a9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Placeholder Text"/>
    <w:basedOn w:val="a3"/>
    <w:uiPriority w:val="99"/>
    <w:semiHidden/>
    <w:rsid w:val="00796019"/>
    <w:rPr>
      <w:color w:val="808080"/>
    </w:rPr>
  </w:style>
  <w:style w:type="character" w:styleId="ab">
    <w:name w:val="Hyperlink"/>
    <w:basedOn w:val="a3"/>
    <w:uiPriority w:val="99"/>
    <w:unhideWhenUsed/>
    <w:rsid w:val="00F95D0C"/>
    <w:rPr>
      <w:color w:val="0000FF" w:themeColor="hyperlink"/>
      <w:u w:val="single"/>
    </w:rPr>
  </w:style>
  <w:style w:type="paragraph" w:customStyle="1" w:styleId="a">
    <w:name w:val="Раздел контракта"/>
    <w:basedOn w:val="1"/>
    <w:qFormat/>
    <w:rsid w:val="00EF1DEF"/>
    <w:pPr>
      <w:keepNext w:val="0"/>
      <w:keepLines w:val="0"/>
      <w:numPr>
        <w:numId w:val="5"/>
      </w:numPr>
      <w:suppressAutoHyphens/>
      <w:spacing w:before="120" w:after="120" w:line="240" w:lineRule="auto"/>
      <w:ind w:left="340" w:hanging="360"/>
      <w:jc w:val="center"/>
    </w:pPr>
    <w:rPr>
      <w:rFonts w:ascii="Times New Roman" w:hAnsi="Times New Roman"/>
      <w:color w:val="auto"/>
      <w:sz w:val="24"/>
    </w:rPr>
  </w:style>
  <w:style w:type="paragraph" w:customStyle="1" w:styleId="a0">
    <w:name w:val="Пункт контракта"/>
    <w:basedOn w:val="2"/>
    <w:qFormat/>
    <w:rsid w:val="00EF1DEF"/>
    <w:pPr>
      <w:keepNext w:val="0"/>
      <w:keepLines w:val="0"/>
      <w:numPr>
        <w:ilvl w:val="1"/>
        <w:numId w:val="5"/>
      </w:numPr>
      <w:suppressAutoHyphens/>
      <w:spacing w:before="0" w:line="240" w:lineRule="auto"/>
      <w:ind w:left="0" w:firstLine="709"/>
      <w:jc w:val="both"/>
    </w:pPr>
    <w:rPr>
      <w:rFonts w:ascii="Times New Roman" w:hAnsi="Times New Roman"/>
      <w:color w:val="auto"/>
      <w:sz w:val="24"/>
    </w:rPr>
  </w:style>
  <w:style w:type="paragraph" w:customStyle="1" w:styleId="a1">
    <w:name w:val="Подпункт контракта"/>
    <w:basedOn w:val="3"/>
    <w:qFormat/>
    <w:rsid w:val="00EF1DEF"/>
    <w:pPr>
      <w:keepNext w:val="0"/>
      <w:keepLines w:val="0"/>
      <w:numPr>
        <w:ilvl w:val="2"/>
        <w:numId w:val="5"/>
      </w:numPr>
      <w:suppressAutoHyphens/>
      <w:spacing w:before="0" w:line="240" w:lineRule="auto"/>
      <w:ind w:left="0" w:firstLine="709"/>
      <w:jc w:val="both"/>
    </w:pPr>
    <w:rPr>
      <w:rFonts w:ascii="Times New Roman" w:hAnsi="Times New Roman"/>
      <w:color w:val="auto"/>
      <w:lang w:eastAsia="ar-SA"/>
    </w:rPr>
  </w:style>
  <w:style w:type="character" w:customStyle="1" w:styleId="10">
    <w:name w:val="Заголовок 1 Знак"/>
    <w:basedOn w:val="a3"/>
    <w:link w:val="1"/>
    <w:uiPriority w:val="9"/>
    <w:rsid w:val="00EF1D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3"/>
    <w:link w:val="2"/>
    <w:uiPriority w:val="9"/>
    <w:semiHidden/>
    <w:rsid w:val="00EF1D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semiHidden/>
    <w:rsid w:val="00EF1D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1">
    <w:name w:val="Сетка таблицы1"/>
    <w:basedOn w:val="a4"/>
    <w:next w:val="a6"/>
    <w:uiPriority w:val="39"/>
    <w:rsid w:val="00496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09E43-A493-4FA6-9093-49933AE6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Кочарян Кристинэ Спартаковна</dc:creator>
  <cp:lastModifiedBy>Зиминова Анна Юрьевна</cp:lastModifiedBy>
  <cp:revision>4</cp:revision>
  <cp:lastPrinted>2024-02-01T05:43:00Z</cp:lastPrinted>
  <dcterms:created xsi:type="dcterms:W3CDTF">2024-05-30T14:05:00Z</dcterms:created>
  <dcterms:modified xsi:type="dcterms:W3CDTF">2024-05-30T14:06:00Z</dcterms:modified>
</cp:coreProperties>
</file>