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F4" w:rsidRPr="00A77AF4" w:rsidRDefault="00A77AF4" w:rsidP="00A77A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77AF4">
        <w:rPr>
          <w:rFonts w:ascii="Arial" w:eastAsia="Calibri" w:hAnsi="Arial" w:cs="Arial"/>
          <w:sz w:val="24"/>
          <w:szCs w:val="24"/>
        </w:rPr>
        <w:t>АДМИНИСТРАЦИЯ</w:t>
      </w:r>
    </w:p>
    <w:p w:rsidR="00A77AF4" w:rsidRPr="00A77AF4" w:rsidRDefault="00A77AF4" w:rsidP="00A77A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77AF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77AF4" w:rsidRPr="00A77AF4" w:rsidRDefault="00A77AF4" w:rsidP="00A77A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77AF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77AF4" w:rsidRDefault="00A77AF4" w:rsidP="00A77A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77AF4">
        <w:rPr>
          <w:rFonts w:ascii="Arial" w:eastAsia="Calibri" w:hAnsi="Arial" w:cs="Arial"/>
          <w:sz w:val="24"/>
          <w:szCs w:val="24"/>
        </w:rPr>
        <w:t>ПОСТАНОВЛЕНИЕ</w:t>
      </w:r>
    </w:p>
    <w:p w:rsidR="00DA44B0" w:rsidRPr="00A77AF4" w:rsidRDefault="00DA44B0" w:rsidP="00A77A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08.05.2024 № 2761</w:t>
      </w:r>
    </w:p>
    <w:p w:rsidR="00C21394" w:rsidRPr="00A77AF4" w:rsidRDefault="00C21394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13E" w:rsidRPr="00A77AF4" w:rsidRDefault="00C6013E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70E7" w:rsidRPr="00A77AF4" w:rsidRDefault="000570E7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A77AF4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A77AF4">
        <w:rPr>
          <w:rFonts w:ascii="Arial" w:hAnsi="Arial" w:cs="Arial"/>
          <w:sz w:val="24"/>
          <w:szCs w:val="24"/>
        </w:rPr>
        <w:t xml:space="preserve"> </w:t>
      </w:r>
      <w:r w:rsidRPr="00A77AF4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A77AF4">
        <w:rPr>
          <w:rFonts w:ascii="Arial" w:hAnsi="Arial" w:cs="Arial"/>
          <w:sz w:val="24"/>
          <w:szCs w:val="24"/>
        </w:rPr>
        <w:t xml:space="preserve"> </w:t>
      </w:r>
      <w:r w:rsidRPr="00A77AF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A77AF4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C21394" w:rsidRPr="00A77AF4" w:rsidRDefault="00147320" w:rsidP="00C2139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7AF4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</w:t>
      </w:r>
      <w:r w:rsidR="004A123E" w:rsidRPr="00A77AF4">
        <w:rPr>
          <w:rFonts w:ascii="Arial" w:eastAsia="Times New Roman" w:hAnsi="Arial" w:cs="Arial"/>
          <w:sz w:val="24"/>
          <w:szCs w:val="24"/>
        </w:rPr>
        <w:t>«</w:t>
      </w:r>
      <w:r w:rsidRPr="00A77AF4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F57D8B" w:rsidRPr="00A77AF4">
        <w:rPr>
          <w:rFonts w:ascii="Arial" w:eastAsia="Times New Roman" w:hAnsi="Arial" w:cs="Arial"/>
          <w:sz w:val="24"/>
          <w:szCs w:val="24"/>
        </w:rPr>
        <w:t xml:space="preserve"> 28.06.2013 № 462/25, </w:t>
      </w:r>
      <w:r w:rsidR="00C21394" w:rsidRPr="00A77AF4">
        <w:rPr>
          <w:rFonts w:ascii="Arial" w:eastAsia="Times New Roman" w:hAnsi="Arial" w:cs="Arial"/>
          <w:sz w:val="24"/>
          <w:szCs w:val="24"/>
        </w:rPr>
        <w:t>письмами Министерства информационных и социальных коммуникаций Московской области от 11.04.2024 № 27ИСХ-2035, 12.04.2024 № 27ИСХ-2062, 19.04.2024 № 27ИСХ-2221,</w:t>
      </w:r>
      <w:r w:rsidR="00C21394" w:rsidRPr="00A77AF4">
        <w:rPr>
          <w:rFonts w:ascii="Arial" w:hAnsi="Arial" w:cs="Arial"/>
          <w:sz w:val="24"/>
          <w:szCs w:val="24"/>
        </w:rPr>
        <w:t xml:space="preserve"> </w:t>
      </w:r>
      <w:r w:rsidR="00C21394" w:rsidRPr="00A77AF4">
        <w:rPr>
          <w:rFonts w:ascii="Arial" w:eastAsia="Times New Roman" w:hAnsi="Arial" w:cs="Arial"/>
          <w:sz w:val="24"/>
          <w:szCs w:val="24"/>
        </w:rPr>
        <w:t>26.04.2024 № 27ИСХ-2368,</w:t>
      </w:r>
    </w:p>
    <w:p w:rsidR="0004643A" w:rsidRPr="00A77AF4" w:rsidRDefault="0004643A" w:rsidP="00C21394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>ПОСТАНОВЛЯЮ:</w:t>
      </w:r>
    </w:p>
    <w:p w:rsidR="00E80AB3" w:rsidRPr="00A77AF4" w:rsidRDefault="0004643A" w:rsidP="009C798F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A77AF4">
        <w:rPr>
          <w:rFonts w:ascii="Arial" w:hAnsi="Arial" w:cs="Arial"/>
          <w:sz w:val="24"/>
          <w:szCs w:val="24"/>
        </w:rPr>
        <w:t xml:space="preserve">.2019 № 505 (в редакции </w:t>
      </w:r>
      <w:r w:rsidR="00C21394" w:rsidRPr="00A77AF4">
        <w:rPr>
          <w:rFonts w:ascii="Arial" w:hAnsi="Arial" w:cs="Arial"/>
          <w:sz w:val="24"/>
          <w:szCs w:val="24"/>
        </w:rPr>
        <w:t>от 10</w:t>
      </w:r>
      <w:r w:rsidR="009C798F" w:rsidRPr="00A77AF4">
        <w:rPr>
          <w:rFonts w:ascii="Arial" w:hAnsi="Arial" w:cs="Arial"/>
          <w:sz w:val="24"/>
          <w:szCs w:val="24"/>
        </w:rPr>
        <w:t>.0</w:t>
      </w:r>
      <w:r w:rsidR="00C21394" w:rsidRPr="00A77AF4">
        <w:rPr>
          <w:rFonts w:ascii="Arial" w:hAnsi="Arial" w:cs="Arial"/>
          <w:sz w:val="24"/>
          <w:szCs w:val="24"/>
        </w:rPr>
        <w:t>4</w:t>
      </w:r>
      <w:r w:rsidR="008E202C" w:rsidRPr="00A77AF4">
        <w:rPr>
          <w:rFonts w:ascii="Arial" w:hAnsi="Arial" w:cs="Arial"/>
          <w:sz w:val="24"/>
          <w:szCs w:val="24"/>
        </w:rPr>
        <w:t>.2024</w:t>
      </w:r>
      <w:r w:rsidRPr="00A77AF4">
        <w:rPr>
          <w:rFonts w:ascii="Arial" w:hAnsi="Arial" w:cs="Arial"/>
          <w:sz w:val="24"/>
          <w:szCs w:val="24"/>
        </w:rPr>
        <w:t xml:space="preserve"> №</w:t>
      </w:r>
      <w:r w:rsidR="00C21394" w:rsidRPr="00A77AF4">
        <w:rPr>
          <w:rFonts w:ascii="Arial" w:hAnsi="Arial" w:cs="Arial"/>
          <w:sz w:val="24"/>
          <w:szCs w:val="24"/>
        </w:rPr>
        <w:t xml:space="preserve"> 2186</w:t>
      </w:r>
      <w:r w:rsidRPr="00A77AF4">
        <w:rPr>
          <w:rFonts w:ascii="Arial" w:hAnsi="Arial" w:cs="Arial"/>
          <w:sz w:val="24"/>
          <w:szCs w:val="24"/>
        </w:rPr>
        <w:t>)</w:t>
      </w:r>
      <w:r w:rsidR="00BB30A2" w:rsidRPr="00A77AF4">
        <w:rPr>
          <w:rFonts w:ascii="Arial" w:hAnsi="Arial" w:cs="Arial"/>
          <w:sz w:val="24"/>
          <w:szCs w:val="24"/>
        </w:rPr>
        <w:t xml:space="preserve"> (далее – Схема)</w:t>
      </w:r>
      <w:r w:rsidR="00E80AB3" w:rsidRPr="00A77AF4">
        <w:rPr>
          <w:rFonts w:ascii="Arial" w:hAnsi="Arial" w:cs="Arial"/>
          <w:sz w:val="24"/>
          <w:szCs w:val="24"/>
        </w:rPr>
        <w:t>:</w:t>
      </w:r>
    </w:p>
    <w:p w:rsidR="00C21394" w:rsidRPr="00A77AF4" w:rsidRDefault="00C21394" w:rsidP="00C21394">
      <w:pPr>
        <w:pStyle w:val="a8"/>
        <w:numPr>
          <w:ilvl w:val="1"/>
          <w:numId w:val="7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 xml:space="preserve">путем </w:t>
      </w:r>
      <w:r w:rsidR="007D5830" w:rsidRPr="00A77AF4">
        <w:rPr>
          <w:rFonts w:ascii="Arial" w:hAnsi="Arial" w:cs="Arial"/>
          <w:sz w:val="24"/>
          <w:szCs w:val="24"/>
        </w:rPr>
        <w:t>включения рекламных конструкций</w:t>
      </w:r>
      <w:r w:rsidR="00036CCD" w:rsidRPr="00A77AF4">
        <w:rPr>
          <w:rFonts w:ascii="Arial" w:hAnsi="Arial" w:cs="Arial"/>
          <w:sz w:val="24"/>
          <w:szCs w:val="24"/>
        </w:rPr>
        <w:t>;</w:t>
      </w:r>
      <w:r w:rsidRPr="00A77AF4">
        <w:rPr>
          <w:rFonts w:ascii="Arial" w:hAnsi="Arial" w:cs="Arial"/>
          <w:sz w:val="24"/>
          <w:szCs w:val="24"/>
        </w:rPr>
        <w:t xml:space="preserve"> </w:t>
      </w:r>
    </w:p>
    <w:p w:rsidR="00E80AB3" w:rsidRPr="00A77AF4" w:rsidRDefault="00C21394" w:rsidP="00036CCD">
      <w:pPr>
        <w:pStyle w:val="a8"/>
        <w:numPr>
          <w:ilvl w:val="1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>в части изменения технологической характеристики рекламной конструкции</w:t>
      </w:r>
      <w:r w:rsidR="00036CCD" w:rsidRPr="00A77AF4">
        <w:rPr>
          <w:rFonts w:ascii="Arial" w:hAnsi="Arial" w:cs="Arial"/>
          <w:sz w:val="24"/>
          <w:szCs w:val="24"/>
        </w:rPr>
        <w:t xml:space="preserve"> ООО «ВОСТОК-МЕДИА» № 53</w:t>
      </w:r>
      <w:r w:rsidR="00F771AF" w:rsidRPr="00A77AF4">
        <w:rPr>
          <w:rFonts w:ascii="Arial" w:hAnsi="Arial" w:cs="Arial"/>
          <w:sz w:val="24"/>
          <w:szCs w:val="24"/>
        </w:rPr>
        <w:t>0н (указан номер РК на Схеме);</w:t>
      </w:r>
      <w:r w:rsidR="00036CCD" w:rsidRPr="00A77AF4">
        <w:rPr>
          <w:rFonts w:ascii="Arial" w:hAnsi="Arial" w:cs="Arial"/>
          <w:sz w:val="24"/>
          <w:szCs w:val="24"/>
        </w:rPr>
        <w:t xml:space="preserve"> адресная программа прилагается.</w:t>
      </w:r>
    </w:p>
    <w:p w:rsidR="00D02849" w:rsidRPr="00A77AF4" w:rsidRDefault="00D02849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A77AF4">
        <w:rPr>
          <w:rFonts w:ascii="Arial" w:hAnsi="Arial" w:cs="Arial"/>
          <w:sz w:val="24"/>
          <w:szCs w:val="24"/>
        </w:rPr>
        <w:t>постановление в</w:t>
      </w:r>
      <w:r w:rsidRPr="00A77AF4">
        <w:rPr>
          <w:rFonts w:ascii="Arial" w:hAnsi="Arial" w:cs="Arial"/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A77AF4" w:rsidRDefault="0004643A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A77AF4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A77AF4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020" w:rsidRPr="00A77AF4" w:rsidRDefault="0004643A" w:rsidP="00C60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        </w:t>
      </w:r>
      <w:r w:rsidR="001F57C7">
        <w:rPr>
          <w:rFonts w:ascii="Arial" w:hAnsi="Arial" w:cs="Arial"/>
          <w:sz w:val="24"/>
          <w:szCs w:val="24"/>
        </w:rPr>
        <w:t xml:space="preserve">           </w:t>
      </w:r>
      <w:r w:rsidRPr="00A77AF4">
        <w:rPr>
          <w:rFonts w:ascii="Arial" w:hAnsi="Arial" w:cs="Arial"/>
          <w:sz w:val="24"/>
          <w:szCs w:val="24"/>
        </w:rPr>
        <w:t>А.Р. Иванов</w:t>
      </w:r>
    </w:p>
    <w:p w:rsidR="00373A6A" w:rsidRPr="00A77AF4" w:rsidRDefault="00373A6A" w:rsidP="00C60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BFD" w:rsidRPr="00A77AF4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>Приложение</w:t>
      </w:r>
    </w:p>
    <w:p w:rsidR="00373A6A" w:rsidRPr="00A77AF4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>к постановлению</w:t>
      </w:r>
    </w:p>
    <w:p w:rsidR="00373A6A" w:rsidRPr="00A77AF4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373A6A" w:rsidRPr="00A77AF4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>городского округа Московской</w:t>
      </w:r>
    </w:p>
    <w:p w:rsidR="00373A6A" w:rsidRPr="00A77AF4" w:rsidRDefault="008874C7" w:rsidP="00373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A44B0">
        <w:rPr>
          <w:rFonts w:ascii="Arial" w:hAnsi="Arial" w:cs="Arial"/>
          <w:sz w:val="24"/>
          <w:szCs w:val="24"/>
        </w:rPr>
        <w:t xml:space="preserve">     08.05</w:t>
      </w:r>
      <w:r w:rsidR="00E607E1" w:rsidRPr="00A77AF4">
        <w:rPr>
          <w:rFonts w:ascii="Arial" w:hAnsi="Arial" w:cs="Arial"/>
          <w:sz w:val="24"/>
          <w:szCs w:val="24"/>
        </w:rPr>
        <w:t xml:space="preserve">.2024 № </w:t>
      </w:r>
      <w:r w:rsidR="00DA44B0">
        <w:rPr>
          <w:rFonts w:ascii="Arial" w:hAnsi="Arial" w:cs="Arial"/>
          <w:sz w:val="24"/>
          <w:szCs w:val="24"/>
        </w:rPr>
        <w:t>2761</w:t>
      </w:r>
      <w:bookmarkStart w:id="0" w:name="_GoBack"/>
      <w:bookmarkEnd w:id="0"/>
    </w:p>
    <w:p w:rsidR="00373A6A" w:rsidRPr="00A77AF4" w:rsidRDefault="00373A6A" w:rsidP="00373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A6A" w:rsidRPr="00A77AF4" w:rsidRDefault="00373A6A" w:rsidP="00373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A6A" w:rsidRPr="00A77AF4" w:rsidRDefault="00373A6A" w:rsidP="00373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77AF4">
        <w:rPr>
          <w:rFonts w:ascii="Arial" w:hAnsi="Arial" w:cs="Arial"/>
          <w:bCs/>
          <w:sz w:val="24"/>
          <w:szCs w:val="24"/>
        </w:rPr>
        <w:t>Адресная программа размещения рекламных конструкций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0"/>
        <w:gridCol w:w="1812"/>
        <w:gridCol w:w="700"/>
        <w:gridCol w:w="977"/>
        <w:gridCol w:w="700"/>
        <w:gridCol w:w="1256"/>
        <w:gridCol w:w="1117"/>
        <w:gridCol w:w="700"/>
        <w:gridCol w:w="924"/>
        <w:gridCol w:w="1460"/>
      </w:tblGrid>
      <w:tr w:rsidR="00373A6A" w:rsidRPr="00A77AF4" w:rsidTr="00A77AF4">
        <w:trPr>
          <w:trHeight w:val="2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7AF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7AF4">
              <w:rPr>
                <w:rFonts w:ascii="Arial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F771AF">
            <w:pPr>
              <w:spacing w:after="0" w:line="240" w:lineRule="auto"/>
              <w:ind w:left="-101"/>
              <w:rPr>
                <w:rFonts w:ascii="Arial" w:hAnsi="Arial" w:cs="Arial"/>
                <w:bCs/>
                <w:sz w:val="24"/>
                <w:szCs w:val="24"/>
              </w:rPr>
            </w:pPr>
            <w:r w:rsidRPr="00A77AF4">
              <w:rPr>
                <w:rFonts w:ascii="Arial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7AF4">
              <w:rPr>
                <w:rFonts w:ascii="Arial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7AF4">
              <w:rPr>
                <w:rFonts w:ascii="Arial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7AF4">
              <w:rPr>
                <w:rFonts w:ascii="Arial" w:hAnsi="Arial" w:cs="Arial"/>
                <w:bCs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A77AF4" w:rsidRDefault="00373A6A" w:rsidP="00F771AF">
            <w:pPr>
              <w:spacing w:after="0" w:line="240" w:lineRule="auto"/>
              <w:ind w:left="-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7AF4">
              <w:rPr>
                <w:rFonts w:ascii="Arial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37701" w:rsidRPr="00A77AF4" w:rsidTr="00A7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0" w:type="dxa"/>
            <w:shd w:val="clear" w:color="auto" w:fill="auto"/>
            <w:vAlign w:val="center"/>
          </w:tcPr>
          <w:p w:rsidR="00B37701" w:rsidRPr="00A77AF4" w:rsidRDefault="00B37701" w:rsidP="00B377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000000" w:fill="FFFFFF"/>
          </w:tcPr>
          <w:p w:rsidR="00B37701" w:rsidRPr="00A77AF4" w:rsidRDefault="00B37701" w:rsidP="00B37701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с.о</w:t>
            </w:r>
            <w:proofErr w:type="spellEnd"/>
            <w:r w:rsidRPr="00A77A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Назарьевский</w:t>
            </w:r>
            <w:proofErr w:type="spellEnd"/>
            <w:r w:rsidRPr="00A77AF4">
              <w:rPr>
                <w:rFonts w:ascii="Arial" w:hAnsi="Arial" w:cs="Arial"/>
                <w:sz w:val="24"/>
                <w:szCs w:val="24"/>
              </w:rPr>
              <w:t xml:space="preserve">, в районе </w:t>
            </w:r>
          </w:p>
          <w:p w:rsidR="00B37701" w:rsidRPr="00A77AF4" w:rsidRDefault="00B37701" w:rsidP="00B37701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д.Лапино</w:t>
            </w:r>
            <w:proofErr w:type="spellEnd"/>
            <w:r w:rsidRPr="00A77AF4">
              <w:rPr>
                <w:rFonts w:ascii="Arial" w:hAnsi="Arial" w:cs="Arial"/>
                <w:sz w:val="24"/>
                <w:szCs w:val="24"/>
              </w:rPr>
              <w:t xml:space="preserve"> (коттеджный поселок Новое </w:t>
            </w: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Лапино</w:t>
            </w:r>
            <w:proofErr w:type="spellEnd"/>
            <w:r w:rsidRPr="00A77AF4">
              <w:rPr>
                <w:rFonts w:ascii="Arial" w:hAnsi="Arial" w:cs="Arial"/>
                <w:sz w:val="24"/>
                <w:szCs w:val="24"/>
              </w:rPr>
              <w:t>, д. 52)</w:t>
            </w:r>
          </w:p>
        </w:tc>
        <w:tc>
          <w:tcPr>
            <w:tcW w:w="700" w:type="dxa"/>
            <w:shd w:val="clear" w:color="auto" w:fill="auto"/>
            <w:noWrap/>
          </w:tcPr>
          <w:p w:rsidR="00B37701" w:rsidRPr="00A77AF4" w:rsidRDefault="00B37701" w:rsidP="00B377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818н</w:t>
            </w:r>
          </w:p>
        </w:tc>
        <w:tc>
          <w:tcPr>
            <w:tcW w:w="977" w:type="dxa"/>
            <w:shd w:val="clear" w:color="auto" w:fill="auto"/>
          </w:tcPr>
          <w:p w:rsidR="00B37701" w:rsidRPr="00A77AF4" w:rsidRDefault="00B37701" w:rsidP="00B37701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0" w:type="dxa"/>
            <w:shd w:val="clear" w:color="auto" w:fill="auto"/>
          </w:tcPr>
          <w:p w:rsidR="00B37701" w:rsidRPr="00A77AF4" w:rsidRDefault="00B37701" w:rsidP="00B37701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56" w:type="dxa"/>
            <w:shd w:val="clear" w:color="auto" w:fill="auto"/>
          </w:tcPr>
          <w:p w:rsidR="00B37701" w:rsidRPr="00A77AF4" w:rsidRDefault="00B37701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117" w:type="dxa"/>
            <w:shd w:val="clear" w:color="000000" w:fill="FFFFFF"/>
          </w:tcPr>
          <w:p w:rsidR="00B37701" w:rsidRPr="00A77AF4" w:rsidRDefault="00B37701" w:rsidP="00564E79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0" w:type="dxa"/>
            <w:shd w:val="clear" w:color="auto" w:fill="auto"/>
          </w:tcPr>
          <w:p w:rsidR="00B37701" w:rsidRPr="00A77AF4" w:rsidRDefault="00B37701" w:rsidP="00564E79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B37701" w:rsidRPr="00A77AF4" w:rsidRDefault="00B37701" w:rsidP="00564E79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60" w:type="dxa"/>
            <w:shd w:val="clear" w:color="auto" w:fill="auto"/>
          </w:tcPr>
          <w:p w:rsidR="00B37701" w:rsidRPr="00A77AF4" w:rsidRDefault="00B37701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37701" w:rsidRPr="00A77AF4" w:rsidRDefault="00B37701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B37701" w:rsidRPr="00A77AF4" w:rsidTr="00A7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0" w:type="dxa"/>
            <w:shd w:val="clear" w:color="auto" w:fill="auto"/>
            <w:vAlign w:val="center"/>
          </w:tcPr>
          <w:p w:rsidR="00B37701" w:rsidRPr="00A77AF4" w:rsidRDefault="00B37701" w:rsidP="00B377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000000" w:fill="FFFFFF"/>
          </w:tcPr>
          <w:p w:rsidR="00B37701" w:rsidRPr="00A77AF4" w:rsidRDefault="00B37701" w:rsidP="00B37701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с.о</w:t>
            </w:r>
            <w:proofErr w:type="spellEnd"/>
            <w:r w:rsidRPr="00A77A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Новоивановский</w:t>
            </w:r>
            <w:proofErr w:type="spellEnd"/>
            <w:r w:rsidRPr="00A77AF4">
              <w:rPr>
                <w:rFonts w:ascii="Arial" w:hAnsi="Arial" w:cs="Arial"/>
                <w:sz w:val="24"/>
                <w:szCs w:val="24"/>
              </w:rPr>
              <w:t xml:space="preserve">, в районе д. Малая </w:t>
            </w: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Сетунь</w:t>
            </w:r>
            <w:proofErr w:type="spellEnd"/>
            <w:r w:rsidRPr="00A77AF4">
              <w:rPr>
                <w:rFonts w:ascii="Arial" w:hAnsi="Arial" w:cs="Arial"/>
                <w:sz w:val="24"/>
                <w:szCs w:val="24"/>
              </w:rPr>
              <w:t xml:space="preserve">, 55-й км МКАД  </w:t>
            </w:r>
          </w:p>
        </w:tc>
        <w:tc>
          <w:tcPr>
            <w:tcW w:w="700" w:type="dxa"/>
            <w:shd w:val="clear" w:color="auto" w:fill="auto"/>
            <w:noWrap/>
          </w:tcPr>
          <w:p w:rsidR="00B37701" w:rsidRPr="00A77AF4" w:rsidRDefault="00B37701" w:rsidP="00B377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819н</w:t>
            </w:r>
          </w:p>
        </w:tc>
        <w:tc>
          <w:tcPr>
            <w:tcW w:w="977" w:type="dxa"/>
            <w:shd w:val="clear" w:color="auto" w:fill="auto"/>
          </w:tcPr>
          <w:p w:rsidR="00B37701" w:rsidRPr="00A77AF4" w:rsidRDefault="00B37701" w:rsidP="00B37701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0" w:type="dxa"/>
            <w:shd w:val="clear" w:color="auto" w:fill="auto"/>
          </w:tcPr>
          <w:p w:rsidR="00B37701" w:rsidRPr="00A77AF4" w:rsidRDefault="00B37701" w:rsidP="00B37701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7AF4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B37701" w:rsidRPr="00A77AF4" w:rsidRDefault="00B37701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117" w:type="dxa"/>
            <w:shd w:val="clear" w:color="000000" w:fill="FFFFFF"/>
          </w:tcPr>
          <w:p w:rsidR="00B37701" w:rsidRPr="00A77AF4" w:rsidRDefault="00B37701" w:rsidP="00564E79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0" w:type="dxa"/>
            <w:shd w:val="clear" w:color="auto" w:fill="auto"/>
          </w:tcPr>
          <w:p w:rsidR="00B37701" w:rsidRPr="00A77AF4" w:rsidRDefault="00B37701" w:rsidP="00564E79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B37701" w:rsidRPr="00A77AF4" w:rsidRDefault="00B37701" w:rsidP="00564E79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60" w:type="dxa"/>
            <w:shd w:val="clear" w:color="auto" w:fill="auto"/>
          </w:tcPr>
          <w:p w:rsidR="00B37701" w:rsidRPr="00A77AF4" w:rsidRDefault="00B37701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37701" w:rsidRPr="00A77AF4" w:rsidRDefault="00B37701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B9244D" w:rsidRPr="00A77AF4" w:rsidTr="00A7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0" w:type="dxa"/>
            <w:shd w:val="clear" w:color="auto" w:fill="auto"/>
            <w:vAlign w:val="center"/>
          </w:tcPr>
          <w:p w:rsidR="00B9244D" w:rsidRPr="00A77AF4" w:rsidRDefault="00B9244D" w:rsidP="00BB30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000000" w:fill="FFFFFF"/>
          </w:tcPr>
          <w:p w:rsidR="00B9244D" w:rsidRPr="00A77AF4" w:rsidRDefault="0061628E" w:rsidP="00564E79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  <w:r w:rsidR="00564E79" w:rsidRPr="00A77AF4">
              <w:rPr>
                <w:rFonts w:ascii="Arial" w:hAnsi="Arial" w:cs="Arial"/>
                <w:sz w:val="24"/>
                <w:szCs w:val="24"/>
              </w:rPr>
              <w:t xml:space="preserve"> Одинцовский г.о., в районе </w:t>
            </w:r>
            <w:proofErr w:type="spellStart"/>
            <w:r w:rsidR="00564E79" w:rsidRPr="00A77AF4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="00564E79" w:rsidRPr="00A77AF4">
              <w:rPr>
                <w:rFonts w:ascii="Arial" w:hAnsi="Arial" w:cs="Arial"/>
                <w:sz w:val="24"/>
                <w:szCs w:val="24"/>
              </w:rPr>
              <w:t xml:space="preserve"> Заречье, МКАД 51км + 500м</w:t>
            </w:r>
          </w:p>
        </w:tc>
        <w:tc>
          <w:tcPr>
            <w:tcW w:w="700" w:type="dxa"/>
            <w:shd w:val="clear" w:color="auto" w:fill="auto"/>
            <w:noWrap/>
          </w:tcPr>
          <w:p w:rsidR="00B9244D" w:rsidRPr="00A77AF4" w:rsidRDefault="00564E79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820н</w:t>
            </w:r>
          </w:p>
        </w:tc>
        <w:tc>
          <w:tcPr>
            <w:tcW w:w="977" w:type="dxa"/>
            <w:shd w:val="clear" w:color="auto" w:fill="auto"/>
          </w:tcPr>
          <w:p w:rsidR="00B9244D" w:rsidRPr="00A77AF4" w:rsidRDefault="00564E79" w:rsidP="00BB30A2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0" w:type="dxa"/>
            <w:shd w:val="clear" w:color="auto" w:fill="auto"/>
          </w:tcPr>
          <w:p w:rsidR="00B9244D" w:rsidRPr="00A77AF4" w:rsidRDefault="00564E79" w:rsidP="00BB30A2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56" w:type="dxa"/>
            <w:shd w:val="clear" w:color="auto" w:fill="auto"/>
          </w:tcPr>
          <w:p w:rsidR="00B9244D" w:rsidRPr="00A77AF4" w:rsidRDefault="007D5830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117" w:type="dxa"/>
            <w:shd w:val="clear" w:color="000000" w:fill="FFFFFF"/>
          </w:tcPr>
          <w:p w:rsidR="00234DC1" w:rsidRPr="00A77AF4" w:rsidRDefault="00234DC1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габаритный размер 32,1х11</w:t>
            </w:r>
          </w:p>
          <w:p w:rsidR="00B9244D" w:rsidRPr="00A77AF4" w:rsidRDefault="00564E79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(экран ст. А 16,8х10,4; ст. Б 16,8х1,6; ст. В 16,8х10,4)</w:t>
            </w:r>
          </w:p>
        </w:tc>
        <w:tc>
          <w:tcPr>
            <w:tcW w:w="700" w:type="dxa"/>
            <w:shd w:val="clear" w:color="auto" w:fill="auto"/>
          </w:tcPr>
          <w:p w:rsidR="00B9244D" w:rsidRPr="00A77AF4" w:rsidRDefault="00564E79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B9244D" w:rsidRPr="00A77AF4" w:rsidRDefault="00564E79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376,3</w:t>
            </w:r>
          </w:p>
        </w:tc>
        <w:tc>
          <w:tcPr>
            <w:tcW w:w="1460" w:type="dxa"/>
            <w:shd w:val="clear" w:color="auto" w:fill="auto"/>
          </w:tcPr>
          <w:p w:rsidR="00564E79" w:rsidRPr="00A77AF4" w:rsidRDefault="00564E79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9244D" w:rsidRPr="00A77AF4" w:rsidRDefault="00564E79" w:rsidP="00564E79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B9244D" w:rsidRPr="00A77AF4" w:rsidTr="00A7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0" w:type="dxa"/>
            <w:shd w:val="clear" w:color="auto" w:fill="auto"/>
            <w:vAlign w:val="center"/>
          </w:tcPr>
          <w:p w:rsidR="00B9244D" w:rsidRPr="00A77AF4" w:rsidRDefault="00B9244D" w:rsidP="00BB30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000000" w:fill="FFFFFF"/>
          </w:tcPr>
          <w:p w:rsidR="00B9244D" w:rsidRPr="00A77AF4" w:rsidRDefault="0061628E" w:rsidP="0061628E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  <w:r w:rsidR="007D5830" w:rsidRPr="00A77AF4">
              <w:rPr>
                <w:rFonts w:ascii="Arial" w:hAnsi="Arial" w:cs="Arial"/>
                <w:sz w:val="24"/>
                <w:szCs w:val="24"/>
              </w:rPr>
              <w:t xml:space="preserve"> г. Кубинка, Можайское шоссе, д. 106</w:t>
            </w:r>
          </w:p>
        </w:tc>
        <w:tc>
          <w:tcPr>
            <w:tcW w:w="700" w:type="dxa"/>
            <w:shd w:val="clear" w:color="auto" w:fill="auto"/>
            <w:noWrap/>
          </w:tcPr>
          <w:p w:rsidR="007D5830" w:rsidRPr="00A77AF4" w:rsidRDefault="007D5830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244D" w:rsidRPr="00A77AF4" w:rsidRDefault="007D5830" w:rsidP="007D5830">
            <w:pPr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530н</w:t>
            </w:r>
          </w:p>
        </w:tc>
        <w:tc>
          <w:tcPr>
            <w:tcW w:w="977" w:type="dxa"/>
            <w:shd w:val="clear" w:color="auto" w:fill="auto"/>
          </w:tcPr>
          <w:p w:rsidR="00B9244D" w:rsidRPr="00A77AF4" w:rsidRDefault="007D5830" w:rsidP="00BB30A2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0" w:type="dxa"/>
            <w:shd w:val="clear" w:color="auto" w:fill="auto"/>
          </w:tcPr>
          <w:p w:rsidR="00B9244D" w:rsidRPr="00A77AF4" w:rsidRDefault="007D5830" w:rsidP="00BB30A2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56" w:type="dxa"/>
            <w:shd w:val="clear" w:color="auto" w:fill="auto"/>
          </w:tcPr>
          <w:p w:rsidR="00B9244D" w:rsidRPr="00A77AF4" w:rsidRDefault="007D5830" w:rsidP="00BB30A2">
            <w:pPr>
              <w:spacing w:after="0" w:line="240" w:lineRule="auto"/>
              <w:ind w:left="-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сторона А - экран, сторона Б - внутренний подсвет</w:t>
            </w:r>
          </w:p>
        </w:tc>
        <w:tc>
          <w:tcPr>
            <w:tcW w:w="1117" w:type="dxa"/>
            <w:shd w:val="clear" w:color="000000" w:fill="FFFFFF"/>
          </w:tcPr>
          <w:p w:rsidR="00B9244D" w:rsidRPr="00A77AF4" w:rsidRDefault="00234DC1" w:rsidP="00234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0" w:type="dxa"/>
            <w:shd w:val="clear" w:color="auto" w:fill="auto"/>
          </w:tcPr>
          <w:p w:rsidR="00B9244D" w:rsidRPr="00A77AF4" w:rsidRDefault="00234DC1" w:rsidP="00234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B9244D" w:rsidRPr="00A77AF4" w:rsidRDefault="00234DC1" w:rsidP="00234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60" w:type="dxa"/>
            <w:shd w:val="clear" w:color="auto" w:fill="auto"/>
          </w:tcPr>
          <w:p w:rsidR="00234DC1" w:rsidRPr="00A77AF4" w:rsidRDefault="00234DC1" w:rsidP="00234DC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9244D" w:rsidRPr="00A77AF4" w:rsidRDefault="00234DC1" w:rsidP="00234DC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373A6A" w:rsidRPr="00A77AF4" w:rsidRDefault="00373A6A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1AF" w:rsidRPr="00A77AF4" w:rsidRDefault="00F771AF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23E" w:rsidRPr="00A77AF4" w:rsidRDefault="004A123E" w:rsidP="004A123E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A77AF4">
        <w:rPr>
          <w:rFonts w:ascii="Arial" w:eastAsia="Times New Roman" w:hAnsi="Arial" w:cs="Arial"/>
          <w:sz w:val="24"/>
          <w:szCs w:val="24"/>
        </w:rPr>
        <w:t>Заместитель Главы Одинцовского городского округа –</w:t>
      </w:r>
    </w:p>
    <w:p w:rsidR="00A77AF4" w:rsidRDefault="004A123E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A77AF4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</w:t>
      </w:r>
    </w:p>
    <w:p w:rsidR="00234DC1" w:rsidRPr="00A77AF4" w:rsidRDefault="00234DC1" w:rsidP="00234DC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A77AF4">
        <w:rPr>
          <w:rFonts w:ascii="Arial" w:eastAsia="Times New Roman" w:hAnsi="Arial" w:cs="Arial"/>
          <w:sz w:val="24"/>
          <w:szCs w:val="24"/>
        </w:rPr>
        <w:t>Администрации  Одинцовского</w:t>
      </w:r>
      <w:proofErr w:type="gramEnd"/>
      <w:r w:rsidRPr="00A77AF4">
        <w:rPr>
          <w:rFonts w:ascii="Arial" w:eastAsia="Times New Roman" w:hAnsi="Arial" w:cs="Arial"/>
          <w:sz w:val="24"/>
          <w:szCs w:val="24"/>
        </w:rPr>
        <w:t xml:space="preserve"> городского округа                                                      </w:t>
      </w:r>
      <w:r w:rsidR="00F771AF" w:rsidRPr="00A77AF4">
        <w:rPr>
          <w:rFonts w:ascii="Arial" w:eastAsia="Times New Roman" w:hAnsi="Arial" w:cs="Arial"/>
          <w:sz w:val="24"/>
          <w:szCs w:val="24"/>
        </w:rPr>
        <w:t xml:space="preserve">   </w:t>
      </w:r>
      <w:r w:rsidRPr="00A77AF4">
        <w:rPr>
          <w:rFonts w:ascii="Arial" w:eastAsia="Times New Roman" w:hAnsi="Arial" w:cs="Arial"/>
          <w:sz w:val="24"/>
          <w:szCs w:val="24"/>
        </w:rPr>
        <w:t xml:space="preserve"> А.А. Тесля</w:t>
      </w:r>
    </w:p>
    <w:sectPr w:rsidR="00234DC1" w:rsidRPr="00A77AF4" w:rsidSect="00A77AF4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72" w:rsidRDefault="00B82B72" w:rsidP="004E3A37">
      <w:pPr>
        <w:spacing w:after="0" w:line="240" w:lineRule="auto"/>
      </w:pPr>
      <w:r>
        <w:separator/>
      </w:r>
    </w:p>
  </w:endnote>
  <w:endnote w:type="continuationSeparator" w:id="0">
    <w:p w:rsidR="00B82B72" w:rsidRDefault="00B82B72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1323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B0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72" w:rsidRDefault="00B82B72" w:rsidP="004E3A37">
      <w:pPr>
        <w:spacing w:after="0" w:line="240" w:lineRule="auto"/>
      </w:pPr>
      <w:r>
        <w:separator/>
      </w:r>
    </w:p>
  </w:footnote>
  <w:footnote w:type="continuationSeparator" w:id="0">
    <w:p w:rsidR="00B82B72" w:rsidRDefault="00B82B72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6CCD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570E7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6B41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2B19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16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21DF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064"/>
    <w:rsid w:val="001C22BE"/>
    <w:rsid w:val="001C34A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57C7"/>
    <w:rsid w:val="001F6D8D"/>
    <w:rsid w:val="001F73B4"/>
    <w:rsid w:val="002008A8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DC1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0B2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1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3255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5165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A6A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123E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9A8"/>
    <w:rsid w:val="004E3A37"/>
    <w:rsid w:val="004E465F"/>
    <w:rsid w:val="004E4F23"/>
    <w:rsid w:val="004E5CA2"/>
    <w:rsid w:val="004E5E54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CCD"/>
    <w:rsid w:val="00551281"/>
    <w:rsid w:val="00552F5E"/>
    <w:rsid w:val="00553A25"/>
    <w:rsid w:val="00564875"/>
    <w:rsid w:val="00564E4B"/>
    <w:rsid w:val="00564E79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4CA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18F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28E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12C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774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107A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6F7C06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2C1C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20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5830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119"/>
    <w:rsid w:val="008745FD"/>
    <w:rsid w:val="008754FB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4C7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03FC"/>
    <w:rsid w:val="00970996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C798F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2C8E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84F"/>
    <w:rsid w:val="00A24A93"/>
    <w:rsid w:val="00A24D20"/>
    <w:rsid w:val="00A24FFB"/>
    <w:rsid w:val="00A25270"/>
    <w:rsid w:val="00A25F7B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1F"/>
    <w:rsid w:val="00A72455"/>
    <w:rsid w:val="00A7283A"/>
    <w:rsid w:val="00A72C4C"/>
    <w:rsid w:val="00A73E65"/>
    <w:rsid w:val="00A740A0"/>
    <w:rsid w:val="00A741BC"/>
    <w:rsid w:val="00A741E4"/>
    <w:rsid w:val="00A77AF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5B90"/>
    <w:rsid w:val="00A95FC8"/>
    <w:rsid w:val="00A974EA"/>
    <w:rsid w:val="00A976D1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37701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091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2B72"/>
    <w:rsid w:val="00B83042"/>
    <w:rsid w:val="00B84F31"/>
    <w:rsid w:val="00B857DC"/>
    <w:rsid w:val="00B86A69"/>
    <w:rsid w:val="00B909DC"/>
    <w:rsid w:val="00B91166"/>
    <w:rsid w:val="00B914ED"/>
    <w:rsid w:val="00B91D91"/>
    <w:rsid w:val="00B9244D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30A2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394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35BFD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13E"/>
    <w:rsid w:val="00C60F80"/>
    <w:rsid w:val="00C6237D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4B0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8E6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07E1"/>
    <w:rsid w:val="00E61082"/>
    <w:rsid w:val="00E633C3"/>
    <w:rsid w:val="00E65CCF"/>
    <w:rsid w:val="00E6691D"/>
    <w:rsid w:val="00E67A7D"/>
    <w:rsid w:val="00E67E9F"/>
    <w:rsid w:val="00E72AE4"/>
    <w:rsid w:val="00E72D4A"/>
    <w:rsid w:val="00E73D07"/>
    <w:rsid w:val="00E75C0B"/>
    <w:rsid w:val="00E766E3"/>
    <w:rsid w:val="00E76701"/>
    <w:rsid w:val="00E76F2C"/>
    <w:rsid w:val="00E7709D"/>
    <w:rsid w:val="00E77CF2"/>
    <w:rsid w:val="00E8081D"/>
    <w:rsid w:val="00E80AB3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250"/>
    <w:rsid w:val="00EF6CDE"/>
    <w:rsid w:val="00F01156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B46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1AF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6D1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B5DF0"/>
    <w:rsid w:val="00FC07AA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BA27"/>
  <w15:docId w15:val="{94E0163E-93EA-48DE-94DF-78E7878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2ABC-8156-4DAC-BB59-3953D99D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10</cp:revision>
  <cp:lastPrinted>2024-05-03T10:25:00Z</cp:lastPrinted>
  <dcterms:created xsi:type="dcterms:W3CDTF">2024-05-02T14:29:00Z</dcterms:created>
  <dcterms:modified xsi:type="dcterms:W3CDTF">2024-05-13T11:33:00Z</dcterms:modified>
</cp:coreProperties>
</file>