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75" w:rsidRDefault="00E15175" w:rsidP="001C2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5175" w:rsidRDefault="00E15175" w:rsidP="001C2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70BE" w:rsidRPr="00F470BE" w:rsidRDefault="00F470BE" w:rsidP="001C2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0BE">
        <w:rPr>
          <w:rFonts w:ascii="Times New Roman" w:hAnsi="Times New Roman" w:cs="Times New Roman"/>
          <w:sz w:val="26"/>
          <w:szCs w:val="26"/>
        </w:rPr>
        <w:t xml:space="preserve">Алгоритм подачи заявления через РПГУ для многодетных семей по услуге </w:t>
      </w:r>
    </w:p>
    <w:p w:rsidR="00F470BE" w:rsidRPr="00F470BE" w:rsidRDefault="00F470BE" w:rsidP="001C2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0BE">
        <w:rPr>
          <w:rFonts w:ascii="Times New Roman" w:hAnsi="Times New Roman" w:cs="Times New Roman"/>
          <w:sz w:val="26"/>
          <w:szCs w:val="26"/>
        </w:rPr>
        <w:t>«Предоставление земельных участков в собственность бесплатно»</w:t>
      </w:r>
    </w:p>
    <w:p w:rsidR="00F470BE" w:rsidRPr="00F470BE" w:rsidRDefault="00F470BE" w:rsidP="001C2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24EE" w:rsidRDefault="001C24EE" w:rsidP="001C24EE">
      <w:pPr>
        <w:pStyle w:val="msolistparagraphcxspfirstmrcssattr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1.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Для подачи заявления через РПГУ необходимо иметь подтвержденную учетную запись на портале </w:t>
      </w:r>
      <w:hyperlink r:id="rId6" w:history="1">
        <w:r>
          <w:rPr>
            <w:rStyle w:val="a9"/>
            <w:b/>
            <w:bCs/>
            <w:sz w:val="26"/>
            <w:szCs w:val="26"/>
          </w:rPr>
          <w:t>https://www.gosuslugi.ru/</w:t>
        </w:r>
      </w:hyperlink>
      <w:r>
        <w:rPr>
          <w:sz w:val="26"/>
          <w:szCs w:val="26"/>
        </w:rPr>
        <w:t>.</w:t>
      </w:r>
    </w:p>
    <w:p w:rsidR="001C24EE" w:rsidRDefault="001C24EE" w:rsidP="001C24EE">
      <w:pPr>
        <w:pStyle w:val="msolistparagraphcxspmiddlemrcssattr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>2.</w:t>
      </w:r>
      <w:r>
        <w:rPr>
          <w:sz w:val="14"/>
          <w:szCs w:val="14"/>
        </w:rPr>
        <w:t xml:space="preserve"> </w:t>
      </w:r>
      <w:hyperlink r:id="rId7" w:history="1">
        <w:r>
          <w:rPr>
            <w:rStyle w:val="a9"/>
            <w:b/>
            <w:bCs/>
            <w:sz w:val="26"/>
            <w:szCs w:val="26"/>
          </w:rPr>
          <w:t>https://uslugi.mosreg.ru/</w:t>
        </w:r>
      </w:hyperlink>
      <w:r>
        <w:rPr>
          <w:b/>
          <w:bCs/>
          <w:sz w:val="26"/>
          <w:szCs w:val="26"/>
        </w:rPr>
        <w:t xml:space="preserve"> - </w:t>
      </w:r>
      <w:r>
        <w:rPr>
          <w:sz w:val="26"/>
          <w:szCs w:val="26"/>
        </w:rPr>
        <w:t>портал государственных и муниципальных услуг.</w:t>
      </w:r>
    </w:p>
    <w:p w:rsidR="001C24EE" w:rsidRDefault="001C24EE" w:rsidP="001C24EE">
      <w:pPr>
        <w:pStyle w:val="msolistparagraphcxspmiddlemrcssattrcxspmiddle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>3.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>Кнопка «</w:t>
      </w:r>
      <w:r>
        <w:rPr>
          <w:b/>
          <w:bCs/>
          <w:sz w:val="26"/>
          <w:szCs w:val="26"/>
        </w:rPr>
        <w:t>Войти</w:t>
      </w:r>
      <w:r>
        <w:rPr>
          <w:sz w:val="26"/>
          <w:szCs w:val="26"/>
        </w:rPr>
        <w:t xml:space="preserve">» - через </w:t>
      </w:r>
      <w:r>
        <w:rPr>
          <w:b/>
          <w:bCs/>
          <w:sz w:val="26"/>
          <w:szCs w:val="26"/>
        </w:rPr>
        <w:t>ЕСИА</w:t>
      </w:r>
      <w:r>
        <w:rPr>
          <w:sz w:val="26"/>
          <w:szCs w:val="26"/>
        </w:rPr>
        <w:t xml:space="preserve">, вводим пароль и логин от кабинета </w:t>
      </w:r>
      <w:proofErr w:type="spellStart"/>
      <w:r>
        <w:rPr>
          <w:b/>
          <w:bCs/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.</w:t>
      </w:r>
    </w:p>
    <w:p w:rsidR="001C24EE" w:rsidRDefault="001C24EE" w:rsidP="001C24EE">
      <w:pPr>
        <w:pStyle w:val="msolistparagraphcxspmiddlemrcssattrcxspmiddle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4.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>На строке «</w:t>
      </w:r>
      <w:r>
        <w:rPr>
          <w:b/>
          <w:bCs/>
          <w:sz w:val="26"/>
          <w:szCs w:val="26"/>
        </w:rPr>
        <w:t>Поиск</w:t>
      </w:r>
      <w:r>
        <w:rPr>
          <w:sz w:val="26"/>
          <w:szCs w:val="26"/>
        </w:rPr>
        <w:t>» вводим необходимую услугу «Предоставление земельных участков, государственная собственность на которые не разграничена, в собственность бесплатно».</w:t>
      </w:r>
    </w:p>
    <w:p w:rsidR="001C24EE" w:rsidRDefault="001C24EE" w:rsidP="001C24EE">
      <w:pPr>
        <w:pStyle w:val="msolistparagraphcxspmiddlemrcssattrcxspmiddle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>5.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Выбираем город – </w:t>
      </w:r>
      <w:r>
        <w:rPr>
          <w:b/>
          <w:bCs/>
          <w:sz w:val="26"/>
          <w:szCs w:val="26"/>
        </w:rPr>
        <w:t>Одинцово.</w:t>
      </w:r>
    </w:p>
    <w:p w:rsidR="001C24EE" w:rsidRDefault="001C24EE" w:rsidP="001C24EE">
      <w:pPr>
        <w:pStyle w:val="msolistparagraphcxspmiddlemrcssattrcxspmiddle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 xml:space="preserve">6. </w:t>
      </w:r>
      <w:r>
        <w:rPr>
          <w:sz w:val="26"/>
          <w:szCs w:val="26"/>
        </w:rPr>
        <w:t>Оформить электронное заявление – «</w:t>
      </w:r>
      <w:r>
        <w:rPr>
          <w:b/>
          <w:bCs/>
          <w:sz w:val="26"/>
          <w:szCs w:val="26"/>
        </w:rPr>
        <w:t>Получить услугу</w:t>
      </w:r>
      <w:r>
        <w:rPr>
          <w:sz w:val="26"/>
          <w:szCs w:val="26"/>
        </w:rPr>
        <w:t>» и выберите необходимые параметры. Далее нажимаем «</w:t>
      </w:r>
      <w:r>
        <w:rPr>
          <w:b/>
          <w:bCs/>
          <w:sz w:val="26"/>
          <w:szCs w:val="26"/>
        </w:rPr>
        <w:t>Заполнить форму</w:t>
      </w:r>
      <w:r>
        <w:rPr>
          <w:sz w:val="26"/>
          <w:szCs w:val="26"/>
        </w:rPr>
        <w:t>» и выбираем подходящие параметры.</w:t>
      </w:r>
    </w:p>
    <w:p w:rsidR="001C24EE" w:rsidRDefault="001C24EE" w:rsidP="001C24EE">
      <w:pPr>
        <w:pStyle w:val="msolistparagraphcxspmiddlemrcssattrcxspmiddle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>7.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>В графе «</w:t>
      </w:r>
      <w:r>
        <w:rPr>
          <w:b/>
          <w:bCs/>
          <w:sz w:val="26"/>
          <w:szCs w:val="26"/>
        </w:rPr>
        <w:t>Заявитель</w:t>
      </w:r>
      <w:r>
        <w:rPr>
          <w:sz w:val="26"/>
          <w:szCs w:val="26"/>
        </w:rPr>
        <w:t>» заполняются сведения</w:t>
      </w:r>
      <w:r>
        <w:rPr>
          <w:b/>
          <w:bCs/>
          <w:sz w:val="26"/>
          <w:szCs w:val="26"/>
        </w:rPr>
        <w:t xml:space="preserve"> заявителя, на которого будет оформляться земельный участок. </w:t>
      </w:r>
      <w:r>
        <w:rPr>
          <w:sz w:val="26"/>
          <w:szCs w:val="26"/>
        </w:rPr>
        <w:t>В данной вкладке не указывать данные доверенного лица.</w:t>
      </w:r>
    </w:p>
    <w:p w:rsidR="001C24EE" w:rsidRDefault="001C24EE" w:rsidP="001C24EE">
      <w:pPr>
        <w:pStyle w:val="msolistparagraphcxspmiddlemrcssattrcxspmiddle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>8.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>В графах «</w:t>
      </w:r>
      <w:r>
        <w:rPr>
          <w:b/>
          <w:bCs/>
          <w:sz w:val="26"/>
          <w:szCs w:val="26"/>
        </w:rPr>
        <w:t>Кадастровый номер земельного участка</w:t>
      </w:r>
      <w:r>
        <w:rPr>
          <w:sz w:val="26"/>
          <w:szCs w:val="26"/>
        </w:rPr>
        <w:t>», «</w:t>
      </w:r>
      <w:r>
        <w:rPr>
          <w:b/>
          <w:bCs/>
          <w:sz w:val="26"/>
          <w:szCs w:val="26"/>
        </w:rPr>
        <w:t>Площадь</w:t>
      </w:r>
      <w:r>
        <w:rPr>
          <w:sz w:val="26"/>
          <w:szCs w:val="26"/>
        </w:rPr>
        <w:t>», «</w:t>
      </w:r>
      <w:r>
        <w:rPr>
          <w:b/>
          <w:bCs/>
          <w:sz w:val="26"/>
          <w:szCs w:val="26"/>
        </w:rPr>
        <w:t>Вид разрешенного использования</w:t>
      </w:r>
      <w:r>
        <w:rPr>
          <w:sz w:val="26"/>
          <w:szCs w:val="26"/>
        </w:rPr>
        <w:t>», «</w:t>
      </w:r>
      <w:r>
        <w:rPr>
          <w:b/>
          <w:bCs/>
          <w:sz w:val="26"/>
          <w:szCs w:val="26"/>
        </w:rPr>
        <w:t>Категория земельного участка</w:t>
      </w:r>
      <w:r>
        <w:rPr>
          <w:sz w:val="26"/>
          <w:szCs w:val="26"/>
        </w:rPr>
        <w:t>», «</w:t>
      </w:r>
      <w:r>
        <w:rPr>
          <w:b/>
          <w:bCs/>
          <w:sz w:val="26"/>
          <w:szCs w:val="26"/>
        </w:rPr>
        <w:t>Адрес земельного участка</w:t>
      </w:r>
      <w:r>
        <w:rPr>
          <w:sz w:val="26"/>
          <w:szCs w:val="26"/>
        </w:rPr>
        <w:t>» необходимо указать соответствующие характеристики распределенного земельного участка, в графе «</w:t>
      </w:r>
      <w:r>
        <w:rPr>
          <w:b/>
          <w:bCs/>
          <w:sz w:val="26"/>
          <w:szCs w:val="26"/>
        </w:rPr>
        <w:t>Основание для обращения</w:t>
      </w:r>
      <w:r>
        <w:rPr>
          <w:sz w:val="26"/>
          <w:szCs w:val="26"/>
        </w:rPr>
        <w:t>» выбрать «Граждане, имеющие трех и более детей», в графе «</w:t>
      </w:r>
      <w:r>
        <w:rPr>
          <w:b/>
          <w:bCs/>
          <w:sz w:val="26"/>
          <w:szCs w:val="26"/>
        </w:rPr>
        <w:t>Предоставить участок с целью</w:t>
      </w:r>
      <w:r>
        <w:rPr>
          <w:sz w:val="26"/>
          <w:szCs w:val="26"/>
        </w:rPr>
        <w:t>» указать вид разрешенного земельного участка, в графе «</w:t>
      </w:r>
      <w:r>
        <w:rPr>
          <w:b/>
          <w:bCs/>
          <w:sz w:val="26"/>
          <w:szCs w:val="26"/>
        </w:rPr>
        <w:t>В границах земельного участка расположены объекты недвижимости</w:t>
      </w:r>
      <w:r>
        <w:rPr>
          <w:sz w:val="26"/>
          <w:szCs w:val="26"/>
        </w:rPr>
        <w:t>» выбрать «Нет», в графе «</w:t>
      </w:r>
      <w:r>
        <w:rPr>
          <w:b/>
          <w:bCs/>
          <w:sz w:val="26"/>
          <w:szCs w:val="26"/>
        </w:rPr>
        <w:t>Имеются ли другие заявители?</w:t>
      </w:r>
      <w:r>
        <w:rPr>
          <w:sz w:val="26"/>
          <w:szCs w:val="26"/>
        </w:rPr>
        <w:t>» указать «Да», в графе «</w:t>
      </w:r>
      <w:r>
        <w:rPr>
          <w:b/>
          <w:bCs/>
          <w:sz w:val="26"/>
          <w:szCs w:val="26"/>
        </w:rPr>
        <w:t>Имеется ли решение об утверждении документа территориального планирования и (или) проекта планировки территории</w:t>
      </w:r>
      <w:r>
        <w:rPr>
          <w:sz w:val="26"/>
          <w:szCs w:val="26"/>
        </w:rPr>
        <w:t>» выбираете «Нет», в графе «</w:t>
      </w:r>
      <w:r>
        <w:rPr>
          <w:b/>
          <w:bCs/>
          <w:sz w:val="26"/>
          <w:szCs w:val="26"/>
        </w:rPr>
        <w:t>Имеется постановление о предварительном согласовании предоставления земельного участка</w:t>
      </w:r>
      <w:r>
        <w:rPr>
          <w:sz w:val="26"/>
          <w:szCs w:val="26"/>
        </w:rPr>
        <w:t>» выбираете «Нет», далее в графе «</w:t>
      </w:r>
      <w:r>
        <w:rPr>
          <w:b/>
          <w:bCs/>
          <w:sz w:val="26"/>
          <w:szCs w:val="26"/>
        </w:rPr>
        <w:t>Сведения о других заявителях</w:t>
      </w:r>
      <w:r>
        <w:rPr>
          <w:sz w:val="26"/>
          <w:szCs w:val="26"/>
        </w:rPr>
        <w:t>» заполнить данные на всех членов многодетной семьи.</w:t>
      </w:r>
    </w:p>
    <w:p w:rsidR="001C24EE" w:rsidRDefault="001C24EE" w:rsidP="001C24EE">
      <w:pPr>
        <w:pStyle w:val="msolistparagraphcxspmiddlemrcssattr"/>
        <w:spacing w:before="0" w:beforeAutospacing="0" w:after="0" w:afterAutospacing="0"/>
        <w:ind w:firstLine="698"/>
        <w:jc w:val="both"/>
      </w:pPr>
      <w:r>
        <w:rPr>
          <w:sz w:val="26"/>
          <w:szCs w:val="26"/>
        </w:rPr>
        <w:t>9.</w:t>
      </w:r>
      <w:r>
        <w:rPr>
          <w:sz w:val="14"/>
          <w:szCs w:val="14"/>
        </w:rPr>
        <w:t xml:space="preserve"> </w:t>
      </w:r>
      <w:bookmarkStart w:id="0" w:name="_GoBack"/>
      <w:bookmarkEnd w:id="0"/>
      <w:r>
        <w:rPr>
          <w:sz w:val="26"/>
          <w:szCs w:val="26"/>
        </w:rPr>
        <w:t>На вкладке «</w:t>
      </w:r>
      <w:proofErr w:type="spellStart"/>
      <w:r>
        <w:rPr>
          <w:b/>
          <w:bCs/>
          <w:sz w:val="26"/>
          <w:szCs w:val="26"/>
        </w:rPr>
        <w:t>Предпросмотр</w:t>
      </w:r>
      <w:proofErr w:type="spellEnd"/>
      <w:r>
        <w:rPr>
          <w:sz w:val="26"/>
          <w:szCs w:val="26"/>
        </w:rPr>
        <w:t>» проверяем внесенные сведения и нажимаем «Отправить».</w:t>
      </w:r>
    </w:p>
    <w:p w:rsidR="001C24EE" w:rsidRDefault="001C24EE" w:rsidP="001C24EE">
      <w:pPr>
        <w:pStyle w:val="msolistparagraphcxsplastmrcssattr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>Дополнительно сообщаем, что заявку через РПГУ Вы можете подать также при помощи сотрудников МФЦ «Мои документы» по адресу: Московская область, г. Одинцово, Можайское ш., д. 71, 6 этаж.</w:t>
      </w:r>
    </w:p>
    <w:p w:rsidR="00F470BE" w:rsidRPr="00F470BE" w:rsidRDefault="00F470BE" w:rsidP="001C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FBD" w:rsidRDefault="00612FBD" w:rsidP="00F4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1822" w:rsidRPr="00F470BE" w:rsidRDefault="00631822" w:rsidP="00ED49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31822" w:rsidRPr="00F470BE" w:rsidSect="00EE1988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19EB"/>
    <w:multiLevelType w:val="hybridMultilevel"/>
    <w:tmpl w:val="DD5A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20D0"/>
    <w:multiLevelType w:val="hybridMultilevel"/>
    <w:tmpl w:val="28F0CFA0"/>
    <w:lvl w:ilvl="0" w:tplc="C7D264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ED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CCC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6E2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7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EFE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47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5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85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A4"/>
    <w:rsid w:val="000420BC"/>
    <w:rsid w:val="00051F63"/>
    <w:rsid w:val="00067523"/>
    <w:rsid w:val="00076A51"/>
    <w:rsid w:val="00080FC0"/>
    <w:rsid w:val="000827EF"/>
    <w:rsid w:val="000B08DA"/>
    <w:rsid w:val="000B574F"/>
    <w:rsid w:val="000F6626"/>
    <w:rsid w:val="0011450E"/>
    <w:rsid w:val="00116B59"/>
    <w:rsid w:val="001266D3"/>
    <w:rsid w:val="00140C21"/>
    <w:rsid w:val="00145D6A"/>
    <w:rsid w:val="001523CF"/>
    <w:rsid w:val="00162006"/>
    <w:rsid w:val="001667D2"/>
    <w:rsid w:val="001738F7"/>
    <w:rsid w:val="00181917"/>
    <w:rsid w:val="00182DD2"/>
    <w:rsid w:val="001901AB"/>
    <w:rsid w:val="00190A20"/>
    <w:rsid w:val="001934A1"/>
    <w:rsid w:val="001C24EE"/>
    <w:rsid w:val="00217701"/>
    <w:rsid w:val="00242746"/>
    <w:rsid w:val="0024388E"/>
    <w:rsid w:val="00244278"/>
    <w:rsid w:val="00260882"/>
    <w:rsid w:val="00283A15"/>
    <w:rsid w:val="00285C8C"/>
    <w:rsid w:val="002B57F1"/>
    <w:rsid w:val="002D0E1D"/>
    <w:rsid w:val="00306807"/>
    <w:rsid w:val="00331223"/>
    <w:rsid w:val="00333A4E"/>
    <w:rsid w:val="00364107"/>
    <w:rsid w:val="00374D04"/>
    <w:rsid w:val="003924A7"/>
    <w:rsid w:val="003A75FD"/>
    <w:rsid w:val="003C2EF8"/>
    <w:rsid w:val="003E5A83"/>
    <w:rsid w:val="003F0CC4"/>
    <w:rsid w:val="00406AB3"/>
    <w:rsid w:val="0044317F"/>
    <w:rsid w:val="00464C78"/>
    <w:rsid w:val="00481308"/>
    <w:rsid w:val="004B00D9"/>
    <w:rsid w:val="005031E8"/>
    <w:rsid w:val="005118B1"/>
    <w:rsid w:val="0051513E"/>
    <w:rsid w:val="0059456F"/>
    <w:rsid w:val="005A6882"/>
    <w:rsid w:val="005B3AB4"/>
    <w:rsid w:val="005D0685"/>
    <w:rsid w:val="005E7E44"/>
    <w:rsid w:val="005F2140"/>
    <w:rsid w:val="006075AA"/>
    <w:rsid w:val="00612FBD"/>
    <w:rsid w:val="00631822"/>
    <w:rsid w:val="00633ACA"/>
    <w:rsid w:val="00652C37"/>
    <w:rsid w:val="00674AC9"/>
    <w:rsid w:val="006776A0"/>
    <w:rsid w:val="0069412B"/>
    <w:rsid w:val="006D7596"/>
    <w:rsid w:val="006F2A0E"/>
    <w:rsid w:val="007050D2"/>
    <w:rsid w:val="00756A79"/>
    <w:rsid w:val="007A50B0"/>
    <w:rsid w:val="00834EBF"/>
    <w:rsid w:val="00844307"/>
    <w:rsid w:val="00845C31"/>
    <w:rsid w:val="00860C43"/>
    <w:rsid w:val="00861349"/>
    <w:rsid w:val="00883202"/>
    <w:rsid w:val="008D6206"/>
    <w:rsid w:val="008E2CA4"/>
    <w:rsid w:val="00906C32"/>
    <w:rsid w:val="00910441"/>
    <w:rsid w:val="00940C81"/>
    <w:rsid w:val="0095038E"/>
    <w:rsid w:val="00975842"/>
    <w:rsid w:val="009D4914"/>
    <w:rsid w:val="00A53C56"/>
    <w:rsid w:val="00A6084C"/>
    <w:rsid w:val="00A6768F"/>
    <w:rsid w:val="00A76B5C"/>
    <w:rsid w:val="00AC794A"/>
    <w:rsid w:val="00AD185F"/>
    <w:rsid w:val="00AD7A8F"/>
    <w:rsid w:val="00B17F5D"/>
    <w:rsid w:val="00B20DD9"/>
    <w:rsid w:val="00B80343"/>
    <w:rsid w:val="00B91D72"/>
    <w:rsid w:val="00BA05B0"/>
    <w:rsid w:val="00BD04A0"/>
    <w:rsid w:val="00BE562C"/>
    <w:rsid w:val="00C06361"/>
    <w:rsid w:val="00C126D0"/>
    <w:rsid w:val="00C22162"/>
    <w:rsid w:val="00C40A03"/>
    <w:rsid w:val="00CC4F38"/>
    <w:rsid w:val="00CD1A12"/>
    <w:rsid w:val="00CD2DA0"/>
    <w:rsid w:val="00CD39D3"/>
    <w:rsid w:val="00CE6CE4"/>
    <w:rsid w:val="00CF4C20"/>
    <w:rsid w:val="00D25125"/>
    <w:rsid w:val="00D77905"/>
    <w:rsid w:val="00E15175"/>
    <w:rsid w:val="00E357DF"/>
    <w:rsid w:val="00E7090A"/>
    <w:rsid w:val="00E74CC3"/>
    <w:rsid w:val="00E83D55"/>
    <w:rsid w:val="00E9718B"/>
    <w:rsid w:val="00E97D33"/>
    <w:rsid w:val="00EC0AF2"/>
    <w:rsid w:val="00ED49A3"/>
    <w:rsid w:val="00EE1988"/>
    <w:rsid w:val="00F035EE"/>
    <w:rsid w:val="00F3517E"/>
    <w:rsid w:val="00F4041B"/>
    <w:rsid w:val="00F4183C"/>
    <w:rsid w:val="00F470BE"/>
    <w:rsid w:val="00F773F7"/>
    <w:rsid w:val="00F87F95"/>
    <w:rsid w:val="00FA02AD"/>
    <w:rsid w:val="00FC566D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EE90"/>
  <w15:docId w15:val="{D77E2F95-4CC3-4A5E-A569-AC39B80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D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74A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4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7E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758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5842"/>
    <w:rPr>
      <w:sz w:val="16"/>
      <w:szCs w:val="16"/>
    </w:rPr>
  </w:style>
  <w:style w:type="paragraph" w:styleId="a8">
    <w:name w:val="List Paragraph"/>
    <w:basedOn w:val="a"/>
    <w:uiPriority w:val="34"/>
    <w:qFormat/>
    <w:rsid w:val="00F470B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C24EE"/>
    <w:rPr>
      <w:color w:val="0000FF"/>
      <w:u w:val="single"/>
    </w:rPr>
  </w:style>
  <w:style w:type="paragraph" w:customStyle="1" w:styleId="msolistparagraphcxspfirstmrcssattr">
    <w:name w:val="msolistparagraphcxspfirstmrcssattr"/>
    <w:basedOn w:val="a"/>
    <w:uiPriority w:val="99"/>
    <w:rsid w:val="001C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mrcssattr"/>
    <w:basedOn w:val="a"/>
    <w:uiPriority w:val="99"/>
    <w:rsid w:val="001C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cxspmiddlemrcssattrcxspmiddle">
    <w:name w:val="msolistparagraphcxspmiddlemrcssattrcxspmiddle"/>
    <w:basedOn w:val="a"/>
    <w:uiPriority w:val="99"/>
    <w:rsid w:val="001C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mrcssattr"/>
    <w:basedOn w:val="a"/>
    <w:uiPriority w:val="99"/>
    <w:rsid w:val="001C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3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lugi.mos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02F7-DCDC-4BF3-9ED1-6273B6E8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Гогатишвили Юлия Григорьевна</dc:creator>
  <cp:lastModifiedBy>Гогатишвили Юлия Григорьевна</cp:lastModifiedBy>
  <cp:revision>2</cp:revision>
  <cp:lastPrinted>2014-09-11T07:44:00Z</cp:lastPrinted>
  <dcterms:created xsi:type="dcterms:W3CDTF">2024-07-27T14:58:00Z</dcterms:created>
  <dcterms:modified xsi:type="dcterms:W3CDTF">2024-07-27T14:58:00Z</dcterms:modified>
</cp:coreProperties>
</file>