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C33C40" w:rsidRDefault="00C33C40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 w:rsidRPr="00C33C40">
        <w:rPr>
          <w:sz w:val="28"/>
          <w:szCs w:val="28"/>
          <w:u w:val="single"/>
        </w:rPr>
        <w:t>12.08.2024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C33C40">
        <w:rPr>
          <w:sz w:val="28"/>
          <w:szCs w:val="28"/>
          <w:u w:val="single"/>
        </w:rPr>
        <w:t>84-ПГл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717689">
        <w:rPr>
          <w:sz w:val="28"/>
          <w:szCs w:val="28"/>
        </w:rPr>
        <w:t>05.08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717689">
        <w:rPr>
          <w:sz w:val="28"/>
          <w:szCs w:val="28"/>
        </w:rPr>
        <w:t xml:space="preserve"> 29Исх-11515</w:t>
      </w:r>
      <w:r w:rsidR="00B12DE0">
        <w:rPr>
          <w:sz w:val="28"/>
          <w:szCs w:val="28"/>
        </w:rPr>
        <w:t>/05</w:t>
      </w:r>
      <w:r w:rsidR="00717689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с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30.08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склад» (код 6.9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EF037D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50:20:0010336:1870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45480 +/- 149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="00717689" w:rsidRPr="00DD0CBD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>общежития, дошкольное, начальное и среднее общее образование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Одинцовский район, </w:t>
      </w:r>
      <w:r w:rsidR="00717689">
        <w:rPr>
          <w:rStyle w:val="a9"/>
          <w:b w:val="0"/>
          <w:sz w:val="28"/>
          <w:szCs w:val="28"/>
          <w:shd w:val="clear" w:color="auto" w:fill="FFFFFF"/>
        </w:rPr>
        <w:t xml:space="preserve">в районе д. </w:t>
      </w:r>
      <w:proofErr w:type="spellStart"/>
      <w:r w:rsidR="00717689">
        <w:rPr>
          <w:rStyle w:val="a9"/>
          <w:b w:val="0"/>
          <w:sz w:val="28"/>
          <w:szCs w:val="28"/>
          <w:shd w:val="clear" w:color="auto" w:fill="FFFFFF"/>
        </w:rPr>
        <w:t>Лохино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717689">
        <w:rPr>
          <w:bCs/>
          <w:sz w:val="28"/>
          <w:szCs w:val="28"/>
          <w:shd w:val="clear" w:color="auto" w:fill="FFFFFF"/>
        </w:rPr>
        <w:lastRenderedPageBreak/>
        <w:t>Акционерного общества «Головное производственно-техническое предприятие «Гранит»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3F3A78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E961AE" w:rsidRDefault="00E961AE" w:rsidP="003F4108">
      <w:pPr>
        <w:pStyle w:val="Default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C33C40" w:rsidRPr="00C33C40">
        <w:rPr>
          <w:sz w:val="28"/>
          <w:szCs w:val="28"/>
          <w:u w:val="single"/>
        </w:rPr>
        <w:t>12.08.2024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C33C40" w:rsidRPr="00C33C40">
        <w:rPr>
          <w:sz w:val="28"/>
          <w:szCs w:val="28"/>
          <w:u w:val="single"/>
        </w:rPr>
        <w:t>84-ПГл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  <w:bookmarkStart w:id="0" w:name="_GoBack"/>
      <w:bookmarkEnd w:id="0"/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склад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6.9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</w:t>
      </w:r>
      <w:r w:rsidR="001A0AFA">
        <w:rPr>
          <w:rStyle w:val="a9"/>
          <w:b w:val="0"/>
          <w:sz w:val="28"/>
          <w:szCs w:val="28"/>
          <w:shd w:val="clear" w:color="auto" w:fill="FFFFFF"/>
        </w:rPr>
        <w:t>т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ровым номером 50:20:0010336:1870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площадью 45480 +/- 149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="00376518" w:rsidRPr="00DD0CBD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общежития, дошкольное, начальное и среднее общее образование</w:t>
      </w:r>
      <w:r>
        <w:rPr>
          <w:rStyle w:val="a9"/>
          <w:shd w:val="clear" w:color="auto" w:fill="FFFFFF"/>
        </w:rPr>
        <w:t xml:space="preserve">, </w:t>
      </w:r>
      <w:r w:rsidR="00184283" w:rsidRPr="00184283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84283">
        <w:rPr>
          <w:rStyle w:val="a9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в районе </w:t>
      </w:r>
      <w:r w:rsidR="00EF037D">
        <w:rPr>
          <w:rStyle w:val="a9"/>
          <w:b w:val="0"/>
          <w:sz w:val="28"/>
          <w:szCs w:val="28"/>
          <w:shd w:val="clear" w:color="auto" w:fill="FFFFFF"/>
        </w:rPr>
        <w:br/>
      </w:r>
      <w:r w:rsidR="00376518">
        <w:rPr>
          <w:rStyle w:val="a9"/>
          <w:b w:val="0"/>
          <w:sz w:val="28"/>
          <w:szCs w:val="28"/>
          <w:shd w:val="clear" w:color="auto" w:fill="FFFFFF"/>
        </w:rPr>
        <w:t xml:space="preserve">д. </w:t>
      </w:r>
      <w:proofErr w:type="spellStart"/>
      <w:r w:rsidR="00376518">
        <w:rPr>
          <w:rStyle w:val="a9"/>
          <w:b w:val="0"/>
          <w:sz w:val="28"/>
          <w:szCs w:val="28"/>
          <w:shd w:val="clear" w:color="auto" w:fill="FFFFFF"/>
        </w:rPr>
        <w:t>Лохино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376518">
        <w:rPr>
          <w:bCs/>
          <w:sz w:val="28"/>
          <w:szCs w:val="28"/>
          <w:shd w:val="clear" w:color="auto" w:fill="FFFFFF"/>
        </w:rPr>
        <w:t>Акционерного общества «Головное производственно-техническое предприятие «Гранит»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376518">
        <w:rPr>
          <w:rStyle w:val="a9"/>
          <w:b w:val="0"/>
          <w:sz w:val="28"/>
          <w:szCs w:val="28"/>
          <w:shd w:val="clear" w:color="auto" w:fill="FFFFFF"/>
        </w:rPr>
        <w:t>с 16.08.2024 по 30.08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с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26.08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376518">
        <w:rPr>
          <w:color w:val="auto"/>
          <w:sz w:val="28"/>
          <w:szCs w:val="28"/>
        </w:rPr>
        <w:t>суждений будет проводиться 23.08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A0AFA">
        <w:rPr>
          <w:sz w:val="28"/>
          <w:szCs w:val="28"/>
        </w:rPr>
        <w:t xml:space="preserve">ения </w:t>
      </w:r>
      <w:r w:rsidR="001A0AFA">
        <w:rPr>
          <w:sz w:val="28"/>
          <w:szCs w:val="28"/>
        </w:rPr>
        <w:br/>
      </w:r>
      <w:r w:rsidR="00376518">
        <w:rPr>
          <w:sz w:val="28"/>
          <w:szCs w:val="28"/>
        </w:rPr>
        <w:lastRenderedPageBreak/>
        <w:t>и замечания в срок с 16.08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376518">
        <w:rPr>
          <w:rStyle w:val="a9"/>
          <w:b w:val="0"/>
          <w:sz w:val="28"/>
          <w:szCs w:val="28"/>
          <w:shd w:val="clear" w:color="auto" w:fill="FFFFFF"/>
        </w:rPr>
        <w:t>26.08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3F3A7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3F3A78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0AFA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76518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3A78"/>
    <w:rsid w:val="003F4108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81CA4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17689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334A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33C40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9F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037D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0F2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C0EB-FA05-4473-9F40-87DE3D65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2024-02-29T09:32:00Z</cp:lastPrinted>
  <dcterms:created xsi:type="dcterms:W3CDTF">2024-08-08T10:00:00Z</dcterms:created>
  <dcterms:modified xsi:type="dcterms:W3CDTF">2024-08-13T11:41:00Z</dcterms:modified>
</cp:coreProperties>
</file>