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E7" w:rsidRDefault="00503AE7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F4F03" w:rsidRDefault="002F4F03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АДМИНИСТРАЦИЯ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ОДИНЦОВСКОГО ГОРОДСКОГО ОКРУГА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МОСКОВСКОЙ ОБЛАСТИ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</w:p>
    <w:p w:rsidR="002D2EB7" w:rsidRPr="00F06B53" w:rsidRDefault="002D2EB7" w:rsidP="002D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06B53">
        <w:rPr>
          <w:rFonts w:ascii="Arial" w:hAnsi="Arial" w:cs="Arial"/>
        </w:rPr>
        <w:t>ПОСТАНОВЛЕНИЕ</w:t>
      </w:r>
    </w:p>
    <w:p w:rsidR="002D2EB7" w:rsidRDefault="002D2EB7" w:rsidP="002D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</w:rPr>
        <w:t xml:space="preserve">№ </w:t>
      </w:r>
    </w:p>
    <w:p w:rsidR="00FD4C98" w:rsidRDefault="00FD4C98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00B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77B36" w:rsidRDefault="00177B36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3CF6" w:rsidRDefault="004D3CF6" w:rsidP="004D3CF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4D3CF6" w:rsidRDefault="004D3CF6" w:rsidP="004D3CF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 xml:space="preserve"> территории (части территории) Одинцовского городского округа </w:t>
      </w:r>
    </w:p>
    <w:p w:rsidR="004D3CF6" w:rsidRPr="00B47DD6" w:rsidRDefault="004D3CF6" w:rsidP="004D3CF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 xml:space="preserve">Московской области </w:t>
      </w:r>
      <w:r w:rsidRPr="00915906">
        <w:rPr>
          <w:rFonts w:ascii="Times New Roman" w:hAnsi="Times New Roman"/>
          <w:bCs/>
          <w:sz w:val="28"/>
          <w:szCs w:val="28"/>
        </w:rPr>
        <w:t xml:space="preserve">применительно </w:t>
      </w:r>
      <w:proofErr w:type="gramStart"/>
      <w:r w:rsidRPr="00915906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земельном участку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кадастровым номером 50:20:00415</w:t>
      </w:r>
      <w:r w:rsidRPr="00B47DD6">
        <w:rPr>
          <w:rFonts w:ascii="Times New Roman" w:hAnsi="Times New Roman"/>
          <w:bCs/>
          <w:sz w:val="28"/>
          <w:szCs w:val="28"/>
        </w:rPr>
        <w:t>08:769</w:t>
      </w:r>
    </w:p>
    <w:p w:rsidR="004D3CF6" w:rsidRDefault="004D3CF6" w:rsidP="004D3CF6">
      <w:pPr>
        <w:pStyle w:val="ConsPlusNonformat"/>
        <w:rPr>
          <w:rFonts w:ascii="Times New Roman" w:hAnsi="Times New Roman"/>
          <w:bCs/>
          <w:sz w:val="28"/>
          <w:szCs w:val="28"/>
        </w:rPr>
      </w:pPr>
    </w:p>
    <w:p w:rsidR="004D3CF6" w:rsidRPr="00303AC6" w:rsidRDefault="004D3CF6" w:rsidP="004D3CF6">
      <w:pPr>
        <w:pStyle w:val="ConsPlusNonforma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4D3CF6" w:rsidRPr="00303AC6" w:rsidRDefault="004D3CF6" w:rsidP="004D3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Pr="00221D21">
        <w:rPr>
          <w:rFonts w:ascii="Times New Roman" w:hAnsi="Times New Roman"/>
          <w:sz w:val="28"/>
          <w:szCs w:val="28"/>
        </w:rPr>
        <w:t>28.02.2024 № 29РВ-180</w:t>
      </w:r>
      <w:r>
        <w:rPr>
          <w:rFonts w:ascii="Times New Roman" w:hAnsi="Times New Roman"/>
          <w:sz w:val="28"/>
          <w:szCs w:val="28"/>
        </w:rPr>
        <w:br/>
      </w:r>
      <w:r w:rsidRPr="00303AC6">
        <w:rPr>
          <w:rFonts w:ascii="Times New Roman" w:hAnsi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</w:t>
      </w:r>
      <w:r w:rsidRPr="008C1EB5">
        <w:rPr>
          <w:rFonts w:ascii="Times New Roman" w:hAnsi="Times New Roman"/>
          <w:sz w:val="28"/>
          <w:szCs w:val="28"/>
        </w:rPr>
        <w:t>землепользования и застройки Московской области (</w:t>
      </w:r>
      <w:r>
        <w:rPr>
          <w:rFonts w:ascii="Times New Roman" w:hAnsi="Times New Roman"/>
          <w:sz w:val="28"/>
          <w:szCs w:val="28"/>
        </w:rPr>
        <w:t>протокол от 07.08.2024 № 31</w:t>
      </w:r>
      <w:r w:rsidRPr="00221D21">
        <w:rPr>
          <w:rFonts w:ascii="Times New Roman" w:hAnsi="Times New Roman"/>
          <w:sz w:val="28"/>
          <w:szCs w:val="28"/>
        </w:rPr>
        <w:t>) и Градостроительного совета Мо</w:t>
      </w:r>
      <w:r>
        <w:rPr>
          <w:rFonts w:ascii="Times New Roman" w:hAnsi="Times New Roman"/>
          <w:sz w:val="28"/>
          <w:szCs w:val="28"/>
        </w:rPr>
        <w:t>сковской области (протокол от 07.08.2024 № 31</w:t>
      </w:r>
      <w:r w:rsidRPr="00221D21">
        <w:rPr>
          <w:rFonts w:ascii="Times New Roman" w:hAnsi="Times New Roman"/>
          <w:sz w:val="28"/>
          <w:szCs w:val="28"/>
        </w:rPr>
        <w:t>), учитывая обращение Комитета по архитектуре и градостроит</w:t>
      </w:r>
      <w:r>
        <w:rPr>
          <w:rFonts w:ascii="Times New Roman" w:hAnsi="Times New Roman"/>
          <w:sz w:val="28"/>
          <w:szCs w:val="28"/>
        </w:rPr>
        <w:t>ельству Московской области от 13</w:t>
      </w:r>
      <w:r w:rsidRPr="00221D21">
        <w:rPr>
          <w:rFonts w:ascii="Times New Roman" w:hAnsi="Times New Roman"/>
          <w:sz w:val="28"/>
          <w:szCs w:val="28"/>
        </w:rPr>
        <w:t>.08.2024 № 29Исх-</w:t>
      </w:r>
      <w:r w:rsidRPr="00B47DD6">
        <w:rPr>
          <w:rFonts w:ascii="Times New Roman" w:hAnsi="Times New Roman"/>
          <w:sz w:val="28"/>
          <w:szCs w:val="28"/>
        </w:rPr>
        <w:t>12046</w:t>
      </w:r>
      <w:r w:rsidRPr="00221D21">
        <w:rPr>
          <w:rFonts w:ascii="Times New Roman" w:hAnsi="Times New Roman"/>
          <w:sz w:val="28"/>
          <w:szCs w:val="28"/>
        </w:rPr>
        <w:t xml:space="preserve">/05, руководствуясь </w:t>
      </w:r>
      <w:r w:rsidRPr="00303AC6">
        <w:rPr>
          <w:rFonts w:ascii="Times New Roman" w:hAnsi="Times New Roman"/>
          <w:sz w:val="28"/>
          <w:szCs w:val="28"/>
        </w:rPr>
        <w:t xml:space="preserve">Уставом Одинцовского городского округа Московской области, </w:t>
      </w:r>
    </w:p>
    <w:p w:rsidR="004D3CF6" w:rsidRPr="00303AC6" w:rsidRDefault="004D3CF6" w:rsidP="004D3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F6" w:rsidRPr="00303AC6" w:rsidRDefault="004D3CF6" w:rsidP="004D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>ПОСТАНОВЛЯЮ:</w:t>
      </w:r>
    </w:p>
    <w:p w:rsidR="004D3CF6" w:rsidRPr="00303AC6" w:rsidRDefault="004D3CF6" w:rsidP="004D3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F6" w:rsidRDefault="004D3CF6" w:rsidP="004D3CF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B36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3471, </w:t>
      </w:r>
      <w:r w:rsidRPr="00915906">
        <w:rPr>
          <w:rFonts w:ascii="Times New Roman" w:hAnsi="Times New Roman"/>
          <w:sz w:val="28"/>
          <w:szCs w:val="28"/>
        </w:rPr>
        <w:t xml:space="preserve">применительно к </w:t>
      </w:r>
      <w:r>
        <w:rPr>
          <w:rFonts w:ascii="Times New Roman" w:hAnsi="Times New Roman"/>
          <w:sz w:val="28"/>
          <w:szCs w:val="28"/>
        </w:rPr>
        <w:t>земельному участку с кадастровым номером 50</w:t>
      </w:r>
      <w:r w:rsidRPr="00B47DD6">
        <w:rPr>
          <w:rFonts w:ascii="Times New Roman" w:hAnsi="Times New Roman"/>
          <w:sz w:val="28"/>
          <w:szCs w:val="28"/>
        </w:rPr>
        <w:t xml:space="preserve">:20:0041508:769 </w:t>
      </w:r>
      <w:r w:rsidRPr="00177B36">
        <w:rPr>
          <w:rFonts w:ascii="Times New Roman" w:hAnsi="Times New Roman"/>
          <w:sz w:val="28"/>
          <w:szCs w:val="28"/>
        </w:rPr>
        <w:t>(прилагаются).</w:t>
      </w:r>
    </w:p>
    <w:p w:rsidR="002B4AD6" w:rsidRPr="005D4A9E" w:rsidRDefault="002B4AD6" w:rsidP="002B4AD6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A2C8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Комитет по архитектуре </w:t>
      </w:r>
      <w:r w:rsidRPr="00303AC6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</w:t>
      </w:r>
      <w:r>
        <w:rPr>
          <w:rFonts w:ascii="Times New Roman" w:hAnsi="Times New Roman"/>
          <w:sz w:val="28"/>
          <w:szCs w:val="28"/>
        </w:rPr>
        <w:t>еятельности Московской области.</w:t>
      </w:r>
    </w:p>
    <w:p w:rsidR="00177B36" w:rsidRP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303AC6">
        <w:rPr>
          <w:rFonts w:ascii="Times New Roman" w:hAnsi="Times New Roman"/>
          <w:sz w:val="28"/>
          <w:szCs w:val="28"/>
        </w:rPr>
        <w:t>Пайсова</w:t>
      </w:r>
      <w:proofErr w:type="spellEnd"/>
      <w:r w:rsidRPr="00303AC6">
        <w:rPr>
          <w:rFonts w:ascii="Times New Roman" w:hAnsi="Times New Roman"/>
          <w:sz w:val="28"/>
          <w:szCs w:val="28"/>
        </w:rPr>
        <w:t> М.А.</w:t>
      </w: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B70" w:rsidRPr="00303AC6" w:rsidRDefault="00EB5B70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</w:t>
      </w:r>
      <w:r w:rsidR="00B35A4B" w:rsidRPr="00303AC6">
        <w:rPr>
          <w:rFonts w:ascii="Times New Roman" w:hAnsi="Times New Roman"/>
          <w:sz w:val="28"/>
          <w:szCs w:val="28"/>
        </w:rPr>
        <w:t xml:space="preserve">             </w:t>
      </w:r>
      <w:r w:rsidRPr="00303AC6">
        <w:rPr>
          <w:rFonts w:ascii="Times New Roman" w:hAnsi="Times New Roman"/>
          <w:sz w:val="28"/>
          <w:szCs w:val="28"/>
        </w:rPr>
        <w:t xml:space="preserve">   </w:t>
      </w:r>
      <w:r w:rsidR="004E372D" w:rsidRPr="00303AC6">
        <w:rPr>
          <w:rFonts w:ascii="Times New Roman" w:hAnsi="Times New Roman"/>
          <w:sz w:val="28"/>
          <w:szCs w:val="28"/>
        </w:rPr>
        <w:t xml:space="preserve">    </w:t>
      </w:r>
      <w:r w:rsidRPr="00303AC6">
        <w:rPr>
          <w:rFonts w:ascii="Times New Roman" w:hAnsi="Times New Roman"/>
          <w:sz w:val="28"/>
          <w:szCs w:val="28"/>
        </w:rPr>
        <w:t xml:space="preserve"> А.Р. Иванов</w:t>
      </w:r>
    </w:p>
    <w:p w:rsidR="000A1AC4" w:rsidRPr="00303AC6" w:rsidRDefault="000A1AC4" w:rsidP="00177B36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0A1AC4" w:rsidRPr="00303AC6" w:rsidRDefault="000A1AC4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F03" w:rsidRDefault="002F4F03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3AC6">
        <w:rPr>
          <w:rFonts w:ascii="Times New Roman" w:hAnsi="Times New Roman"/>
          <w:color w:val="FFFFFF" w:themeColor="background1"/>
          <w:sz w:val="28"/>
          <w:szCs w:val="28"/>
        </w:rPr>
        <w:t>Верно: начальник общего отдела                                                                 Е.П. Кочеткова</w:t>
      </w: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P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D7068" w:rsidRPr="00303AC6" w:rsidRDefault="008D7068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B5B70" w:rsidRDefault="00EB5B70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D7068" w:rsidRPr="001A51EB" w:rsidRDefault="006E5321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E5321">
        <w:rPr>
          <w:rFonts w:ascii="Times New Roman" w:hAnsi="Times New Roman"/>
          <w:color w:val="FFFFFF" w:themeColor="background1"/>
          <w:sz w:val="26"/>
          <w:szCs w:val="26"/>
        </w:rPr>
        <w:t xml:space="preserve">Верно: начальник общего отдела                                                      </w:t>
      </w:r>
      <w:r w:rsidR="001A51EB">
        <w:rPr>
          <w:rFonts w:ascii="Times New Roman" w:hAnsi="Times New Roman"/>
          <w:color w:val="FFFFFF" w:themeColor="background1"/>
          <w:sz w:val="26"/>
          <w:szCs w:val="26"/>
        </w:rPr>
        <w:t xml:space="preserve">           Е.П. Кочетков</w:t>
      </w:r>
    </w:p>
    <w:sectPr w:rsidR="008D7068" w:rsidRPr="001A51EB" w:rsidSect="00035A6D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1D21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4AD6"/>
    <w:rsid w:val="002B542E"/>
    <w:rsid w:val="002C38FB"/>
    <w:rsid w:val="002D2EB7"/>
    <w:rsid w:val="002E0394"/>
    <w:rsid w:val="002E4CBE"/>
    <w:rsid w:val="002F1016"/>
    <w:rsid w:val="002F4F03"/>
    <w:rsid w:val="002F6C2F"/>
    <w:rsid w:val="002F711E"/>
    <w:rsid w:val="003013F8"/>
    <w:rsid w:val="00303AC6"/>
    <w:rsid w:val="003245B5"/>
    <w:rsid w:val="00335399"/>
    <w:rsid w:val="00345EEC"/>
    <w:rsid w:val="00361907"/>
    <w:rsid w:val="00376E72"/>
    <w:rsid w:val="003807AD"/>
    <w:rsid w:val="003A0B33"/>
    <w:rsid w:val="003A6F0B"/>
    <w:rsid w:val="003B69DF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CF6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73BFD"/>
    <w:rsid w:val="00675955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15906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C21E3"/>
    <w:rsid w:val="00BD24E1"/>
    <w:rsid w:val="00BD434E"/>
    <w:rsid w:val="00BD4946"/>
    <w:rsid w:val="00BE384A"/>
    <w:rsid w:val="00BF4015"/>
    <w:rsid w:val="00C04C68"/>
    <w:rsid w:val="00C200F9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BBB2-51A2-4DA4-8076-4C89AB1E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285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24</cp:revision>
  <cp:lastPrinted>2024-02-14T14:17:00Z</cp:lastPrinted>
  <dcterms:created xsi:type="dcterms:W3CDTF">2023-10-24T11:19:00Z</dcterms:created>
  <dcterms:modified xsi:type="dcterms:W3CDTF">2024-08-14T07:06:00Z</dcterms:modified>
</cp:coreProperties>
</file>