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53" w:rsidRPr="00091A62" w:rsidRDefault="008E211A" w:rsidP="00320153">
      <w:pPr>
        <w:pStyle w:val="Standard"/>
        <w:spacing w:after="0" w:line="276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2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20153" w:rsidRDefault="00320153" w:rsidP="00320153">
      <w:pPr>
        <w:pStyle w:val="Standard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153" w:rsidRDefault="00320153" w:rsidP="0032015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153" w:rsidRDefault="00320153" w:rsidP="0032015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153" w:rsidRDefault="00320153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153" w:rsidRDefault="00320153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по предоставлению мест для захоронения  (</w:t>
      </w:r>
      <w:proofErr w:type="spellStart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подзахоронения</w:t>
      </w:r>
      <w:proofErr w:type="spellEnd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75AA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Одинцовского городского округа Московской области от 27.07.2022 № 3431</w:t>
      </w: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0153" w:rsidRDefault="00320153" w:rsidP="0032015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color w:val="002060"/>
        </w:rPr>
      </w:pPr>
    </w:p>
    <w:p w:rsidR="00320153" w:rsidRPr="00DF75AA" w:rsidRDefault="00320153" w:rsidP="0032015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color w:val="002060"/>
        </w:rPr>
      </w:pPr>
    </w:p>
    <w:p w:rsidR="00320153" w:rsidRDefault="00320153" w:rsidP="00B569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5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</w:t>
      </w:r>
      <w:r w:rsidR="00B569C4" w:rsidRPr="00B569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75A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самоуправления», </w:t>
      </w:r>
      <w:r w:rsidR="00B569C4" w:rsidRPr="00B569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75AA">
        <w:rPr>
          <w:rFonts w:ascii="Times New Roman" w:hAnsi="Times New Roman" w:cs="Times New Roman"/>
          <w:sz w:val="28"/>
          <w:szCs w:val="28"/>
        </w:rPr>
        <w:t>от 27.07.2010№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9C4" w:rsidRPr="00B569C4">
        <w:rPr>
          <w:rFonts w:ascii="Times New Roman" w:hAnsi="Times New Roman" w:cs="Times New Roman"/>
          <w:sz w:val="28"/>
          <w:szCs w:val="28"/>
        </w:rPr>
        <w:t xml:space="preserve">      </w:t>
      </w:r>
      <w:r w:rsidRPr="00DF75AA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DF75AA">
        <w:rPr>
          <w:rFonts w:ascii="Times New Roman" w:hAnsi="Times New Roman" w:cs="Times New Roman"/>
          <w:bCs/>
          <w:sz w:val="28"/>
          <w:szCs w:val="28"/>
        </w:rPr>
        <w:t xml:space="preserve"> Законом Московской области от 17.07.2007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69C4" w:rsidRPr="00B569C4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DF75AA">
        <w:rPr>
          <w:rFonts w:ascii="Times New Roman" w:hAnsi="Times New Roman" w:cs="Times New Roman"/>
          <w:bCs/>
          <w:sz w:val="28"/>
          <w:szCs w:val="28"/>
        </w:rPr>
        <w:t xml:space="preserve">№ 115/2007-ОЗ «О погребении и похоронном деле в Московской области», </w:t>
      </w:r>
      <w:r w:rsidR="00B569C4">
        <w:rPr>
          <w:rFonts w:ascii="Times New Roman" w:hAnsi="Times New Roman" w:cs="Times New Roman"/>
          <w:bCs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17.04.2024 № 56/2024-ОЗ «О внесении изменений в закон Московской области «О погребении и похоронном деле </w:t>
      </w:r>
      <w:r w:rsidR="00B569C4" w:rsidRPr="00B569C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Московской области», Законом Московской области от 04.07.2024 </w:t>
      </w:r>
      <w:r w:rsidR="00B569C4" w:rsidRPr="00B569C4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№ 113/2024-ОЗ «О внесении</w:t>
      </w:r>
      <w:r w:rsidRPr="005226B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изменений в закон Московской области </w:t>
      </w:r>
      <w:r w:rsidR="00B569C4" w:rsidRPr="00B569C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«О погребении и похоронном деле в Московской области»,</w:t>
      </w:r>
    </w:p>
    <w:p w:rsidR="00320153" w:rsidRDefault="00320153" w:rsidP="0032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20153" w:rsidRPr="005226B3" w:rsidRDefault="00320153" w:rsidP="00320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20153" w:rsidRPr="00DF75AA" w:rsidRDefault="00320153" w:rsidP="00320153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F75AA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20153" w:rsidRDefault="00320153" w:rsidP="0032015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70C0"/>
        </w:rPr>
      </w:pPr>
    </w:p>
    <w:p w:rsidR="00320153" w:rsidRPr="00DF75AA" w:rsidRDefault="00320153" w:rsidP="0032015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70C0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AA">
        <w:rPr>
          <w:rFonts w:ascii="Times New Roman" w:hAnsi="Times New Roman" w:cs="Times New Roman"/>
          <w:sz w:val="28"/>
          <w:szCs w:val="28"/>
        </w:rPr>
        <w:t xml:space="preserve">1. </w:t>
      </w:r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 по предоставлению мест для захоронения  (</w:t>
      </w:r>
      <w:proofErr w:type="spellStart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подзахоронения</w:t>
      </w:r>
      <w:proofErr w:type="spellEnd"/>
      <w:r w:rsidRPr="00DF7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 извлечение останков (праха) умерших для последующего перезахоронения, </w:t>
      </w:r>
      <w:r w:rsidRPr="00DF75AA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Одинцовского городского округа Московско</w:t>
      </w:r>
      <w:r>
        <w:rPr>
          <w:rFonts w:ascii="Times New Roman" w:hAnsi="Times New Roman" w:cs="Times New Roman"/>
          <w:sz w:val="28"/>
          <w:szCs w:val="28"/>
        </w:rPr>
        <w:t>й области от 27.07.2022 № 3431</w:t>
      </w:r>
      <w:r w:rsidR="000F19F6">
        <w:rPr>
          <w:rFonts w:ascii="Times New Roman" w:hAnsi="Times New Roman" w:cs="Times New Roman"/>
          <w:sz w:val="28"/>
          <w:szCs w:val="28"/>
        </w:rPr>
        <w:t xml:space="preserve"> (далее-Административный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320153" w:rsidRDefault="00320153" w:rsidP="00320153">
      <w:pPr>
        <w:pStyle w:val="headertext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F75AA">
        <w:rPr>
          <w:sz w:val="28"/>
          <w:szCs w:val="28"/>
        </w:rPr>
        <w:t xml:space="preserve">2. Опубликовать </w:t>
      </w:r>
      <w:r w:rsidRPr="00DF75AA">
        <w:rPr>
          <w:color w:val="000000"/>
          <w:sz w:val="28"/>
          <w:szCs w:val="28"/>
        </w:rPr>
        <w:t>настоящее постановление в официальных средствах массовой информации Одинцовского городского округа Московской области      и разместить на официальном сайте Одинцовского городского округа Московской области в сети «Интернет».</w:t>
      </w:r>
    </w:p>
    <w:p w:rsidR="00B569C4" w:rsidRPr="00DF75AA" w:rsidRDefault="00B569C4" w:rsidP="00320153">
      <w:pPr>
        <w:pStyle w:val="headertext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320153" w:rsidRDefault="00B569C4" w:rsidP="00B569C4">
      <w:pPr>
        <w:pStyle w:val="headertext"/>
        <w:tabs>
          <w:tab w:val="left" w:pos="993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0153">
        <w:rPr>
          <w:sz w:val="28"/>
          <w:szCs w:val="28"/>
        </w:rPr>
        <w:t xml:space="preserve">Настоящее постановление вступает в силу </w:t>
      </w:r>
      <w:r w:rsidR="000F19F6">
        <w:rPr>
          <w:sz w:val="28"/>
          <w:szCs w:val="28"/>
        </w:rPr>
        <w:t xml:space="preserve">с 01.10.2024, за исключением </w:t>
      </w:r>
      <w:r w:rsidR="00550467" w:rsidRPr="00550467">
        <w:rPr>
          <w:sz w:val="28"/>
          <w:szCs w:val="28"/>
        </w:rPr>
        <w:t xml:space="preserve">абзацев </w:t>
      </w:r>
      <w:r w:rsidR="000F19F6">
        <w:rPr>
          <w:sz w:val="28"/>
          <w:szCs w:val="28"/>
        </w:rPr>
        <w:t>«</w:t>
      </w:r>
      <w:r w:rsidR="00A7278D">
        <w:rPr>
          <w:sz w:val="28"/>
          <w:szCs w:val="28"/>
        </w:rPr>
        <w:t>а</w:t>
      </w:r>
      <w:r w:rsidR="000F19F6">
        <w:rPr>
          <w:sz w:val="28"/>
          <w:szCs w:val="28"/>
        </w:rPr>
        <w:t>», «</w:t>
      </w:r>
      <w:r w:rsidR="00A7278D">
        <w:rPr>
          <w:sz w:val="28"/>
          <w:szCs w:val="28"/>
        </w:rPr>
        <w:t>б</w:t>
      </w:r>
      <w:r w:rsidR="000F19F6">
        <w:rPr>
          <w:sz w:val="28"/>
          <w:szCs w:val="28"/>
        </w:rPr>
        <w:t xml:space="preserve">» </w:t>
      </w:r>
      <w:r w:rsidR="009958F8">
        <w:rPr>
          <w:sz w:val="28"/>
          <w:szCs w:val="28"/>
        </w:rPr>
        <w:t>под</w:t>
      </w:r>
      <w:r w:rsidR="000F19F6">
        <w:rPr>
          <w:sz w:val="28"/>
          <w:szCs w:val="28"/>
        </w:rPr>
        <w:t>пункта 8</w:t>
      </w:r>
      <w:r w:rsidR="00A7278D">
        <w:rPr>
          <w:sz w:val="28"/>
          <w:szCs w:val="28"/>
        </w:rPr>
        <w:t>.1.2.4</w:t>
      </w:r>
      <w:r w:rsidR="009958F8">
        <w:rPr>
          <w:sz w:val="28"/>
          <w:szCs w:val="28"/>
        </w:rPr>
        <w:t>. пункта 8.1.2. раздела 8</w:t>
      </w:r>
      <w:r w:rsidR="00320153">
        <w:rPr>
          <w:sz w:val="28"/>
          <w:szCs w:val="28"/>
        </w:rPr>
        <w:t xml:space="preserve"> </w:t>
      </w:r>
      <w:r w:rsidR="000F19F6">
        <w:rPr>
          <w:sz w:val="28"/>
          <w:szCs w:val="28"/>
        </w:rPr>
        <w:t>Административного регламента.</w:t>
      </w:r>
    </w:p>
    <w:p w:rsidR="000F19F6" w:rsidRPr="00CC3F35" w:rsidRDefault="000F19F6" w:rsidP="00B569C4">
      <w:pPr>
        <w:pStyle w:val="headertext"/>
        <w:tabs>
          <w:tab w:val="left" w:pos="993"/>
        </w:tabs>
        <w:spacing w:before="0" w:beforeAutospacing="0" w:after="0" w:afterAutospacing="0"/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69C4">
        <w:rPr>
          <w:sz w:val="28"/>
          <w:szCs w:val="28"/>
        </w:rPr>
        <w:t xml:space="preserve"> </w:t>
      </w:r>
      <w:r w:rsidR="009958F8">
        <w:rPr>
          <w:sz w:val="28"/>
          <w:szCs w:val="28"/>
        </w:rPr>
        <w:t>Абзацы</w:t>
      </w:r>
      <w:r>
        <w:rPr>
          <w:sz w:val="28"/>
          <w:szCs w:val="28"/>
        </w:rPr>
        <w:t xml:space="preserve"> «</w:t>
      </w:r>
      <w:r w:rsidR="00A7278D">
        <w:rPr>
          <w:sz w:val="28"/>
          <w:szCs w:val="28"/>
        </w:rPr>
        <w:t>а</w:t>
      </w:r>
      <w:r>
        <w:rPr>
          <w:sz w:val="28"/>
          <w:szCs w:val="28"/>
        </w:rPr>
        <w:t>»,</w:t>
      </w:r>
      <w:r w:rsidR="003D0A48" w:rsidRPr="003D0A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7278D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="009958F8">
        <w:rPr>
          <w:sz w:val="28"/>
          <w:szCs w:val="28"/>
        </w:rPr>
        <w:t>под</w:t>
      </w:r>
      <w:r>
        <w:rPr>
          <w:sz w:val="28"/>
          <w:szCs w:val="28"/>
        </w:rPr>
        <w:t>пункта 8</w:t>
      </w:r>
      <w:r w:rsidR="00A7278D">
        <w:rPr>
          <w:sz w:val="28"/>
          <w:szCs w:val="28"/>
        </w:rPr>
        <w:t>.1.2.4</w:t>
      </w:r>
      <w:r w:rsidR="009958F8">
        <w:rPr>
          <w:sz w:val="28"/>
          <w:szCs w:val="28"/>
        </w:rPr>
        <w:t>. пункта 8.1.2. раздела 8</w:t>
      </w:r>
      <w:r>
        <w:rPr>
          <w:sz w:val="28"/>
          <w:szCs w:val="28"/>
        </w:rPr>
        <w:t xml:space="preserve"> Административного регламента вступают в силу с 01.11.2024. </w:t>
      </w:r>
    </w:p>
    <w:p w:rsidR="00320153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958F8" w:rsidRDefault="009958F8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958F8" w:rsidRPr="00B6261B" w:rsidRDefault="009958F8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20153" w:rsidRDefault="00320153" w:rsidP="00B569C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F75AA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                       </w:t>
      </w:r>
      <w:r w:rsidR="00B569C4" w:rsidRPr="00B569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75AA">
        <w:rPr>
          <w:rFonts w:ascii="Times New Roman" w:hAnsi="Times New Roman" w:cs="Times New Roman"/>
          <w:sz w:val="28"/>
          <w:szCs w:val="28"/>
        </w:rPr>
        <w:t xml:space="preserve">        А.Р. Иванов</w:t>
      </w:r>
    </w:p>
    <w:p w:rsidR="00320153" w:rsidRDefault="00320153" w:rsidP="00320153">
      <w:pPr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</w:p>
    <w:p w:rsidR="00320153" w:rsidRPr="005226B3" w:rsidRDefault="00320153" w:rsidP="00320153">
      <w:pPr>
        <w:autoSpaceDE w:val="0"/>
        <w:autoSpaceDN w:val="0"/>
        <w:adjustRightInd w:val="0"/>
        <w:spacing w:after="0" w:line="240" w:lineRule="auto"/>
        <w:ind w:right="-2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226B3">
        <w:rPr>
          <w:rFonts w:ascii="Times New Roman" w:hAnsi="Times New Roman" w:cs="Times New Roman"/>
          <w:color w:val="FFFFFF" w:themeColor="background1"/>
          <w:sz w:val="28"/>
          <w:szCs w:val="28"/>
        </w:rPr>
        <w:t>Верно: начальник Общего отдела                                            Е.П. Кочеткова</w:t>
      </w: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B569C4">
      <w:pPr>
        <w:pStyle w:val="Standard"/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B569C4">
      <w:pPr>
        <w:pStyle w:val="Standard"/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Pr="00DF75AA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0153" w:rsidRDefault="00320153" w:rsidP="00320153">
      <w:pPr>
        <w:pStyle w:val="Standard"/>
        <w:widowControl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070E" w:rsidRDefault="00D6070E"/>
    <w:sectPr w:rsidR="00D6070E" w:rsidSect="003E57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E2" w:rsidRDefault="00C643E2" w:rsidP="003E5702">
      <w:pPr>
        <w:spacing w:after="0" w:line="240" w:lineRule="auto"/>
      </w:pPr>
      <w:r>
        <w:separator/>
      </w:r>
    </w:p>
  </w:endnote>
  <w:endnote w:type="continuationSeparator" w:id="0">
    <w:p w:rsidR="00C643E2" w:rsidRDefault="00C643E2" w:rsidP="003E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E2" w:rsidRDefault="00C643E2" w:rsidP="003E5702">
      <w:pPr>
        <w:spacing w:after="0" w:line="240" w:lineRule="auto"/>
      </w:pPr>
      <w:r>
        <w:separator/>
      </w:r>
    </w:p>
  </w:footnote>
  <w:footnote w:type="continuationSeparator" w:id="0">
    <w:p w:rsidR="00C643E2" w:rsidRDefault="00C643E2" w:rsidP="003E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02" w:rsidRPr="003E5702" w:rsidRDefault="003E5702" w:rsidP="003E5702">
    <w:pPr>
      <w:pStyle w:val="a3"/>
      <w:rPr>
        <w:sz w:val="28"/>
        <w:szCs w:val="28"/>
      </w:rPr>
    </w:pPr>
    <w:r>
      <w:t xml:space="preserve">                                                                               </w:t>
    </w:r>
    <w:r w:rsidRPr="003E5702">
      <w:rPr>
        <w:sz w:val="28"/>
        <w:szCs w:val="28"/>
      </w:rPr>
      <w:t>2</w:t>
    </w:r>
  </w:p>
  <w:p w:rsidR="003E5702" w:rsidRDefault="003E5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3"/>
    <w:rsid w:val="00002791"/>
    <w:rsid w:val="000F19F6"/>
    <w:rsid w:val="001E5459"/>
    <w:rsid w:val="00320153"/>
    <w:rsid w:val="0032611F"/>
    <w:rsid w:val="003D0A48"/>
    <w:rsid w:val="003D4AEC"/>
    <w:rsid w:val="003E5702"/>
    <w:rsid w:val="004072B5"/>
    <w:rsid w:val="00550467"/>
    <w:rsid w:val="008876A2"/>
    <w:rsid w:val="008E211A"/>
    <w:rsid w:val="009958F8"/>
    <w:rsid w:val="00A7278D"/>
    <w:rsid w:val="00B569C4"/>
    <w:rsid w:val="00C32328"/>
    <w:rsid w:val="00C643E2"/>
    <w:rsid w:val="00D6070E"/>
    <w:rsid w:val="00F1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E788"/>
  <w15:chartTrackingRefBased/>
  <w15:docId w15:val="{2D136F66-6AAF-412B-8633-CCAA29C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15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ertext">
    <w:name w:val="headertext"/>
    <w:basedOn w:val="a"/>
    <w:rsid w:val="0032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702"/>
  </w:style>
  <w:style w:type="paragraph" w:styleId="a5">
    <w:name w:val="footer"/>
    <w:basedOn w:val="a"/>
    <w:link w:val="a6"/>
    <w:uiPriority w:val="99"/>
    <w:unhideWhenUsed/>
    <w:rsid w:val="003E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AB62-B30F-4FF4-A16D-23CCDC1E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Татьяна Александровна</dc:creator>
  <cp:keywords/>
  <dc:description/>
  <cp:lastModifiedBy>Нестерова Татьяна Александровна</cp:lastModifiedBy>
  <cp:revision>15</cp:revision>
  <dcterms:created xsi:type="dcterms:W3CDTF">2024-08-07T11:41:00Z</dcterms:created>
  <dcterms:modified xsi:type="dcterms:W3CDTF">2024-08-09T08:38:00Z</dcterms:modified>
</cp:coreProperties>
</file>