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Y="-14745"/>
        <w:tblW w:w="102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481"/>
      </w:tblGrid>
      <w:tr w:rsidR="00276D6B" w:rsidTr="00276D6B">
        <w:tc>
          <w:tcPr>
            <w:tcW w:w="5812" w:type="dxa"/>
          </w:tcPr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1" w:type="dxa"/>
          </w:tcPr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2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</w:t>
            </w: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Договор № ______</w:t>
      </w:r>
    </w:p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на право размещения нестационарного торгового объекта</w:t>
      </w:r>
    </w:p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 xml:space="preserve">г. Одинцово                                                    </w:t>
      </w:r>
      <w:r w:rsidR="00E96A02">
        <w:rPr>
          <w:bCs/>
          <w:kern w:val="36"/>
          <w:sz w:val="26"/>
          <w:szCs w:val="26"/>
          <w:lang w:eastAsia="ru-RU"/>
        </w:rPr>
        <w:t xml:space="preserve">                          </w:t>
      </w:r>
      <w:r w:rsidR="0050080C">
        <w:rPr>
          <w:bCs/>
          <w:kern w:val="36"/>
          <w:sz w:val="26"/>
          <w:szCs w:val="26"/>
          <w:lang w:eastAsia="ru-RU"/>
        </w:rPr>
        <w:t xml:space="preserve">    </w:t>
      </w:r>
      <w:r w:rsidR="00E96A02">
        <w:rPr>
          <w:bCs/>
          <w:kern w:val="36"/>
          <w:sz w:val="26"/>
          <w:szCs w:val="26"/>
          <w:lang w:eastAsia="ru-RU"/>
        </w:rPr>
        <w:t xml:space="preserve">  ___ ________ 2024 года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Московская область</w:t>
      </w:r>
    </w:p>
    <w:p w:rsidR="00276D6B" w:rsidRDefault="00276D6B" w:rsidP="00276D6B">
      <w:pPr>
        <w:autoSpaceDE w:val="0"/>
        <w:autoSpaceDN w:val="0"/>
        <w:adjustRightInd w:val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501470" w:rsidRDefault="00501470" w:rsidP="00501470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Администрация Одинцовского городского округа Московской области                                        в лице</w:t>
      </w:r>
      <w:r w:rsidR="009F2205">
        <w:rPr>
          <w:bCs/>
          <w:kern w:val="36"/>
          <w:sz w:val="26"/>
          <w:szCs w:val="26"/>
          <w:lang w:eastAsia="ru-RU"/>
        </w:rPr>
        <w:t xml:space="preserve"> 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                     </w:t>
      </w:r>
      <w:r w:rsidRPr="00276D6B">
        <w:rPr>
          <w:bCs/>
          <w:kern w:val="36"/>
          <w:sz w:val="26"/>
          <w:szCs w:val="26"/>
          <w:lang w:eastAsia="ru-RU"/>
        </w:rPr>
        <w:t>, действующего на основании</w:t>
      </w:r>
      <w:r w:rsidR="009F2205">
        <w:rPr>
          <w:bCs/>
          <w:kern w:val="36"/>
          <w:sz w:val="26"/>
          <w:szCs w:val="26"/>
          <w:lang w:eastAsia="ru-RU"/>
        </w:rPr>
        <w:t xml:space="preserve"> 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  </w:t>
      </w:r>
      <w:r>
        <w:rPr>
          <w:bCs/>
          <w:kern w:val="36"/>
          <w:sz w:val="26"/>
          <w:szCs w:val="26"/>
          <w:lang w:eastAsia="ru-RU"/>
        </w:rPr>
        <w:t>, в дальнейшем именуемая «Сторона 1», с одной стороны, и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             </w:t>
      </w:r>
      <w:r>
        <w:rPr>
          <w:bCs/>
          <w:kern w:val="36"/>
          <w:sz w:val="26"/>
          <w:szCs w:val="26"/>
          <w:lang w:eastAsia="ru-RU"/>
        </w:rPr>
        <w:t xml:space="preserve">в лице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  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  </w:t>
      </w:r>
      <w:r>
        <w:rPr>
          <w:bCs/>
          <w:kern w:val="36"/>
          <w:sz w:val="26"/>
          <w:szCs w:val="26"/>
          <w:lang w:eastAsia="ru-RU"/>
        </w:rPr>
        <w:t xml:space="preserve">, действующего на основании,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     </w:t>
      </w:r>
      <w:r>
        <w:rPr>
          <w:bCs/>
          <w:kern w:val="36"/>
          <w:sz w:val="26"/>
          <w:szCs w:val="26"/>
          <w:lang w:eastAsia="ru-RU"/>
        </w:rPr>
        <w:t xml:space="preserve">, в дальнейшем именуемая «Сторона 2», </w:t>
      </w:r>
      <w:r w:rsidR="009F2205">
        <w:rPr>
          <w:bCs/>
          <w:kern w:val="36"/>
          <w:sz w:val="26"/>
          <w:szCs w:val="26"/>
          <w:lang w:eastAsia="ru-RU"/>
        </w:rPr>
        <w:t xml:space="preserve">                             </w:t>
      </w:r>
      <w:r>
        <w:rPr>
          <w:bCs/>
          <w:kern w:val="36"/>
          <w:sz w:val="26"/>
          <w:szCs w:val="26"/>
          <w:lang w:eastAsia="ru-RU"/>
        </w:rPr>
        <w:t xml:space="preserve">с другой стороны, в дальнейшем совместно именуемые «Стороны», </w:t>
      </w:r>
      <w:r w:rsidR="009F2205">
        <w:rPr>
          <w:bCs/>
          <w:kern w:val="36"/>
          <w:sz w:val="26"/>
          <w:szCs w:val="26"/>
          <w:lang w:eastAsia="ru-RU"/>
        </w:rPr>
        <w:t xml:space="preserve">                                             </w:t>
      </w:r>
      <w:r>
        <w:rPr>
          <w:bCs/>
          <w:kern w:val="36"/>
          <w:sz w:val="26"/>
          <w:szCs w:val="26"/>
          <w:lang w:eastAsia="ru-RU"/>
        </w:rPr>
        <w:t xml:space="preserve">на основании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</w:t>
      </w:r>
      <w:r w:rsidRPr="00A869ED">
        <w:rPr>
          <w:bCs/>
          <w:kern w:val="36"/>
          <w:sz w:val="26"/>
          <w:szCs w:val="26"/>
          <w:lang w:eastAsia="ru-RU"/>
        </w:rPr>
        <w:t>от «</w:t>
      </w:r>
      <w:r w:rsidR="00A869ED" w:rsidRPr="00A869ED">
        <w:rPr>
          <w:bCs/>
          <w:kern w:val="36"/>
          <w:sz w:val="26"/>
          <w:szCs w:val="26"/>
          <w:u w:val="single"/>
          <w:lang w:eastAsia="ru-RU"/>
        </w:rPr>
        <w:t xml:space="preserve">     </w:t>
      </w:r>
      <w:r w:rsidRPr="00A869ED">
        <w:rPr>
          <w:bCs/>
          <w:kern w:val="36"/>
          <w:sz w:val="26"/>
          <w:szCs w:val="26"/>
          <w:lang w:eastAsia="ru-RU"/>
        </w:rPr>
        <w:t>»</w:t>
      </w:r>
      <w:r w:rsidR="00A869ED" w:rsidRPr="00A869ED">
        <w:rPr>
          <w:bCs/>
          <w:kern w:val="36"/>
          <w:sz w:val="26"/>
          <w:szCs w:val="26"/>
          <w:u w:val="single"/>
          <w:lang w:eastAsia="ru-RU"/>
        </w:rPr>
        <w:t xml:space="preserve">             </w:t>
      </w:r>
      <w:r w:rsidRPr="00A869ED">
        <w:rPr>
          <w:bCs/>
          <w:kern w:val="36"/>
          <w:sz w:val="26"/>
          <w:szCs w:val="26"/>
          <w:lang w:eastAsia="ru-RU"/>
        </w:rPr>
        <w:t>2024</w:t>
      </w:r>
      <w:r>
        <w:rPr>
          <w:bCs/>
          <w:kern w:val="36"/>
          <w:sz w:val="26"/>
          <w:szCs w:val="26"/>
          <w:lang w:eastAsia="ru-RU"/>
        </w:rPr>
        <w:t xml:space="preserve"> г. №</w:t>
      </w:r>
      <w:r w:rsidR="009F2205" w:rsidRPr="00A869ED">
        <w:rPr>
          <w:bCs/>
          <w:kern w:val="36"/>
          <w:sz w:val="26"/>
          <w:szCs w:val="26"/>
          <w:u w:val="single"/>
          <w:lang w:eastAsia="ru-RU"/>
        </w:rPr>
        <w:t xml:space="preserve">     </w:t>
      </w:r>
      <w:r w:rsidR="00FA3A2A">
        <w:rPr>
          <w:bCs/>
          <w:kern w:val="36"/>
          <w:sz w:val="26"/>
          <w:szCs w:val="26"/>
          <w:u w:val="single"/>
          <w:lang w:eastAsia="ru-RU"/>
        </w:rPr>
        <w:t xml:space="preserve">  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</w:t>
      </w:r>
      <w:r>
        <w:rPr>
          <w:bCs/>
          <w:kern w:val="36"/>
          <w:sz w:val="26"/>
          <w:szCs w:val="26"/>
          <w:lang w:eastAsia="ru-RU"/>
        </w:rPr>
        <w:t>заключили настоящий Договор о нижеследующем:</w:t>
      </w:r>
    </w:p>
    <w:p w:rsidR="00276D6B" w:rsidRDefault="00276D6B" w:rsidP="00276D6B">
      <w:pPr>
        <w:autoSpaceDE w:val="0"/>
        <w:autoSpaceDN w:val="0"/>
        <w:adjustRightInd w:val="0"/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pStyle w:val="aa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Предмет Договора</w:t>
      </w:r>
    </w:p>
    <w:p w:rsidR="00276D6B" w:rsidRDefault="00276D6B" w:rsidP="00276D6B">
      <w:pPr>
        <w:pStyle w:val="aa"/>
        <w:autoSpaceDE w:val="0"/>
        <w:autoSpaceDN w:val="0"/>
        <w:adjustRightInd w:val="0"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pStyle w:val="1"/>
        <w:keepNext w:val="0"/>
        <w:keepLine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</w:pPr>
      <w:r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1.1. В соответствии с настоящим Договором Стороне 2 предоставляется право на размещение нестационарного торгового объекта по адресу (адресному ориентиру), указанному </w:t>
      </w:r>
      <w:r w:rsidRPr="004C1EBE"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в </w:t>
      </w:r>
      <w:hyperlink r:id="rId8" w:history="1">
        <w:r w:rsidRPr="004C1EBE">
          <w:rPr>
            <w:rStyle w:val="a3"/>
            <w:rFonts w:ascii="Times New Roman" w:eastAsiaTheme="minorHAnsi" w:hAnsi="Times New Roman" w:cstheme="minorBidi"/>
            <w:b w:val="0"/>
            <w:color w:val="auto"/>
            <w:kern w:val="36"/>
            <w:sz w:val="26"/>
            <w:szCs w:val="26"/>
            <w:u w:val="none"/>
            <w:lang w:eastAsia="ru-RU"/>
          </w:rPr>
          <w:t>приложении</w:t>
        </w:r>
      </w:hyperlink>
      <w:r w:rsidRPr="004C1EBE"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 к настоящему Договору, за плату, уплачиваемую в бюджет Одинцовского городского округа</w:t>
      </w:r>
      <w:r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 Московской области.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2. Срок действия Договора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 xml:space="preserve">2.1. Настоящий Договор вступает в </w:t>
      </w:r>
      <w:r w:rsidRPr="00A8160A">
        <w:rPr>
          <w:bCs/>
          <w:kern w:val="36"/>
          <w:sz w:val="26"/>
          <w:szCs w:val="26"/>
          <w:lang w:eastAsia="ru-RU"/>
        </w:rPr>
        <w:t>силу с «</w:t>
      </w:r>
      <w:r w:rsidR="00501470" w:rsidRPr="00501470">
        <w:rPr>
          <w:bCs/>
          <w:kern w:val="36"/>
          <w:sz w:val="26"/>
          <w:szCs w:val="26"/>
          <w:u w:val="single"/>
          <w:lang w:eastAsia="ru-RU"/>
        </w:rPr>
        <w:t xml:space="preserve">    </w:t>
      </w:r>
      <w:r w:rsidRPr="00A8160A">
        <w:rPr>
          <w:bCs/>
          <w:kern w:val="36"/>
          <w:sz w:val="26"/>
          <w:szCs w:val="26"/>
          <w:lang w:eastAsia="ru-RU"/>
        </w:rPr>
        <w:t>»</w:t>
      </w:r>
      <w:r w:rsidR="00501470">
        <w:rPr>
          <w:bCs/>
          <w:kern w:val="36"/>
          <w:sz w:val="26"/>
          <w:szCs w:val="26"/>
          <w:lang w:eastAsia="ru-RU"/>
        </w:rPr>
        <w:t xml:space="preserve"> </w:t>
      </w:r>
      <w:r w:rsidR="00501470" w:rsidRPr="00501470">
        <w:rPr>
          <w:bCs/>
          <w:kern w:val="36"/>
          <w:sz w:val="26"/>
          <w:szCs w:val="26"/>
          <w:u w:val="single"/>
          <w:lang w:eastAsia="ru-RU"/>
        </w:rPr>
        <w:t xml:space="preserve">        </w:t>
      </w:r>
      <w:r w:rsidRPr="00A8160A">
        <w:rPr>
          <w:bCs/>
          <w:kern w:val="36"/>
          <w:sz w:val="26"/>
          <w:szCs w:val="26"/>
          <w:lang w:eastAsia="ru-RU"/>
        </w:rPr>
        <w:t xml:space="preserve"> 202</w:t>
      </w:r>
      <w:r w:rsidR="000F01C0" w:rsidRPr="00A8160A">
        <w:rPr>
          <w:bCs/>
          <w:kern w:val="36"/>
          <w:sz w:val="26"/>
          <w:szCs w:val="26"/>
          <w:lang w:eastAsia="ru-RU"/>
        </w:rPr>
        <w:t>4</w:t>
      </w:r>
      <w:r w:rsidRPr="00A8160A">
        <w:rPr>
          <w:bCs/>
          <w:kern w:val="36"/>
          <w:sz w:val="26"/>
          <w:szCs w:val="26"/>
          <w:lang w:eastAsia="ru-RU"/>
        </w:rPr>
        <w:t xml:space="preserve"> года и действует                     </w:t>
      </w:r>
      <w:r w:rsidR="00167EF7">
        <w:rPr>
          <w:bCs/>
          <w:kern w:val="36"/>
          <w:sz w:val="26"/>
          <w:szCs w:val="26"/>
          <w:lang w:eastAsia="ru-RU"/>
        </w:rPr>
        <w:t xml:space="preserve">до </w:t>
      </w:r>
      <w:r w:rsidR="000F01C0" w:rsidRPr="00A8160A">
        <w:rPr>
          <w:bCs/>
          <w:kern w:val="36"/>
          <w:sz w:val="26"/>
          <w:szCs w:val="26"/>
          <w:lang w:eastAsia="ru-RU"/>
        </w:rPr>
        <w:t>31</w:t>
      </w:r>
      <w:r w:rsidRPr="00A8160A">
        <w:rPr>
          <w:bCs/>
          <w:kern w:val="36"/>
          <w:sz w:val="26"/>
          <w:szCs w:val="26"/>
          <w:lang w:eastAsia="ru-RU"/>
        </w:rPr>
        <w:t xml:space="preserve"> </w:t>
      </w:r>
      <w:r w:rsidR="000F01C0" w:rsidRPr="00A8160A">
        <w:rPr>
          <w:bCs/>
          <w:kern w:val="36"/>
          <w:sz w:val="26"/>
          <w:szCs w:val="26"/>
          <w:lang w:eastAsia="ru-RU"/>
        </w:rPr>
        <w:t>декабря</w:t>
      </w:r>
      <w:r w:rsidR="002E6C87" w:rsidRPr="00A8160A">
        <w:rPr>
          <w:bCs/>
          <w:kern w:val="36"/>
          <w:sz w:val="26"/>
          <w:szCs w:val="26"/>
          <w:lang w:eastAsia="ru-RU"/>
        </w:rPr>
        <w:t xml:space="preserve"> 202</w:t>
      </w:r>
      <w:r w:rsidR="000F01C0" w:rsidRPr="00A8160A">
        <w:rPr>
          <w:bCs/>
          <w:kern w:val="36"/>
          <w:sz w:val="26"/>
          <w:szCs w:val="26"/>
          <w:lang w:eastAsia="ru-RU"/>
        </w:rPr>
        <w:t>9</w:t>
      </w:r>
      <w:r w:rsidRPr="00A8160A">
        <w:rPr>
          <w:bCs/>
          <w:kern w:val="36"/>
          <w:sz w:val="26"/>
          <w:szCs w:val="26"/>
          <w:lang w:eastAsia="ru-RU"/>
        </w:rPr>
        <w:t xml:space="preserve"> года.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3. Оплата по Договору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bookmarkStart w:id="0" w:name="Par12"/>
      <w:bookmarkEnd w:id="0"/>
      <w:r>
        <w:rPr>
          <w:bCs/>
          <w:kern w:val="36"/>
          <w:sz w:val="26"/>
          <w:szCs w:val="26"/>
          <w:lang w:eastAsia="ru-RU"/>
        </w:rPr>
        <w:t>3.1. Размер платы за размещение нестационарного торгового объекта</w:t>
      </w:r>
      <w:r w:rsidR="00FA3A2A">
        <w:rPr>
          <w:bCs/>
          <w:kern w:val="36"/>
          <w:sz w:val="26"/>
          <w:szCs w:val="26"/>
          <w:lang w:eastAsia="ru-RU"/>
        </w:rPr>
        <w:t xml:space="preserve"> за календарный месяц</w:t>
      </w:r>
      <w:r>
        <w:rPr>
          <w:bCs/>
          <w:kern w:val="36"/>
          <w:sz w:val="26"/>
          <w:szCs w:val="26"/>
          <w:lang w:eastAsia="ru-RU"/>
        </w:rPr>
        <w:t xml:space="preserve"> составляет </w:t>
      </w:r>
      <w:r w:rsidRPr="00055340">
        <w:rPr>
          <w:bCs/>
          <w:kern w:val="36"/>
          <w:sz w:val="26"/>
          <w:szCs w:val="26"/>
          <w:lang w:eastAsia="ru-RU"/>
        </w:rPr>
        <w:t>___________ (</w:t>
      </w:r>
      <w:r w:rsidRPr="00055340">
        <w:rPr>
          <w:bCs/>
          <w:kern w:val="36"/>
          <w:sz w:val="26"/>
          <w:szCs w:val="26"/>
          <w:u w:val="single"/>
          <w:lang w:eastAsia="ru-RU"/>
        </w:rPr>
        <w:t xml:space="preserve">                </w:t>
      </w:r>
      <w:r w:rsidRPr="00055340">
        <w:rPr>
          <w:bCs/>
          <w:kern w:val="36"/>
          <w:sz w:val="26"/>
          <w:szCs w:val="26"/>
          <w:lang w:eastAsia="ru-RU"/>
        </w:rPr>
        <w:t>) рублей</w:t>
      </w:r>
      <w:r w:rsidRPr="00055340">
        <w:rPr>
          <w:bCs/>
          <w:kern w:val="36"/>
          <w:sz w:val="26"/>
          <w:szCs w:val="26"/>
          <w:u w:val="single"/>
          <w:lang w:eastAsia="ru-RU"/>
        </w:rPr>
        <w:t xml:space="preserve">      </w:t>
      </w:r>
      <w:r w:rsidR="00E96A02">
        <w:rPr>
          <w:bCs/>
          <w:kern w:val="36"/>
          <w:sz w:val="26"/>
          <w:szCs w:val="26"/>
          <w:lang w:eastAsia="ru-RU"/>
        </w:rPr>
        <w:t>копеек</w:t>
      </w:r>
      <w:r w:rsidRPr="00055340">
        <w:rPr>
          <w:bCs/>
          <w:kern w:val="36"/>
          <w:sz w:val="26"/>
          <w:szCs w:val="26"/>
          <w:lang w:eastAsia="ru-RU"/>
        </w:rPr>
        <w:t>, в том числе НДС 20% в сумме</w:t>
      </w:r>
      <w:r w:rsidRPr="00055340">
        <w:rPr>
          <w:bCs/>
          <w:kern w:val="36"/>
          <w:sz w:val="26"/>
          <w:szCs w:val="26"/>
          <w:u w:val="single"/>
          <w:lang w:eastAsia="ru-RU"/>
        </w:rPr>
        <w:t xml:space="preserve">           </w:t>
      </w:r>
      <w:r w:rsidR="00E96A02" w:rsidRPr="00E96A02">
        <w:rPr>
          <w:bCs/>
          <w:kern w:val="36"/>
          <w:sz w:val="26"/>
          <w:szCs w:val="26"/>
          <w:lang w:eastAsia="ru-RU"/>
        </w:rPr>
        <w:t>(</w:t>
      </w:r>
      <w:r w:rsidR="00E96A02">
        <w:rPr>
          <w:bCs/>
          <w:kern w:val="36"/>
          <w:sz w:val="26"/>
          <w:szCs w:val="26"/>
          <w:u w:val="single"/>
          <w:lang w:eastAsia="ru-RU"/>
        </w:rPr>
        <w:t xml:space="preserve">             </w:t>
      </w:r>
      <w:r w:rsidR="00E96A02" w:rsidRPr="00E96A02">
        <w:rPr>
          <w:bCs/>
          <w:kern w:val="36"/>
          <w:sz w:val="26"/>
          <w:szCs w:val="26"/>
          <w:lang w:eastAsia="ru-RU"/>
        </w:rPr>
        <w:t xml:space="preserve">) </w:t>
      </w:r>
      <w:r w:rsidRPr="00055340">
        <w:rPr>
          <w:bCs/>
          <w:kern w:val="36"/>
          <w:sz w:val="26"/>
          <w:szCs w:val="26"/>
          <w:lang w:eastAsia="ru-RU"/>
        </w:rPr>
        <w:t>рублей</w:t>
      </w:r>
      <w:r>
        <w:rPr>
          <w:bCs/>
          <w:kern w:val="36"/>
          <w:sz w:val="26"/>
          <w:szCs w:val="26"/>
          <w:lang w:eastAsia="ru-RU"/>
        </w:rPr>
        <w:t xml:space="preserve">,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</w:t>
      </w:r>
      <w:r>
        <w:rPr>
          <w:bCs/>
          <w:kern w:val="36"/>
          <w:sz w:val="26"/>
          <w:szCs w:val="26"/>
          <w:lang w:eastAsia="ru-RU"/>
        </w:rPr>
        <w:t xml:space="preserve"> коп</w:t>
      </w:r>
      <w:r w:rsidR="00E96A02">
        <w:rPr>
          <w:bCs/>
          <w:kern w:val="36"/>
          <w:sz w:val="26"/>
          <w:szCs w:val="26"/>
          <w:lang w:eastAsia="ru-RU"/>
        </w:rPr>
        <w:t>еек</w:t>
      </w:r>
      <w:r>
        <w:rPr>
          <w:bCs/>
          <w:kern w:val="36"/>
          <w:sz w:val="26"/>
          <w:szCs w:val="26"/>
          <w:lang w:eastAsia="ru-RU"/>
        </w:rPr>
        <w:t>.</w:t>
      </w:r>
    </w:p>
    <w:p w:rsidR="004C1EBE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3.2. Сторона 2 оплатила обеспечение заявки на участие в электронном аукционе в виде задатка в размере </w:t>
      </w:r>
      <w:r w:rsidR="00FA3A2A">
        <w:rPr>
          <w:rFonts w:cs="Times New Roman"/>
          <w:bCs/>
          <w:kern w:val="36"/>
          <w:sz w:val="26"/>
          <w:szCs w:val="26"/>
          <w:lang w:eastAsia="ru-RU"/>
        </w:rPr>
        <w:t>3 6</w:t>
      </w:r>
      <w:r w:rsidR="00501470">
        <w:rPr>
          <w:rFonts w:cs="Times New Roman"/>
          <w:bCs/>
          <w:kern w:val="36"/>
          <w:sz w:val="26"/>
          <w:szCs w:val="26"/>
          <w:lang w:eastAsia="ru-RU"/>
        </w:rPr>
        <w:t>00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 (</w:t>
      </w:r>
      <w:r w:rsidR="00FA3A2A">
        <w:rPr>
          <w:rFonts w:cs="Times New Roman"/>
          <w:bCs/>
          <w:kern w:val="36"/>
          <w:sz w:val="26"/>
          <w:szCs w:val="26"/>
          <w:lang w:eastAsia="ru-RU"/>
        </w:rPr>
        <w:t>три тысячи шестьсот</w:t>
      </w:r>
      <w:r w:rsidR="00167EF7">
        <w:rPr>
          <w:rFonts w:cs="Times New Roman"/>
          <w:bCs/>
          <w:kern w:val="36"/>
          <w:sz w:val="26"/>
          <w:szCs w:val="26"/>
          <w:lang w:eastAsia="ru-RU"/>
        </w:rPr>
        <w:t>)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 </w:t>
      </w:r>
      <w:r w:rsidR="00167EF7">
        <w:rPr>
          <w:rFonts w:cs="Times New Roman"/>
          <w:bCs/>
          <w:kern w:val="36"/>
          <w:sz w:val="26"/>
          <w:szCs w:val="26"/>
          <w:lang w:eastAsia="ru-RU"/>
        </w:rPr>
        <w:t>рублей</w:t>
      </w:r>
      <w:r w:rsidR="00055340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 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00 копеек, </w:t>
      </w:r>
      <w:r w:rsidR="00167EF7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в том числе НДС 20% в сумме </w:t>
      </w:r>
      <w:r w:rsidR="00FA3A2A">
        <w:rPr>
          <w:rFonts w:cs="Times New Roman"/>
          <w:bCs/>
          <w:kern w:val="36"/>
          <w:sz w:val="26"/>
          <w:szCs w:val="26"/>
          <w:lang w:eastAsia="ru-RU"/>
        </w:rPr>
        <w:t>60</w:t>
      </w:r>
      <w:r w:rsidR="00501470">
        <w:rPr>
          <w:rFonts w:cs="Times New Roman"/>
          <w:bCs/>
          <w:kern w:val="36"/>
          <w:sz w:val="26"/>
          <w:szCs w:val="26"/>
          <w:lang w:eastAsia="ru-RU"/>
        </w:rPr>
        <w:t>0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 (</w:t>
      </w:r>
      <w:r w:rsidR="00FA3A2A">
        <w:rPr>
          <w:rFonts w:cs="Times New Roman"/>
          <w:bCs/>
          <w:kern w:val="36"/>
          <w:sz w:val="26"/>
          <w:szCs w:val="26"/>
          <w:lang w:eastAsia="ru-RU"/>
        </w:rPr>
        <w:t>шестьсот</w:t>
      </w:r>
      <w:r w:rsidR="00167EF7">
        <w:rPr>
          <w:rFonts w:cs="Times New Roman"/>
          <w:bCs/>
          <w:kern w:val="36"/>
          <w:sz w:val="26"/>
          <w:szCs w:val="26"/>
          <w:lang w:eastAsia="ru-RU"/>
        </w:rPr>
        <w:t xml:space="preserve">) рублей 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>00 копеек</w:t>
      </w:r>
      <w:r>
        <w:rPr>
          <w:rFonts w:cs="Times New Roman"/>
          <w:bCs/>
          <w:kern w:val="36"/>
          <w:sz w:val="26"/>
          <w:szCs w:val="26"/>
          <w:lang w:eastAsia="ru-RU"/>
        </w:rPr>
        <w:t>, сумма задатка засчитывается в счет платы за размещение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3.3. Оплата по Договору осуществляется в рублях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3.4. </w:t>
      </w:r>
      <w:r w:rsidR="00B931AB" w:rsidRPr="00B931AB">
        <w:rPr>
          <w:rFonts w:cs="Times New Roman"/>
          <w:bCs/>
          <w:kern w:val="36"/>
          <w:sz w:val="26"/>
          <w:szCs w:val="26"/>
          <w:lang w:eastAsia="ru-RU"/>
        </w:rPr>
        <w:t xml:space="preserve">Плата за размещение нестационарного торгового объекта уплачивается в безналичном порядке по реквизитам Стороны 1, указанным в настоящем Договоре, равными платежами ежемесячно, до 5 числа следующего месяца. Плата за первый месяц размещения нестационарного торгового объекта осуществляется в течении двух дней со дня подписания настоящего Договора. Размер платы по Договору за </w:t>
      </w:r>
      <w:r w:rsidR="00B931AB" w:rsidRPr="00B931AB">
        <w:rPr>
          <w:rFonts w:cs="Times New Roman"/>
          <w:bCs/>
          <w:kern w:val="36"/>
          <w:sz w:val="26"/>
          <w:szCs w:val="26"/>
          <w:lang w:eastAsia="ru-RU"/>
        </w:rPr>
        <w:lastRenderedPageBreak/>
        <w:t>неполный календарный месяц определяется исходя из фактического количества календарных дней в котором предоставлено право на размещение нестационарного торгового объекта и рассчитывается исход</w:t>
      </w:r>
      <w:r w:rsidR="00167EF7">
        <w:rPr>
          <w:rFonts w:cs="Times New Roman"/>
          <w:bCs/>
          <w:kern w:val="36"/>
          <w:sz w:val="26"/>
          <w:szCs w:val="26"/>
          <w:lang w:eastAsia="ru-RU"/>
        </w:rPr>
        <w:t>я из того, что месяц равен 30 (т</w:t>
      </w:r>
      <w:r w:rsidR="00B931AB" w:rsidRPr="00B931AB">
        <w:rPr>
          <w:rFonts w:cs="Times New Roman"/>
          <w:bCs/>
          <w:kern w:val="36"/>
          <w:sz w:val="26"/>
          <w:szCs w:val="26"/>
          <w:lang w:eastAsia="ru-RU"/>
        </w:rPr>
        <w:t>ридцати) дням, 1 неделя считается как 0,25, а 1 день считается как 0,04.</w:t>
      </w:r>
    </w:p>
    <w:p w:rsidR="00276D6B" w:rsidRPr="00055340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В платежных документах в графе «Назначение платежа» указывается: «Плата за размещение нестационарного торгового объекта. </w:t>
      </w:r>
      <w:r w:rsidRPr="00055340">
        <w:rPr>
          <w:rFonts w:cs="Times New Roman"/>
          <w:bCs/>
          <w:kern w:val="36"/>
          <w:sz w:val="26"/>
          <w:szCs w:val="26"/>
          <w:lang w:eastAsia="ru-RU"/>
        </w:rPr>
        <w:t>Сумма  _</w:t>
      </w:r>
      <w:r w:rsidR="00501470" w:rsidRPr="00055340">
        <w:rPr>
          <w:rFonts w:cs="Times New Roman"/>
          <w:bCs/>
          <w:kern w:val="36"/>
          <w:sz w:val="26"/>
          <w:szCs w:val="26"/>
          <w:lang w:eastAsia="ru-RU"/>
        </w:rPr>
        <w:t xml:space="preserve">__руб.__ коп., в том числе </w:t>
      </w:r>
      <w:r w:rsidRPr="00055340">
        <w:rPr>
          <w:rFonts w:cs="Times New Roman"/>
          <w:bCs/>
          <w:kern w:val="36"/>
          <w:sz w:val="26"/>
          <w:szCs w:val="26"/>
          <w:lang w:eastAsia="ru-RU"/>
        </w:rPr>
        <w:t>НДС 20% в сумме ___</w:t>
      </w:r>
      <w:r w:rsidR="00501470" w:rsidRPr="00055340">
        <w:rPr>
          <w:rFonts w:cs="Times New Roman"/>
          <w:bCs/>
          <w:kern w:val="36"/>
          <w:sz w:val="26"/>
          <w:szCs w:val="26"/>
          <w:lang w:eastAsia="ru-RU"/>
        </w:rPr>
        <w:t xml:space="preserve"> руб.</w:t>
      </w:r>
      <w:r w:rsidR="00501470" w:rsidRPr="00055340">
        <w:rPr>
          <w:rFonts w:cs="Times New Roman"/>
          <w:bCs/>
          <w:kern w:val="36"/>
          <w:sz w:val="26"/>
          <w:szCs w:val="26"/>
          <w:u w:val="single"/>
          <w:lang w:eastAsia="ru-RU"/>
        </w:rPr>
        <w:t xml:space="preserve">     </w:t>
      </w:r>
      <w:r w:rsidRPr="00055340">
        <w:rPr>
          <w:rFonts w:cs="Times New Roman"/>
          <w:bCs/>
          <w:kern w:val="36"/>
          <w:sz w:val="26"/>
          <w:szCs w:val="26"/>
          <w:lang w:eastAsia="ru-RU"/>
        </w:rPr>
        <w:t>коп. за период</w:t>
      </w:r>
      <w:r w:rsidR="00055340">
        <w:rPr>
          <w:rFonts w:cs="Times New Roman"/>
          <w:bCs/>
          <w:kern w:val="36"/>
          <w:sz w:val="26"/>
          <w:szCs w:val="26"/>
          <w:lang w:eastAsia="ru-RU"/>
        </w:rPr>
        <w:t xml:space="preserve"> </w:t>
      </w:r>
      <w:r w:rsidR="00055340" w:rsidRPr="00055340">
        <w:rPr>
          <w:rFonts w:cs="Times New Roman"/>
          <w:bCs/>
          <w:kern w:val="36"/>
          <w:sz w:val="26"/>
          <w:szCs w:val="26"/>
          <w:u w:val="single"/>
          <w:lang w:eastAsia="ru-RU"/>
        </w:rPr>
        <w:t xml:space="preserve">     </w:t>
      </w:r>
      <w:r w:rsidRPr="00055340">
        <w:rPr>
          <w:rFonts w:cs="Times New Roman"/>
          <w:bCs/>
          <w:kern w:val="36"/>
          <w:sz w:val="26"/>
          <w:szCs w:val="26"/>
          <w:lang w:eastAsia="ru-RU"/>
        </w:rPr>
        <w:t>по</w:t>
      </w:r>
      <w:r w:rsidR="00055340">
        <w:rPr>
          <w:rFonts w:cs="Times New Roman"/>
          <w:bCs/>
          <w:kern w:val="36"/>
          <w:sz w:val="26"/>
          <w:szCs w:val="26"/>
          <w:lang w:eastAsia="ru-RU"/>
        </w:rPr>
        <w:t xml:space="preserve"> </w:t>
      </w:r>
      <w:r w:rsidRPr="00055340">
        <w:rPr>
          <w:rFonts w:cs="Times New Roman"/>
          <w:bCs/>
          <w:kern w:val="36"/>
          <w:sz w:val="26"/>
          <w:szCs w:val="26"/>
          <w:lang w:eastAsia="ru-RU"/>
        </w:rPr>
        <w:t xml:space="preserve">договору от______ </w:t>
      </w:r>
      <w:r w:rsidR="00501470" w:rsidRPr="00055340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</w:t>
      </w:r>
      <w:r w:rsidRPr="00055340">
        <w:rPr>
          <w:rFonts w:cs="Times New Roman"/>
          <w:bCs/>
          <w:kern w:val="36"/>
          <w:sz w:val="26"/>
          <w:szCs w:val="26"/>
          <w:lang w:eastAsia="ru-RU"/>
        </w:rPr>
        <w:t>№ _____».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Для оплаты штрафов, пеней, неустоек, оплачиваемых в соответствии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           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с законом или Договором в случае неисполнения или ненадлежащего исполнения обязательств </w:t>
      </w:r>
      <w:r w:rsidR="00501470">
        <w:rPr>
          <w:rFonts w:cs="Times New Roman"/>
          <w:bCs/>
          <w:kern w:val="36"/>
          <w:sz w:val="26"/>
          <w:szCs w:val="26"/>
          <w:lang w:eastAsia="ru-RU"/>
        </w:rPr>
        <w:t>перед муниципальным органом,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 используется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                                        КБК: </w:t>
      </w:r>
      <w:r w:rsidR="00A16205" w:rsidRPr="00A16205">
        <w:rPr>
          <w:rFonts w:cs="Times New Roman"/>
          <w:bCs/>
          <w:kern w:val="36"/>
          <w:sz w:val="26"/>
          <w:szCs w:val="26"/>
          <w:lang w:eastAsia="ru-RU"/>
        </w:rPr>
        <w:t>07011607090040002140</w:t>
      </w:r>
      <w:r>
        <w:rPr>
          <w:rFonts w:cs="Times New Roman"/>
          <w:bCs/>
          <w:kern w:val="36"/>
          <w:sz w:val="26"/>
          <w:szCs w:val="26"/>
          <w:lang w:eastAsia="ru-RU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Датой оплаты считается дата поступления денежных средств на счет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</w:t>
      </w:r>
      <w:r>
        <w:rPr>
          <w:rFonts w:cs="Times New Roman"/>
          <w:bCs/>
          <w:kern w:val="36"/>
          <w:sz w:val="26"/>
          <w:szCs w:val="26"/>
          <w:lang w:eastAsia="ru-RU"/>
        </w:rPr>
        <w:t>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3.5. Плата за первый месяц срока действия настоящего Договора уплачивается Стороной 2 в размере, определенном в соответствии с </w:t>
      </w:r>
      <w:hyperlink r:id="rId9" w:anchor="Par12" w:history="1">
        <w:r w:rsidRPr="00A16205">
          <w:rPr>
            <w:rFonts w:cs="Times New Roman"/>
            <w:bCs/>
            <w:kern w:val="36"/>
            <w:sz w:val="26"/>
            <w:szCs w:val="26"/>
            <w:lang w:eastAsia="ru-RU"/>
          </w:rPr>
          <w:t>пунктом 3.1</w:t>
        </w:r>
      </w:hyperlink>
      <w:r>
        <w:rPr>
          <w:rFonts w:cs="Times New Roman"/>
          <w:bCs/>
          <w:kern w:val="36"/>
          <w:sz w:val="26"/>
          <w:szCs w:val="26"/>
          <w:lang w:eastAsia="ru-RU"/>
        </w:rPr>
        <w:t xml:space="preserve"> Договора, в течение </w:t>
      </w:r>
      <w:r w:rsidR="00FA3A2A">
        <w:rPr>
          <w:rFonts w:cs="Times New Roman"/>
          <w:bCs/>
          <w:kern w:val="36"/>
          <w:sz w:val="26"/>
          <w:szCs w:val="26"/>
          <w:lang w:eastAsia="ru-RU"/>
        </w:rPr>
        <w:t>двух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 дней с</w:t>
      </w:r>
      <w:r w:rsidR="00FA3A2A">
        <w:rPr>
          <w:rFonts w:cs="Times New Roman"/>
          <w:bCs/>
          <w:kern w:val="36"/>
          <w:sz w:val="26"/>
          <w:szCs w:val="26"/>
          <w:lang w:eastAsia="ru-RU"/>
        </w:rPr>
        <w:t>о дня подписания настоящего Договора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 Сторонами.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3.6.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 При этом сумма поступлений, перечисленная Стороной 2 в рамках исполнения основного обязательства,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3.7.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4. Права и обязанности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4.1. Сторона 1 обязуется: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4.1.1. Предоставить Стороне 2 право на размещение нестационарного торгового объекта, указанного в </w:t>
      </w:r>
      <w:hyperlink r:id="rId10" w:history="1">
        <w:r w:rsidRPr="00A16205">
          <w:rPr>
            <w:rFonts w:cs="Times New Roman"/>
            <w:bCs/>
            <w:kern w:val="36"/>
            <w:sz w:val="26"/>
            <w:szCs w:val="26"/>
            <w:lang w:eastAsia="ru-RU"/>
          </w:rPr>
          <w:t>приложении</w:t>
        </w:r>
      </w:hyperlink>
      <w:r>
        <w:rPr>
          <w:rFonts w:cs="Times New Roman"/>
          <w:bCs/>
          <w:kern w:val="36"/>
          <w:sz w:val="26"/>
          <w:szCs w:val="26"/>
          <w:lang w:eastAsia="ru-RU"/>
        </w:rPr>
        <w:t xml:space="preserve"> к настоящему Договору, с момента заключения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4.1.2. 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Договору, несет Сторона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 Сторона 1 имеет право: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4C1EBE" w:rsidRDefault="00276D6B" w:rsidP="004C1EB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4.2.2. Лично или через специализированные организации осуществлять контроль за выполнением Стороной 2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4.2.3.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нности </w:t>
      </w:r>
      <w:r>
        <w:rPr>
          <w:rFonts w:cs="Times New Roman"/>
          <w:bCs/>
          <w:kern w:val="36"/>
          <w:sz w:val="26"/>
          <w:szCs w:val="26"/>
          <w:lang w:eastAsia="ru-RU"/>
        </w:rPr>
        <w:t>Стороной 2.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lastRenderedPageBreak/>
        <w:t>4.3. Сторона 2 обязуется: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1" w:name="Par32"/>
      <w:bookmarkEnd w:id="1"/>
      <w:r>
        <w:rPr>
          <w:rFonts w:cs="Times New Roman"/>
          <w:bCs/>
          <w:kern w:val="36"/>
          <w:sz w:val="26"/>
          <w:szCs w:val="26"/>
          <w:lang w:eastAsia="ru-RU"/>
        </w:rPr>
        <w:t>4.3.1. Осуществлять установку и эксплуатацию нестационарного</w:t>
      </w:r>
      <w:r>
        <w:rPr>
          <w:rFonts w:cs="Times New Roman"/>
          <w:kern w:val="0"/>
          <w:sz w:val="26"/>
          <w:szCs w:val="26"/>
        </w:rPr>
        <w:t xml:space="preserve"> торгового объекта в соответствии с условиями настоящего Договора и требованиями законодательства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4.3.2. Осуществлять эксплуатацию нестационарного торгового объекта в полном соответствии </w:t>
      </w:r>
      <w:r w:rsidRPr="00A16205">
        <w:rPr>
          <w:rFonts w:cs="Times New Roman"/>
          <w:kern w:val="0"/>
          <w:sz w:val="26"/>
          <w:szCs w:val="26"/>
        </w:rPr>
        <w:t xml:space="preserve">с </w:t>
      </w:r>
      <w:hyperlink r:id="rId11" w:history="1">
        <w:r w:rsidRPr="00A16205">
          <w:rPr>
            <w:rFonts w:cs="Times New Roman"/>
            <w:kern w:val="0"/>
            <w:sz w:val="26"/>
            <w:szCs w:val="26"/>
          </w:rPr>
          <w:t>характеристиками</w:t>
        </w:r>
      </w:hyperlink>
      <w:r w:rsidRPr="00A16205">
        <w:rPr>
          <w:rFonts w:cs="Times New Roman"/>
          <w:kern w:val="0"/>
          <w:sz w:val="26"/>
          <w:szCs w:val="26"/>
        </w:rPr>
        <w:t xml:space="preserve"> размещения</w:t>
      </w:r>
      <w:r w:rsidRPr="00A16205">
        <w:rPr>
          <w:rFonts w:cs="Times New Roman"/>
          <w:bCs/>
          <w:kern w:val="36"/>
          <w:sz w:val="26"/>
          <w:szCs w:val="26"/>
          <w:lang w:eastAsia="ru-RU"/>
        </w:rPr>
        <w:t xml:space="preserve"> нестационарного торгового объекта, указанными в приложении к настоящему Договору</w:t>
      </w:r>
      <w:r>
        <w:rPr>
          <w:rFonts w:cs="Times New Roman"/>
          <w:kern w:val="0"/>
          <w:sz w:val="26"/>
          <w:szCs w:val="26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4.3.3. В течение 2 рабочих дней с момента заключения Договора подать заявление о внесении сведений в торговый реестр Московской области (для хозяйствующих субъектов, не включенных в торговый реестр Московской области).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4.3.4. В течение всего срока действия Договора обеспечить надлежащее состояние и внешний вид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2" w:name="Par36"/>
      <w:bookmarkEnd w:id="2"/>
      <w:r>
        <w:rPr>
          <w:rFonts w:cs="Times New Roman"/>
          <w:kern w:val="0"/>
          <w:sz w:val="26"/>
          <w:szCs w:val="26"/>
        </w:rPr>
        <w:t>4.3.5. Своевременно производить оплату в соответствии с условиями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4.3.6.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4.3.7.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4.3.8.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4.3.9.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 Сторона 2 имеет право: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4.4.1. Беспрепятственного доступа к месту размещения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4C1EBE" w:rsidRPr="00EC3D44" w:rsidRDefault="00276D6B" w:rsidP="00EC3D4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</w:t>
      </w:r>
      <w:r w:rsidR="00EC3D44">
        <w:rPr>
          <w:rFonts w:cs="Times New Roman"/>
          <w:kern w:val="0"/>
          <w:sz w:val="26"/>
          <w:szCs w:val="26"/>
        </w:rPr>
        <w:t xml:space="preserve"> непригодном для использования.</w:t>
      </w:r>
    </w:p>
    <w:p w:rsidR="004C1EBE" w:rsidRDefault="004C1EBE" w:rsidP="00276D6B">
      <w:pPr>
        <w:autoSpaceDE w:val="0"/>
        <w:autoSpaceDN w:val="0"/>
        <w:adjustRightInd w:val="0"/>
        <w:spacing w:after="0"/>
        <w:rPr>
          <w:rFonts w:cs="Times New Roman"/>
          <w:b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5. Ответственность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EC3D44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3" w:name="Par48"/>
      <w:bookmarkEnd w:id="3"/>
      <w:r>
        <w:rPr>
          <w:rFonts w:cs="Times New Roman"/>
          <w:kern w:val="0"/>
          <w:sz w:val="26"/>
          <w:szCs w:val="26"/>
        </w:rPr>
        <w:t xml:space="preserve">5.1. Стороны несут ответственность за невыполнение либо ненадлежащее 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выполнение условий Договора в соответствии с законодательством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4" w:name="Par49"/>
      <w:bookmarkEnd w:id="4"/>
      <w:r>
        <w:rPr>
          <w:rFonts w:cs="Times New Roman"/>
          <w:kern w:val="0"/>
          <w:sz w:val="26"/>
          <w:szCs w:val="26"/>
        </w:rPr>
        <w:t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r:id="rId12" w:anchor="Par12" w:history="1">
        <w:r w:rsidRPr="00A16205">
          <w:rPr>
            <w:rFonts w:cs="Times New Roman"/>
            <w:kern w:val="0"/>
            <w:sz w:val="26"/>
            <w:szCs w:val="26"/>
          </w:rPr>
          <w:t>пункте</w:t>
        </w:r>
      </w:hyperlink>
      <w:r>
        <w:rPr>
          <w:rFonts w:cs="Times New Roman"/>
          <w:kern w:val="0"/>
          <w:sz w:val="26"/>
          <w:szCs w:val="26"/>
        </w:rPr>
        <w:t xml:space="preserve"> 3.1 Договора, за </w:t>
      </w:r>
      <w:r>
        <w:rPr>
          <w:rFonts w:cs="Times New Roman"/>
          <w:kern w:val="0"/>
          <w:sz w:val="26"/>
          <w:szCs w:val="26"/>
        </w:rPr>
        <w:lastRenderedPageBreak/>
        <w:t>каждый факт нарушения в течение 5 (пяти) банковских дней с даты получения соответствующей претензии 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r:id="rId13" w:anchor="Par48" w:history="1">
        <w:r w:rsidRPr="00A16205">
          <w:rPr>
            <w:rFonts w:cs="Times New Roman"/>
            <w:kern w:val="0"/>
            <w:sz w:val="26"/>
            <w:szCs w:val="26"/>
          </w:rPr>
          <w:t>пунктами 5.</w:t>
        </w:r>
      </w:hyperlink>
      <w:r w:rsidR="0043630D">
        <w:rPr>
          <w:rFonts w:cs="Times New Roman"/>
          <w:kern w:val="0"/>
          <w:sz w:val="26"/>
          <w:szCs w:val="26"/>
        </w:rPr>
        <w:t>2</w:t>
      </w:r>
      <w:r w:rsidR="00CF0DD3">
        <w:rPr>
          <w:rFonts w:cs="Times New Roman"/>
          <w:kern w:val="0"/>
          <w:sz w:val="26"/>
          <w:szCs w:val="26"/>
        </w:rPr>
        <w:t>.</w:t>
      </w:r>
      <w:r>
        <w:rPr>
          <w:rFonts w:cs="Times New Roman"/>
          <w:kern w:val="0"/>
          <w:sz w:val="26"/>
          <w:szCs w:val="26"/>
        </w:rPr>
        <w:t xml:space="preserve"> и </w:t>
      </w:r>
      <w:hyperlink r:id="rId14" w:anchor="Par49" w:history="1">
        <w:r w:rsidRPr="00A16205">
          <w:rPr>
            <w:rFonts w:cs="Times New Roman"/>
            <w:kern w:val="0"/>
            <w:sz w:val="26"/>
            <w:szCs w:val="26"/>
          </w:rPr>
          <w:t>5.</w:t>
        </w:r>
      </w:hyperlink>
      <w:r w:rsidR="0043630D">
        <w:rPr>
          <w:rFonts w:cs="Times New Roman"/>
          <w:kern w:val="0"/>
          <w:sz w:val="26"/>
          <w:szCs w:val="26"/>
        </w:rPr>
        <w:t>3</w:t>
      </w:r>
      <w:r w:rsidR="00CF0DD3">
        <w:rPr>
          <w:rFonts w:cs="Times New Roman"/>
          <w:kern w:val="0"/>
          <w:sz w:val="26"/>
          <w:szCs w:val="26"/>
        </w:rPr>
        <w:t>.</w:t>
      </w:r>
      <w:r>
        <w:rPr>
          <w:rFonts w:cs="Times New Roman"/>
          <w:kern w:val="0"/>
          <w:sz w:val="26"/>
          <w:szCs w:val="26"/>
        </w:rPr>
        <w:t xml:space="preserve">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5.5. За ненадлежащее исполнение Стороной 1 обязательств, предусмотренных Договором, начисляется штраф в виде фиксированной суммы в размере 2,5 </w:t>
      </w:r>
      <w:r w:rsidR="0043630D">
        <w:rPr>
          <w:rFonts w:cs="Times New Roman"/>
          <w:kern w:val="0"/>
          <w:sz w:val="26"/>
          <w:szCs w:val="26"/>
        </w:rPr>
        <w:t xml:space="preserve">             </w:t>
      </w:r>
      <w:r>
        <w:rPr>
          <w:rFonts w:cs="Times New Roman"/>
          <w:kern w:val="0"/>
          <w:sz w:val="26"/>
          <w:szCs w:val="26"/>
        </w:rPr>
        <w:t xml:space="preserve">(две целые и пять десятых) процента платы за Договор, установленной </w:t>
      </w:r>
      <w:hyperlink r:id="rId15" w:anchor="Par12" w:history="1">
        <w:r w:rsidRPr="00A16205">
          <w:rPr>
            <w:rFonts w:cs="Times New Roman"/>
            <w:kern w:val="0"/>
            <w:sz w:val="26"/>
            <w:szCs w:val="26"/>
          </w:rPr>
          <w:t>п</w:t>
        </w:r>
        <w:r w:rsidR="0043630D">
          <w:rPr>
            <w:rFonts w:cs="Times New Roman"/>
            <w:kern w:val="0"/>
            <w:sz w:val="26"/>
            <w:szCs w:val="26"/>
          </w:rPr>
          <w:t>унктом</w:t>
        </w:r>
        <w:r w:rsidRPr="00A16205">
          <w:rPr>
            <w:rFonts w:cs="Times New Roman"/>
            <w:kern w:val="0"/>
            <w:sz w:val="26"/>
            <w:szCs w:val="26"/>
          </w:rPr>
          <w:t xml:space="preserve"> </w:t>
        </w:r>
        <w:r w:rsidR="0043630D">
          <w:rPr>
            <w:rFonts w:cs="Times New Roman"/>
            <w:kern w:val="0"/>
            <w:sz w:val="26"/>
            <w:szCs w:val="26"/>
          </w:rPr>
          <w:t xml:space="preserve">             </w:t>
        </w:r>
        <w:r w:rsidRPr="00A16205">
          <w:rPr>
            <w:rFonts w:cs="Times New Roman"/>
            <w:kern w:val="0"/>
            <w:sz w:val="26"/>
            <w:szCs w:val="26"/>
          </w:rPr>
          <w:t>3.1</w:t>
        </w:r>
      </w:hyperlink>
      <w:r w:rsidR="000723F1">
        <w:rPr>
          <w:rFonts w:cs="Times New Roman"/>
          <w:kern w:val="0"/>
          <w:sz w:val="26"/>
          <w:szCs w:val="26"/>
        </w:rPr>
        <w:t>.</w:t>
      </w:r>
      <w:r>
        <w:rPr>
          <w:rFonts w:cs="Times New Roman"/>
          <w:kern w:val="0"/>
          <w:sz w:val="26"/>
          <w:szCs w:val="26"/>
        </w:rPr>
        <w:t xml:space="preserve">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5.6. 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6. Порядок изменения, прекращения и расторжения Договора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6.1. Договор может быть расторгнут: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по соглашению Сторон;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судебном порядке;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5" w:name="Par61"/>
      <w:bookmarkEnd w:id="5"/>
      <w:r>
        <w:rPr>
          <w:rFonts w:cs="Times New Roman"/>
          <w:kern w:val="0"/>
          <w:sz w:val="26"/>
          <w:szCs w:val="26"/>
        </w:rPr>
        <w:t>6.2. Настоящий Договор может быть расторгнут Стороной 1 в порядке одностороннего отказа от исполнения Договора в случаях: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- неисполнения Стороной 2 обязательств, установленных </w:t>
      </w:r>
      <w:r w:rsidR="0043630D">
        <w:rPr>
          <w:rFonts w:cs="Times New Roman"/>
          <w:kern w:val="0"/>
          <w:sz w:val="26"/>
          <w:szCs w:val="26"/>
        </w:rPr>
        <w:t>под</w:t>
      </w:r>
      <w:hyperlink r:id="rId16" w:anchor="Par32" w:history="1">
        <w:r w:rsidRPr="00A16205">
          <w:rPr>
            <w:rFonts w:cs="Times New Roman"/>
            <w:kern w:val="0"/>
            <w:sz w:val="26"/>
            <w:szCs w:val="26"/>
          </w:rPr>
          <w:t>пунктами                                        4.3.1</w:t>
        </w:r>
      </w:hyperlink>
      <w:r>
        <w:rPr>
          <w:rFonts w:cs="Times New Roman"/>
          <w:kern w:val="0"/>
          <w:sz w:val="26"/>
          <w:szCs w:val="26"/>
        </w:rPr>
        <w:t xml:space="preserve">. - </w:t>
      </w:r>
      <w:hyperlink r:id="rId17" w:anchor="Par36" w:history="1">
        <w:r w:rsidRPr="00A16205">
          <w:rPr>
            <w:rFonts w:cs="Times New Roman"/>
            <w:kern w:val="0"/>
            <w:sz w:val="26"/>
            <w:szCs w:val="26"/>
          </w:rPr>
          <w:t>4.3.5</w:t>
        </w:r>
      </w:hyperlink>
      <w:r>
        <w:rPr>
          <w:rFonts w:cs="Times New Roman"/>
          <w:kern w:val="0"/>
          <w:sz w:val="26"/>
          <w:szCs w:val="26"/>
        </w:rPr>
        <w:t xml:space="preserve">. </w:t>
      </w:r>
      <w:r w:rsidR="0043630D">
        <w:rPr>
          <w:rFonts w:cs="Times New Roman"/>
          <w:kern w:val="0"/>
          <w:sz w:val="26"/>
          <w:szCs w:val="26"/>
        </w:rPr>
        <w:t>пункта 4.3</w:t>
      </w:r>
      <w:r w:rsidR="000723F1">
        <w:rPr>
          <w:rFonts w:cs="Times New Roman"/>
          <w:kern w:val="0"/>
          <w:sz w:val="26"/>
          <w:szCs w:val="26"/>
        </w:rPr>
        <w:t>.</w:t>
      </w:r>
      <w:r w:rsidR="0043630D">
        <w:rPr>
          <w:rFonts w:cs="Times New Roman"/>
          <w:kern w:val="0"/>
          <w:sz w:val="26"/>
          <w:szCs w:val="26"/>
        </w:rPr>
        <w:t xml:space="preserve"> </w:t>
      </w:r>
      <w:r>
        <w:rPr>
          <w:rFonts w:cs="Times New Roman"/>
          <w:kern w:val="0"/>
          <w:sz w:val="26"/>
          <w:szCs w:val="26"/>
        </w:rPr>
        <w:t>настоящего Договора;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случае нахождения Стороны 2 в любой стадии процедуры банкротства;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случае создания или возведения на земельном участке самовольной постройки;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EC3D44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6.3. В случае одностороннего отказа от исполнения настоящего Договора                       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телеграммой, либо посредством факсимильной связи, либо по адресу электронной почты, либо</w:t>
      </w:r>
      <w:r w:rsidR="009410D4">
        <w:rPr>
          <w:rFonts w:cs="Times New Roman"/>
          <w:kern w:val="0"/>
          <w:sz w:val="26"/>
          <w:szCs w:val="26"/>
        </w:rPr>
        <w:t xml:space="preserve"> </w:t>
      </w:r>
      <w:r>
        <w:rPr>
          <w:rFonts w:cs="Times New Roman"/>
          <w:kern w:val="0"/>
          <w:sz w:val="26"/>
          <w:szCs w:val="26"/>
        </w:rPr>
        <w:t>с использованием иных средств связи и доставки, обеспечивающих фиксирование такого уведомления и получение Стороной</w:t>
      </w:r>
      <w:r w:rsidR="00501470">
        <w:rPr>
          <w:rFonts w:cs="Times New Roman"/>
          <w:kern w:val="0"/>
          <w:sz w:val="26"/>
          <w:szCs w:val="26"/>
        </w:rPr>
        <w:t xml:space="preserve"> 1 подтверждения о его вручении</w:t>
      </w:r>
      <w:r w:rsidR="009410D4">
        <w:rPr>
          <w:rFonts w:cs="Times New Roman"/>
          <w:kern w:val="0"/>
          <w:sz w:val="26"/>
          <w:szCs w:val="26"/>
        </w:rPr>
        <w:t xml:space="preserve"> </w:t>
      </w:r>
      <w:r>
        <w:rPr>
          <w:rFonts w:cs="Times New Roman"/>
          <w:kern w:val="0"/>
          <w:sz w:val="26"/>
          <w:szCs w:val="26"/>
        </w:rPr>
        <w:t>Стороне 2.</w:t>
      </w:r>
      <w:r w:rsidR="009410D4">
        <w:rPr>
          <w:rFonts w:cs="Times New Roman"/>
          <w:kern w:val="0"/>
          <w:sz w:val="26"/>
          <w:szCs w:val="26"/>
        </w:rPr>
        <w:t xml:space="preserve"> </w:t>
      </w:r>
      <w:r>
        <w:rPr>
          <w:rFonts w:cs="Times New Roman"/>
          <w:kern w:val="0"/>
          <w:sz w:val="26"/>
          <w:szCs w:val="26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получения Стороной 1 информации об отсутствии Стороны 2 по ее адресу места нахождения.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</w:t>
      </w:r>
      <w:r>
        <w:rPr>
          <w:rFonts w:cs="Times New Roman"/>
          <w:kern w:val="0"/>
          <w:sz w:val="26"/>
          <w:szCs w:val="26"/>
        </w:rPr>
        <w:lastRenderedPageBreak/>
        <w:t>от исполнения Договора на официальном сайте в информационно-телекоммуникационной сети Интернет 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6.5. В случае досрочного расторжения настоящего Договора на основании                              </w:t>
      </w:r>
      <w:hyperlink r:id="rId18" w:anchor="Par61" w:history="1">
        <w:r w:rsidRPr="00A16205">
          <w:rPr>
            <w:rFonts w:cs="Times New Roman"/>
            <w:kern w:val="0"/>
            <w:sz w:val="26"/>
            <w:szCs w:val="26"/>
          </w:rPr>
          <w:t>пункта 6.2</w:t>
        </w:r>
      </w:hyperlink>
      <w:r>
        <w:rPr>
          <w:rFonts w:cs="Times New Roman"/>
          <w:kern w:val="0"/>
          <w:sz w:val="26"/>
          <w:szCs w:val="26"/>
        </w:rPr>
        <w:t xml:space="preserve"> настоящего Договора денежные средства, оплаченные Стороной 2, возврату не подлежат.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7. Порядок разрешения споров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7.1.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7.4. 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7.5. Если претензионные требования подлежат денежной оценке, в претензии указывается истребуемая сумма и ее полный и обоснованный расчет.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276D6B" w:rsidRDefault="00276D6B" w:rsidP="00A1620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7.8.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области.</w:t>
      </w:r>
    </w:p>
    <w:p w:rsidR="00403533" w:rsidRDefault="00403533" w:rsidP="00A1620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501470" w:rsidRDefault="00501470" w:rsidP="00A770E8">
      <w:pPr>
        <w:autoSpaceDE w:val="0"/>
        <w:autoSpaceDN w:val="0"/>
        <w:adjustRightInd w:val="0"/>
        <w:spacing w:after="0"/>
        <w:rPr>
          <w:rFonts w:cs="Times New Roman"/>
          <w:b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8. Форс-мажорные обстоятельства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EC3D44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6" w:name="Par88"/>
      <w:bookmarkEnd w:id="6"/>
      <w:r>
        <w:rPr>
          <w:rFonts w:cs="Times New Roman"/>
          <w:kern w:val="0"/>
          <w:sz w:val="26"/>
          <w:szCs w:val="26"/>
        </w:rPr>
        <w:t xml:space="preserve">8.2. Сторона, для которой создалась невозможность исполнения обязательств, 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6172E7" w:rsidRPr="00A8160A" w:rsidRDefault="00276D6B" w:rsidP="00A8160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lastRenderedPageBreak/>
        <w:t xml:space="preserve">8.3. Невыполнение условий </w:t>
      </w:r>
      <w:hyperlink r:id="rId19" w:anchor="Par88" w:history="1">
        <w:r w:rsidRPr="00A16205">
          <w:rPr>
            <w:rFonts w:cs="Times New Roman"/>
            <w:kern w:val="0"/>
            <w:sz w:val="26"/>
            <w:szCs w:val="26"/>
          </w:rPr>
          <w:t>пункта 8.2</w:t>
        </w:r>
      </w:hyperlink>
      <w:r>
        <w:rPr>
          <w:rFonts w:cs="Times New Roman"/>
          <w:kern w:val="0"/>
          <w:sz w:val="26"/>
          <w:szCs w:val="26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6172E7" w:rsidRDefault="006172E7" w:rsidP="00A8160A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kern w:val="0"/>
          <w:sz w:val="26"/>
          <w:szCs w:val="26"/>
        </w:rPr>
      </w:pPr>
    </w:p>
    <w:p w:rsidR="00276D6B" w:rsidRDefault="00276D6B" w:rsidP="00375CAD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9. Прочие условия</w:t>
      </w:r>
    </w:p>
    <w:p w:rsidR="00A8160A" w:rsidRPr="00375CAD" w:rsidRDefault="00A8160A" w:rsidP="00375CAD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9.3. Неотъемлемой частью настоящего Договора являются Характеристики размещения нес</w:t>
      </w:r>
      <w:r w:rsidR="0043630D">
        <w:rPr>
          <w:rFonts w:cs="Times New Roman"/>
          <w:kern w:val="0"/>
          <w:sz w:val="26"/>
          <w:szCs w:val="26"/>
        </w:rPr>
        <w:t>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kern w:val="0"/>
          <w:sz w:val="20"/>
          <w:szCs w:val="20"/>
        </w:rPr>
      </w:pPr>
      <w:r>
        <w:rPr>
          <w:rFonts w:cs="Times New Roman"/>
          <w:b/>
          <w:kern w:val="0"/>
          <w:sz w:val="26"/>
          <w:szCs w:val="26"/>
        </w:rPr>
        <w:t>10. Адреса, банковские реквизиты и подписи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20"/>
          <w:szCs w:val="20"/>
        </w:rPr>
      </w:pPr>
    </w:p>
    <w:p w:rsidR="00E70022" w:rsidRPr="00B55DAE" w:rsidRDefault="00E70022" w:rsidP="00893328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</w:pP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Администрация Одинцовского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городского округа</w:t>
      </w:r>
    </w:p>
    <w:p w:rsidR="00941C05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Московской области</w:t>
      </w:r>
      <w:r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</w:rPr>
        <w:t>14300</w:t>
      </w:r>
      <w:r w:rsidR="0043630D">
        <w:rPr>
          <w:rFonts w:cs="Times New Roman"/>
          <w:kern w:val="0"/>
          <w:sz w:val="26"/>
          <w:szCs w:val="26"/>
        </w:rPr>
        <w:t>3</w:t>
      </w:r>
      <w:r w:rsidRPr="00B55DAE">
        <w:rPr>
          <w:rFonts w:cs="Times New Roman"/>
          <w:kern w:val="0"/>
          <w:sz w:val="26"/>
          <w:szCs w:val="26"/>
        </w:rPr>
        <w:t xml:space="preserve">, </w:t>
      </w:r>
    </w:p>
    <w:p w:rsidR="00941C05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Московская обл.</w:t>
      </w:r>
      <w:r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</w:rPr>
        <w:t>г. Одинцово,</w:t>
      </w:r>
      <w:r>
        <w:rPr>
          <w:rFonts w:cs="Times New Roman"/>
          <w:kern w:val="0"/>
          <w:sz w:val="26"/>
          <w:szCs w:val="26"/>
        </w:rPr>
        <w:t xml:space="preserve">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ул. Маршала Жукова, д. 28, </w:t>
      </w:r>
    </w:p>
    <w:p w:rsidR="00941C05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тел</w:t>
      </w:r>
      <w:r w:rsidRPr="009F2205">
        <w:rPr>
          <w:rFonts w:cs="Times New Roman"/>
          <w:kern w:val="0"/>
          <w:sz w:val="26"/>
          <w:szCs w:val="26"/>
        </w:rPr>
        <w:t xml:space="preserve">.: 8-495-181-90-00, </w:t>
      </w:r>
    </w:p>
    <w:p w:rsidR="00E70022" w:rsidRPr="009F2205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  <w:lang w:val="en-US"/>
        </w:rPr>
        <w:t>e</w:t>
      </w:r>
      <w:r w:rsidRPr="009F2205">
        <w:rPr>
          <w:rFonts w:cs="Times New Roman"/>
          <w:kern w:val="0"/>
          <w:sz w:val="26"/>
          <w:szCs w:val="26"/>
        </w:rPr>
        <w:t>-</w:t>
      </w:r>
      <w:r w:rsidRPr="00B55DAE">
        <w:rPr>
          <w:rFonts w:cs="Times New Roman"/>
          <w:kern w:val="0"/>
          <w:sz w:val="26"/>
          <w:szCs w:val="26"/>
          <w:lang w:val="en-US"/>
        </w:rPr>
        <w:t>mail</w:t>
      </w:r>
      <w:r w:rsidRPr="009F2205">
        <w:rPr>
          <w:rFonts w:cs="Times New Roman"/>
          <w:kern w:val="0"/>
          <w:sz w:val="26"/>
          <w:szCs w:val="26"/>
        </w:rPr>
        <w:t xml:space="preserve">: </w:t>
      </w:r>
      <w:hyperlink r:id="rId20" w:history="1">
        <w:r w:rsidRPr="00893328">
          <w:t>adm@odin.ru</w:t>
        </w:r>
      </w:hyperlink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ИНН 5032004222, КПП 503201001,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казн. счет (расчетный счет)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03100643000000014800,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единый казначейский счет (корр.счет)</w:t>
      </w:r>
    </w:p>
    <w:p w:rsidR="00E70022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40102810845370000004 в ГУ Банка России </w:t>
      </w:r>
    </w:p>
    <w:p w:rsidR="00E70022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941C05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г. Москва, БИК 004525987,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ОКТМО 46755000, </w:t>
      </w:r>
    </w:p>
    <w:p w:rsidR="00E70022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КБК 07011109080040004120</w:t>
      </w:r>
    </w:p>
    <w:p w:rsidR="00E70022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E70022" w:rsidRPr="00B55DAE" w:rsidTr="00FC0758">
        <w:trPr>
          <w:gridAfter w:val="3"/>
          <w:wAfter w:w="6804" w:type="dxa"/>
        </w:trPr>
        <w:tc>
          <w:tcPr>
            <w:tcW w:w="4694" w:type="dxa"/>
          </w:tcPr>
          <w:p w:rsidR="00E70022" w:rsidRPr="00B55DAE" w:rsidRDefault="00E70022" w:rsidP="00FC0758">
            <w:pPr>
              <w:pStyle w:val="a9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E70022" w:rsidTr="00FC0758">
        <w:trPr>
          <w:trHeight w:val="80"/>
        </w:trPr>
        <w:tc>
          <w:tcPr>
            <w:tcW w:w="6804" w:type="dxa"/>
            <w:gridSpan w:val="2"/>
            <w:hideMark/>
          </w:tcPr>
          <w:p w:rsidR="00E70022" w:rsidRDefault="00E70022" w:rsidP="00FC0758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E70022" w:rsidRDefault="00E70022" w:rsidP="00FC0758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E70022" w:rsidTr="00FC0758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E70022" w:rsidRDefault="00E70022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E70022" w:rsidRDefault="00E70022" w:rsidP="00FC075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E70022" w:rsidRDefault="00E70022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43630D" w:rsidRDefault="00E70022" w:rsidP="00FC0758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М.П.  </w:t>
            </w:r>
          </w:p>
          <w:p w:rsidR="00E70022" w:rsidRDefault="0043630D" w:rsidP="0043630D">
            <w:pPr>
              <w:spacing w:line="254" w:lineRule="auto"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4"/>
                <w:szCs w:val="24"/>
              </w:rPr>
              <w:t>( при наличии)</w:t>
            </w:r>
          </w:p>
        </w:tc>
      </w:tr>
    </w:tbl>
    <w:p w:rsidR="00375CAD" w:rsidRDefault="00375CAD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93328" w:rsidRDefault="0089332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93328" w:rsidRDefault="0089332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93328" w:rsidRDefault="0089332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93328" w:rsidRDefault="0089332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A770E8" w:rsidRDefault="00A770E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93328" w:rsidRDefault="0089332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93569B" w:rsidRDefault="0093569B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501470" w:rsidRDefault="00501470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                                                                                   Приложение </w:t>
      </w:r>
    </w:p>
    <w:p w:rsidR="00501470" w:rsidRDefault="00501470" w:rsidP="00941C05">
      <w:pPr>
        <w:tabs>
          <w:tab w:val="left" w:pos="5529"/>
        </w:tabs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</w:t>
      </w:r>
      <w:r w:rsidR="00941C05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к </w:t>
      </w:r>
      <w:r w:rsidR="0043630D">
        <w:rPr>
          <w:rFonts w:cs="Times New Roman"/>
          <w:sz w:val="26"/>
          <w:szCs w:val="26"/>
        </w:rPr>
        <w:t>Д</w:t>
      </w:r>
      <w:r>
        <w:rPr>
          <w:rFonts w:cs="Times New Roman"/>
          <w:sz w:val="26"/>
          <w:szCs w:val="26"/>
        </w:rPr>
        <w:t>оговору на право размещения</w:t>
      </w:r>
    </w:p>
    <w:p w:rsidR="00501470" w:rsidRDefault="00501470" w:rsidP="00501470">
      <w:pPr>
        <w:autoSpaceDE w:val="0"/>
        <w:autoSpaceDN w:val="0"/>
        <w:adjustRightInd w:val="0"/>
        <w:spacing w:after="0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нестационарного торгового объекта</w:t>
      </w: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</w:t>
      </w:r>
      <w:r w:rsidR="00E94349">
        <w:rPr>
          <w:rFonts w:cs="Times New Roman"/>
          <w:sz w:val="26"/>
          <w:szCs w:val="26"/>
        </w:rPr>
        <w:t xml:space="preserve">        </w:t>
      </w:r>
      <w:r>
        <w:rPr>
          <w:rFonts w:cs="Times New Roman"/>
          <w:sz w:val="26"/>
          <w:szCs w:val="26"/>
        </w:rPr>
        <w:t xml:space="preserve"> от</w:t>
      </w:r>
      <w:r w:rsidRPr="007E2831">
        <w:rPr>
          <w:rFonts w:cs="Times New Roman"/>
          <w:sz w:val="26"/>
          <w:szCs w:val="26"/>
          <w:u w:val="single"/>
        </w:rPr>
        <w:t xml:space="preserve"> </w:t>
      </w:r>
      <w:r w:rsidR="007E2831" w:rsidRPr="007E2831">
        <w:rPr>
          <w:rFonts w:cs="Times New Roman"/>
          <w:sz w:val="26"/>
          <w:szCs w:val="26"/>
          <w:u w:val="single"/>
        </w:rPr>
        <w:t xml:space="preserve">       </w:t>
      </w:r>
      <w:r w:rsidR="00E94349">
        <w:rPr>
          <w:rFonts w:cs="Times New Roman"/>
          <w:sz w:val="26"/>
          <w:szCs w:val="26"/>
        </w:rPr>
        <w:t xml:space="preserve">    </w:t>
      </w:r>
      <w:r w:rsidR="00E94349">
        <w:rPr>
          <w:rFonts w:cs="Times New Roman"/>
          <w:sz w:val="26"/>
          <w:szCs w:val="26"/>
          <w:u w:val="single"/>
        </w:rPr>
        <w:t xml:space="preserve">            </w:t>
      </w:r>
      <w:r w:rsidRPr="005B4EC8">
        <w:rPr>
          <w:rFonts w:cs="Times New Roman"/>
          <w:sz w:val="26"/>
          <w:szCs w:val="26"/>
        </w:rPr>
        <w:t>2024</w:t>
      </w:r>
      <w:r w:rsidR="00941C05">
        <w:rPr>
          <w:rFonts w:cs="Times New Roman"/>
          <w:sz w:val="26"/>
          <w:szCs w:val="26"/>
        </w:rPr>
        <w:t xml:space="preserve"> года №</w:t>
      </w:r>
      <w:r w:rsidR="00E94349" w:rsidRPr="00E94349">
        <w:rPr>
          <w:rFonts w:cs="Times New Roman"/>
          <w:sz w:val="26"/>
          <w:szCs w:val="26"/>
          <w:u w:val="single"/>
        </w:rPr>
        <w:t xml:space="preserve">         </w:t>
      </w:r>
      <w:r w:rsidR="00E94349" w:rsidRPr="00E94349">
        <w:rPr>
          <w:rFonts w:cs="Times New Roman"/>
          <w:sz w:val="2"/>
          <w:szCs w:val="2"/>
          <w:u w:val="single"/>
        </w:rPr>
        <w:t>.</w:t>
      </w:r>
    </w:p>
    <w:p w:rsidR="00501470" w:rsidRDefault="00501470" w:rsidP="00501470">
      <w:pPr>
        <w:autoSpaceDE w:val="0"/>
        <w:autoSpaceDN w:val="0"/>
        <w:adjustRightInd w:val="0"/>
        <w:spacing w:after="0"/>
        <w:rPr>
          <w:rFonts w:cs="Times New Roman"/>
          <w:sz w:val="26"/>
          <w:szCs w:val="26"/>
        </w:rPr>
      </w:pP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Характеристики</w:t>
      </w: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размещения нестационарного торгового объекта</w:t>
      </w:r>
    </w:p>
    <w:tbl>
      <w:tblPr>
        <w:tblW w:w="1006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1879"/>
        <w:gridCol w:w="1418"/>
        <w:gridCol w:w="3118"/>
        <w:gridCol w:w="1134"/>
        <w:gridCol w:w="1067"/>
        <w:gridCol w:w="992"/>
      </w:tblGrid>
      <w:tr w:rsidR="00501470" w:rsidTr="0089332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Адресные ориентиры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Описание внешнего вида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Специализация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Общая площадь нестационарного торгового объекта, кв. м</w:t>
            </w:r>
          </w:p>
        </w:tc>
      </w:tr>
      <w:tr w:rsidR="00501470" w:rsidTr="0089332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501470" w:rsidTr="00893328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6102ED" w:rsidRDefault="00501470" w:rsidP="0050147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28" w:rsidRDefault="00893328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Московская область,</w:t>
            </w:r>
          </w:p>
          <w:p w:rsidR="00893328" w:rsidRPr="006102ED" w:rsidRDefault="00893328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Одинцовский городской округ,</w:t>
            </w:r>
          </w:p>
          <w:p w:rsidR="00893328" w:rsidRDefault="00893328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582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п. Горки -</w:t>
            </w:r>
            <w:r w:rsidR="008C1C26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bookmarkStart w:id="7" w:name="_GoBack"/>
            <w:bookmarkEnd w:id="7"/>
            <w:r w:rsidRPr="0009582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2, </w:t>
            </w:r>
          </w:p>
          <w:p w:rsidR="00501470" w:rsidRPr="006102ED" w:rsidRDefault="00893328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5825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около д.11Б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6102ED" w:rsidRDefault="00893328" w:rsidP="0050147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28" w:rsidRPr="006102ED" w:rsidRDefault="00893328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Утвержден Решением Совета депутатов Одинцовского</w:t>
            </w:r>
          </w:p>
          <w:p w:rsidR="00893328" w:rsidRPr="006102ED" w:rsidRDefault="00893328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городского округа </w:t>
            </w:r>
          </w:p>
          <w:p w:rsidR="00893328" w:rsidRDefault="00893328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Московской области от 27.12.2019</w:t>
            </w:r>
          </w:p>
          <w:p w:rsidR="00893328" w:rsidRPr="006102ED" w:rsidRDefault="00893328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№ 11/13 </w:t>
            </w:r>
          </w:p>
          <w:p w:rsidR="00501470" w:rsidRPr="006102ED" w:rsidRDefault="00893328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«Об утверждении Правил благоустройства территории Одинцовского городского округа Московской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6102ED" w:rsidRDefault="00893328" w:rsidP="0050147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павильон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6102ED" w:rsidRDefault="00893328" w:rsidP="0050147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овощи-фрукты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6102ED" w:rsidRDefault="00893328" w:rsidP="0050147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</w:tr>
    </w:tbl>
    <w:p w:rsid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Адреса, банковские реквизиты и подписи сторон</w:t>
      </w: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</w:p>
    <w:p w:rsidR="00501470" w:rsidRPr="00501470" w:rsidRDefault="00501470" w:rsidP="00501470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</w:pPr>
      <w:r w:rsidRPr="00501470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</w:t>
      </w:r>
      <w:r w:rsidRPr="00501470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Pr="00501470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Pr="00501470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Администрация Одинцовского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>городского округа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>Московской области, 14300</w:t>
      </w:r>
      <w:r w:rsidR="000723F1">
        <w:rPr>
          <w:rFonts w:cs="Times New Roman"/>
          <w:kern w:val="0"/>
          <w:sz w:val="26"/>
          <w:szCs w:val="26"/>
        </w:rPr>
        <w:t>3</w:t>
      </w:r>
      <w:r w:rsidRPr="00501470">
        <w:rPr>
          <w:rFonts w:cs="Times New Roman"/>
          <w:kern w:val="0"/>
          <w:sz w:val="26"/>
          <w:szCs w:val="26"/>
        </w:rPr>
        <w:t xml:space="preserve">, Московская обл.,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г. Одинцово, ул. Маршала Жукова, д. 28, </w:t>
      </w:r>
    </w:p>
    <w:p w:rsidR="00501470" w:rsidRPr="008C1C26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  <w:lang w:val="en-US"/>
        </w:rPr>
      </w:pPr>
      <w:r w:rsidRPr="00501470">
        <w:rPr>
          <w:rFonts w:cs="Times New Roman"/>
          <w:kern w:val="0"/>
          <w:sz w:val="26"/>
          <w:szCs w:val="26"/>
        </w:rPr>
        <w:t>тел</w:t>
      </w:r>
      <w:r w:rsidRPr="008C1C26">
        <w:rPr>
          <w:rFonts w:cs="Times New Roman"/>
          <w:kern w:val="0"/>
          <w:sz w:val="26"/>
          <w:szCs w:val="26"/>
          <w:lang w:val="en-US"/>
        </w:rPr>
        <w:t xml:space="preserve">.: 8-495-181-90-00, </w:t>
      </w:r>
      <w:r w:rsidRPr="00501470">
        <w:rPr>
          <w:rFonts w:cs="Times New Roman"/>
          <w:kern w:val="0"/>
          <w:sz w:val="26"/>
          <w:szCs w:val="26"/>
          <w:lang w:val="en-US"/>
        </w:rPr>
        <w:t>e</w:t>
      </w:r>
      <w:r w:rsidRPr="008C1C26">
        <w:rPr>
          <w:rFonts w:cs="Times New Roman"/>
          <w:kern w:val="0"/>
          <w:sz w:val="26"/>
          <w:szCs w:val="26"/>
          <w:lang w:val="en-US"/>
        </w:rPr>
        <w:t xml:space="preserve">-mail: </w:t>
      </w:r>
      <w:hyperlink r:id="rId21" w:history="1">
        <w:r w:rsidRPr="008C1C26">
          <w:rPr>
            <w:lang w:val="en-US"/>
          </w:rPr>
          <w:t>adm@odin.ru</w:t>
        </w:r>
      </w:hyperlink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ИНН 5032004222, КПП 503201001,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казн. счет (расчетный счет)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03100643000000014800,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>единый казначейский счет (корр.счет)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40102810845370000004 в ГУ Банка России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г. Москва, БИК 004525987, ОКТМО 46755000,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>КБК 07011109080040004120</w:t>
      </w: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501470" w:rsidTr="00FC0758">
        <w:trPr>
          <w:trHeight w:val="80"/>
        </w:trPr>
        <w:tc>
          <w:tcPr>
            <w:tcW w:w="6804" w:type="dxa"/>
            <w:gridSpan w:val="2"/>
            <w:hideMark/>
          </w:tcPr>
          <w:p w:rsidR="00501470" w:rsidRPr="00055340" w:rsidRDefault="00501470" w:rsidP="00FC0758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 w:rsidRPr="00055340"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501470" w:rsidRDefault="00501470" w:rsidP="00FC0758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501470" w:rsidTr="00FC0758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501470" w:rsidRDefault="00501470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501470" w:rsidRDefault="00501470" w:rsidP="00FC075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501470" w:rsidRDefault="00501470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0723F1" w:rsidRDefault="00501470" w:rsidP="00FC0758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М.П.  </w:t>
            </w:r>
          </w:p>
          <w:p w:rsidR="00501470" w:rsidRDefault="000723F1" w:rsidP="000723F1">
            <w:pPr>
              <w:spacing w:line="254" w:lineRule="auto"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0723F1">
              <w:rPr>
                <w:sz w:val="24"/>
                <w:szCs w:val="24"/>
              </w:rPr>
              <w:t>( при наличии)</w:t>
            </w:r>
          </w:p>
        </w:tc>
      </w:tr>
    </w:tbl>
    <w:p w:rsidR="00501470" w:rsidRDefault="00501470" w:rsidP="00893328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sectPr w:rsidR="00501470" w:rsidSect="00893328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ACB" w:rsidRDefault="001A0ACB" w:rsidP="00751B8B">
      <w:pPr>
        <w:spacing w:after="0"/>
      </w:pPr>
      <w:r>
        <w:separator/>
      </w:r>
    </w:p>
  </w:endnote>
  <w:endnote w:type="continuationSeparator" w:id="0">
    <w:p w:rsidR="001A0ACB" w:rsidRDefault="001A0ACB" w:rsidP="00751B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ACB" w:rsidRDefault="001A0ACB" w:rsidP="00751B8B">
      <w:pPr>
        <w:spacing w:after="0"/>
      </w:pPr>
      <w:r>
        <w:separator/>
      </w:r>
    </w:p>
  </w:footnote>
  <w:footnote w:type="continuationSeparator" w:id="0">
    <w:p w:rsidR="001A0ACB" w:rsidRDefault="001A0ACB" w:rsidP="00751B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4DC11B06"/>
    <w:multiLevelType w:val="hybridMultilevel"/>
    <w:tmpl w:val="BE5E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8B"/>
    <w:rsid w:val="00044BBC"/>
    <w:rsid w:val="00055340"/>
    <w:rsid w:val="000723F1"/>
    <w:rsid w:val="000B215F"/>
    <w:rsid w:val="000B598F"/>
    <w:rsid w:val="000F01C0"/>
    <w:rsid w:val="00115638"/>
    <w:rsid w:val="00150CC5"/>
    <w:rsid w:val="00167EF7"/>
    <w:rsid w:val="00190B65"/>
    <w:rsid w:val="00193607"/>
    <w:rsid w:val="001A0ACB"/>
    <w:rsid w:val="001A20F4"/>
    <w:rsid w:val="001D721D"/>
    <w:rsid w:val="001F499C"/>
    <w:rsid w:val="00236DC0"/>
    <w:rsid w:val="00276D6B"/>
    <w:rsid w:val="002A260C"/>
    <w:rsid w:val="002B273E"/>
    <w:rsid w:val="002C6342"/>
    <w:rsid w:val="002E6C87"/>
    <w:rsid w:val="00375CAD"/>
    <w:rsid w:val="003D2C88"/>
    <w:rsid w:val="00403533"/>
    <w:rsid w:val="0043630D"/>
    <w:rsid w:val="00444998"/>
    <w:rsid w:val="004C1EBE"/>
    <w:rsid w:val="004E4C8A"/>
    <w:rsid w:val="0050080C"/>
    <w:rsid w:val="00501470"/>
    <w:rsid w:val="005649B8"/>
    <w:rsid w:val="005B4EC8"/>
    <w:rsid w:val="006172E7"/>
    <w:rsid w:val="0063675F"/>
    <w:rsid w:val="006C6A86"/>
    <w:rsid w:val="006F2CE9"/>
    <w:rsid w:val="00711EFE"/>
    <w:rsid w:val="00736F79"/>
    <w:rsid w:val="00751B8B"/>
    <w:rsid w:val="007617D5"/>
    <w:rsid w:val="00766B0E"/>
    <w:rsid w:val="007918E6"/>
    <w:rsid w:val="007E2831"/>
    <w:rsid w:val="00823443"/>
    <w:rsid w:val="00893328"/>
    <w:rsid w:val="008B5A48"/>
    <w:rsid w:val="008C1C26"/>
    <w:rsid w:val="0092337D"/>
    <w:rsid w:val="0093569B"/>
    <w:rsid w:val="009410D4"/>
    <w:rsid w:val="00941C05"/>
    <w:rsid w:val="00962EE5"/>
    <w:rsid w:val="009856DC"/>
    <w:rsid w:val="009B2C8C"/>
    <w:rsid w:val="009F2205"/>
    <w:rsid w:val="00A16205"/>
    <w:rsid w:val="00A770E8"/>
    <w:rsid w:val="00A8160A"/>
    <w:rsid w:val="00A869ED"/>
    <w:rsid w:val="00A97AC0"/>
    <w:rsid w:val="00AC02E2"/>
    <w:rsid w:val="00B14A99"/>
    <w:rsid w:val="00B42E43"/>
    <w:rsid w:val="00B658B5"/>
    <w:rsid w:val="00B75FE4"/>
    <w:rsid w:val="00B931AB"/>
    <w:rsid w:val="00B940E2"/>
    <w:rsid w:val="00BA5648"/>
    <w:rsid w:val="00C33655"/>
    <w:rsid w:val="00C67695"/>
    <w:rsid w:val="00CE7758"/>
    <w:rsid w:val="00CF0DD3"/>
    <w:rsid w:val="00CF131F"/>
    <w:rsid w:val="00D20BA2"/>
    <w:rsid w:val="00DE535F"/>
    <w:rsid w:val="00E13E12"/>
    <w:rsid w:val="00E24C11"/>
    <w:rsid w:val="00E25CE9"/>
    <w:rsid w:val="00E70022"/>
    <w:rsid w:val="00E94349"/>
    <w:rsid w:val="00E96A02"/>
    <w:rsid w:val="00EC3D44"/>
    <w:rsid w:val="00F16812"/>
    <w:rsid w:val="00F21335"/>
    <w:rsid w:val="00F73773"/>
    <w:rsid w:val="00F837BE"/>
    <w:rsid w:val="00FA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DF04"/>
  <w15:docId w15:val="{16088A74-D27C-4384-9CFE-8F4098C9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8B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76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B8B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751B8B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751B8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75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751B8B"/>
    <w:rPr>
      <w:vertAlign w:val="superscript"/>
    </w:rPr>
  </w:style>
  <w:style w:type="table" w:styleId="a7">
    <w:name w:val="Table Grid"/>
    <w:basedOn w:val="a1"/>
    <w:uiPriority w:val="59"/>
    <w:rsid w:val="00751B8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6D6B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a8">
    <w:name w:val="Без интервала Знак"/>
    <w:aliases w:val="Приложение АР Знак"/>
    <w:link w:val="a9"/>
    <w:uiPriority w:val="1"/>
    <w:locked/>
    <w:rsid w:val="00276D6B"/>
    <w:rPr>
      <w:rFonts w:ascii="Calibri" w:eastAsia="Calibri" w:hAnsi="Calibri" w:cs="Times New Roman"/>
    </w:rPr>
  </w:style>
  <w:style w:type="paragraph" w:styleId="a9">
    <w:name w:val="No Spacing"/>
    <w:aliases w:val="Приложение АР"/>
    <w:link w:val="a8"/>
    <w:uiPriority w:val="1"/>
    <w:qFormat/>
    <w:rsid w:val="00276D6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76D6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72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21D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ad">
    <w:name w:val="endnote text"/>
    <w:basedOn w:val="a"/>
    <w:link w:val="ae"/>
    <w:uiPriority w:val="99"/>
    <w:semiHidden/>
    <w:unhideWhenUsed/>
    <w:rsid w:val="007617D5"/>
    <w:pPr>
      <w:spacing w:after="0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617D5"/>
    <w:rPr>
      <w:rFonts w:ascii="Times New Roman" w:hAnsi="Times New Roman"/>
      <w:kern w:val="2"/>
      <w:sz w:val="20"/>
      <w:szCs w:val="20"/>
      <w14:ligatures w14:val="standardContextual"/>
    </w:rPr>
  </w:style>
  <w:style w:type="character" w:styleId="af">
    <w:name w:val="endnote reference"/>
    <w:basedOn w:val="a0"/>
    <w:uiPriority w:val="99"/>
    <w:semiHidden/>
    <w:unhideWhenUsed/>
    <w:rsid w:val="007617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3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8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3" Type="http://schemas.openxmlformats.org/officeDocument/2006/relationships/styles" Target="styles.xml"/><Relationship Id="rId21" Type="http://schemas.openxmlformats.org/officeDocument/2006/relationships/hyperlink" Target="mailto:adm@odin.ru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7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0" Type="http://schemas.openxmlformats.org/officeDocument/2006/relationships/hyperlink" Target="mailto:adm@odi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9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4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4BDD8-517A-4AE0-8587-29AE69B4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3085</Words>
  <Characters>17589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Белова Екатерина Алексеевна</cp:lastModifiedBy>
  <cp:revision>32</cp:revision>
  <cp:lastPrinted>2024-05-29T06:31:00Z</cp:lastPrinted>
  <dcterms:created xsi:type="dcterms:W3CDTF">2023-11-08T06:49:00Z</dcterms:created>
  <dcterms:modified xsi:type="dcterms:W3CDTF">2024-08-13T09:41:00Z</dcterms:modified>
</cp:coreProperties>
</file>