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138"/>
      </w:tblGrid>
      <w:tr w:rsidR="00540CA9" w:rsidRPr="00627844" w:rsidTr="002E27AA">
        <w:trPr>
          <w:trHeight w:val="1514"/>
        </w:trPr>
        <w:tc>
          <w:tcPr>
            <w:tcW w:w="10206" w:type="dxa"/>
            <w:shd w:val="clear" w:color="auto" w:fill="auto"/>
          </w:tcPr>
          <w:p w:rsidR="00540CA9" w:rsidRPr="00627844" w:rsidRDefault="00254FBA" w:rsidP="002E27AA">
            <w:pPr>
              <w:tabs>
                <w:tab w:val="left" w:pos="1701"/>
                <w:tab w:val="left" w:pos="6804"/>
              </w:tabs>
              <w:ind w:right="-3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Проект</w:t>
            </w:r>
          </w:p>
          <w:p w:rsidR="00540CA9" w:rsidRDefault="00540CA9" w:rsidP="002E27A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FBA" w:rsidRPr="00254FBA" w:rsidRDefault="00254FBA" w:rsidP="00254FB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B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4FBA" w:rsidRPr="00254FBA" w:rsidRDefault="00254FBA" w:rsidP="00254FB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BA">
              <w:rPr>
                <w:rFonts w:ascii="Times New Roman" w:hAnsi="Times New Roman" w:cs="Times New Roman"/>
                <w:sz w:val="28"/>
                <w:szCs w:val="28"/>
              </w:rPr>
              <w:t>ОДИНЦОВСКОГО ГОРОДСКОГО ОКРУГА</w:t>
            </w:r>
          </w:p>
          <w:p w:rsidR="00254FBA" w:rsidRPr="00254FBA" w:rsidRDefault="00254FBA" w:rsidP="00254FB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BA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254FBA" w:rsidRPr="00254FBA" w:rsidRDefault="00254FBA" w:rsidP="00254FB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FBA" w:rsidRPr="00254FBA" w:rsidRDefault="00254FBA" w:rsidP="00254FB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FB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40CA9" w:rsidRDefault="00540CA9" w:rsidP="002E27A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CA9" w:rsidRDefault="00540CA9" w:rsidP="002E27A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</w:t>
            </w:r>
            <w:r w:rsidRPr="00DA6E92">
              <w:rPr>
                <w:rFonts w:ascii="Times New Roman" w:hAnsi="Times New Roman"/>
                <w:sz w:val="28"/>
                <w:szCs w:val="28"/>
              </w:rPr>
              <w:t>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      </w:r>
          </w:p>
          <w:p w:rsidR="00540CA9" w:rsidRPr="00DA6E92" w:rsidRDefault="00540CA9" w:rsidP="002E27AA">
            <w:pPr>
              <w:tabs>
                <w:tab w:val="left" w:pos="1701"/>
                <w:tab w:val="left" w:pos="6804"/>
              </w:tabs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CA9" w:rsidRPr="00627844" w:rsidRDefault="00540CA9" w:rsidP="002E27AA">
            <w:pPr>
              <w:tabs>
                <w:tab w:val="left" w:pos="1701"/>
                <w:tab w:val="left" w:pos="6804"/>
              </w:tabs>
              <w:ind w:right="-39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0CA9" w:rsidRPr="00627844" w:rsidRDefault="00540CA9" w:rsidP="00540CA9">
      <w:pPr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27.07.2010 № 210-ФЗ  «Об организации предоставления государственных и муниципальных услуг»,</w:t>
      </w:r>
      <w:r w:rsidRPr="00627844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услуг», </w:t>
      </w:r>
      <w:r w:rsidRPr="00627844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округе Московской области единой нормативно-правовой базы, регламентирующей порядок предоставления муниципальных услуг, </w:t>
      </w:r>
    </w:p>
    <w:p w:rsidR="00540CA9" w:rsidRPr="00627844" w:rsidRDefault="00540CA9" w:rsidP="00540CA9">
      <w:pPr>
        <w:jc w:val="both"/>
        <w:rPr>
          <w:rFonts w:ascii="Times New Roman" w:hAnsi="Times New Roman"/>
          <w:sz w:val="28"/>
          <w:szCs w:val="28"/>
        </w:rPr>
      </w:pPr>
    </w:p>
    <w:p w:rsidR="00540CA9" w:rsidRPr="00627844" w:rsidRDefault="00540CA9" w:rsidP="00540CA9">
      <w:pPr>
        <w:jc w:val="center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40CA9" w:rsidRPr="00627844" w:rsidRDefault="00540CA9" w:rsidP="00540CA9">
      <w:pPr>
        <w:jc w:val="center"/>
        <w:rPr>
          <w:rFonts w:ascii="Times New Roman" w:hAnsi="Times New Roman"/>
          <w:sz w:val="28"/>
          <w:szCs w:val="28"/>
        </w:rPr>
      </w:pPr>
    </w:p>
    <w:p w:rsidR="00540CA9" w:rsidRPr="00627844" w:rsidRDefault="00540CA9" w:rsidP="00F94E5D">
      <w:pPr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А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(прилагается).</w:t>
      </w:r>
    </w:p>
    <w:p w:rsidR="00540CA9" w:rsidRPr="00627844" w:rsidRDefault="00540CA9" w:rsidP="00F94E5D">
      <w:pPr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постановления Администрации Одинцовского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0CA9" w:rsidRPr="00627844" w:rsidRDefault="00540CA9" w:rsidP="00540CA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16.01.2020 № 60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разрешений»;</w:t>
      </w:r>
    </w:p>
    <w:p w:rsidR="00540CA9" w:rsidRPr="00627844" w:rsidRDefault="00540CA9" w:rsidP="00540CA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17.01.2022 № 106</w:t>
      </w:r>
      <w:r w:rsidRPr="00627844">
        <w:rPr>
          <w:rFonts w:ascii="Times New Roman" w:eastAsia="Times New Roman" w:hAnsi="Times New Roman"/>
          <w:lang w:eastAsia="ru-RU"/>
        </w:rPr>
        <w:t xml:space="preserve"> «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CA9" w:rsidRPr="000F251A" w:rsidRDefault="00540CA9" w:rsidP="00F94E5D">
      <w:pPr>
        <w:pStyle w:val="a9"/>
        <w:widowControl/>
        <w:numPr>
          <w:ilvl w:val="0"/>
          <w:numId w:val="7"/>
        </w:numPr>
        <w:autoSpaceDE/>
        <w:autoSpaceDN/>
        <w:ind w:left="0" w:firstLine="709"/>
        <w:contextualSpacing/>
        <w:rPr>
          <w:sz w:val="28"/>
          <w:szCs w:val="28"/>
          <w:lang w:eastAsia="ru-RU"/>
        </w:rPr>
      </w:pPr>
      <w:r w:rsidRPr="000F251A">
        <w:rPr>
          <w:sz w:val="28"/>
          <w:szCs w:val="28"/>
          <w:lang w:eastAsia="ru-RU"/>
        </w:rPr>
        <w:lastRenderedPageBreak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540CA9" w:rsidRDefault="00540CA9" w:rsidP="00F94E5D">
      <w:pPr>
        <w:numPr>
          <w:ilvl w:val="0"/>
          <w:numId w:val="7"/>
        </w:numPr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540CA9" w:rsidRPr="007C6098" w:rsidRDefault="00540CA9" w:rsidP="00F94E5D">
      <w:pPr>
        <w:pStyle w:val="a9"/>
        <w:widowControl/>
        <w:numPr>
          <w:ilvl w:val="0"/>
          <w:numId w:val="7"/>
        </w:numPr>
        <w:adjustRightInd w:val="0"/>
        <w:ind w:left="0" w:firstLine="709"/>
        <w:contextualSpacing/>
        <w:rPr>
          <w:sz w:val="28"/>
          <w:szCs w:val="28"/>
        </w:rPr>
      </w:pPr>
      <w:r w:rsidRPr="007C6098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 А.А.</w:t>
      </w:r>
    </w:p>
    <w:p w:rsidR="00540CA9" w:rsidRDefault="00540CA9" w:rsidP="00540C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40CA9" w:rsidRPr="007C6098" w:rsidRDefault="00540CA9" w:rsidP="00540C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40CA9" w:rsidRPr="00627844" w:rsidRDefault="00540CA9" w:rsidP="00540CA9">
      <w:pPr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               </w:t>
      </w:r>
      <w:r w:rsidRPr="0062784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7844">
        <w:rPr>
          <w:rFonts w:ascii="Times New Roman" w:hAnsi="Times New Roman"/>
          <w:sz w:val="28"/>
          <w:szCs w:val="28"/>
        </w:rPr>
        <w:t>А.Р. Иванов</w:t>
      </w:r>
    </w:p>
    <w:p w:rsidR="00910EF6" w:rsidRDefault="00910EF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Default="00540CA9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540CA9" w:rsidRPr="00540CA9" w:rsidRDefault="00540CA9" w:rsidP="00540CA9">
      <w:pPr>
        <w:pStyle w:val="a0"/>
        <w:rPr>
          <w:rFonts w:hint="eastAsia"/>
        </w:rPr>
      </w:pPr>
    </w:p>
    <w:p w:rsidR="003A6111" w:rsidRDefault="003A6111" w:rsidP="003A6111">
      <w:pPr>
        <w:pStyle w:val="Heading"/>
        <w:spacing w:before="0" w:after="0" w:line="276" w:lineRule="auto"/>
        <w:ind w:firstLine="709"/>
        <w:jc w:val="both"/>
        <w:rPr>
          <w:rFonts w:ascii="Times New Roman" w:hAnsi="Times New Roman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3A6111" w:rsidRDefault="003A6111" w:rsidP="003A6111">
      <w:pPr>
        <w:pStyle w:val="a0"/>
        <w:rPr>
          <w:rFonts w:hint="eastAsia"/>
        </w:rPr>
      </w:pPr>
    </w:p>
    <w:p w:rsidR="00254FBA" w:rsidRDefault="00254FBA" w:rsidP="00254FBA">
      <w:pPr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54FBA" w:rsidRDefault="00254FBA" w:rsidP="00254FBA">
      <w:pPr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54FBA" w:rsidRDefault="00254FBA" w:rsidP="00254FBA">
      <w:pPr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</w:p>
    <w:p w:rsidR="00254FBA" w:rsidRDefault="00254FBA" w:rsidP="00254FBA">
      <w:pPr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254FBA" w:rsidRDefault="00254FBA" w:rsidP="00254FBA">
      <w:pPr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от____________№_________</w:t>
      </w:r>
    </w:p>
    <w:p w:rsidR="00254FBA" w:rsidRDefault="00254FBA" w:rsidP="003A611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254FBA" w:rsidRDefault="00254FBA" w:rsidP="003A611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</w:p>
    <w:p w:rsidR="00254FBA" w:rsidRDefault="00254FBA" w:rsidP="003A611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bookmarkStart w:id="0" w:name="_GoBack"/>
      <w:bookmarkEnd w:id="0"/>
    </w:p>
    <w:p w:rsidR="00910EF6" w:rsidRDefault="00BF5B22" w:rsidP="003A611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910EF6" w:rsidRDefault="00BF5B22" w:rsidP="003A611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910EF6" w:rsidRDefault="00910EF6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8"/>
      <w:bookmarkEnd w:id="1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89"/>
      <w:bookmarkEnd w:id="2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1.1. Настоящий Административный регламент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Услуга)</w:t>
      </w:r>
      <w:r w:rsidRPr="009E4CCE">
        <w:rPr>
          <w:rFonts w:ascii="Times New Roman" w:hAnsi="Times New Roman"/>
          <w:sz w:val="28"/>
          <w:szCs w:val="28"/>
        </w:rPr>
        <w:t xml:space="preserve"> Администрацией Одинцовского городского округа Московской области </w:t>
      </w:r>
      <w:r>
        <w:rPr>
          <w:rFonts w:ascii="Times New Roman" w:hAnsi="Times New Roman"/>
          <w:sz w:val="28"/>
          <w:szCs w:val="28"/>
        </w:rPr>
        <w:t>(далее – Администрация).</w:t>
      </w: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принятых сокращений:</w:t>
      </w:r>
    </w:p>
    <w:p w:rsidR="00910EF6" w:rsidRDefault="00910EF6">
      <w:pPr>
        <w:rPr>
          <w:rFonts w:hint="eastAsia"/>
        </w:rPr>
        <w:sectPr w:rsidR="00910EF6" w:rsidSect="003A6111">
          <w:headerReference w:type="default" r:id="rId7"/>
          <w:pgSz w:w="11906" w:h="16838"/>
          <w:pgMar w:top="851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1.2.5.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color w:val="000000"/>
          <w:sz w:val="28"/>
          <w:szCs w:val="28"/>
        </w:rPr>
        <w:t>и результат предоставления Услуги.</w:t>
      </w:r>
    </w:p>
    <w:p w:rsidR="00910EF6" w:rsidRDefault="00910EF6">
      <w:pPr>
        <w:rPr>
          <w:rFonts w:hint="eastAsia"/>
        </w:rPr>
        <w:sectPr w:rsidR="00910EF6">
          <w:headerReference w:type="default" r:id="rId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" w:name="_Toc125717090"/>
      <w:bookmarkEnd w:id="3"/>
      <w:r>
        <w:rPr>
          <w:b w:val="0"/>
          <w:sz w:val="28"/>
          <w:szCs w:val="28"/>
        </w:rPr>
        <w:t>2. Круг заявителей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Услуга предоставляется физическим лицам – гражданам Российской Федерации, индивидуальным предпринимателям, юридическим лицам либо их уполномоченным представителям, обратившимся в Администрацию с запросом (далее – заявитель).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" w:name="_Toc125717091"/>
      <w:bookmarkEnd w:id="4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Стандарт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2"/>
      <w:bookmarkEnd w:id="5"/>
      <w:r>
        <w:rPr>
          <w:b w:val="0"/>
          <w:sz w:val="28"/>
          <w:szCs w:val="28"/>
        </w:rPr>
        <w:t>3. Наименование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3"/>
      <w:bookmarkEnd w:id="6"/>
      <w:r>
        <w:rPr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4.2. Непосредственное предоставление Услуги осуществляет структурное подразделение Администрации – Отдел контроля за рекламой и художественным оформлением зданий.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" w:name="_Toc125717094"/>
      <w:bookmarkEnd w:id="7"/>
      <w:r>
        <w:rPr>
          <w:b w:val="0"/>
          <w:sz w:val="28"/>
          <w:szCs w:val="28"/>
        </w:rPr>
        <w:t>5. Результат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 предоставления Услуги: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 Решение о предоставлении Услуги:</w:t>
      </w:r>
    </w:p>
    <w:p w:rsidR="00910EF6" w:rsidRDefault="00910EF6">
      <w:pPr>
        <w:rPr>
          <w:rFonts w:hint="eastAsia"/>
        </w:rPr>
        <w:sectPr w:rsidR="00910EF6">
          <w:headerReference w:type="default" r:id="rId1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5.1.1.1. в случае, если целью обращения заявителя является получение разрешения на установку и эксплуатацию рекламной конструкции решение о предоставлении Услуги оформляется в 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</w:t>
      </w:r>
      <w:bookmarkStart w:id="8" w:name="__DdeLink__7225_201555943"/>
      <w:bookmarkEnd w:id="8"/>
      <w:r>
        <w:rPr>
          <w:rFonts w:ascii="Times New Roman" w:hAnsi="Times New Roman"/>
          <w:color w:val="000000"/>
          <w:sz w:val="28"/>
          <w:szCs w:val="28"/>
        </w:rPr>
        <w:t>«Разрешение на установку и эксплуатацию рекламной конструкции», который оформляется в соответствии с Приложением 1 к АР.</w:t>
      </w:r>
      <w:bookmarkStart w:id="9" w:name="__DdeLink__7227_201555943"/>
      <w:bookmarkEnd w:id="9"/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документа </w:t>
      </w:r>
      <w:bookmarkStart w:id="10" w:name="__DdeLink__7225_2015559431"/>
      <w:bookmarkEnd w:id="10"/>
      <w:r>
        <w:rPr>
          <w:rFonts w:ascii="Times New Roman" w:hAnsi="Times New Roman"/>
          <w:color w:val="000000"/>
          <w:sz w:val="28"/>
          <w:szCs w:val="28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  <w:bookmarkStart w:id="11" w:name="__DdeLink__7227_2015559431"/>
      <w:bookmarkEnd w:id="11"/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 Факт получения заявителем результата предоставления Услуги фиксируется в РПГУ, Модуль МФЦ ЕИС ОУ, ВИС.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E4CC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9E4CC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 форме электронного документа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РПГУ. Результат предоставления Услуги (независимо от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принятого решения) направляется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подписания заявителю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РПГУ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любом МФЦ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пределах территории Московской области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бумажном носителе экземпляра электронного </w:t>
      </w:r>
      <w:r w:rsidRPr="009E4CCE">
        <w:rPr>
          <w:rFonts w:ascii="Times New Roman" w:hAnsi="Times New Roman"/>
          <w:sz w:val="28"/>
          <w:szCs w:val="28"/>
        </w:rPr>
        <w:lastRenderedPageBreak/>
        <w:t>документа.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Модуля МФЦ ЕИС ОУ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печатью </w:t>
      </w:r>
      <w:r>
        <w:rPr>
          <w:rFonts w:ascii="Times New Roman" w:hAnsi="Times New Roman"/>
          <w:sz w:val="28"/>
          <w:szCs w:val="28"/>
          <w:lang w:val="en-US"/>
        </w:rPr>
        <w:t>МФЦ;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9E4CCE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910EF6" w:rsidRDefault="00910EF6">
      <w:pPr>
        <w:pStyle w:val="a0"/>
        <w:spacing w:after="0"/>
        <w:ind w:left="720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5"/>
      <w:bookmarkEnd w:id="12"/>
      <w:r>
        <w:rPr>
          <w:b w:val="0"/>
          <w:sz w:val="28"/>
          <w:szCs w:val="28"/>
        </w:rPr>
        <w:t>6. Срок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096"/>
      <w:bookmarkEnd w:id="13"/>
      <w:r>
        <w:rPr>
          <w:b w:val="0"/>
          <w:sz w:val="28"/>
          <w:szCs w:val="28"/>
        </w:rPr>
        <w:t>7. Правовые основания для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МФЦ, а также их должностных лиц, муниципальных служащих, работников размещены на 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https://odin.ru/</w:t>
      </w:r>
      <w:r>
        <w:rPr>
          <w:rFonts w:ascii="Times New Roman" w:hAnsi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к АР.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7"/>
      <w:bookmarkEnd w:id="14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вне зависимости от варианта:</w:t>
      </w:r>
    </w:p>
    <w:p w:rsidR="00910EF6" w:rsidRDefault="00910EF6">
      <w:pPr>
        <w:rPr>
          <w:rFonts w:hint="eastAsia"/>
        </w:rPr>
        <w:sectPr w:rsidR="00910EF6">
          <w:headerReference w:type="default" r:id="rId1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8.1.1.1. Запрос по формам, приведенным в Приложении 5.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посредством РПГУ заполняется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интерактивная форма;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наличии).</w:t>
      </w:r>
    </w:p>
    <w:p w:rsidR="00910EF6" w:rsidRDefault="00910EF6">
      <w:pPr>
        <w:rPr>
          <w:rFonts w:hint="eastAsia"/>
        </w:rPr>
        <w:sectPr w:rsidR="00910EF6">
          <w:headerReference w:type="default" r:id="rId1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8.1.1.2. Документ, удостоверяющий личность заявителя.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удостоверяющими личность, являются: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A"/>
          <w:sz w:val="28"/>
          <w:szCs w:val="28"/>
        </w:rPr>
        <w:t>5</w:t>
      </w:r>
      <w:r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предоставляется. Заявитель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ЕСИА;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Документами, удостоверяющими личность, являются: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A"/>
          <w:sz w:val="28"/>
          <w:szCs w:val="28"/>
        </w:rPr>
        <w:t>5)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предоставляется. Представитель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ЕСИА;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8.1.1.4. Документ, подтверждающий полномочия представителя заявителя (в случае обращения представителя заявителя).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доверенность;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</w:t>
      </w:r>
      <w:r>
        <w:rPr>
          <w:rFonts w:ascii="Times New Roman" w:hAnsi="Times New Roman"/>
          <w:sz w:val="28"/>
          <w:szCs w:val="28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8.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E4CCE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8.2.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8.2.1. вне зависимости от варианта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Выписка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Единого государственного реестра недвижимости 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объекте недвижимости,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 планируется установка (установлена) рекламная конструкция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запроса:</w:t>
      </w:r>
    </w:p>
    <w:p w:rsidR="00910EF6" w:rsidRDefault="00BF5B22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электронный документ);</w:t>
      </w:r>
    </w:p>
    <w:p w:rsidR="00910EF6" w:rsidRDefault="00BF5B22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снятия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Администрации);</w:t>
      </w:r>
    </w:p>
    <w:p w:rsidR="00910EF6" w:rsidRDefault="00BF5B22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Default="00BF5B22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8.2.2.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098"/>
      <w:bookmarkEnd w:id="15"/>
      <w:r>
        <w:rPr>
          <w:b w:val="0"/>
          <w:sz w:val="28"/>
          <w:szCs w:val="28"/>
        </w:rPr>
        <w:t>9. Исчерпывающий перечень оснований для отказа</w:t>
      </w: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910EF6" w:rsidRDefault="00910EF6">
      <w:pPr>
        <w:rPr>
          <w:rFonts w:hint="eastAsia"/>
        </w:rPr>
        <w:sectPr w:rsidR="00910EF6">
          <w:headerReference w:type="default" r:id="rId1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9.1.1. </w:t>
      </w:r>
      <w:r w:rsidRPr="009E4CCE">
        <w:rPr>
          <w:rFonts w:ascii="Times New Roman" w:hAnsi="Times New Roman"/>
          <w:sz w:val="28"/>
          <w:szCs w:val="28"/>
        </w:rPr>
        <w:t>вне зависимости от варианта: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9.1.1.3.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9.1.1.4. запрос подан лицом, не имеющим полномочий представлять интересы заявителя;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9.1.1.5. заявителем представлен неполный комплект документов, необходимых для предоставления Услуги;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9.1.1.6.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9.1.1.8.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</w:t>
      </w:r>
      <w:r>
        <w:rPr>
          <w:rFonts w:ascii="Times New Roman" w:hAnsi="Times New Roman"/>
          <w:sz w:val="28"/>
          <w:szCs w:val="28"/>
        </w:rPr>
        <w:lastRenderedPageBreak/>
        <w:t>указанными в запросе и текстовыми, графическими материалами, представленными в составе одного запроса;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9.1.1.10.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9.1.1.11. обращение за предоставлением иной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9.1.2. в зависимости от варианта приведен в его описании, которое содержится в разделе III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 АР и предоставляется (направляется) заявителю в порядке, установленном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099_Копия_1"/>
      <w:bookmarkEnd w:id="16"/>
      <w:r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910EF6" w:rsidRPr="009E4CCE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1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10</w:t>
      </w:r>
      <w:r>
        <w:rPr>
          <w:rFonts w:ascii="Times New Roman" w:hAnsi="Times New Roman"/>
          <w:sz w:val="28"/>
          <w:szCs w:val="28"/>
        </w:rPr>
        <w:t>.2. </w:t>
      </w:r>
      <w:r w:rsidRPr="009E4CCE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10.2.1. вне зависимости от варианта</w:t>
      </w:r>
      <w:r w:rsidRPr="009E4CCE"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отзыв запроса по инициативе заявителя;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несоответствие документов, указанных в подразделе 8 АР, по форме или содержанию требованиям законодательства Российской Федерации;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E4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несоответствие категории заявителя кругу лиц, указанных в подразделах 2, 17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10.2.2. в зависимости от варианта приведен в его описании, которое содержится в разделе III 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0"/>
      <w:bookmarkEnd w:id="17"/>
      <w:r>
        <w:rPr>
          <w:b w:val="0"/>
          <w:sz w:val="28"/>
          <w:szCs w:val="28"/>
        </w:rPr>
        <w:t>11. Размер платы, взимаемой с заявителя</w:t>
      </w: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предоставлении Услуги, и способы ее взимания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1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11.1. Плата за предоставление Услуги установлена: подпунктом 105 пункта 1 ст. 333.33 НК РФ.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11.1.1.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Получение разрешения на установку и эксплуатацию рекламной конструкции»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CCE">
        <w:rPr>
          <w:rFonts w:ascii="Times New Roman" w:hAnsi="Times New Roman"/>
          <w:sz w:val="28"/>
          <w:szCs w:val="28"/>
        </w:rPr>
        <w:t>(в соответствии с подпунктом 5.1.1.1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> – </w:t>
      </w:r>
      <w:r w:rsidRPr="009E4CCE">
        <w:rPr>
          <w:rFonts w:ascii="Times New Roman" w:hAnsi="Times New Roman"/>
          <w:sz w:val="28"/>
          <w:szCs w:val="28"/>
        </w:rPr>
        <w:t>5000.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11.1.2.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 установку и эксплуатацию рекламной конструкции»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CCE">
        <w:rPr>
          <w:rFonts w:ascii="Times New Roman" w:hAnsi="Times New Roman"/>
          <w:sz w:val="28"/>
          <w:szCs w:val="28"/>
        </w:rPr>
        <w:t>(в соответствии с подпунктом 5.1.1.2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 – </w:t>
      </w:r>
      <w:r w:rsidRPr="009E4CCE">
        <w:rPr>
          <w:rFonts w:ascii="Times New Roman" w:hAnsi="Times New Roman"/>
          <w:sz w:val="28"/>
          <w:szCs w:val="28"/>
        </w:rPr>
        <w:t>предоставляется бесплатно.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Администрации.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11.3. Заявителю предоставлена возможность оплатить государственную пошлину за предоставление Услуги  с использованием платежных сервисов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 плата с заявителя не взимается.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1"/>
      <w:bookmarkEnd w:id="18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2"/>
      <w:bookmarkEnd w:id="19"/>
      <w:r>
        <w:rPr>
          <w:b w:val="0"/>
          <w:sz w:val="28"/>
          <w:szCs w:val="28"/>
        </w:rPr>
        <w:t>13. Срок регистрации запроса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16:00 рабочего дня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подачи, после 16:00 рабочего дня либо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нерабочий день –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следующий рабочий день;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13.1.2. 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день обращения;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13.1.3. почтовым отправлением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поступления;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13.1.4. по электронной почте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поступления.</w:t>
      </w:r>
    </w:p>
    <w:p w:rsidR="00910EF6" w:rsidRDefault="00910EF6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3"/>
      <w:bookmarkEnd w:id="20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</w:t>
      </w:r>
      <w:r>
        <w:rPr>
          <w:rFonts w:ascii="Times New Roman" w:hAnsi="Times New Roman"/>
          <w:sz w:val="28"/>
          <w:szCs w:val="28"/>
        </w:rPr>
        <w:lastRenderedPageBreak/>
        <w:t>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1" w:name="_Toc125717104"/>
      <w:bookmarkEnd w:id="21"/>
      <w:r>
        <w:rPr>
          <w:b w:val="0"/>
          <w:sz w:val="28"/>
          <w:szCs w:val="28"/>
        </w:rPr>
        <w:t>15. Показатели качества и доступности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 Показателями качества и доступности Услуги являются: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15.1.1. Доступность электронных форм документов, необходимых для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15.1.2. Возможность подачи запроса и документов, необходимых для предоставления Услуги, в электронной форме.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 Предоставление Услуги в соответствии с вариантом.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15.1.5.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</w:t>
      </w:r>
      <w:r w:rsidRPr="009E4CCE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Отсутствие обоснованных жалоб со стороны заявителей по результатам предоставления Услуги.</w:t>
      </w:r>
    </w:p>
    <w:p w:rsidR="00910EF6" w:rsidRDefault="00910EF6">
      <w:pPr>
        <w:rPr>
          <w:rFonts w:hint="eastAsia"/>
        </w:rPr>
        <w:sectPr w:rsidR="00910EF6">
          <w:headerReference w:type="default" r:id="rId1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Доступность инструментов совершения в электронном виде платежей, необходимых для получения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1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16.2.1. ВИС;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16.2.2. Модуль МФЦ ЕИС ОУ.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910EF6" w:rsidRDefault="00910EF6">
      <w:pPr>
        <w:rPr>
          <w:rFonts w:hint="eastAsia"/>
        </w:rPr>
        <w:sectPr w:rsidR="00910EF6">
          <w:headerReference w:type="default" r:id="rId1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16.3.2 Предоставление Услуги в МФЦ осуществляется в соответствии Федеральным законом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27.07.2010 № 210-ФЗ «Об организации предоставления государственных и муниципальных услуг» (далее – Федеральный закон№ 210-ФЗ), постановлением Правительства Российской Федерации № 1376.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16.3.3.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в МФЦ осуществляются бесплатно.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16.3.4.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16.3.5.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МФЦ исключается</w:t>
      </w:r>
      <w:r>
        <w:rPr>
          <w:rFonts w:ascii="Times New Roman" w:hAnsi="Times New Roman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заявителя с должностными лицами Администрации.</w:t>
      </w:r>
    </w:p>
    <w:p w:rsidR="00910EF6" w:rsidRDefault="00910EF6">
      <w:pPr>
        <w:rPr>
          <w:rFonts w:hint="eastAsia"/>
        </w:rPr>
        <w:sectPr w:rsidR="00910EF6">
          <w:headerReference w:type="default" r:id="rId1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предоставления муниципальных услуг на территории Московской области, утверждены постановлением Правительства Московской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31.10.2018 № 792/37 </w:t>
      </w:r>
      <w:bookmarkStart w:id="22" w:name="_Hlk22122561"/>
      <w:bookmarkEnd w:id="22"/>
      <w:r>
        <w:rPr>
          <w:rFonts w:ascii="Times New Roman" w:hAnsi="Times New Roman"/>
          <w:color w:val="000000"/>
          <w:sz w:val="28"/>
          <w:szCs w:val="28"/>
        </w:rPr>
        <w:t xml:space="preserve">«Об утверждении требований к форматам заявлений и иных документов,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представляемых в форме электронных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3" w:name="_Toc125717106"/>
      <w:bookmarkEnd w:id="23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910EF6" w:rsidRPr="009E4CCE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Pr="009E4CCE" w:rsidRDefault="00BF5B2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 Перечень вариантов:</w:t>
      </w:r>
    </w:p>
    <w:p w:rsidR="00910EF6" w:rsidRDefault="00910EF6">
      <w:pPr>
        <w:rPr>
          <w:rFonts w:hint="eastAsia"/>
        </w:rPr>
        <w:sectPr w:rsidR="00910EF6">
          <w:headerReference w:type="default" r:id="rId2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Категория заявителя – физические лица – граждане Российской Федерации: лицо, обладающее правом хозяйственного ведения, правом оперативного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Категория заявителя – юридические лица: лицо, уполномоченное общим собранием собственников помещений в многоквартирном доме, к которому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23.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</w:t>
      </w:r>
      <w:r w:rsidRPr="00254FBA"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910EF6" w:rsidRDefault="00BF5B2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17.2. Порядок исправления д</w:t>
      </w:r>
      <w:r>
        <w:rPr>
          <w:rFonts w:ascii="Times New Roman" w:hAnsi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 Заявитель при обнаружении допущенных опечаток и ошибок в выданных в результате предоставления Услуги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 xml:space="preserve"> обращается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color w:val="000000"/>
          <w:sz w:val="28"/>
          <w:szCs w:val="28"/>
        </w:rPr>
        <w:t>РПГУ, личного обращения в Администрацию, почтового отправления, электронной почты</w:t>
      </w:r>
      <w:r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 Администрацию, 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</w:t>
      </w:r>
      <w:r w:rsidRPr="009E4CCE">
        <w:rPr>
          <w:rFonts w:ascii="Times New Roman" w:hAnsi="Times New Roman"/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необходимости исправления опечаток и 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CC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CCE">
        <w:rPr>
          <w:rFonts w:ascii="Times New Roman" w:hAnsi="Times New Roman"/>
          <w:sz w:val="28"/>
          <w:szCs w:val="28"/>
        </w:rPr>
        <w:t>направляет (выдает) заявителю мотивированное уведомление об отказе в удовлетворении данного заявления при личном обращении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Администрацию, почтовым отправлением, по электронной почте </w:t>
      </w:r>
      <w:r w:rsidRPr="009E4CCE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9E4CCE">
        <w:rPr>
          <w:rFonts w:ascii="Times New Roman" w:hAnsi="Times New Roman"/>
          <w:i/>
          <w:sz w:val="28"/>
          <w:szCs w:val="28"/>
        </w:rPr>
        <w:t xml:space="preserve"> </w:t>
      </w:r>
      <w:r w:rsidRPr="009E4CCE">
        <w:rPr>
          <w:rFonts w:ascii="Times New Roman" w:hAnsi="Times New Roman"/>
          <w:sz w:val="28"/>
          <w:szCs w:val="28"/>
        </w:rPr>
        <w:t>в срок,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превышающий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рабочих дня</w:t>
      </w:r>
      <w:r w:rsidRPr="009E4CCE">
        <w:rPr>
          <w:rFonts w:ascii="Times New Roman" w:hAnsi="Times New Roman"/>
          <w:sz w:val="28"/>
          <w:szCs w:val="28"/>
        </w:rPr>
        <w:t xml:space="preserve"> со дня регистрации такого заявления.</w:t>
      </w: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17.2.2. 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при личном обращении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Администрацию, почтовым отправлением, 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срок, не превышающий 3 рабочих дня со дня обнаружения таких опечаток и ошибок.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17.3. Порядок выдачи дубликата документа, выданного по результатам предоставления Услуги, не предусмотрен.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4" w:name="_Toc125717108"/>
      <w:bookmarkEnd w:id="24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 Вариант определяется путем профилирования заявителя в соответствии с Приложением 7 к 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 Профилирование заявителя осуществляется посредством РПГУ , опроса в Администрации (в зависимости от способов подачи запроса, установленных АР).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910EF6" w:rsidRPr="009E4CCE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19.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</w:p>
    <w:p w:rsidR="00910EF6" w:rsidRDefault="00910EF6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1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5" w:name="_anchor_96_Копия_1"/>
      <w:bookmarkEnd w:id="2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</w:t>
      </w:r>
      <w:r>
        <w:rPr>
          <w:rFonts w:ascii="Times New Roman" w:hAnsi="Times New Roman"/>
          <w:sz w:val="28"/>
          <w:szCs w:val="28"/>
        </w:rPr>
        <w:lastRenderedPageBreak/>
        <w:t>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9.1.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выдаче результата предоставления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ов 2, 4, 5, 6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Услуги составляет 24 рабочих дня со дня регистрации запроса в Администрации, в том числе в случае, если запрос </w:t>
      </w:r>
      <w:r>
        <w:rPr>
          <w:rFonts w:ascii="Times New Roman" w:hAnsi="Times New Roman"/>
          <w:sz w:val="28"/>
          <w:szCs w:val="28"/>
        </w:rPr>
        <w:lastRenderedPageBreak/>
        <w:t>подан заявителем</w:t>
      </w:r>
      <w:bookmarkStart w:id="26" w:name="_anchor_96_Копия_11"/>
      <w:bookmarkEnd w:id="2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19.2.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</w:t>
      </w:r>
      <w:r>
        <w:rPr>
          <w:rFonts w:ascii="Times New Roman" w:hAnsi="Times New Roman"/>
          <w:sz w:val="28"/>
          <w:szCs w:val="28"/>
        </w:rPr>
        <w:lastRenderedPageBreak/>
        <w:t>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19.2.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9.2.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выдаче результата предоставления Услуги проверяет документы,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3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7" w:name="_anchor_96_Копия_12"/>
      <w:bookmarkEnd w:id="2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19.3.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19.3.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9.3.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7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8" w:name="_anchor_96_Копия_13"/>
      <w:bookmarkEnd w:id="2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19.4.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19.4.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9.4.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критериев предоставления Услуги,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ов 8, 10, 11, 12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9" w:name="_anchor_96_Копия_14"/>
      <w:bookmarkEnd w:id="2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19.5.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</w:t>
      </w:r>
      <w:r>
        <w:rPr>
          <w:rFonts w:ascii="Times New Roman" w:hAnsi="Times New Roman"/>
          <w:sz w:val="28"/>
          <w:szCs w:val="28"/>
        </w:rPr>
        <w:lastRenderedPageBreak/>
        <w:t>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19.5.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9.5.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выдачи (направления) результата предоставления Услуги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уведомление заявителя (представителя заявителя) о получении результата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9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5"/>
      <w:bookmarkEnd w:id="30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19.6.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19.6.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9.6.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19.6.8.1.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19.6.8.2.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19.6.8.3.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формирует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19.6.8.4.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13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1" w:name="_anchor_96_Копия_16"/>
      <w:bookmarkEnd w:id="31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 xml:space="preserve">соответствии проекта электроустановки конструкции требованиям технических </w:t>
      </w:r>
      <w:r w:rsidRPr="009E4CCE">
        <w:rPr>
          <w:rFonts w:ascii="Times New Roman" w:hAnsi="Times New Roman"/>
          <w:sz w:val="28"/>
          <w:szCs w:val="28"/>
        </w:rPr>
        <w:lastRenderedPageBreak/>
        <w:t>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19.7.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</w:t>
      </w:r>
      <w:r>
        <w:rPr>
          <w:rFonts w:ascii="Times New Roman" w:hAnsi="Times New Roman"/>
          <w:sz w:val="28"/>
          <w:szCs w:val="28"/>
        </w:rPr>
        <w:lastRenderedPageBreak/>
        <w:t>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19.7.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9.7.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19.7.8.1.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19.7.8.2.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19.7.8.3.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критериев предоставления Услуги,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19.7.8.4.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ов 14, 16, 17, 18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2" w:name="_anchor_96_Копия_17"/>
      <w:bookmarkEnd w:id="32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19.8.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</w:t>
      </w:r>
      <w:r>
        <w:rPr>
          <w:rFonts w:ascii="Times New Roman" w:hAnsi="Times New Roman"/>
          <w:sz w:val="28"/>
          <w:szCs w:val="28"/>
        </w:rPr>
        <w:lastRenderedPageBreak/>
        <w:t>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19.8.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9.8.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19.8.8.1.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19.8.8.2.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19.8.8.3.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выдачи (направления) результата предоставления Услуги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19.8.8.4.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уведомление заявителя (представителя заявителя) о получении результата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15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3" w:name="_anchor_96_Копия_18"/>
      <w:bookmarkEnd w:id="33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многоквартирном доме.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19.9.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</w:t>
      </w:r>
      <w:r>
        <w:rPr>
          <w:rFonts w:ascii="Times New Roman" w:hAnsi="Times New Roman"/>
          <w:sz w:val="28"/>
          <w:szCs w:val="28"/>
        </w:rPr>
        <w:lastRenderedPageBreak/>
        <w:t>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19.9.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9.9.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19.9.8.1.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РПГУ, ВИС,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ВИС, Администрация.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19.9.8.2.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19.9.8.3.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19.9.8.4.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ВИС,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выдаче результата предоставления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19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Услуги составляет 7 рабочих дней со дня регистрации запроса в Администрации, в том числе в случае, если запрос </w:t>
      </w:r>
      <w:r>
        <w:rPr>
          <w:rFonts w:ascii="Times New Roman" w:hAnsi="Times New Roman"/>
          <w:sz w:val="28"/>
          <w:szCs w:val="28"/>
        </w:rPr>
        <w:lastRenderedPageBreak/>
        <w:t>подан заявителем</w:t>
      </w:r>
      <w:bookmarkStart w:id="34" w:name="_anchor_96_Копия_19"/>
      <w:bookmarkEnd w:id="34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19.10.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19.10.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9.10.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19.10.8.1.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приеме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19.10.8.2.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котором планируется установка (установлена) рекламная конструкция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19.10.8.3.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выдачи (направления) результата предоставления Услуги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19.10.8.4.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20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5" w:name="_anchor_96_Копия_110"/>
      <w:bookmarkEnd w:id="3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</w:t>
      </w:r>
      <w:r>
        <w:rPr>
          <w:rFonts w:ascii="Times New Roman" w:hAnsi="Times New Roman"/>
          <w:sz w:val="28"/>
          <w:szCs w:val="28"/>
        </w:rPr>
        <w:lastRenderedPageBreak/>
        <w:t>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19.11.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19.11.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9.11.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почтовым отправлением, выдается заявителю (представителю заявителя)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заявителя права собственности либо иного законного основании владения (распоряжения) объектом недвижимости,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предоставлении) Услуги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уведомление заявителя (представителя заявителя) о получении результата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21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6" w:name="_anchor_96_Копия_111"/>
      <w:bookmarkEnd w:id="3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E4CCE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9E4CCE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19.12.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19.12.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9.12.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заявителя права собственности либо иного законного основании владения (распоряжения) объектом недвижимости, </w:t>
      </w: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22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7" w:name="_anchor_96_Копия_112"/>
      <w:bookmarkEnd w:id="3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</w:t>
      </w:r>
      <w:r w:rsidRPr="009E4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расторжении.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9E4CCE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E4CCE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E4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19.13.</w:t>
      </w:r>
      <w:r w:rsidRPr="009E4CCE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9E4CC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9E4CCE">
        <w:rPr>
          <w:rFonts w:ascii="Times New Roman" w:hAnsi="Times New Roman"/>
          <w:color w:val="000000"/>
          <w:sz w:val="28"/>
          <w:szCs w:val="28"/>
        </w:rPr>
        <w:t>6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E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19.13.</w:t>
      </w:r>
      <w:r w:rsidRPr="009E4CCE">
        <w:rPr>
          <w:rFonts w:ascii="Times New Roman" w:hAnsi="Times New Roman"/>
          <w:color w:val="000000"/>
          <w:sz w:val="28"/>
          <w:szCs w:val="28"/>
        </w:rPr>
        <w:t>7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E4CCE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4CCE">
        <w:rPr>
          <w:rFonts w:ascii="Times New Roman" w:hAnsi="Times New Roman"/>
          <w:sz w:val="28"/>
          <w:szCs w:val="28"/>
        </w:rPr>
        <w:t>9.13.</w:t>
      </w:r>
      <w:r w:rsidRPr="009E4CCE">
        <w:rPr>
          <w:rFonts w:ascii="Times New Roman" w:hAnsi="Times New Roman"/>
          <w:color w:val="000000"/>
          <w:sz w:val="28"/>
          <w:szCs w:val="28"/>
        </w:rPr>
        <w:t>8</w:t>
      </w:r>
      <w:r w:rsidRPr="009E4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E4CCE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E4CCE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9E4CCE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E4CCE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CCE">
        <w:rPr>
          <w:rFonts w:ascii="Times New Roman" w:hAnsi="Times New Roman"/>
          <w:color w:val="000000"/>
          <w:sz w:val="28"/>
          <w:szCs w:val="28"/>
        </w:rPr>
        <w:lastRenderedPageBreak/>
        <w:t>19.14.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E4CCE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а 23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9E4CCE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E4CCE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8" w:name="_anchor_96_Копия_113"/>
      <w:bookmarkEnd w:id="3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E04B2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расторжении.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E04B2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19.14.</w:t>
      </w:r>
      <w:r w:rsidRPr="00E04B2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E04B2C">
        <w:rPr>
          <w:rFonts w:ascii="Times New Roman" w:hAnsi="Times New Roman"/>
          <w:color w:val="000000"/>
          <w:sz w:val="28"/>
          <w:szCs w:val="28"/>
        </w:rPr>
        <w:t>6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19.14.</w:t>
      </w:r>
      <w:r w:rsidRPr="00E04B2C">
        <w:rPr>
          <w:rFonts w:ascii="Times New Roman" w:hAnsi="Times New Roman"/>
          <w:color w:val="000000"/>
          <w:sz w:val="28"/>
          <w:szCs w:val="28"/>
        </w:rPr>
        <w:t>7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E04B2C">
        <w:rPr>
          <w:rFonts w:ascii="Times New Roman" w:hAnsi="Times New Roman"/>
          <w:sz w:val="28"/>
          <w:szCs w:val="28"/>
        </w:rPr>
        <w:t>9.14.</w:t>
      </w:r>
      <w:r w:rsidRPr="00E04B2C">
        <w:rPr>
          <w:rFonts w:ascii="Times New Roman" w:hAnsi="Times New Roman"/>
          <w:color w:val="000000"/>
          <w:sz w:val="28"/>
          <w:szCs w:val="28"/>
        </w:rPr>
        <w:t>8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E04B2C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а 24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E04B2C">
        <w:rPr>
          <w:rFonts w:ascii="Times New Roman" w:hAnsi="Times New Roman"/>
          <w:color w:val="000000"/>
          <w:sz w:val="28"/>
          <w:szCs w:val="28"/>
        </w:rPr>
        <w:t>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9" w:name="_anchor_96_Копия_114"/>
      <w:bookmarkEnd w:id="3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E04B2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</w:t>
      </w:r>
      <w:r w:rsidRPr="00E04B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расторжении.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электронный документ);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910EF6" w:rsidRPr="00E04B2C" w:rsidRDefault="00BF5B2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E04B2C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E04B2C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04B2C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19.15.</w:t>
      </w:r>
      <w:r w:rsidRPr="00E04B2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E04B2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E04B2C">
        <w:rPr>
          <w:rFonts w:ascii="Times New Roman" w:hAnsi="Times New Roman"/>
          <w:color w:val="000000"/>
          <w:sz w:val="28"/>
          <w:szCs w:val="28"/>
        </w:rPr>
        <w:t>6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lastRenderedPageBreak/>
        <w:t>19.15.</w:t>
      </w:r>
      <w:r w:rsidRPr="00E04B2C">
        <w:rPr>
          <w:rFonts w:ascii="Times New Roman" w:hAnsi="Times New Roman"/>
          <w:color w:val="000000"/>
          <w:sz w:val="28"/>
          <w:szCs w:val="28"/>
        </w:rPr>
        <w:t>7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E04B2C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04B2C">
        <w:rPr>
          <w:rFonts w:ascii="Times New Roman" w:hAnsi="Times New Roman"/>
          <w:sz w:val="28"/>
          <w:szCs w:val="28"/>
        </w:rPr>
        <w:t>9.15.</w:t>
      </w:r>
      <w:r w:rsidRPr="00E04B2C">
        <w:rPr>
          <w:rFonts w:ascii="Times New Roman" w:hAnsi="Times New Roman"/>
          <w:color w:val="000000"/>
          <w:sz w:val="28"/>
          <w:szCs w:val="28"/>
        </w:rPr>
        <w:t>8</w:t>
      </w:r>
      <w:r w:rsidRPr="00E04B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ЕСИА.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910EF6" w:rsidRPr="003A6111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 w:rsidRPr="003A6111">
        <w:rPr>
          <w:rFonts w:ascii="Times New Roman" w:hAnsi="Times New Roman"/>
          <w:color w:val="000000"/>
          <w:sz w:val="28"/>
          <w:szCs w:val="28"/>
        </w:rPr>
        <w:t>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3A6111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ВИС, РПГУ, Модуль МФЦ ЕИС ОУ.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АР.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19.15.8.4.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РПГУ, Администрация, Модуль МФЦ ЕИС ОУ.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РПГУ.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этом случае </w:t>
      </w: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E04B2C">
        <w:rPr>
          <w:rFonts w:ascii="Times New Roman" w:hAnsi="Times New Roman"/>
          <w:color w:val="000000"/>
          <w:sz w:val="28"/>
          <w:szCs w:val="28"/>
        </w:rPr>
        <w:t>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</w:t>
      </w:r>
      <w:r w:rsidRPr="00E04B2C">
        <w:rPr>
          <w:rFonts w:ascii="Times New Roman" w:hAnsi="Times New Roman"/>
          <w:color w:val="000000"/>
          <w:sz w:val="28"/>
          <w:szCs w:val="28"/>
        </w:rPr>
        <w:lastRenderedPageBreak/>
        <w:t>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04B2C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910EF6" w:rsidRPr="00E04B2C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E04B2C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Default="00BF5B2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B2C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0" w:name="Par372"/>
      <w:bookmarkStart w:id="41" w:name="_Toc125717110"/>
      <w:bookmarkEnd w:id="40"/>
      <w:bookmarkEnd w:id="41"/>
      <w:r>
        <w:rPr>
          <w:b w:val="0"/>
          <w:bCs w:val="0"/>
          <w:sz w:val="28"/>
          <w:szCs w:val="28"/>
          <w:lang w:val="en-US"/>
        </w:rPr>
        <w:lastRenderedPageBreak/>
        <w:t>IV</w:t>
      </w:r>
      <w:r>
        <w:rPr>
          <w:b w:val="0"/>
          <w:bCs w:val="0"/>
          <w:sz w:val="28"/>
          <w:szCs w:val="28"/>
        </w:rPr>
        <w:t>. Формы контроля за исполнением АР</w:t>
      </w:r>
    </w:p>
    <w:p w:rsidR="00910EF6" w:rsidRDefault="00910EF6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 соблюдением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ответственными должностными лицами Администрации</w:t>
      </w: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положений АР и иных нормативных правовых актов Российской Федерации,</w:t>
      </w: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 Независимость.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 Тщательность.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2" w:name="_Toc125717112"/>
      <w:bookmarkEnd w:id="42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Порядок и периодичность осуществления плановых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Услуги,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порядок и формы контроля за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полнотой и качеством предоставления Услуги, устанавливаются организационно-распорядительным актом Администрации.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E0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3" w:name="_Toc125717113"/>
      <w:bookmarkEnd w:id="43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4" w:name="_Toc125717114"/>
      <w:bookmarkEnd w:id="44"/>
      <w:r>
        <w:rPr>
          <w:b w:val="0"/>
          <w:bCs w:val="0"/>
          <w:sz w:val="28"/>
          <w:szCs w:val="28"/>
        </w:rPr>
        <w:lastRenderedPageBreak/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23.1. Контроль за предоставлением Услуги осуществляется в порядке и формах, которые предусмотрены подразделами 20-22 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5" w:name="_Toc125717115"/>
      <w:bookmarkEnd w:id="45"/>
      <w:r>
        <w:rPr>
          <w:b w:val="0"/>
          <w:sz w:val="28"/>
          <w:szCs w:val="28"/>
          <w:lang w:val="en-US"/>
        </w:rPr>
        <w:lastRenderedPageBreak/>
        <w:t>V</w:t>
      </w:r>
      <w:r>
        <w:rPr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910EF6" w:rsidRDefault="00BF5B2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муниципальных служащих и работников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6" w:name="_Toc125717116"/>
      <w:bookmarkEnd w:id="46"/>
      <w:r>
        <w:rPr>
          <w:b w:val="0"/>
          <w:sz w:val="28"/>
          <w:szCs w:val="28"/>
        </w:rPr>
        <w:lastRenderedPageBreak/>
        <w:t>24. Способы информирования заявителей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BF5B2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7" w:name="_Toc125717117"/>
      <w:bookmarkEnd w:id="47"/>
      <w:r>
        <w:rPr>
          <w:b w:val="0"/>
          <w:sz w:val="28"/>
          <w:szCs w:val="28"/>
        </w:rPr>
        <w:t>25. Формы и способы подачи заявителями жалобы</w:t>
      </w:r>
    </w:p>
    <w:p w:rsidR="00910EF6" w:rsidRDefault="00910EF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F6" w:rsidRDefault="00910EF6">
      <w:pPr>
        <w:rPr>
          <w:rFonts w:hint="eastAsia"/>
        </w:rPr>
        <w:sectPr w:rsidR="00910EF6">
          <w:headerReference w:type="default" r:id="rId2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работников».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25.4.1. Официального сайта Правительства Московской области в сети Интернет.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10EF6" w:rsidRDefault="00910EF6">
      <w:pPr>
        <w:rPr>
          <w:rFonts w:hint="eastAsia"/>
        </w:rPr>
        <w:sectPr w:rsidR="00910EF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Default="00BF5B2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</w:p>
    <w:p w:rsidR="00E04B2C" w:rsidRPr="00E04B2C" w:rsidRDefault="00E04B2C" w:rsidP="00E04B2C">
      <w:pPr>
        <w:pStyle w:val="a0"/>
        <w:spacing w:before="58" w:line="321" w:lineRule="exact"/>
        <w:ind w:left="5460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lastRenderedPageBreak/>
        <w:t xml:space="preserve">Приложение </w:t>
      </w:r>
      <w:r w:rsidRPr="00E04B2C">
        <w:rPr>
          <w:spacing w:val="-10"/>
          <w:sz w:val="20"/>
          <w:szCs w:val="20"/>
        </w:rPr>
        <w:t>1</w:t>
      </w:r>
    </w:p>
    <w:p w:rsidR="00E04B2C" w:rsidRPr="00E04B2C" w:rsidRDefault="00E04B2C" w:rsidP="00E04B2C">
      <w:pPr>
        <w:pStyle w:val="a0"/>
        <w:ind w:left="5460" w:right="711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t>к административному регламенту по</w:t>
      </w:r>
      <w:r w:rsidRPr="00E04B2C">
        <w:rPr>
          <w:spacing w:val="-17"/>
          <w:sz w:val="20"/>
          <w:szCs w:val="20"/>
        </w:rPr>
        <w:t xml:space="preserve"> </w:t>
      </w:r>
      <w:r w:rsidRPr="00E04B2C">
        <w:rPr>
          <w:sz w:val="20"/>
          <w:szCs w:val="20"/>
        </w:rPr>
        <w:t>предоставлению</w:t>
      </w:r>
      <w:r w:rsidRPr="00E04B2C">
        <w:rPr>
          <w:spacing w:val="-17"/>
          <w:sz w:val="20"/>
          <w:szCs w:val="20"/>
        </w:rPr>
        <w:t xml:space="preserve"> </w:t>
      </w:r>
      <w:r w:rsidRPr="00E04B2C">
        <w:rPr>
          <w:sz w:val="20"/>
          <w:szCs w:val="20"/>
        </w:rPr>
        <w:t>муниципальной услуги «Выдача разрешений</w:t>
      </w:r>
    </w:p>
    <w:p w:rsidR="00E04B2C" w:rsidRPr="00E04B2C" w:rsidRDefault="00E04B2C" w:rsidP="00E04B2C">
      <w:pPr>
        <w:pStyle w:val="a0"/>
        <w:spacing w:line="237" w:lineRule="auto"/>
        <w:ind w:left="5460" w:right="413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 w:rsidRPr="00E04B2C">
        <w:rPr>
          <w:spacing w:val="-17"/>
          <w:sz w:val="20"/>
          <w:szCs w:val="20"/>
        </w:rPr>
        <w:t xml:space="preserve"> </w:t>
      </w:r>
      <w:r w:rsidRPr="00E04B2C">
        <w:rPr>
          <w:sz w:val="20"/>
          <w:szCs w:val="20"/>
        </w:rPr>
        <w:t>городского</w:t>
      </w:r>
      <w:r w:rsidRPr="00E04B2C">
        <w:rPr>
          <w:spacing w:val="-17"/>
          <w:sz w:val="20"/>
          <w:szCs w:val="20"/>
        </w:rPr>
        <w:t xml:space="preserve"> </w:t>
      </w:r>
      <w:r w:rsidRPr="00E04B2C">
        <w:rPr>
          <w:sz w:val="20"/>
          <w:szCs w:val="20"/>
        </w:rPr>
        <w:t>округа Московской области</w:t>
      </w:r>
    </w:p>
    <w:p w:rsidR="00E04B2C" w:rsidRPr="00E04B2C" w:rsidRDefault="00E04B2C" w:rsidP="00E04B2C">
      <w:pPr>
        <w:pStyle w:val="a0"/>
        <w:spacing w:before="244"/>
        <w:ind w:left="315"/>
        <w:jc w:val="center"/>
        <w:rPr>
          <w:rFonts w:hint="eastAsia"/>
          <w:sz w:val="20"/>
          <w:szCs w:val="20"/>
        </w:rPr>
      </w:pPr>
      <w:r w:rsidRPr="00E04B2C">
        <w:rPr>
          <w:spacing w:val="-2"/>
          <w:sz w:val="20"/>
          <w:szCs w:val="20"/>
        </w:rPr>
        <w:t>Форма</w:t>
      </w:r>
    </w:p>
    <w:p w:rsidR="00E04B2C" w:rsidRPr="00E04B2C" w:rsidRDefault="00E04B2C" w:rsidP="00E04B2C">
      <w:pPr>
        <w:pStyle w:val="a0"/>
        <w:ind w:left="309"/>
        <w:jc w:val="center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t>решения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о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предоставлении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муниципальной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pacing w:val="-2"/>
          <w:sz w:val="20"/>
          <w:szCs w:val="20"/>
        </w:rPr>
        <w:t>услуги</w:t>
      </w:r>
    </w:p>
    <w:p w:rsidR="00E04B2C" w:rsidRPr="00E04B2C" w:rsidRDefault="00E04B2C" w:rsidP="00E04B2C">
      <w:pPr>
        <w:pStyle w:val="a0"/>
        <w:ind w:left="794" w:right="476"/>
        <w:jc w:val="center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t>«Выдача</w:t>
      </w:r>
      <w:r w:rsidRPr="00E04B2C">
        <w:rPr>
          <w:spacing w:val="-5"/>
          <w:sz w:val="20"/>
          <w:szCs w:val="20"/>
        </w:rPr>
        <w:t xml:space="preserve"> </w:t>
      </w:r>
      <w:r w:rsidRPr="00E04B2C">
        <w:rPr>
          <w:sz w:val="20"/>
          <w:szCs w:val="20"/>
        </w:rPr>
        <w:t>разрешений</w:t>
      </w:r>
      <w:r w:rsidRPr="00E04B2C">
        <w:rPr>
          <w:spacing w:val="-5"/>
          <w:sz w:val="20"/>
          <w:szCs w:val="20"/>
        </w:rPr>
        <w:t xml:space="preserve"> </w:t>
      </w:r>
      <w:r w:rsidRPr="00E04B2C">
        <w:rPr>
          <w:sz w:val="20"/>
          <w:szCs w:val="20"/>
        </w:rPr>
        <w:t>на</w:t>
      </w:r>
      <w:r w:rsidRPr="00E04B2C">
        <w:rPr>
          <w:spacing w:val="-7"/>
          <w:sz w:val="20"/>
          <w:szCs w:val="20"/>
        </w:rPr>
        <w:t xml:space="preserve"> </w:t>
      </w:r>
      <w:r w:rsidRPr="00E04B2C">
        <w:rPr>
          <w:sz w:val="20"/>
          <w:szCs w:val="20"/>
        </w:rPr>
        <w:t>установку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и</w:t>
      </w:r>
      <w:r w:rsidRPr="00E04B2C">
        <w:rPr>
          <w:spacing w:val="-7"/>
          <w:sz w:val="20"/>
          <w:szCs w:val="20"/>
        </w:rPr>
        <w:t xml:space="preserve"> </w:t>
      </w:r>
      <w:r w:rsidRPr="00E04B2C">
        <w:rPr>
          <w:sz w:val="20"/>
          <w:szCs w:val="20"/>
        </w:rPr>
        <w:t>эксплуатацию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рекламных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конструкций, аннулирование ранее выданных разрешений»</w:t>
      </w:r>
    </w:p>
    <w:p w:rsidR="00E04B2C" w:rsidRPr="00E04B2C" w:rsidRDefault="00E04B2C" w:rsidP="00E04B2C">
      <w:pPr>
        <w:spacing w:before="275"/>
        <w:ind w:left="368"/>
        <w:jc w:val="center"/>
        <w:rPr>
          <w:rFonts w:hint="eastAsia"/>
          <w:sz w:val="20"/>
          <w:szCs w:val="20"/>
        </w:rPr>
      </w:pPr>
      <w:r w:rsidRPr="00E04B2C">
        <w:rPr>
          <w:sz w:val="20"/>
          <w:szCs w:val="20"/>
        </w:rPr>
        <w:t>(оформляется</w:t>
      </w:r>
      <w:r w:rsidRPr="00E04B2C">
        <w:rPr>
          <w:spacing w:val="-6"/>
          <w:sz w:val="20"/>
          <w:szCs w:val="20"/>
        </w:rPr>
        <w:t xml:space="preserve"> </w:t>
      </w:r>
      <w:r w:rsidRPr="00E04B2C">
        <w:rPr>
          <w:sz w:val="20"/>
          <w:szCs w:val="20"/>
        </w:rPr>
        <w:t>на</w:t>
      </w:r>
      <w:r w:rsidRPr="00E04B2C">
        <w:rPr>
          <w:spacing w:val="-5"/>
          <w:sz w:val="20"/>
          <w:szCs w:val="20"/>
        </w:rPr>
        <w:t xml:space="preserve"> </w:t>
      </w:r>
      <w:r w:rsidRPr="00E04B2C">
        <w:rPr>
          <w:sz w:val="20"/>
          <w:szCs w:val="20"/>
        </w:rPr>
        <w:t>официальном</w:t>
      </w:r>
      <w:r w:rsidRPr="00E04B2C">
        <w:rPr>
          <w:spacing w:val="-5"/>
          <w:sz w:val="20"/>
          <w:szCs w:val="20"/>
        </w:rPr>
        <w:t xml:space="preserve"> </w:t>
      </w:r>
      <w:r w:rsidRPr="00E04B2C">
        <w:rPr>
          <w:sz w:val="20"/>
          <w:szCs w:val="20"/>
        </w:rPr>
        <w:t>бланке</w:t>
      </w:r>
      <w:r w:rsidRPr="00E04B2C">
        <w:rPr>
          <w:spacing w:val="-5"/>
          <w:sz w:val="20"/>
          <w:szCs w:val="20"/>
        </w:rPr>
        <w:t xml:space="preserve"> </w:t>
      </w:r>
      <w:r w:rsidRPr="00E04B2C">
        <w:rPr>
          <w:spacing w:val="-2"/>
          <w:sz w:val="20"/>
          <w:szCs w:val="20"/>
        </w:rPr>
        <w:t>Администрации)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rPr>
          <w:rFonts w:hint="eastAsia"/>
          <w:sz w:val="20"/>
        </w:rPr>
        <w:sectPr w:rsidR="00E04B2C" w:rsidSect="00E04B2C">
          <w:headerReference w:type="default" r:id="rId27"/>
          <w:type w:val="continuous"/>
          <w:pgSz w:w="11910" w:h="16840"/>
          <w:pgMar w:top="993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rPr>
          <w:rFonts w:hint="eastAsia"/>
          <w:sz w:val="22"/>
        </w:rPr>
      </w:pPr>
    </w:p>
    <w:p w:rsidR="00E04B2C" w:rsidRDefault="00E04B2C" w:rsidP="00E04B2C">
      <w:pPr>
        <w:pStyle w:val="a0"/>
        <w:rPr>
          <w:rFonts w:hint="eastAsia"/>
          <w:sz w:val="22"/>
        </w:rPr>
      </w:pPr>
    </w:p>
    <w:p w:rsidR="00E04B2C" w:rsidRDefault="00E04B2C" w:rsidP="00E04B2C">
      <w:pPr>
        <w:pStyle w:val="a0"/>
        <w:rPr>
          <w:rFonts w:hint="eastAsia"/>
          <w:sz w:val="22"/>
        </w:rPr>
      </w:pPr>
    </w:p>
    <w:p w:rsidR="00E04B2C" w:rsidRDefault="00E04B2C" w:rsidP="00E04B2C">
      <w:pPr>
        <w:pStyle w:val="a0"/>
        <w:spacing w:before="182"/>
        <w:rPr>
          <w:rFonts w:hint="eastAsia"/>
          <w:sz w:val="22"/>
        </w:rPr>
      </w:pPr>
    </w:p>
    <w:p w:rsidR="00E04B2C" w:rsidRDefault="00E04B2C" w:rsidP="00E04B2C">
      <w:pPr>
        <w:ind w:left="724"/>
        <w:rPr>
          <w:rFonts w:hint="eastAsia"/>
          <w:b/>
        </w:rPr>
      </w:pPr>
      <w:r>
        <w:rPr>
          <w:b/>
          <w:spacing w:val="-2"/>
          <w:sz w:val="22"/>
        </w:rPr>
        <w:t>ВЫДАНО</w:t>
      </w:r>
      <w:r>
        <w:rPr>
          <w:b/>
          <w:spacing w:val="-2"/>
        </w:rPr>
        <w:t>:</w:t>
      </w:r>
    </w:p>
    <w:p w:rsidR="00E04B2C" w:rsidRDefault="00E04B2C" w:rsidP="00E04B2C">
      <w:pPr>
        <w:spacing w:before="90"/>
        <w:ind w:right="1578"/>
        <w:jc w:val="center"/>
        <w:rPr>
          <w:rFonts w:hint="eastAsia"/>
          <w:b/>
        </w:rPr>
      </w:pPr>
      <w:r>
        <w:br w:type="column"/>
      </w:r>
      <w:r>
        <w:rPr>
          <w:b/>
          <w:spacing w:val="-2"/>
        </w:rPr>
        <w:lastRenderedPageBreak/>
        <w:t>РАЗРЕШЕНИЕ</w:t>
      </w:r>
    </w:p>
    <w:p w:rsidR="00E04B2C" w:rsidRDefault="00E04B2C" w:rsidP="00E04B2C">
      <w:pPr>
        <w:ind w:right="1582"/>
        <w:jc w:val="center"/>
        <w:rPr>
          <w:rFonts w:hint="eastAsia"/>
        </w:rPr>
      </w:pPr>
      <w:r>
        <w:t>на</w:t>
      </w:r>
      <w:r>
        <w:rPr>
          <w:spacing w:val="-5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rPr>
          <w:spacing w:val="-2"/>
        </w:rPr>
        <w:t>конструкции</w:t>
      </w:r>
    </w:p>
    <w:p w:rsidR="00E04B2C" w:rsidRDefault="00E04B2C" w:rsidP="00E04B2C">
      <w:pPr>
        <w:tabs>
          <w:tab w:val="left" w:pos="3154"/>
          <w:tab w:val="left" w:pos="3925"/>
          <w:tab w:val="left" w:pos="5065"/>
          <w:tab w:val="left" w:pos="5328"/>
        </w:tabs>
        <w:ind w:left="1312" w:right="2886"/>
        <w:jc w:val="center"/>
        <w:rPr>
          <w:rFonts w:hint="eastAsia"/>
        </w:rPr>
      </w:pPr>
      <w:r>
        <w:rPr>
          <w:spacing w:val="-10"/>
        </w:rP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 xml:space="preserve">г. к запросу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4B2C" w:rsidRDefault="00E04B2C" w:rsidP="00E04B2C">
      <w:pPr>
        <w:jc w:val="center"/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num="2" w:space="720" w:equalWidth="0">
            <w:col w:w="1818" w:space="76"/>
            <w:col w:w="8596"/>
          </w:cols>
        </w:sectPr>
      </w:pP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834"/>
        <w:gridCol w:w="3686"/>
      </w:tblGrid>
      <w:tr w:rsidR="00E04B2C" w:rsidTr="002E27AA">
        <w:trPr>
          <w:trHeight w:val="254"/>
        </w:trPr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Кому</w:t>
            </w:r>
          </w:p>
        </w:tc>
        <w:tc>
          <w:tcPr>
            <w:tcW w:w="65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18"/>
              </w:rPr>
            </w:pPr>
          </w:p>
        </w:tc>
      </w:tr>
      <w:tr w:rsidR="00E04B2C" w:rsidTr="002E27AA">
        <w:trPr>
          <w:trHeight w:val="25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18"/>
              </w:rPr>
            </w:pPr>
          </w:p>
        </w:tc>
      </w:tr>
      <w:tr w:rsidR="00E04B2C" w:rsidTr="002E27AA">
        <w:trPr>
          <w:trHeight w:val="252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Руководитель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18"/>
              </w:rPr>
            </w:pPr>
          </w:p>
        </w:tc>
      </w:tr>
      <w:tr w:rsidR="00E04B2C" w:rsidTr="002E27AA">
        <w:trPr>
          <w:trHeight w:val="50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  <w:lang w:val="ru-RU"/>
              </w:rPr>
            </w:pPr>
            <w:r w:rsidRPr="00E04B2C">
              <w:rPr>
                <w:b/>
                <w:lang w:val="ru-RU"/>
              </w:rPr>
              <w:t>Руководитель (Ф.И.О. (последнее</w:t>
            </w:r>
            <w:r w:rsidRPr="00E04B2C">
              <w:rPr>
                <w:b/>
                <w:spacing w:val="-14"/>
                <w:lang w:val="ru-RU"/>
              </w:rPr>
              <w:t xml:space="preserve"> </w:t>
            </w:r>
            <w:r w:rsidRPr="00E04B2C">
              <w:rPr>
                <w:b/>
                <w:lang w:val="ru-RU"/>
              </w:rPr>
              <w:t>при</w:t>
            </w:r>
            <w:r w:rsidRPr="00E04B2C">
              <w:rPr>
                <w:b/>
                <w:spacing w:val="-14"/>
                <w:lang w:val="ru-RU"/>
              </w:rPr>
              <w:t xml:space="preserve"> </w:t>
            </w:r>
            <w:r w:rsidRPr="00E04B2C">
              <w:rPr>
                <w:b/>
                <w:lang w:val="ru-RU"/>
              </w:rPr>
              <w:t>наличии)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04B2C" w:rsidRDefault="00E04B2C" w:rsidP="002E27A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04B2C" w:rsidTr="002E27AA">
        <w:trPr>
          <w:trHeight w:val="252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Контактный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18"/>
              </w:rPr>
            </w:pPr>
          </w:p>
        </w:tc>
      </w:tr>
      <w:tr w:rsidR="00E04B2C" w:rsidTr="002E27AA">
        <w:trPr>
          <w:trHeight w:val="30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Электронная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почта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</w:pPr>
          </w:p>
        </w:tc>
      </w:tr>
      <w:tr w:rsidR="00E04B2C" w:rsidTr="002E27AA">
        <w:trPr>
          <w:trHeight w:val="252"/>
        </w:trPr>
        <w:tc>
          <w:tcPr>
            <w:tcW w:w="3226" w:type="dxa"/>
            <w:tcBorders>
              <w:top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spacing w:val="-5"/>
              </w:rPr>
              <w:t>КПП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ОГРН/ОГРНИП</w:t>
            </w:r>
          </w:p>
        </w:tc>
      </w:tr>
    </w:tbl>
    <w:p w:rsidR="00E04B2C" w:rsidRDefault="00E04B2C" w:rsidP="00E04B2C">
      <w:pPr>
        <w:spacing w:before="3"/>
        <w:ind w:left="724"/>
        <w:rPr>
          <w:rFonts w:hint="eastAsia"/>
          <w:b/>
        </w:rPr>
      </w:pPr>
      <w:r>
        <w:rPr>
          <w:b/>
          <w:sz w:val="22"/>
        </w:rPr>
        <w:t>НА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УСТАНОВКУ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ЭКСПЛУАТАЦИЮ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РЕКЛАМНОЙ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КОНСТРУКЦИИ:</w:t>
      </w:r>
    </w:p>
    <w:tbl>
      <w:tblPr>
        <w:tblStyle w:val="TableNormal"/>
        <w:tblW w:w="0" w:type="auto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520"/>
      </w:tblGrid>
      <w:tr w:rsidR="00E04B2C" w:rsidTr="002E27AA">
        <w:trPr>
          <w:trHeight w:val="506"/>
        </w:trPr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</w:tcPr>
          <w:p w:rsidR="00E04B2C" w:rsidRPr="00E04B2C" w:rsidRDefault="00E04B2C" w:rsidP="002E27AA">
            <w:pPr>
              <w:pStyle w:val="TableParagraph"/>
              <w:spacing w:line="254" w:lineRule="exact"/>
              <w:ind w:left="110" w:right="269"/>
              <w:rPr>
                <w:b/>
                <w:lang w:val="ru-RU"/>
              </w:rPr>
            </w:pPr>
            <w:r w:rsidRPr="00E04B2C">
              <w:rPr>
                <w:b/>
                <w:lang w:val="ru-RU"/>
              </w:rPr>
              <w:t>№</w:t>
            </w:r>
            <w:r w:rsidRPr="00E04B2C">
              <w:rPr>
                <w:b/>
                <w:spacing w:val="-14"/>
                <w:lang w:val="ru-RU"/>
              </w:rPr>
              <w:t xml:space="preserve"> </w:t>
            </w:r>
            <w:r w:rsidRPr="00E04B2C">
              <w:rPr>
                <w:b/>
                <w:lang w:val="ru-RU"/>
              </w:rPr>
              <w:t>рекламной</w:t>
            </w:r>
            <w:r w:rsidRPr="00E04B2C">
              <w:rPr>
                <w:b/>
                <w:spacing w:val="-14"/>
                <w:lang w:val="ru-RU"/>
              </w:rPr>
              <w:t xml:space="preserve"> </w:t>
            </w:r>
            <w:r w:rsidRPr="00E04B2C">
              <w:rPr>
                <w:b/>
                <w:lang w:val="ru-RU"/>
              </w:rPr>
              <w:t>конструкции по Схеме размещения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</w:tcBorders>
          </w:tcPr>
          <w:p w:rsidR="00E04B2C" w:rsidRPr="00E04B2C" w:rsidRDefault="00E04B2C" w:rsidP="002E27A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04B2C" w:rsidTr="002E27AA">
        <w:trPr>
          <w:trHeight w:val="27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установки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277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рекламной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конструкции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27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рекламной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конструкции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276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Размер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358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сторон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27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элементов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507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4" w:lineRule="exact"/>
              <w:ind w:left="110" w:right="269"/>
              <w:rPr>
                <w:b/>
              </w:rPr>
            </w:pPr>
            <w:r>
              <w:rPr>
                <w:b/>
              </w:rPr>
              <w:t>Площадь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информационного </w:t>
            </w:r>
            <w:r>
              <w:rPr>
                <w:b/>
                <w:spacing w:val="-4"/>
              </w:rPr>
              <w:t>поля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274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высота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E04B2C" w:rsidTr="002E27AA">
        <w:trPr>
          <w:trHeight w:val="506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Технологическая характеристика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504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 w:right="597"/>
              <w:rPr>
                <w:b/>
              </w:rPr>
            </w:pPr>
            <w:r>
              <w:rPr>
                <w:b/>
              </w:rPr>
              <w:t>Прочие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технологические </w:t>
            </w:r>
            <w:r>
              <w:rPr>
                <w:b/>
                <w:spacing w:val="-2"/>
              </w:rPr>
              <w:t>характеристики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29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Default="00E04B2C" w:rsidP="002E27AA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Текст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Default="00E04B2C" w:rsidP="002E27AA">
            <w:pPr>
              <w:pStyle w:val="TableParagraph"/>
              <w:ind w:left="0"/>
            </w:pPr>
          </w:p>
        </w:tc>
      </w:tr>
    </w:tbl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8"/>
        <w:ind w:right="624"/>
        <w:jc w:val="center"/>
        <w:rPr>
          <w:rFonts w:hint="eastAsia"/>
        </w:rPr>
      </w:pPr>
      <w:r>
        <w:rPr>
          <w:spacing w:val="-10"/>
        </w:rPr>
        <w:lastRenderedPageBreak/>
        <w:t>2</w:t>
      </w:r>
    </w:p>
    <w:p w:rsidR="00E04B2C" w:rsidRDefault="00E04B2C" w:rsidP="00E04B2C">
      <w:pPr>
        <w:pStyle w:val="a0"/>
        <w:spacing w:before="2"/>
        <w:rPr>
          <w:rFonts w:hint="eastAsia"/>
          <w:sz w:val="18"/>
        </w:rPr>
      </w:pPr>
    </w:p>
    <w:tbl>
      <w:tblPr>
        <w:tblStyle w:val="TableNormal"/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520"/>
      </w:tblGrid>
      <w:tr w:rsidR="00E04B2C" w:rsidTr="002E27AA">
        <w:trPr>
          <w:trHeight w:val="507"/>
        </w:trPr>
        <w:tc>
          <w:tcPr>
            <w:tcW w:w="3226" w:type="dxa"/>
            <w:tcBorders>
              <w:left w:val="single" w:sz="12" w:space="0" w:color="000000"/>
            </w:tcBorders>
          </w:tcPr>
          <w:p w:rsidR="00E04B2C" w:rsidRDefault="00E04B2C" w:rsidP="002E27AA">
            <w:pPr>
              <w:pStyle w:val="TableParagraph"/>
              <w:spacing w:line="254" w:lineRule="exact"/>
              <w:ind w:left="110" w:right="387"/>
              <w:rPr>
                <w:b/>
              </w:rPr>
            </w:pPr>
            <w:r>
              <w:rPr>
                <w:b/>
              </w:rPr>
              <w:t>Собственник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недвижимого </w:t>
            </w:r>
            <w:r>
              <w:rPr>
                <w:b/>
                <w:spacing w:val="-2"/>
              </w:rPr>
              <w:t>имущества</w:t>
            </w:r>
          </w:p>
        </w:tc>
        <w:tc>
          <w:tcPr>
            <w:tcW w:w="6520" w:type="dxa"/>
            <w:tcBorders>
              <w:right w:val="single" w:sz="12" w:space="0" w:color="000000"/>
            </w:tcBorders>
          </w:tcPr>
          <w:p w:rsidR="00E04B2C" w:rsidRDefault="00E04B2C" w:rsidP="002E27AA">
            <w:pPr>
              <w:pStyle w:val="TableParagraph"/>
              <w:ind w:left="0"/>
            </w:pPr>
          </w:p>
        </w:tc>
      </w:tr>
      <w:tr w:rsidR="00E04B2C" w:rsidTr="002E27AA">
        <w:trPr>
          <w:trHeight w:val="273"/>
        </w:trPr>
        <w:tc>
          <w:tcPr>
            <w:tcW w:w="3226" w:type="dxa"/>
            <w:tcBorders>
              <w:left w:val="single" w:sz="12" w:space="0" w:color="000000"/>
              <w:bottom w:val="single" w:sz="12" w:space="0" w:color="000000"/>
            </w:tcBorders>
          </w:tcPr>
          <w:p w:rsidR="00E04B2C" w:rsidRDefault="00E04B2C" w:rsidP="002E27A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Кадастровый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номер</w:t>
            </w:r>
          </w:p>
        </w:tc>
        <w:tc>
          <w:tcPr>
            <w:tcW w:w="6520" w:type="dxa"/>
            <w:tcBorders>
              <w:bottom w:val="single" w:sz="12" w:space="0" w:color="000000"/>
              <w:right w:val="single" w:sz="12" w:space="0" w:color="000000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4B2C" w:rsidRDefault="00E04B2C" w:rsidP="00E04B2C">
      <w:pPr>
        <w:tabs>
          <w:tab w:val="left" w:pos="4622"/>
          <w:tab w:val="left" w:pos="6417"/>
          <w:tab w:val="left" w:pos="7021"/>
        </w:tabs>
        <w:spacing w:before="284"/>
        <w:ind w:left="724"/>
        <w:rPr>
          <w:rFonts w:hint="eastAsia"/>
          <w:b/>
        </w:rPr>
      </w:pPr>
      <w:r>
        <w:rPr>
          <w:b/>
        </w:rPr>
        <w:t>Срок</w:t>
      </w:r>
      <w:r>
        <w:rPr>
          <w:b/>
          <w:spacing w:val="-5"/>
        </w:rPr>
        <w:t xml:space="preserve"> </w:t>
      </w:r>
      <w:r>
        <w:rPr>
          <w:b/>
        </w:rPr>
        <w:t>действия</w:t>
      </w:r>
      <w:r>
        <w:rPr>
          <w:b/>
          <w:spacing w:val="-3"/>
        </w:rPr>
        <w:t xml:space="preserve"> </w:t>
      </w:r>
      <w:r>
        <w:rPr>
          <w:b/>
        </w:rPr>
        <w:t>разрешения</w:t>
      </w:r>
      <w:r>
        <w:rPr>
          <w:b/>
          <w:spacing w:val="-4"/>
        </w:rPr>
        <w:t xml:space="preserve"> </w:t>
      </w:r>
      <w:r>
        <w:rPr>
          <w:b/>
        </w:rPr>
        <w:t>до: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</w:rPr>
        <w:t xml:space="preserve">» </w:t>
      </w:r>
      <w:r>
        <w:rPr>
          <w:u w:val="single"/>
        </w:rPr>
        <w:tab/>
      </w:r>
      <w:r>
        <w:rPr>
          <w:b/>
          <w:spacing w:val="-5"/>
        </w:rPr>
        <w:t>20</w:t>
      </w:r>
      <w:r>
        <w:rPr>
          <w:u w:val="single"/>
        </w:rPr>
        <w:tab/>
      </w:r>
      <w:r>
        <w:rPr>
          <w:b/>
          <w:spacing w:val="-5"/>
        </w:rPr>
        <w:t>г.</w:t>
      </w:r>
    </w:p>
    <w:p w:rsidR="00E04B2C" w:rsidRDefault="00E04B2C" w:rsidP="00E04B2C">
      <w:pPr>
        <w:pStyle w:val="a0"/>
        <w:rPr>
          <w:rFonts w:hint="eastAsia"/>
          <w:b/>
          <w:sz w:val="20"/>
        </w:rPr>
      </w:pPr>
    </w:p>
    <w:p w:rsidR="00E04B2C" w:rsidRDefault="00E04B2C" w:rsidP="00E04B2C">
      <w:pPr>
        <w:pStyle w:val="a0"/>
        <w:rPr>
          <w:rFonts w:hint="eastAsia"/>
          <w:b/>
          <w:sz w:val="20"/>
        </w:rPr>
      </w:pPr>
    </w:p>
    <w:p w:rsidR="00E04B2C" w:rsidRDefault="00E04B2C" w:rsidP="00E04B2C">
      <w:pPr>
        <w:pStyle w:val="a0"/>
        <w:spacing w:before="203"/>
        <w:rPr>
          <w:rFonts w:hint="eastAsia"/>
          <w:b/>
          <w:sz w:val="20"/>
        </w:rPr>
      </w:pPr>
    </w:p>
    <w:p w:rsidR="00E04B2C" w:rsidRDefault="002C71F0" w:rsidP="00E04B2C">
      <w:pPr>
        <w:tabs>
          <w:tab w:val="left" w:pos="7152"/>
        </w:tabs>
        <w:spacing w:line="20" w:lineRule="exact"/>
        <w:ind w:left="830"/>
        <w:rPr>
          <w:rFonts w:hint="eastAsia"/>
          <w:sz w:val="2"/>
        </w:rPr>
      </w:pPr>
      <w:r>
        <w:rPr>
          <w:rFonts w:hint="eastAsia"/>
        </w:rPr>
      </w:r>
      <w:r>
        <w:pict>
          <v:group id="Group 5" o:spid="_x0000_s1058" style="width:138pt;height:.6pt;mso-position-horizontal-relative:char;mso-position-vertical-relative:line" coordsize="17526,76">
            <v:shape id="Graphic 6" o:spid="_x0000_s1059" style="position:absolute;top:37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" path="m,l1752600,e" filled="f" strokeweight=".21086mm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7" o:spid="_x0000_s1056" style="width:2in;height:.6pt;mso-position-horizontal-relative:char;mso-position-vertical-relative:line" coordsize="18288,76">
            <v:shape id="Graphic 8" o:spid="_x0000_s1057" style="position:absolute;top:3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" path="m,l1828800,e" filled="f" strokeweight=".21086mm">
              <v:path arrowok="t"/>
            </v:shape>
            <w10:anchorlock/>
          </v:group>
        </w:pict>
      </w:r>
    </w:p>
    <w:p w:rsidR="00E04B2C" w:rsidRDefault="00E04B2C" w:rsidP="00E04B2C">
      <w:pPr>
        <w:spacing w:line="20" w:lineRule="exact"/>
        <w:rPr>
          <w:rFonts w:hint="eastAsia"/>
          <w:sz w:val="2"/>
        </w:rPr>
        <w:sectPr w:rsidR="00E04B2C">
          <w:headerReference w:type="default" r:id="rId28"/>
          <w:pgSz w:w="11910" w:h="16840"/>
          <w:pgMar w:top="520" w:right="440" w:bottom="280" w:left="980" w:header="0" w:footer="0" w:gutter="0"/>
          <w:cols w:space="720"/>
        </w:sectPr>
      </w:pPr>
    </w:p>
    <w:p w:rsidR="00E04B2C" w:rsidRDefault="00E04B2C" w:rsidP="00E04B2C">
      <w:pPr>
        <w:spacing w:before="7" w:line="252" w:lineRule="exact"/>
        <w:ind w:left="797"/>
        <w:rPr>
          <w:rFonts w:hint="eastAsia"/>
          <w:i/>
        </w:rPr>
      </w:pPr>
      <w:r>
        <w:rPr>
          <w:i/>
          <w:sz w:val="22"/>
        </w:rPr>
        <w:lastRenderedPageBreak/>
        <w:t>уполномоченное</w:t>
      </w:r>
      <w:r>
        <w:rPr>
          <w:i/>
          <w:spacing w:val="-9"/>
          <w:sz w:val="22"/>
        </w:rPr>
        <w:t xml:space="preserve"> </w:t>
      </w:r>
      <w:r>
        <w:rPr>
          <w:i/>
          <w:spacing w:val="-2"/>
          <w:sz w:val="22"/>
        </w:rPr>
        <w:t>должностное</w:t>
      </w:r>
    </w:p>
    <w:p w:rsidR="00E04B2C" w:rsidRDefault="002C71F0" w:rsidP="00E04B2C">
      <w:pPr>
        <w:tabs>
          <w:tab w:val="left" w:pos="4991"/>
        </w:tabs>
        <w:spacing w:before="12" w:line="218" w:lineRule="auto"/>
        <w:ind w:left="1210"/>
        <w:rPr>
          <w:rFonts w:hint="eastAsia"/>
          <w:i/>
        </w:rPr>
      </w:pPr>
      <w:r>
        <w:rPr>
          <w:rFonts w:hint="eastAsia"/>
          <w:noProof/>
        </w:rPr>
        <w:pict>
          <v:shape id="Graphic 9" o:spid="_x0000_s1055" style="position:absolute;left:0;text-align:left;margin-left:270pt;margin-top:1.95pt;width:9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KLIgIAAH8EAAAOAAAAZHJzL2Uyb0RvYy54bWysVMFu2zAMvQ/YPwi6L06CLk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" path="m,l1244600,e" filled="f" strokeweight=".246mm">
            <v:path arrowok="t"/>
            <w10:wrap anchorx="page"/>
          </v:shape>
        </w:pict>
      </w:r>
      <w:r w:rsidR="00E04B2C">
        <w:rPr>
          <w:i/>
          <w:sz w:val="22"/>
        </w:rPr>
        <w:t>лицо</w:t>
      </w:r>
      <w:r w:rsidR="00E04B2C">
        <w:rPr>
          <w:i/>
          <w:spacing w:val="-2"/>
          <w:sz w:val="22"/>
        </w:rPr>
        <w:t xml:space="preserve"> Администрации</w:t>
      </w:r>
      <w:r w:rsidR="00E04B2C">
        <w:rPr>
          <w:i/>
          <w:sz w:val="22"/>
        </w:rPr>
        <w:tab/>
      </w:r>
      <w:r w:rsidR="00E04B2C">
        <w:rPr>
          <w:i/>
          <w:spacing w:val="-2"/>
          <w:position w:val="-8"/>
        </w:rPr>
        <w:t>подпись</w:t>
      </w:r>
    </w:p>
    <w:p w:rsidR="00E04B2C" w:rsidRDefault="00E04B2C" w:rsidP="00E04B2C">
      <w:pPr>
        <w:spacing w:before="7"/>
        <w:ind w:left="1437" w:right="503" w:hanging="264"/>
        <w:rPr>
          <w:rFonts w:hint="eastAsia"/>
          <w:i/>
        </w:rPr>
      </w:pPr>
      <w:r>
        <w:br w:type="column"/>
      </w:r>
      <w:r>
        <w:rPr>
          <w:i/>
          <w:sz w:val="22"/>
        </w:rPr>
        <w:lastRenderedPageBreak/>
        <w:t>расшифровка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подписи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(ФИО) (последнее при наличии)</w:t>
      </w:r>
    </w:p>
    <w:p w:rsidR="00E04B2C" w:rsidRDefault="00E04B2C" w:rsidP="00E04B2C">
      <w:pPr>
        <w:pStyle w:val="a0"/>
        <w:rPr>
          <w:rFonts w:hint="eastAsia"/>
          <w:i/>
          <w:sz w:val="22"/>
        </w:rPr>
      </w:pPr>
    </w:p>
    <w:p w:rsidR="00E04B2C" w:rsidRDefault="00E04B2C" w:rsidP="00E04B2C">
      <w:pPr>
        <w:pStyle w:val="a0"/>
        <w:spacing w:before="157"/>
        <w:rPr>
          <w:rFonts w:hint="eastAsia"/>
          <w:i/>
          <w:sz w:val="22"/>
        </w:rPr>
      </w:pPr>
    </w:p>
    <w:p w:rsidR="00E04B2C" w:rsidRDefault="00E04B2C" w:rsidP="00E04B2C">
      <w:pPr>
        <w:ind w:left="797"/>
        <w:rPr>
          <w:rFonts w:hint="eastAsia"/>
          <w:b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Разрешению</w:t>
      </w:r>
    </w:p>
    <w:p w:rsidR="00E04B2C" w:rsidRDefault="00E04B2C" w:rsidP="00E04B2C">
      <w:pPr>
        <w:tabs>
          <w:tab w:val="left" w:pos="1695"/>
          <w:tab w:val="left" w:pos="3015"/>
          <w:tab w:val="left" w:pos="3615"/>
          <w:tab w:val="left" w:pos="3852"/>
        </w:tabs>
        <w:ind w:left="797" w:right="609"/>
        <w:rPr>
          <w:rFonts w:hint="eastAsia"/>
          <w:b/>
        </w:rPr>
      </w:pPr>
      <w:r>
        <w:rPr>
          <w:b/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от «</w:t>
      </w:r>
      <w:r>
        <w:rPr>
          <w:u w:val="single"/>
        </w:rPr>
        <w:tab/>
      </w:r>
      <w:r>
        <w:rPr>
          <w:b/>
          <w:spacing w:val="-10"/>
        </w:rPr>
        <w:t>»</w:t>
      </w:r>
      <w:r>
        <w:rPr>
          <w:u w:val="single"/>
        </w:rPr>
        <w:tab/>
      </w:r>
      <w:r>
        <w:rPr>
          <w:b/>
          <w:spacing w:val="-6"/>
        </w:rPr>
        <w:t>20</w:t>
      </w:r>
      <w:r>
        <w:rPr>
          <w:u w:val="single"/>
        </w:rPr>
        <w:tab/>
      </w:r>
      <w:r>
        <w:rPr>
          <w:b/>
          <w:spacing w:val="-6"/>
        </w:rPr>
        <w:t>г.</w:t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num="2" w:space="720" w:equalWidth="0">
            <w:col w:w="5849" w:space="173"/>
            <w:col w:w="4468"/>
          </w:cols>
        </w:sectPr>
      </w:pPr>
    </w:p>
    <w:p w:rsidR="00E04B2C" w:rsidRDefault="00E04B2C" w:rsidP="00E04B2C">
      <w:pPr>
        <w:pStyle w:val="a0"/>
        <w:rPr>
          <w:rFonts w:hint="eastAsia"/>
          <w:b/>
        </w:rPr>
      </w:pPr>
    </w:p>
    <w:p w:rsidR="00E04B2C" w:rsidRDefault="00E04B2C" w:rsidP="00E04B2C">
      <w:pPr>
        <w:tabs>
          <w:tab w:val="left" w:pos="5094"/>
        </w:tabs>
        <w:ind w:left="724"/>
        <w:rPr>
          <w:rFonts w:hint="eastAsia"/>
        </w:rPr>
      </w:pPr>
      <w:r>
        <w:rPr>
          <w:b/>
        </w:rPr>
        <w:t xml:space="preserve">№ запроса </w:t>
      </w:r>
      <w:r>
        <w:rPr>
          <w:u w:val="single"/>
        </w:rPr>
        <w:tab/>
      </w:r>
    </w:p>
    <w:p w:rsidR="00E04B2C" w:rsidRDefault="00E04B2C" w:rsidP="00E04B2C">
      <w:pPr>
        <w:ind w:right="407"/>
        <w:jc w:val="right"/>
        <w:rPr>
          <w:rFonts w:hint="eastAsia"/>
          <w:b/>
        </w:rPr>
      </w:pPr>
      <w:r>
        <w:rPr>
          <w:b/>
          <w:spacing w:val="-4"/>
        </w:rPr>
        <w:t>ФОТО</w:t>
      </w:r>
    </w:p>
    <w:p w:rsidR="00E04B2C" w:rsidRDefault="002C71F0" w:rsidP="00E04B2C">
      <w:pPr>
        <w:pStyle w:val="a0"/>
        <w:ind w:left="604"/>
        <w:rPr>
          <w:rFonts w:hint="eastAsia"/>
          <w:sz w:val="20"/>
        </w:rPr>
      </w:pPr>
      <w:r>
        <w:rPr>
          <w:rFonts w:hint="eastAsia"/>
        </w:rPr>
      </w:r>
      <w:r>
        <w:pict>
          <v:group id="Group 10" o:spid="_x0000_s1053" style="width:401.2pt;height:200.5pt;mso-position-horizontal-relative:char;mso-position-vertical-relative:line" coordsize="50952,25463">
            <v:shape id="Graphic 11" o:spid="_x0000_s1054" style="position:absolute;width:50952;height:25463;visibility:visible;mso-wrap-style:square;v-text-anchor:top" coordsize="5095240,254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" adj="0,,0" path="m,3175r5095240,em,2543175r5095240,em3175,r,2546350em5092065,r,2546350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E04B2C" w:rsidRDefault="00E04B2C" w:rsidP="00E04B2C">
      <w:pPr>
        <w:spacing w:before="241"/>
        <w:ind w:right="405"/>
        <w:jc w:val="right"/>
        <w:rPr>
          <w:rFonts w:hint="eastAsia"/>
          <w:b/>
        </w:rPr>
      </w:pPr>
      <w:r>
        <w:rPr>
          <w:b/>
          <w:spacing w:val="-2"/>
        </w:rPr>
        <w:t>КАРТА</w:t>
      </w:r>
    </w:p>
    <w:p w:rsidR="00E04B2C" w:rsidRDefault="002C71F0" w:rsidP="00E04B2C">
      <w:pPr>
        <w:pStyle w:val="a0"/>
        <w:ind w:left="604"/>
        <w:rPr>
          <w:rFonts w:hint="eastAsia"/>
          <w:sz w:val="20"/>
        </w:rPr>
      </w:pPr>
      <w:r>
        <w:rPr>
          <w:rFonts w:hint="eastAsia"/>
        </w:rPr>
      </w:r>
      <w:r>
        <w:pict>
          <v:group id="Group 12" o:spid="_x0000_s1051" style="width:401.7pt;height:193.6pt;mso-position-horizontal-relative:char;mso-position-vertical-relative:line" coordsize="51015,24587">
            <v:shape id="Graphic 13" o:spid="_x0000_s1052" style="position:absolute;width:51015;height:24587;visibility:visible;mso-wrap-style:square;v-text-anchor:top" coordsize="5101590,2458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" adj="0,,0" path="m,3175r5101590,em,2455545r5101590,em3175,r,2458720em5098415,r,2458720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E04B2C" w:rsidRDefault="00E04B2C" w:rsidP="00E04B2C">
      <w:pPr>
        <w:spacing w:before="238"/>
        <w:ind w:left="724"/>
        <w:rPr>
          <w:rFonts w:hint="eastAsia"/>
          <w:b/>
        </w:rPr>
      </w:pPr>
      <w:r>
        <w:rPr>
          <w:b/>
        </w:rPr>
        <w:t>ОСОБЫЕ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ОТМЕТКИ:</w:t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  <w:r>
        <w:lastRenderedPageBreak/>
        <w:t xml:space="preserve">Приложение </w:t>
      </w:r>
      <w:r>
        <w:rPr>
          <w:spacing w:val="-10"/>
        </w:rPr>
        <w:t>2</w:t>
      </w:r>
    </w:p>
    <w:p w:rsidR="00E04B2C" w:rsidRDefault="00E04B2C" w:rsidP="00E04B2C">
      <w:pPr>
        <w:pStyle w:val="a0"/>
        <w:ind w:left="5460" w:right="711"/>
        <w:rPr>
          <w:rFonts w:hint="eastAsia"/>
        </w:rPr>
      </w:pPr>
      <w:r>
        <w:t>к административному регламенту по</w:t>
      </w:r>
      <w:r>
        <w:rPr>
          <w:spacing w:val="-17"/>
        </w:rPr>
        <w:t xml:space="preserve"> </w:t>
      </w:r>
      <w:r>
        <w:t>предоставлению</w:t>
      </w:r>
      <w:r>
        <w:rPr>
          <w:spacing w:val="-17"/>
        </w:rPr>
        <w:t xml:space="preserve"> </w:t>
      </w:r>
      <w:r>
        <w:t>муниципальной услуги «Выдача разрешений</w:t>
      </w:r>
    </w:p>
    <w:p w:rsidR="00E04B2C" w:rsidRDefault="00E04B2C" w:rsidP="00E04B2C">
      <w:pPr>
        <w:pStyle w:val="a0"/>
        <w:spacing w:line="237" w:lineRule="auto"/>
        <w:ind w:left="5460" w:right="413"/>
        <w:rPr>
          <w:rFonts w:hint="eastAsia"/>
        </w:rPr>
      </w:pPr>
      <w: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>
        <w:rPr>
          <w:spacing w:val="-17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округа Московской области</w:t>
      </w:r>
    </w:p>
    <w:p w:rsidR="00E04B2C" w:rsidRDefault="00E04B2C" w:rsidP="00E04B2C">
      <w:pPr>
        <w:pStyle w:val="a0"/>
        <w:spacing w:before="244"/>
        <w:ind w:right="250"/>
        <w:jc w:val="center"/>
        <w:rPr>
          <w:rFonts w:hint="eastAsia"/>
        </w:rPr>
      </w:pPr>
      <w:r>
        <w:rPr>
          <w:spacing w:val="-2"/>
        </w:rPr>
        <w:t>Форма</w:t>
      </w:r>
    </w:p>
    <w:p w:rsidR="00E04B2C" w:rsidRDefault="00E04B2C" w:rsidP="00E04B2C">
      <w:pPr>
        <w:pStyle w:val="a0"/>
        <w:ind w:right="256"/>
        <w:jc w:val="center"/>
        <w:rPr>
          <w:rFonts w:hint="eastAsia"/>
        </w:rPr>
      </w:pP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ind w:left="510" w:right="760"/>
        <w:jc w:val="center"/>
        <w:rPr>
          <w:rFonts w:hint="eastAsia"/>
        </w:rPr>
      </w:pPr>
      <w:r>
        <w:t>«Выдача</w:t>
      </w:r>
      <w:r>
        <w:rPr>
          <w:spacing w:val="-5"/>
        </w:rPr>
        <w:t xml:space="preserve"> </w:t>
      </w:r>
      <w:r>
        <w:t>разрешений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рекламных</w:t>
      </w:r>
      <w:r>
        <w:rPr>
          <w:spacing w:val="-6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spacing w:before="276"/>
        <w:ind w:left="366"/>
        <w:jc w:val="center"/>
        <w:rPr>
          <w:rFonts w:hint="eastAsia"/>
        </w:rPr>
      </w:pPr>
      <w:r>
        <w:t>(оформляется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бланке</w:t>
      </w:r>
      <w:r>
        <w:rPr>
          <w:spacing w:val="-5"/>
        </w:rPr>
        <w:t xml:space="preserve"> </w:t>
      </w:r>
      <w:r>
        <w:rPr>
          <w:spacing w:val="-2"/>
        </w:rPr>
        <w:t>Администрации)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140"/>
        <w:rPr>
          <w:rFonts w:hint="eastAsia"/>
        </w:rPr>
      </w:pPr>
    </w:p>
    <w:p w:rsidR="00E04B2C" w:rsidRDefault="00E04B2C" w:rsidP="00E04B2C">
      <w:pPr>
        <w:pStyle w:val="a0"/>
        <w:spacing w:before="1"/>
        <w:ind w:left="1761" w:right="439"/>
        <w:jc w:val="center"/>
        <w:rPr>
          <w:rFonts w:hint="eastAsia"/>
        </w:rPr>
      </w:pPr>
      <w:r>
        <w:rPr>
          <w:spacing w:val="-2"/>
        </w:rPr>
        <w:t>Кому:</w:t>
      </w:r>
    </w:p>
    <w:p w:rsidR="00E04B2C" w:rsidRDefault="002C71F0" w:rsidP="00E04B2C">
      <w:pPr>
        <w:pStyle w:val="a0"/>
        <w:spacing w:before="84"/>
        <w:rPr>
          <w:rFonts w:hint="eastAsia"/>
          <w:sz w:val="20"/>
        </w:rPr>
      </w:pPr>
      <w:r>
        <w:rPr>
          <w:rFonts w:hint="eastAsia"/>
          <w:noProof/>
        </w:rPr>
        <w:pict>
          <v:shape id="Graphic 14" o:spid="_x0000_s1050" style="position:absolute;margin-left:326.2pt;margin-top:16.9pt;width:19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g8IgIAAIEEAAAOAAAAZHJzL2Uyb0RvYy54bWysVMFu2zAMvQ/YPwi6L06Cr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" path="m,l2489200,e" filled="f" strokeweight=".246mm">
            <v:path arrowok="t"/>
            <w10:wrap type="topAndBottom" anchorx="page"/>
          </v:shape>
        </w:pict>
      </w:r>
    </w:p>
    <w:p w:rsidR="00E04B2C" w:rsidRDefault="00E04B2C" w:rsidP="00E04B2C">
      <w:pPr>
        <w:spacing w:before="72"/>
        <w:ind w:left="5544"/>
        <w:rPr>
          <w:rFonts w:hint="eastAsia"/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наличии)</w:t>
      </w:r>
    </w:p>
    <w:p w:rsidR="00E04B2C" w:rsidRDefault="00E04B2C" w:rsidP="00E04B2C">
      <w:pPr>
        <w:tabs>
          <w:tab w:val="left" w:pos="1047"/>
          <w:tab w:val="left" w:pos="1817"/>
          <w:tab w:val="left" w:pos="2377"/>
          <w:tab w:val="left" w:pos="3664"/>
          <w:tab w:val="left" w:pos="5515"/>
        </w:tabs>
        <w:spacing w:before="48"/>
        <w:ind w:left="155"/>
        <w:rPr>
          <w:rFonts w:hint="eastAsia"/>
          <w:i/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pacing w:val="68"/>
          <w:sz w:val="28"/>
        </w:rPr>
        <w:t xml:space="preserve"> </w:t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физического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индивидуального</w:t>
      </w:r>
    </w:p>
    <w:p w:rsidR="00E04B2C" w:rsidRDefault="00E04B2C" w:rsidP="00E04B2C">
      <w:pPr>
        <w:spacing w:before="48"/>
        <w:ind w:left="5544"/>
        <w:rPr>
          <w:rFonts w:hint="eastAsia"/>
          <w:i/>
          <w:sz w:val="28"/>
        </w:rPr>
      </w:pPr>
      <w:r>
        <w:rPr>
          <w:i/>
          <w:spacing w:val="-2"/>
          <w:sz w:val="28"/>
        </w:rPr>
        <w:t>предпринимателя</w:t>
      </w:r>
    </w:p>
    <w:p w:rsidR="00E04B2C" w:rsidRDefault="00E04B2C" w:rsidP="00E04B2C">
      <w:pPr>
        <w:spacing w:before="48" w:line="276" w:lineRule="auto"/>
        <w:ind w:left="5544" w:right="413"/>
        <w:rPr>
          <w:rFonts w:hint="eastAsia"/>
          <w:i/>
          <w:sz w:val="28"/>
        </w:rPr>
      </w:pPr>
      <w:r>
        <w:rPr>
          <w:i/>
          <w:sz w:val="28"/>
        </w:rPr>
        <w:t>или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наименование юридического лица)</w:t>
      </w:r>
    </w:p>
    <w:p w:rsidR="00E04B2C" w:rsidRDefault="00E04B2C" w:rsidP="00E04B2C">
      <w:pPr>
        <w:pStyle w:val="a0"/>
        <w:rPr>
          <w:rFonts w:hint="eastAsia"/>
          <w:i/>
        </w:rPr>
      </w:pPr>
    </w:p>
    <w:p w:rsidR="00E04B2C" w:rsidRDefault="00E04B2C" w:rsidP="00E04B2C">
      <w:pPr>
        <w:pStyle w:val="a0"/>
        <w:spacing w:before="96"/>
        <w:rPr>
          <w:rFonts w:hint="eastAsia"/>
          <w:i/>
        </w:rPr>
      </w:pPr>
    </w:p>
    <w:p w:rsidR="00E04B2C" w:rsidRDefault="00E04B2C" w:rsidP="00E04B2C">
      <w:pPr>
        <w:pStyle w:val="1"/>
        <w:ind w:right="249"/>
      </w:pPr>
      <w:r>
        <w:rPr>
          <w:spacing w:val="-2"/>
        </w:rPr>
        <w:t>Решение</w:t>
      </w:r>
    </w:p>
    <w:p w:rsidR="00E04B2C" w:rsidRDefault="00E04B2C" w:rsidP="00E04B2C">
      <w:pPr>
        <w:spacing w:before="48" w:line="276" w:lineRule="auto"/>
        <w:ind w:left="1051" w:right="1306"/>
        <w:jc w:val="center"/>
        <w:rPr>
          <w:rFonts w:hint="eastAsia"/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аннулировании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ранее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выданного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установку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эксплуатацию рекламной конструкции</w:t>
      </w:r>
    </w:p>
    <w:p w:rsidR="00E04B2C" w:rsidRDefault="00E04B2C" w:rsidP="00E04B2C">
      <w:pPr>
        <w:pStyle w:val="a0"/>
        <w:spacing w:before="47"/>
        <w:rPr>
          <w:rFonts w:hint="eastAsia"/>
          <w:b/>
        </w:rPr>
      </w:pPr>
    </w:p>
    <w:p w:rsidR="00E04B2C" w:rsidRDefault="00E04B2C" w:rsidP="00E04B2C">
      <w:pPr>
        <w:pStyle w:val="a0"/>
        <w:tabs>
          <w:tab w:val="left" w:pos="699"/>
          <w:tab w:val="left" w:pos="2508"/>
          <w:tab w:val="left" w:pos="4510"/>
          <w:tab w:val="left" w:pos="5773"/>
          <w:tab w:val="left" w:pos="7044"/>
          <w:tab w:val="left" w:pos="7663"/>
          <w:tab w:val="left" w:pos="9408"/>
        </w:tabs>
        <w:ind w:right="351"/>
        <w:jc w:val="right"/>
        <w:rPr>
          <w:rFonts w:hint="eastAsia"/>
        </w:rPr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Вашего</w:t>
      </w:r>
      <w:r>
        <w:tab/>
      </w:r>
      <w:r>
        <w:rPr>
          <w:spacing w:val="-2"/>
        </w:rPr>
        <w:t>запроса</w:t>
      </w:r>
      <w:r>
        <w:tab/>
      </w:r>
      <w:r>
        <w:rPr>
          <w:spacing w:val="-5"/>
        </w:rPr>
        <w:t>от</w:t>
      </w:r>
      <w:r>
        <w:tab/>
      </w:r>
      <w:r>
        <w:rPr>
          <w:u w:val="single"/>
        </w:rPr>
        <w:tab/>
      </w:r>
    </w:p>
    <w:p w:rsidR="00E04B2C" w:rsidRDefault="00E04B2C" w:rsidP="00E04B2C">
      <w:pPr>
        <w:spacing w:before="48"/>
        <w:ind w:right="412"/>
        <w:jc w:val="right"/>
        <w:rPr>
          <w:rFonts w:hint="eastAsia"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указываются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запроса)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E04B2C" w:rsidRDefault="00E04B2C" w:rsidP="00E04B2C">
      <w:pPr>
        <w:pStyle w:val="a0"/>
        <w:spacing w:before="48"/>
        <w:ind w:right="416"/>
        <w:rPr>
          <w:rFonts w:hint="eastAsia"/>
        </w:rPr>
      </w:pPr>
      <w:r>
        <w:t>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13.03.2006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38–ФЗ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рекламе»</w:t>
      </w:r>
      <w:r>
        <w:rPr>
          <w:spacing w:val="80"/>
        </w:rPr>
        <w:t xml:space="preserve"> </w:t>
      </w:r>
      <w:r>
        <w:t>Администрацией</w:t>
      </w:r>
    </w:p>
    <w:p w:rsidR="00E04B2C" w:rsidRDefault="00E04B2C" w:rsidP="00E04B2C">
      <w:pPr>
        <w:tabs>
          <w:tab w:val="left" w:pos="2600"/>
        </w:tabs>
        <w:spacing w:line="276" w:lineRule="auto"/>
        <w:ind w:left="155" w:right="413"/>
        <w:jc w:val="both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указывается наименование муниципального образования Московской области</w:t>
      </w:r>
      <w:r>
        <w:rPr>
          <w:sz w:val="28"/>
        </w:rPr>
        <w:t>) принято решение об аннулировании ранее выданного разрешения</w:t>
      </w:r>
      <w:r>
        <w:rPr>
          <w:spacing w:val="60"/>
          <w:sz w:val="28"/>
        </w:rPr>
        <w:t xml:space="preserve">   </w:t>
      </w:r>
      <w:r>
        <w:rPr>
          <w:sz w:val="28"/>
        </w:rPr>
        <w:t>на</w:t>
      </w:r>
      <w:r>
        <w:rPr>
          <w:spacing w:val="60"/>
          <w:sz w:val="28"/>
        </w:rPr>
        <w:t xml:space="preserve">   </w:t>
      </w:r>
      <w:r>
        <w:rPr>
          <w:sz w:val="28"/>
        </w:rPr>
        <w:t>установку</w:t>
      </w:r>
      <w:r>
        <w:rPr>
          <w:spacing w:val="60"/>
          <w:sz w:val="28"/>
        </w:rPr>
        <w:t xml:space="preserve">   </w:t>
      </w:r>
      <w:r>
        <w:rPr>
          <w:sz w:val="28"/>
        </w:rPr>
        <w:t>и</w:t>
      </w:r>
      <w:r>
        <w:rPr>
          <w:spacing w:val="61"/>
          <w:sz w:val="28"/>
        </w:rPr>
        <w:t xml:space="preserve">   </w:t>
      </w:r>
      <w:r>
        <w:rPr>
          <w:sz w:val="28"/>
        </w:rPr>
        <w:t>эксплуатацию</w:t>
      </w:r>
      <w:r>
        <w:rPr>
          <w:spacing w:val="60"/>
          <w:sz w:val="28"/>
        </w:rPr>
        <w:t xml:space="preserve">   </w:t>
      </w:r>
      <w:r>
        <w:rPr>
          <w:sz w:val="28"/>
        </w:rPr>
        <w:t>рекламной</w:t>
      </w:r>
      <w:r>
        <w:rPr>
          <w:spacing w:val="59"/>
          <w:sz w:val="28"/>
        </w:rPr>
        <w:t xml:space="preserve">   </w:t>
      </w:r>
      <w:r>
        <w:rPr>
          <w:spacing w:val="-2"/>
          <w:sz w:val="28"/>
        </w:rPr>
        <w:t>конструкции</w:t>
      </w:r>
    </w:p>
    <w:p w:rsidR="00E04B2C" w:rsidRDefault="00E04B2C" w:rsidP="00E04B2C">
      <w:pPr>
        <w:tabs>
          <w:tab w:val="left" w:pos="2320"/>
        </w:tabs>
        <w:spacing w:line="321" w:lineRule="exact"/>
        <w:ind w:left="155"/>
        <w:jc w:val="both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 </w:t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номер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дату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разрешения</w:t>
      </w:r>
      <w:r>
        <w:rPr>
          <w:sz w:val="28"/>
        </w:rPr>
        <w:t>),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адресу:</w:t>
      </w:r>
    </w:p>
    <w:p w:rsidR="00E04B2C" w:rsidRDefault="00E04B2C" w:rsidP="00E04B2C">
      <w:pPr>
        <w:pStyle w:val="a0"/>
        <w:spacing w:before="58"/>
        <w:ind w:right="624"/>
        <w:jc w:val="center"/>
        <w:rPr>
          <w:rFonts w:hint="eastAsia"/>
        </w:rPr>
      </w:pPr>
      <w:r>
        <w:rPr>
          <w:spacing w:val="-10"/>
        </w:rPr>
        <w:lastRenderedPageBreak/>
        <w:t>2</w:t>
      </w:r>
    </w:p>
    <w:p w:rsidR="00E04B2C" w:rsidRDefault="00E04B2C" w:rsidP="00E04B2C">
      <w:pPr>
        <w:tabs>
          <w:tab w:val="left" w:pos="3795"/>
          <w:tab w:val="left" w:pos="4628"/>
          <w:tab w:val="left" w:pos="7487"/>
        </w:tabs>
        <w:spacing w:before="217" w:line="276" w:lineRule="auto"/>
        <w:ind w:left="155" w:right="405"/>
        <w:jc w:val="both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установки рекламной конструкции</w:t>
      </w:r>
      <w:r>
        <w:rPr>
          <w:sz w:val="28"/>
        </w:rPr>
        <w:t xml:space="preserve">), номер рекламной конструкции по Схеме размещения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рекламной конструкции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владельца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рекламной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sz w:val="28"/>
        </w:rPr>
        <w:t>).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pStyle w:val="a0"/>
        <w:spacing w:before="199"/>
        <w:rPr>
          <w:rFonts w:hint="eastAsia"/>
          <w:sz w:val="20"/>
        </w:rPr>
      </w:pPr>
    </w:p>
    <w:p w:rsidR="00E04B2C" w:rsidRDefault="002C71F0" w:rsidP="00E04B2C">
      <w:pPr>
        <w:tabs>
          <w:tab w:val="left" w:pos="4294"/>
          <w:tab w:val="left" w:pos="7436"/>
        </w:tabs>
        <w:spacing w:line="20" w:lineRule="exact"/>
        <w:ind w:left="384"/>
        <w:rPr>
          <w:rFonts w:hint="eastAsia"/>
          <w:sz w:val="2"/>
        </w:rPr>
      </w:pPr>
      <w:r>
        <w:rPr>
          <w:rFonts w:hint="eastAsia"/>
        </w:rPr>
      </w:r>
      <w:r>
        <w:pict>
          <v:group id="Group 15" o:spid="_x0000_s1048" style="width:126pt;height:.7pt;mso-position-horizontal-relative:char;mso-position-vertical-relative:line" coordsize="16002,88">
            <v:shape id="Graphic 16" o:spid="_x0000_s1049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" path="m,l1600200,e" filled="f" strokeweight=".246mm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17" o:spid="_x0000_s1046" style="width:98pt;height:.7pt;mso-position-horizontal-relative:char;mso-position-vertical-relative:line" coordsize="12446,88">
            <v:shape id="Graphic 18" o:spid="_x0000_s1047" style="position:absolute;top:44;width:12446;height:12;visibility:visible;mso-wrap-style:square;v-text-anchor:top" coordsize="124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" path="m,l1244600,e" filled="f" strokeweight=".246mm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19" o:spid="_x0000_s1044" style="width:126pt;height:.7pt;mso-position-horizontal-relative:char;mso-position-vertical-relative:line" coordsize="16002,88">
            <v:shape id="Graphic 20" o:spid="_x0000_s1045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" path="m,l1600200,e" filled="f" strokeweight=".246mm">
              <v:path arrowok="t"/>
            </v:shape>
            <w10:anchorlock/>
          </v:group>
        </w:pict>
      </w:r>
    </w:p>
    <w:p w:rsidR="00E04B2C" w:rsidRDefault="00E04B2C" w:rsidP="00E04B2C">
      <w:pPr>
        <w:spacing w:line="20" w:lineRule="exact"/>
        <w:rPr>
          <w:rFonts w:hint="eastAsia"/>
          <w:sz w:val="2"/>
        </w:rPr>
        <w:sectPr w:rsidR="00E04B2C">
          <w:headerReference w:type="default" r:id="rId29"/>
          <w:pgSz w:w="11910" w:h="16840"/>
          <w:pgMar w:top="520" w:right="440" w:bottom="280" w:left="980" w:header="0" w:footer="0" w:gutter="0"/>
          <w:cols w:space="720"/>
        </w:sectPr>
      </w:pPr>
    </w:p>
    <w:p w:rsidR="00E04B2C" w:rsidRDefault="00E04B2C" w:rsidP="00E04B2C">
      <w:pPr>
        <w:spacing w:before="49" w:line="276" w:lineRule="auto"/>
        <w:ind w:left="330"/>
        <w:jc w:val="center"/>
        <w:rPr>
          <w:rFonts w:hint="eastAsia"/>
          <w:i/>
          <w:sz w:val="28"/>
        </w:rPr>
      </w:pPr>
      <w:r>
        <w:rPr>
          <w:i/>
          <w:spacing w:val="-2"/>
          <w:sz w:val="28"/>
        </w:rPr>
        <w:lastRenderedPageBreak/>
        <w:t>уполномоченное должностное</w:t>
      </w:r>
    </w:p>
    <w:p w:rsidR="00E04B2C" w:rsidRDefault="00E04B2C" w:rsidP="00E04B2C">
      <w:pPr>
        <w:spacing w:line="321" w:lineRule="exact"/>
        <w:ind w:left="330"/>
        <w:jc w:val="center"/>
        <w:rPr>
          <w:rFonts w:hint="eastAsia"/>
          <w:i/>
          <w:sz w:val="28"/>
        </w:rPr>
      </w:pPr>
      <w:r>
        <w:rPr>
          <w:i/>
          <w:sz w:val="28"/>
        </w:rPr>
        <w:t>лицо</w:t>
      </w:r>
      <w:r>
        <w:rPr>
          <w:i/>
          <w:spacing w:val="-2"/>
          <w:sz w:val="28"/>
        </w:rPr>
        <w:t xml:space="preserve"> Администрации</w:t>
      </w:r>
    </w:p>
    <w:p w:rsidR="00E04B2C" w:rsidRDefault="00E04B2C" w:rsidP="00E04B2C">
      <w:pPr>
        <w:tabs>
          <w:tab w:val="left" w:pos="2971"/>
        </w:tabs>
        <w:spacing w:before="49" w:line="276" w:lineRule="auto"/>
        <w:ind w:left="2980" w:right="598" w:hanging="2610"/>
        <w:rPr>
          <w:rFonts w:hint="eastAsia"/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подпись</w:t>
      </w:r>
      <w:r>
        <w:rPr>
          <w:i/>
          <w:sz w:val="28"/>
        </w:rPr>
        <w:tab/>
        <w:t>расшифровка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подписи (ФИО)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5"/>
          <w:sz w:val="28"/>
        </w:rPr>
        <w:t xml:space="preserve"> при</w:t>
      </w:r>
    </w:p>
    <w:p w:rsidR="00E04B2C" w:rsidRDefault="00E04B2C" w:rsidP="00E04B2C">
      <w:pPr>
        <w:spacing w:line="321" w:lineRule="exact"/>
        <w:ind w:left="3780"/>
        <w:rPr>
          <w:rFonts w:hint="eastAsia"/>
          <w:i/>
          <w:sz w:val="28"/>
        </w:rPr>
      </w:pPr>
      <w:r>
        <w:rPr>
          <w:i/>
          <w:spacing w:val="-2"/>
          <w:sz w:val="28"/>
        </w:rPr>
        <w:t>наличии)</w:t>
      </w:r>
    </w:p>
    <w:p w:rsidR="00E04B2C" w:rsidRDefault="00E04B2C" w:rsidP="00E04B2C">
      <w:pPr>
        <w:spacing w:line="321" w:lineRule="exact"/>
        <w:rPr>
          <w:rFonts w:hint="eastAsia"/>
          <w:sz w:val="28"/>
        </w:rPr>
        <w:sectPr w:rsidR="00E04B2C">
          <w:type w:val="continuous"/>
          <w:pgSz w:w="11910" w:h="16840"/>
          <w:pgMar w:top="1520" w:right="440" w:bottom="280" w:left="980" w:header="0" w:footer="0" w:gutter="0"/>
          <w:cols w:num="2" w:space="720" w:equalWidth="0">
            <w:col w:w="2956" w:space="1296"/>
            <w:col w:w="6238"/>
          </w:cols>
        </w:sectPr>
      </w:pPr>
    </w:p>
    <w:p w:rsidR="00E04B2C" w:rsidRDefault="00E04B2C" w:rsidP="00E04B2C">
      <w:pPr>
        <w:pStyle w:val="a0"/>
        <w:spacing w:before="73"/>
        <w:ind w:left="5498"/>
        <w:rPr>
          <w:rFonts w:hint="eastAsia"/>
        </w:rPr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>к АР по предоставлению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«Выдача разрешений на установку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 xml:space="preserve">и эксплуатацию рекламных </w:t>
      </w:r>
      <w:r>
        <w:rPr>
          <w:spacing w:val="-2"/>
        </w:rPr>
        <w:t>конструкций,</w:t>
      </w:r>
      <w:r>
        <w:rPr>
          <w:spacing w:val="-3"/>
        </w:rPr>
        <w:t xml:space="preserve"> </w:t>
      </w:r>
      <w:r>
        <w:rPr>
          <w:spacing w:val="-2"/>
        </w:rPr>
        <w:t>аннулирование</w:t>
      </w:r>
      <w:r>
        <w:rPr>
          <w:spacing w:val="-4"/>
        </w:rPr>
        <w:t xml:space="preserve"> </w:t>
      </w:r>
      <w:r>
        <w:rPr>
          <w:spacing w:val="-2"/>
        </w:rPr>
        <w:t xml:space="preserve">ранее </w:t>
      </w:r>
      <w:r>
        <w:t xml:space="preserve">выданных разрешений», утвержденному постановлением Администрации Одинцовского городского округа Московской </w:t>
      </w:r>
      <w:r>
        <w:rPr>
          <w:spacing w:val="-2"/>
        </w:rPr>
        <w:t>области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50"/>
        <w:rPr>
          <w:rFonts w:hint="eastAsia"/>
        </w:rPr>
      </w:pPr>
    </w:p>
    <w:p w:rsidR="00E04B2C" w:rsidRDefault="00E04B2C" w:rsidP="00E04B2C">
      <w:pPr>
        <w:pStyle w:val="a0"/>
        <w:ind w:right="247"/>
        <w:jc w:val="center"/>
        <w:rPr>
          <w:rFonts w:hint="eastAsia"/>
        </w:rPr>
      </w:pPr>
      <w:r>
        <w:rPr>
          <w:spacing w:val="-2"/>
        </w:rPr>
        <w:t>Форма</w:t>
      </w:r>
    </w:p>
    <w:p w:rsidR="00E04B2C" w:rsidRDefault="00E04B2C" w:rsidP="00E04B2C">
      <w:pPr>
        <w:pStyle w:val="a0"/>
        <w:spacing w:before="48"/>
        <w:ind w:right="256"/>
        <w:jc w:val="center"/>
        <w:rPr>
          <w:rFonts w:hint="eastAsia"/>
        </w:rPr>
      </w:pP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spacing w:before="48"/>
        <w:ind w:left="530" w:right="780"/>
        <w:jc w:val="center"/>
        <w:rPr>
          <w:rFonts w:hint="eastAsia"/>
        </w:rPr>
      </w:pPr>
      <w:r>
        <w:t>«Выдача</w:t>
      </w:r>
      <w:r>
        <w:rPr>
          <w:spacing w:val="-10"/>
        </w:rPr>
        <w:t xml:space="preserve"> </w:t>
      </w:r>
      <w:r>
        <w:t>разрешений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рекламных</w:t>
      </w:r>
      <w:r>
        <w:rPr>
          <w:spacing w:val="-11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275"/>
        <w:ind w:right="254"/>
        <w:jc w:val="center"/>
        <w:rPr>
          <w:rFonts w:hint="eastAsia"/>
        </w:rPr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E04B2C" w:rsidRDefault="00E04B2C" w:rsidP="00E04B2C">
      <w:pPr>
        <w:pStyle w:val="a0"/>
        <w:spacing w:before="96"/>
        <w:rPr>
          <w:rFonts w:hint="eastAsia"/>
        </w:rPr>
      </w:pPr>
    </w:p>
    <w:p w:rsidR="00E04B2C" w:rsidRDefault="00E04B2C" w:rsidP="00E04B2C">
      <w:pPr>
        <w:tabs>
          <w:tab w:val="left" w:pos="9734"/>
        </w:tabs>
        <w:spacing w:line="276" w:lineRule="auto"/>
        <w:ind w:left="5402" w:right="749"/>
        <w:rPr>
          <w:rFonts w:hint="eastAsia"/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04B2C" w:rsidRDefault="00E04B2C" w:rsidP="00E04B2C">
      <w:pPr>
        <w:pStyle w:val="a0"/>
        <w:spacing w:before="47"/>
        <w:rPr>
          <w:rFonts w:hint="eastAsia"/>
          <w:i/>
        </w:rPr>
      </w:pPr>
    </w:p>
    <w:p w:rsidR="00E04B2C" w:rsidRDefault="00E04B2C" w:rsidP="00E04B2C">
      <w:pPr>
        <w:pStyle w:val="a0"/>
        <w:ind w:right="257"/>
        <w:jc w:val="center"/>
        <w:rPr>
          <w:rFonts w:hint="eastAsia"/>
        </w:rPr>
      </w:pP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spacing w:before="48"/>
        <w:ind w:left="530" w:right="780"/>
        <w:jc w:val="center"/>
        <w:rPr>
          <w:rFonts w:hint="eastAsia"/>
        </w:rPr>
      </w:pPr>
      <w:r>
        <w:t>«Выдача</w:t>
      </w:r>
      <w:r>
        <w:rPr>
          <w:spacing w:val="-10"/>
        </w:rPr>
        <w:t xml:space="preserve"> </w:t>
      </w:r>
      <w:r>
        <w:t>разрешений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рекламных</w:t>
      </w:r>
      <w:r>
        <w:rPr>
          <w:spacing w:val="-11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tabs>
          <w:tab w:val="left" w:pos="4522"/>
        </w:tabs>
        <w:spacing w:before="316" w:line="276" w:lineRule="auto"/>
        <w:ind w:left="155" w:right="406" w:firstLine="710"/>
        <w:jc w:val="both"/>
        <w:rPr>
          <w:rFonts w:hint="eastAsia"/>
          <w:sz w:val="28"/>
        </w:rPr>
      </w:pPr>
      <w:r>
        <w:rPr>
          <w:sz w:val="28"/>
        </w:rPr>
        <w:t xml:space="preserve">В соответствии с </w:t>
      </w:r>
      <w:r>
        <w:rPr>
          <w:spacing w:val="541"/>
          <w:sz w:val="28"/>
          <w:u w:val="single"/>
        </w:rPr>
        <w:t xml:space="preserve"> </w:t>
      </w:r>
      <w:r>
        <w:rPr>
          <w:spacing w:val="92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Административный регламент) на основании которого принято данное решение) </w:t>
      </w:r>
      <w:r>
        <w:rPr>
          <w:sz w:val="28"/>
        </w:rPr>
        <w:t>Администрация Одинцовского городского округа Московской области (далее – Администрация) рассмотрела запрос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«Выдача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установку 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 рекламных конструкций, аннулирование ранее выданных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разрешений»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указать регистрационный номер запроса</w:t>
      </w:r>
      <w:r>
        <w:rPr>
          <w:sz w:val="28"/>
        </w:rPr>
        <w:t>) (далее соответственно – запрос, )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приняла решение об отказе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муниципальной 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E04B2C" w:rsidTr="002E27AA">
        <w:trPr>
          <w:trHeight w:val="322"/>
        </w:trPr>
        <w:tc>
          <w:tcPr>
            <w:tcW w:w="3454" w:type="dxa"/>
          </w:tcPr>
          <w:p w:rsidR="00E04B2C" w:rsidRDefault="00E04B2C" w:rsidP="002E27AA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2" w:type="dxa"/>
          </w:tcPr>
          <w:p w:rsidR="00E04B2C" w:rsidRDefault="00E04B2C" w:rsidP="002E27AA">
            <w:pPr>
              <w:pStyle w:val="TableParagraph"/>
              <w:spacing w:line="302" w:lineRule="exact"/>
              <w:ind w:left="71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232" w:type="dxa"/>
          </w:tcPr>
          <w:p w:rsidR="00E04B2C" w:rsidRDefault="00E04B2C" w:rsidP="002E27AA">
            <w:pPr>
              <w:pStyle w:val="TableParagraph"/>
              <w:spacing w:line="302" w:lineRule="exact"/>
              <w:ind w:left="273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</w:tbl>
    <w:p w:rsidR="00E04B2C" w:rsidRDefault="00E04B2C" w:rsidP="00E04B2C">
      <w:pPr>
        <w:spacing w:line="302" w:lineRule="exact"/>
        <w:rPr>
          <w:rFonts w:hint="eastAsia"/>
          <w:sz w:val="28"/>
        </w:rPr>
        <w:sectPr w:rsidR="00E04B2C">
          <w:headerReference w:type="default" r:id="rId30"/>
          <w:pgSz w:w="11910" w:h="16840"/>
          <w:pgMar w:top="110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8"/>
        <w:ind w:right="624"/>
        <w:jc w:val="center"/>
        <w:rPr>
          <w:rFonts w:hint="eastAsia"/>
        </w:rPr>
      </w:pPr>
      <w:r>
        <w:rPr>
          <w:spacing w:val="-10"/>
        </w:rPr>
        <w:lastRenderedPageBreak/>
        <w:t>2</w:t>
      </w: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E04B2C" w:rsidTr="002E27AA">
        <w:trPr>
          <w:trHeight w:val="2897"/>
        </w:trPr>
        <w:tc>
          <w:tcPr>
            <w:tcW w:w="3454" w:type="dxa"/>
          </w:tcPr>
          <w:p w:rsidR="00E04B2C" w:rsidRPr="00E04B2C" w:rsidRDefault="00E04B2C" w:rsidP="002E27AA">
            <w:pPr>
              <w:pStyle w:val="TableParagraph"/>
              <w:ind w:left="382" w:right="368" w:firstLine="1"/>
              <w:jc w:val="center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на соответствующий подпункт, пункт подраздела 10 или 19 </w:t>
            </w:r>
            <w:r w:rsidRPr="00E04B2C">
              <w:rPr>
                <w:spacing w:val="-2"/>
                <w:sz w:val="28"/>
                <w:lang w:val="ru-RU"/>
              </w:rPr>
              <w:t xml:space="preserve">Административного </w:t>
            </w:r>
            <w:r w:rsidRPr="00E04B2C">
              <w:rPr>
                <w:sz w:val="28"/>
                <w:lang w:val="ru-RU"/>
              </w:rPr>
              <w:t>регламента,</w:t>
            </w:r>
            <w:r w:rsidRPr="00E04B2C">
              <w:rPr>
                <w:spacing w:val="-13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</w:t>
            </w:r>
            <w:r w:rsidRPr="00E04B2C">
              <w:rPr>
                <w:spacing w:val="-13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котором содержится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основание для отказа</w:t>
            </w:r>
          </w:p>
          <w:p w:rsidR="00E04B2C" w:rsidRDefault="00E04B2C" w:rsidP="002E27AA">
            <w:pPr>
              <w:pStyle w:val="TableParagraph"/>
              <w:spacing w:line="320" w:lineRule="atLeast"/>
              <w:ind w:left="339" w:right="326" w:firstLine="1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3232" w:type="dxa"/>
          </w:tcPr>
          <w:p w:rsidR="00E04B2C" w:rsidRPr="00E04B2C" w:rsidRDefault="00E04B2C" w:rsidP="002E27AA">
            <w:pPr>
              <w:pStyle w:val="TableParagraph"/>
              <w:ind w:left="560" w:right="285" w:hanging="248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основания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для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отказа в предоставлении</w:t>
            </w:r>
          </w:p>
          <w:p w:rsidR="00E04B2C" w:rsidRPr="00E04B2C" w:rsidRDefault="00E04B2C" w:rsidP="002E27AA">
            <w:pPr>
              <w:pStyle w:val="TableParagraph"/>
              <w:ind w:left="230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муниципальной</w:t>
            </w:r>
            <w:r w:rsidRPr="00E04B2C">
              <w:rPr>
                <w:spacing w:val="-12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услуги</w:t>
            </w:r>
          </w:p>
        </w:tc>
        <w:tc>
          <w:tcPr>
            <w:tcW w:w="3232" w:type="dxa"/>
          </w:tcPr>
          <w:p w:rsidR="00E04B2C" w:rsidRPr="00E04B2C" w:rsidRDefault="00E04B2C" w:rsidP="002E27AA">
            <w:pPr>
              <w:pStyle w:val="TableParagraph"/>
              <w:ind w:left="359" w:right="416"/>
              <w:jc w:val="center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принятия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решения об отказе</w:t>
            </w:r>
          </w:p>
          <w:p w:rsidR="00E04B2C" w:rsidRPr="00E04B2C" w:rsidRDefault="00E04B2C" w:rsidP="002E27AA">
            <w:pPr>
              <w:pStyle w:val="TableParagraph"/>
              <w:ind w:left="227" w:right="216" w:firstLine="1"/>
              <w:jc w:val="center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 предоставлении муниципальной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</w:t>
            </w:r>
          </w:p>
        </w:tc>
      </w:tr>
      <w:tr w:rsidR="00E04B2C" w:rsidTr="002E27AA">
        <w:trPr>
          <w:trHeight w:val="370"/>
        </w:trPr>
        <w:tc>
          <w:tcPr>
            <w:tcW w:w="3454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232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232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E04B2C" w:rsidRDefault="00E04B2C" w:rsidP="00E04B2C">
      <w:pPr>
        <w:pStyle w:val="a0"/>
        <w:spacing w:before="277"/>
        <w:ind w:right="407"/>
        <w:rPr>
          <w:rFonts w:hint="eastAsia"/>
        </w:rPr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>услуги.</w:t>
      </w:r>
    </w:p>
    <w:p w:rsidR="00E04B2C" w:rsidRDefault="00E04B2C" w:rsidP="00E04B2C">
      <w:pPr>
        <w:pStyle w:val="a0"/>
        <w:ind w:right="405"/>
        <w:rPr>
          <w:rFonts w:hint="eastAsia"/>
        </w:rPr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3"/>
        </w:rPr>
        <w:t xml:space="preserve"> </w:t>
      </w:r>
      <w:r>
        <w:t>действий (бездействия) Администрации, МФЦ, а</w:t>
      </w:r>
      <w:r>
        <w:rPr>
          <w:spacing w:val="-1"/>
        </w:rPr>
        <w:t xml:space="preserve"> </w:t>
      </w:r>
      <w:r>
        <w:t>также 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служащих</w:t>
      </w:r>
      <w:r>
        <w:rPr>
          <w:spacing w:val="40"/>
        </w:rPr>
        <w:t xml:space="preserve"> </w:t>
      </w:r>
      <w:r>
        <w:t>и работников» Административного</w:t>
      </w:r>
      <w:r>
        <w:rPr>
          <w:spacing w:val="80"/>
          <w:w w:val="150"/>
        </w:rPr>
        <w:t xml:space="preserve"> </w:t>
      </w:r>
      <w:r>
        <w:t>регламента,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80"/>
          <w:w w:val="15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законодательством Российской Федерации.</w:t>
      </w:r>
    </w:p>
    <w:p w:rsidR="00E04B2C" w:rsidRDefault="00E04B2C" w:rsidP="00E04B2C">
      <w:pPr>
        <w:pStyle w:val="a0"/>
        <w:spacing w:before="45"/>
        <w:rPr>
          <w:rFonts w:hint="eastAsia"/>
        </w:rPr>
      </w:pPr>
    </w:p>
    <w:p w:rsidR="00E04B2C" w:rsidRDefault="00E04B2C" w:rsidP="00E04B2C">
      <w:pPr>
        <w:pStyle w:val="a0"/>
        <w:spacing w:before="1"/>
        <w:ind w:left="866"/>
        <w:rPr>
          <w:rFonts w:hint="eastAsia"/>
        </w:rPr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E04B2C" w:rsidRDefault="002C71F0" w:rsidP="00E04B2C">
      <w:pPr>
        <w:pStyle w:val="a0"/>
        <w:spacing w:before="84"/>
        <w:rPr>
          <w:rFonts w:hint="eastAsia"/>
          <w:sz w:val="20"/>
        </w:rPr>
      </w:pPr>
      <w:r>
        <w:rPr>
          <w:rFonts w:hint="eastAsia"/>
          <w:noProof/>
        </w:rPr>
        <w:pict>
          <v:shape id="Graphic 21" o:spid="_x0000_s1043" style="position:absolute;margin-left:92.3pt;margin-top:16.9pt;width:44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LoNowUiAgAAgQQAAA4AAAAAAAAAAAAAAAAALgIAAGRycy9lMm9Eb2MueG1s&#10;UEsBAi0AFAAGAAgAAAAhAJmMtcXdAAAACgEAAA8AAAAAAAAAAAAAAAAAfAQAAGRycy9kb3ducmV2&#10;LnhtbFBLBQYAAAAABAAEAPMAAACGBQAAAAA=&#10;" path="m,l5600700,e" filled="f" strokeweight=".246mm">
            <v:path arrowok="t"/>
            <w10:wrap type="topAndBottom" anchorx="page"/>
          </v:shape>
        </w:pict>
      </w:r>
    </w:p>
    <w:p w:rsidR="00E04B2C" w:rsidRDefault="00E04B2C" w:rsidP="00E04B2C">
      <w:pPr>
        <w:spacing w:before="72" w:line="276" w:lineRule="auto"/>
        <w:ind w:left="155" w:right="409"/>
        <w:jc w:val="both"/>
        <w:rPr>
          <w:rFonts w:hint="eastAsia"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предоставлении муниципальной услуги, 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также иная дополнительная информация при необходимости</w:t>
      </w:r>
      <w:r>
        <w:rPr>
          <w:sz w:val="28"/>
        </w:rPr>
        <w:t>).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2C71F0" w:rsidP="00E04B2C">
      <w:pPr>
        <w:pStyle w:val="a0"/>
        <w:spacing w:before="176"/>
        <w:rPr>
          <w:rFonts w:hint="eastAsia"/>
          <w:sz w:val="20"/>
        </w:rPr>
      </w:pPr>
      <w:r>
        <w:rPr>
          <w:rFonts w:hint="eastAsia"/>
          <w:noProof/>
        </w:rPr>
        <w:pict>
          <v:shape id="Graphic 22" o:spid="_x0000_s1042" style="position:absolute;margin-left:98.8pt;margin-top:21.5pt;width: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" path="m,l1244600,e" filled="f" strokeweight=".246mm">
            <v:path arrowok="t"/>
            <w10:wrap type="topAndBottom" anchorx="page"/>
          </v:shape>
        </w:pict>
      </w:r>
      <w:r>
        <w:rPr>
          <w:rFonts w:hint="eastAsia"/>
          <w:noProof/>
        </w:rPr>
        <w:pict>
          <v:shape id="Graphic 23" o:spid="_x0000_s1041" style="position:absolute;margin-left:410.3pt;margin-top:21.5pt;width:1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" path="m,l1333500,e" filled="f" strokeweight=".246mm">
            <v:path arrowok="t"/>
            <w10:wrap type="topAndBottom" anchorx="page"/>
          </v:shape>
        </w:pict>
      </w:r>
    </w:p>
    <w:p w:rsidR="00E04B2C" w:rsidRDefault="00E04B2C" w:rsidP="00E04B2C">
      <w:pPr>
        <w:pStyle w:val="a0"/>
        <w:spacing w:before="1"/>
        <w:rPr>
          <w:rFonts w:hint="eastAsia"/>
          <w:sz w:val="6"/>
        </w:rPr>
      </w:pPr>
    </w:p>
    <w:p w:rsidR="00E04B2C" w:rsidRDefault="00E04B2C" w:rsidP="00E04B2C">
      <w:pPr>
        <w:rPr>
          <w:rFonts w:hint="eastAsia"/>
          <w:sz w:val="6"/>
        </w:rPr>
        <w:sectPr w:rsidR="00E04B2C">
          <w:headerReference w:type="default" r:id="rId31"/>
          <w:pgSz w:w="11910" w:h="16840"/>
          <w:pgMar w:top="52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8"/>
        <w:ind w:left="814" w:right="38" w:firstLine="68"/>
        <w:rPr>
          <w:rFonts w:hint="eastAsia"/>
        </w:rPr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E04B2C" w:rsidRDefault="00E04B2C" w:rsidP="00E04B2C">
      <w:pPr>
        <w:pStyle w:val="a0"/>
        <w:spacing w:before="242"/>
        <w:ind w:left="1330" w:right="991" w:hanging="516"/>
        <w:rPr>
          <w:rFonts w:hint="eastAsia"/>
        </w:rPr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E04B2C" w:rsidRDefault="00E04B2C" w:rsidP="00E04B2C">
      <w:pPr>
        <w:pStyle w:val="a0"/>
        <w:tabs>
          <w:tab w:val="left" w:pos="2055"/>
          <w:tab w:val="left" w:pos="3030"/>
          <w:tab w:val="left" w:pos="3800"/>
        </w:tabs>
        <w:spacing w:before="234"/>
        <w:ind w:left="1636"/>
        <w:rPr>
          <w:rFonts w:hint="eastAsia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num="2" w:space="720" w:equalWidth="0">
            <w:col w:w="3075" w:space="3269"/>
            <w:col w:w="4146"/>
          </w:cols>
        </w:sectPr>
      </w:pPr>
    </w:p>
    <w:p w:rsidR="00E04B2C" w:rsidRDefault="00E04B2C" w:rsidP="00E04B2C">
      <w:pPr>
        <w:pStyle w:val="a0"/>
        <w:spacing w:before="73"/>
        <w:ind w:left="5498"/>
        <w:rPr>
          <w:rFonts w:hint="eastAsia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>к АР по предоставлению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«Выдача разрешений на установку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 xml:space="preserve">и эксплуатацию рекламных </w:t>
      </w:r>
      <w:r>
        <w:rPr>
          <w:spacing w:val="-2"/>
        </w:rPr>
        <w:t>конструкций,</w:t>
      </w:r>
      <w:r>
        <w:rPr>
          <w:spacing w:val="-3"/>
        </w:rPr>
        <w:t xml:space="preserve"> </w:t>
      </w:r>
      <w:r>
        <w:rPr>
          <w:spacing w:val="-2"/>
        </w:rPr>
        <w:t>аннулирование</w:t>
      </w:r>
      <w:r>
        <w:rPr>
          <w:spacing w:val="-4"/>
        </w:rPr>
        <w:t xml:space="preserve"> </w:t>
      </w:r>
      <w:r>
        <w:rPr>
          <w:spacing w:val="-2"/>
        </w:rPr>
        <w:t xml:space="preserve">ранее </w:t>
      </w:r>
      <w:r>
        <w:t xml:space="preserve">выданных разрешений», утвержденному постановлением Администрации Одинцовского городского округа Московской </w:t>
      </w:r>
      <w:r>
        <w:rPr>
          <w:spacing w:val="-2"/>
        </w:rPr>
        <w:t>области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102"/>
        <w:rPr>
          <w:rFonts w:hint="eastAsia"/>
        </w:rPr>
      </w:pPr>
    </w:p>
    <w:p w:rsidR="00E04B2C" w:rsidRDefault="00E04B2C" w:rsidP="00E04B2C">
      <w:pPr>
        <w:pStyle w:val="a0"/>
        <w:ind w:right="250"/>
        <w:jc w:val="center"/>
        <w:rPr>
          <w:rFonts w:hint="eastAsia"/>
        </w:rPr>
      </w:pPr>
      <w:r>
        <w:rPr>
          <w:spacing w:val="-2"/>
        </w:rPr>
        <w:t>Перечень</w:t>
      </w:r>
    </w:p>
    <w:p w:rsidR="00E04B2C" w:rsidRDefault="00E04B2C" w:rsidP="00E04B2C">
      <w:pPr>
        <w:pStyle w:val="a0"/>
        <w:spacing w:before="48"/>
        <w:ind w:left="1322" w:right="1571"/>
        <w:jc w:val="center"/>
        <w:rPr>
          <w:rFonts w:hint="eastAsia"/>
        </w:rPr>
      </w:pPr>
      <w:r>
        <w:t>нормативных</w:t>
      </w:r>
      <w:r>
        <w:rPr>
          <w:spacing w:val="-18"/>
        </w:rPr>
        <w:t xml:space="preserve"> </w:t>
      </w:r>
      <w:r>
        <w:t>правовых</w:t>
      </w:r>
      <w:r>
        <w:rPr>
          <w:spacing w:val="-17"/>
        </w:rPr>
        <w:t xml:space="preserve"> </w:t>
      </w:r>
      <w:r>
        <w:t>актов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нормативных правовых актов Московской области,</w:t>
      </w:r>
    </w:p>
    <w:p w:rsidR="00E04B2C" w:rsidRDefault="00E04B2C" w:rsidP="00E04B2C">
      <w:pPr>
        <w:pStyle w:val="a0"/>
        <w:ind w:left="455" w:right="707"/>
        <w:jc w:val="center"/>
        <w:rPr>
          <w:rFonts w:hint="eastAsia"/>
        </w:rPr>
      </w:pPr>
      <w:r>
        <w:t>регулирующих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«Выдача</w:t>
      </w:r>
      <w:r>
        <w:rPr>
          <w:spacing w:val="-12"/>
        </w:rPr>
        <w:t xml:space="preserve"> </w:t>
      </w:r>
      <w:r>
        <w:t>разрешений на</w:t>
      </w:r>
      <w:r>
        <w:rPr>
          <w:spacing w:val="-8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рекламных</w:t>
      </w:r>
      <w:r>
        <w:rPr>
          <w:spacing w:val="-8"/>
        </w:rPr>
        <w:t xml:space="preserve"> </w:t>
      </w:r>
      <w:r>
        <w:t>конструкций,</w:t>
      </w:r>
      <w:r>
        <w:rPr>
          <w:spacing w:val="-8"/>
        </w:rPr>
        <w:t xml:space="preserve"> </w:t>
      </w:r>
      <w:r>
        <w:t>аннулирование</w:t>
      </w:r>
      <w:r>
        <w:rPr>
          <w:spacing w:val="-7"/>
        </w:rPr>
        <w:t xml:space="preserve"> </w:t>
      </w:r>
      <w:r>
        <w:t>ранее выданных разрешений»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before="321"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Российской Федерации.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 w:line="276" w:lineRule="auto"/>
        <w:ind w:left="155" w:right="406" w:firstLine="710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  <w:t>от 27.07.2010</w:t>
      </w:r>
      <w:r>
        <w:rPr>
          <w:sz w:val="28"/>
        </w:rPr>
        <w:tab/>
        <w:t>№ 210-ФЗ</w:t>
      </w:r>
      <w:r>
        <w:rPr>
          <w:sz w:val="28"/>
        </w:rPr>
        <w:tab/>
        <w:t>«Об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13.03.2006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рекламе».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  <w:tab w:val="left" w:pos="3317"/>
          <w:tab w:val="left" w:pos="5423"/>
          <w:tab w:val="left" w:pos="7208"/>
          <w:tab w:val="left" w:pos="8488"/>
        </w:tabs>
        <w:spacing w:before="48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2"/>
          <w:sz w:val="28"/>
        </w:rPr>
        <w:t>Московской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16.08.2023</w:t>
      </w:r>
    </w:p>
    <w:p w:rsidR="00E04B2C" w:rsidRDefault="00E04B2C" w:rsidP="00E04B2C">
      <w:pPr>
        <w:pStyle w:val="a0"/>
        <w:spacing w:before="48"/>
        <w:ind w:right="409"/>
        <w:rPr>
          <w:rFonts w:hint="eastAsia"/>
        </w:rPr>
      </w:pPr>
      <w:r>
        <w:t>№</w:t>
      </w:r>
      <w:r>
        <w:rPr>
          <w:spacing w:val="-7"/>
        </w:rPr>
        <w:t xml:space="preserve"> </w:t>
      </w:r>
      <w:r>
        <w:t>641-ПП «Об</w:t>
      </w:r>
      <w:r>
        <w:rPr>
          <w:spacing w:val="-7"/>
        </w:rPr>
        <w:t xml:space="preserve"> </w:t>
      </w:r>
      <w:r>
        <w:t>утверждении предельных сроков, на</w:t>
      </w:r>
      <w:r>
        <w:rPr>
          <w:spacing w:val="-4"/>
        </w:rPr>
        <w:t xml:space="preserve"> </w:t>
      </w:r>
      <w:r>
        <w:t>которые могут заключаться договоры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эксплуатацию</w:t>
      </w:r>
      <w:r>
        <w:rPr>
          <w:spacing w:val="40"/>
        </w:rPr>
        <w:t xml:space="preserve"> </w:t>
      </w:r>
      <w:r>
        <w:t>рекламных</w:t>
      </w:r>
      <w:r>
        <w:rPr>
          <w:spacing w:val="40"/>
        </w:rPr>
        <w:t xml:space="preserve"> </w:t>
      </w:r>
      <w:r>
        <w:t>конструкций,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рекламных</w:t>
      </w:r>
      <w:r>
        <w:rPr>
          <w:spacing w:val="40"/>
        </w:rPr>
        <w:t xml:space="preserve"> </w:t>
      </w:r>
      <w:r>
        <w:t>конструкций</w:t>
      </w:r>
      <w:r>
        <w:rPr>
          <w:spacing w:val="40"/>
        </w:rPr>
        <w:t xml:space="preserve"> </w:t>
      </w:r>
      <w:r>
        <w:t>и применяемых</w:t>
      </w:r>
      <w:r>
        <w:rPr>
          <w:spacing w:val="40"/>
        </w:rPr>
        <w:t xml:space="preserve"> </w:t>
      </w:r>
      <w:r>
        <w:t>технологий демонстраций рекламы».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20.07.2021</w:t>
      </w:r>
    </w:p>
    <w:p w:rsidR="00E04B2C" w:rsidRDefault="00E04B2C" w:rsidP="00E04B2C">
      <w:pPr>
        <w:pStyle w:val="a0"/>
        <w:spacing w:before="48"/>
        <w:ind w:right="404"/>
        <w:rPr>
          <w:rFonts w:hint="eastAsia"/>
        </w:rPr>
      </w:pPr>
      <w:r>
        <w:t>№</w:t>
      </w:r>
      <w:r>
        <w:rPr>
          <w:spacing w:val="-4"/>
        </w:rPr>
        <w:t xml:space="preserve"> </w:t>
      </w:r>
      <w:r>
        <w:t>1228 «Об</w:t>
      </w:r>
      <w:r>
        <w:rPr>
          <w:spacing w:val="-4"/>
        </w:rPr>
        <w:t xml:space="preserve"> </w:t>
      </w:r>
      <w:r>
        <w:t>утверждении Правил разработки и</w:t>
      </w:r>
      <w:r>
        <w:rPr>
          <w:spacing w:val="-2"/>
        </w:rPr>
        <w:t xml:space="preserve"> </w:t>
      </w:r>
      <w:r>
        <w:t>утверждения административных регламентов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государственных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о 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некоторые акты Правительства Российской Федерации и признании утратившими силу некоторых актов и</w:t>
      </w:r>
      <w:r>
        <w:rPr>
          <w:spacing w:val="-7"/>
        </w:rPr>
        <w:t xml:space="preserve"> </w:t>
      </w:r>
      <w:r>
        <w:t>отдельных положений актов Правительства Российской Федерации».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 </w:t>
      </w:r>
      <w:r>
        <w:rPr>
          <w:sz w:val="28"/>
        </w:rPr>
        <w:t>Российский</w:t>
      </w:r>
      <w:r>
        <w:rPr>
          <w:spacing w:val="53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22.12.2012</w:t>
      </w:r>
    </w:p>
    <w:p w:rsidR="00E04B2C" w:rsidRDefault="00E04B2C" w:rsidP="00E04B2C">
      <w:pPr>
        <w:pStyle w:val="a0"/>
        <w:tabs>
          <w:tab w:val="left" w:pos="3679"/>
          <w:tab w:val="left" w:pos="5392"/>
          <w:tab w:val="left" w:pos="8034"/>
        </w:tabs>
        <w:spacing w:before="48"/>
        <w:ind w:right="410"/>
        <w:rPr>
          <w:rFonts w:hint="eastAsia"/>
        </w:rPr>
      </w:pPr>
      <w:r>
        <w:t>№</w:t>
      </w:r>
      <w:r>
        <w:rPr>
          <w:spacing w:val="-1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услуг».</w:t>
      </w:r>
    </w:p>
    <w:p w:rsidR="00E04B2C" w:rsidRDefault="00E04B2C" w:rsidP="00E04B2C">
      <w:pPr>
        <w:spacing w:line="276" w:lineRule="auto"/>
        <w:rPr>
          <w:rFonts w:hint="eastAsia"/>
        </w:rPr>
        <w:sectPr w:rsidR="00E04B2C">
          <w:headerReference w:type="default" r:id="rId32"/>
          <w:pgSz w:w="11910" w:h="16840"/>
          <w:pgMar w:top="1100" w:right="440" w:bottom="280" w:left="980" w:header="0" w:footer="0" w:gutter="0"/>
          <w:cols w:space="720"/>
        </w:sectPr>
      </w:pP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before="216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5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20.11.2012</w:t>
      </w:r>
    </w:p>
    <w:p w:rsidR="00E04B2C" w:rsidRDefault="00E04B2C" w:rsidP="00E04B2C">
      <w:pPr>
        <w:pStyle w:val="a0"/>
        <w:spacing w:before="48"/>
        <w:ind w:right="407"/>
        <w:rPr>
          <w:rFonts w:hint="eastAsia"/>
        </w:rPr>
      </w:pPr>
      <w:r>
        <w:t>№</w:t>
      </w:r>
      <w:r>
        <w:rPr>
          <w:spacing w:val="-3"/>
        </w:rPr>
        <w:t xml:space="preserve"> </w:t>
      </w:r>
      <w:r>
        <w:t>1198</w:t>
      </w:r>
      <w:r>
        <w:rPr>
          <w:spacing w:val="40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 обеспечивающей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досудебного</w:t>
      </w:r>
      <w:r>
        <w:rPr>
          <w:spacing w:val="80"/>
        </w:rPr>
        <w:t xml:space="preserve"> </w:t>
      </w:r>
      <w:r>
        <w:t>(внесудебного)</w:t>
      </w:r>
      <w:r>
        <w:rPr>
          <w:spacing w:val="80"/>
        </w:rPr>
        <w:t xml:space="preserve"> </w:t>
      </w:r>
      <w:r>
        <w:t>обжалования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 предоставлении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услуг».</w:t>
      </w:r>
    </w:p>
    <w:p w:rsidR="00E04B2C" w:rsidRDefault="00E04B2C" w:rsidP="00F94E5D">
      <w:pPr>
        <w:pStyle w:val="a9"/>
        <w:numPr>
          <w:ilvl w:val="0"/>
          <w:numId w:val="6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26.03.2016</w:t>
      </w:r>
    </w:p>
    <w:p w:rsidR="00E04B2C" w:rsidRDefault="00E04B2C" w:rsidP="00E04B2C">
      <w:pPr>
        <w:pStyle w:val="a0"/>
        <w:spacing w:before="48" w:after="12"/>
        <w:ind w:right="408"/>
        <w:rPr>
          <w:rFonts w:hint="eastAsia"/>
        </w:rPr>
      </w:pPr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3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требованиях</w:t>
      </w:r>
      <w:r>
        <w:rPr>
          <w:spacing w:val="3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3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государственных и муниципальных услуг».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772"/>
        <w:gridCol w:w="1504"/>
        <w:gridCol w:w="2408"/>
        <w:gridCol w:w="2335"/>
      </w:tblGrid>
      <w:tr w:rsidR="00E04B2C" w:rsidTr="002E27AA">
        <w:trPr>
          <w:trHeight w:val="340"/>
        </w:trPr>
        <w:tc>
          <w:tcPr>
            <w:tcW w:w="3772" w:type="dxa"/>
          </w:tcPr>
          <w:p w:rsidR="00E04B2C" w:rsidRDefault="00E04B2C" w:rsidP="002E27AA">
            <w:pPr>
              <w:pStyle w:val="TableParagraph"/>
              <w:tabs>
                <w:tab w:val="left" w:pos="1449"/>
              </w:tabs>
              <w:spacing w:line="310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>
              <w:rPr>
                <w:spacing w:val="-2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Московской</w:t>
            </w:r>
          </w:p>
        </w:tc>
        <w:tc>
          <w:tcPr>
            <w:tcW w:w="1504" w:type="dxa"/>
          </w:tcPr>
          <w:p w:rsidR="00E04B2C" w:rsidRDefault="00E04B2C" w:rsidP="002E27AA">
            <w:pPr>
              <w:pStyle w:val="TableParagraph"/>
              <w:spacing w:line="310" w:lineRule="exact"/>
              <w:ind w:left="0" w:right="1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408" w:type="dxa"/>
          </w:tcPr>
          <w:p w:rsidR="00E04B2C" w:rsidRDefault="00E04B2C" w:rsidP="002E27AA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121/2009-</w:t>
            </w:r>
            <w:r>
              <w:rPr>
                <w:spacing w:val="-5"/>
                <w:sz w:val="28"/>
              </w:rPr>
              <w:t>ОЗ</w:t>
            </w:r>
          </w:p>
        </w:tc>
        <w:tc>
          <w:tcPr>
            <w:tcW w:w="2335" w:type="dxa"/>
          </w:tcPr>
          <w:p w:rsidR="00E04B2C" w:rsidRDefault="00E04B2C" w:rsidP="002E27AA">
            <w:pPr>
              <w:pStyle w:val="TableParagraph"/>
              <w:spacing w:line="310" w:lineRule="exact"/>
              <w:ind w:left="168"/>
              <w:jc w:val="center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обеспечении</w:t>
            </w:r>
          </w:p>
        </w:tc>
      </w:tr>
      <w:tr w:rsidR="00E04B2C" w:rsidTr="002E27AA">
        <w:trPr>
          <w:trHeight w:val="340"/>
        </w:trPr>
        <w:tc>
          <w:tcPr>
            <w:tcW w:w="3772" w:type="dxa"/>
          </w:tcPr>
          <w:p w:rsidR="00E04B2C" w:rsidRDefault="00E04B2C" w:rsidP="002E27AA">
            <w:pPr>
              <w:pStyle w:val="TableParagraph"/>
              <w:tabs>
                <w:tab w:val="left" w:pos="2649"/>
              </w:tabs>
              <w:spacing w:before="18" w:line="302" w:lineRule="exact"/>
              <w:ind w:left="0" w:right="12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беспрепятственного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доступа</w:t>
            </w:r>
          </w:p>
        </w:tc>
        <w:tc>
          <w:tcPr>
            <w:tcW w:w="1504" w:type="dxa"/>
          </w:tcPr>
          <w:p w:rsidR="00E04B2C" w:rsidRDefault="00E04B2C" w:rsidP="002E27AA">
            <w:pPr>
              <w:pStyle w:val="TableParagraph"/>
              <w:spacing w:before="18" w:line="302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2408" w:type="dxa"/>
          </w:tcPr>
          <w:p w:rsidR="00E04B2C" w:rsidRDefault="00E04B2C" w:rsidP="002E27AA">
            <w:pPr>
              <w:pStyle w:val="TableParagraph"/>
              <w:spacing w:before="18" w:line="302" w:lineRule="exact"/>
              <w:ind w:left="22" w:right="2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маломобильных</w:t>
            </w:r>
          </w:p>
        </w:tc>
        <w:tc>
          <w:tcPr>
            <w:tcW w:w="2335" w:type="dxa"/>
          </w:tcPr>
          <w:p w:rsidR="00E04B2C" w:rsidRDefault="00E04B2C" w:rsidP="002E27AA">
            <w:pPr>
              <w:pStyle w:val="TableParagraph"/>
              <w:tabs>
                <w:tab w:val="left" w:pos="1010"/>
              </w:tabs>
              <w:spacing w:before="18" w:line="302" w:lineRule="exact"/>
              <w:ind w:lef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населения</w:t>
            </w:r>
          </w:p>
        </w:tc>
      </w:tr>
    </w:tbl>
    <w:p w:rsidR="00E04B2C" w:rsidRDefault="00E04B2C" w:rsidP="00E04B2C">
      <w:pPr>
        <w:pStyle w:val="a0"/>
        <w:spacing w:before="48"/>
        <w:ind w:right="406"/>
        <w:rPr>
          <w:rFonts w:hint="eastAsia"/>
        </w:rPr>
      </w:pPr>
      <w:r>
        <w:t>к</w:t>
      </w:r>
      <w:r>
        <w:rPr>
          <w:spacing w:val="-11"/>
        </w:rPr>
        <w:t xml:space="preserve"> </w:t>
      </w:r>
      <w:r>
        <w:t>объектам</w:t>
      </w:r>
      <w:r>
        <w:rPr>
          <w:spacing w:val="-9"/>
        </w:rPr>
        <w:t xml:space="preserve"> </w:t>
      </w:r>
      <w:r>
        <w:t>социальной,</w:t>
      </w:r>
      <w:r>
        <w:rPr>
          <w:spacing w:val="-10"/>
        </w:rPr>
        <w:t xml:space="preserve"> </w:t>
      </w:r>
      <w:r>
        <w:t>транспортной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инженерной</w:t>
      </w:r>
      <w:r>
        <w:rPr>
          <w:spacing w:val="-9"/>
        </w:rPr>
        <w:t xml:space="preserve"> </w:t>
      </w:r>
      <w:r>
        <w:t>инфраструктур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Московской </w:t>
      </w:r>
      <w:r>
        <w:rPr>
          <w:spacing w:val="-2"/>
        </w:rPr>
        <w:t>области».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5"/>
        </w:tabs>
        <w:spacing w:line="276" w:lineRule="auto"/>
        <w:ind w:left="155" w:right="410" w:firstLine="710"/>
        <w:rPr>
          <w:sz w:val="28"/>
        </w:rPr>
      </w:pPr>
      <w:r>
        <w:rPr>
          <w:sz w:val="28"/>
        </w:rPr>
        <w:t>Закон Московской области №</w:t>
      </w:r>
      <w:r>
        <w:rPr>
          <w:spacing w:val="-11"/>
          <w:sz w:val="28"/>
        </w:rPr>
        <w:t xml:space="preserve"> </w:t>
      </w:r>
      <w:r>
        <w:rPr>
          <w:sz w:val="28"/>
        </w:rPr>
        <w:t>37/2016-ОЗ «Кодекс Московской области об административных правонарушениях».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6"/>
        </w:tabs>
        <w:spacing w:line="321" w:lineRule="exact"/>
        <w:ind w:left="1286"/>
        <w:rPr>
          <w:sz w:val="28"/>
        </w:rPr>
      </w:pPr>
      <w:r>
        <w:rPr>
          <w:sz w:val="28"/>
        </w:rPr>
        <w:t>Постановление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7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77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16.04.2015</w:t>
      </w:r>
    </w:p>
    <w:p w:rsidR="00E04B2C" w:rsidRDefault="00E04B2C" w:rsidP="00E04B2C">
      <w:pPr>
        <w:pStyle w:val="a0"/>
        <w:spacing w:before="47"/>
        <w:ind w:right="406"/>
        <w:rPr>
          <w:rFonts w:hint="eastAsia"/>
        </w:rPr>
      </w:pPr>
      <w:r>
        <w:t>№</w:t>
      </w:r>
      <w:r>
        <w:rPr>
          <w:spacing w:val="-6"/>
        </w:rPr>
        <w:t xml:space="preserve"> </w:t>
      </w:r>
      <w:r>
        <w:t>253/14 «Об</w:t>
      </w:r>
      <w:r>
        <w:rPr>
          <w:spacing w:val="-3"/>
        </w:rPr>
        <w:t xml:space="preserve"> </w:t>
      </w:r>
      <w:r>
        <w:t>утверждении Порядка осуществления контроля за предоставлением 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Московской</w:t>
      </w:r>
      <w:r>
        <w:rPr>
          <w:spacing w:val="8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Министерстве</w:t>
      </w:r>
      <w:r>
        <w:rPr>
          <w:spacing w:val="40"/>
        </w:rPr>
        <w:t xml:space="preserve"> </w:t>
      </w:r>
      <w:r>
        <w:t>государственного управления, информационных технологий и связи Московской области».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6"/>
        </w:tabs>
        <w:spacing w:line="321" w:lineRule="exact"/>
        <w:ind w:left="1286"/>
        <w:rPr>
          <w:sz w:val="28"/>
        </w:rPr>
      </w:pPr>
      <w:r>
        <w:rPr>
          <w:sz w:val="28"/>
        </w:rPr>
        <w:t>Постановление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7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77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08.08.2013</w:t>
      </w:r>
    </w:p>
    <w:p w:rsidR="00E04B2C" w:rsidRDefault="00E04B2C" w:rsidP="00E04B2C">
      <w:pPr>
        <w:pStyle w:val="a0"/>
        <w:tabs>
          <w:tab w:val="left" w:pos="3679"/>
          <w:tab w:val="left" w:pos="5392"/>
          <w:tab w:val="left" w:pos="8034"/>
        </w:tabs>
        <w:spacing w:before="48"/>
        <w:ind w:right="406"/>
        <w:rPr>
          <w:rFonts w:hint="eastAsia"/>
        </w:rPr>
      </w:pPr>
      <w:r>
        <w:t>№</w:t>
      </w:r>
      <w:r>
        <w:rPr>
          <w:spacing w:val="-5"/>
        </w:rPr>
        <w:t xml:space="preserve"> </w:t>
      </w:r>
      <w:r>
        <w:t>601/33 «Об</w:t>
      </w:r>
      <w:r>
        <w:rPr>
          <w:spacing w:val="-4"/>
        </w:rPr>
        <w:t xml:space="preserve"> </w:t>
      </w:r>
      <w:r>
        <w:t>утверждении Положения об</w:t>
      </w:r>
      <w:r>
        <w:rPr>
          <w:spacing w:val="-3"/>
        </w:rPr>
        <w:t xml:space="preserve"> </w:t>
      </w:r>
      <w:r>
        <w:t>особенностях подачи и</w:t>
      </w:r>
      <w:r>
        <w:rPr>
          <w:spacing w:val="-3"/>
        </w:rPr>
        <w:t xml:space="preserve"> </w:t>
      </w:r>
      <w:r>
        <w:t>рассмотрения жалоб на</w:t>
      </w:r>
      <w:r>
        <w:rPr>
          <w:spacing w:val="-1"/>
        </w:rPr>
        <w:t xml:space="preserve"> </w:t>
      </w:r>
      <w:r>
        <w:t>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spacing w:val="-2"/>
        </w:rPr>
        <w:t xml:space="preserve"> </w:t>
      </w:r>
      <w: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spacing w:val="-2"/>
        </w:rPr>
        <w:t xml:space="preserve"> </w:t>
      </w:r>
      <w:r>
        <w:t xml:space="preserve">также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Московской области и их работников».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6"/>
        </w:tabs>
        <w:spacing w:line="320" w:lineRule="exact"/>
        <w:ind w:left="1286"/>
        <w:rPr>
          <w:sz w:val="28"/>
        </w:rPr>
      </w:pPr>
      <w:r>
        <w:rPr>
          <w:sz w:val="28"/>
        </w:rPr>
        <w:t>Постановление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8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78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8"/>
          <w:sz w:val="28"/>
        </w:rPr>
        <w:t xml:space="preserve"> 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E04B2C" w:rsidRDefault="00E04B2C" w:rsidP="00E04B2C">
      <w:pPr>
        <w:pStyle w:val="a0"/>
        <w:spacing w:before="48"/>
        <w:ind w:right="406"/>
        <w:rPr>
          <w:rFonts w:hint="eastAsia"/>
        </w:rPr>
      </w:pPr>
      <w:r>
        <w:t>№</w:t>
      </w:r>
      <w:r>
        <w:rPr>
          <w:spacing w:val="-2"/>
        </w:rPr>
        <w:t xml:space="preserve"> </w:t>
      </w:r>
      <w:r>
        <w:t>365/15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6"/>
        </w:tabs>
        <w:spacing w:line="321" w:lineRule="exact"/>
        <w:ind w:left="1286"/>
        <w:rPr>
          <w:sz w:val="28"/>
        </w:rPr>
      </w:pPr>
      <w:r>
        <w:rPr>
          <w:sz w:val="28"/>
        </w:rPr>
        <w:t>Постановление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7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77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31.10.2018</w:t>
      </w:r>
    </w:p>
    <w:p w:rsidR="00E04B2C" w:rsidRDefault="00E04B2C" w:rsidP="00E04B2C">
      <w:pPr>
        <w:pStyle w:val="a0"/>
        <w:spacing w:before="48"/>
        <w:ind w:right="406"/>
        <w:rPr>
          <w:rFonts w:hint="eastAsia"/>
        </w:rPr>
      </w:pPr>
      <w:r>
        <w:t>№</w:t>
      </w:r>
      <w:r>
        <w:rPr>
          <w:spacing w:val="-2"/>
        </w:rPr>
        <w:t xml:space="preserve"> </w:t>
      </w:r>
      <w:r>
        <w:t>792/37</w:t>
      </w:r>
      <w:r>
        <w:rPr>
          <w:spacing w:val="40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форматам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и иных документов,</w:t>
      </w:r>
      <w:r>
        <w:rPr>
          <w:spacing w:val="40"/>
        </w:rPr>
        <w:t xml:space="preserve"> </w:t>
      </w:r>
      <w:r>
        <w:t>представляемых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Московской области».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5"/>
        </w:tabs>
        <w:spacing w:line="276" w:lineRule="auto"/>
        <w:ind w:left="155" w:right="406" w:firstLine="710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30.10.2018</w:t>
      </w:r>
    </w:p>
    <w:p w:rsidR="00E04B2C" w:rsidRDefault="00E04B2C" w:rsidP="00E04B2C">
      <w:pPr>
        <w:spacing w:line="276" w:lineRule="auto"/>
        <w:jc w:val="both"/>
        <w:rPr>
          <w:rFonts w:hint="eastAsia"/>
          <w:sz w:val="28"/>
        </w:rPr>
        <w:sectPr w:rsidR="00E04B2C">
          <w:headerReference w:type="default" r:id="rId33"/>
          <w:pgSz w:w="11910" w:h="16840"/>
          <w:pgMar w:top="900" w:right="440" w:bottom="280" w:left="980" w:header="608" w:footer="0" w:gutter="0"/>
          <w:pgNumType w:start="2"/>
          <w:cols w:space="720"/>
        </w:sectPr>
      </w:pPr>
    </w:p>
    <w:p w:rsidR="00E04B2C" w:rsidRDefault="00E04B2C" w:rsidP="00E04B2C">
      <w:pPr>
        <w:pStyle w:val="a0"/>
        <w:spacing w:before="216"/>
        <w:ind w:right="408"/>
        <w:rPr>
          <w:rFonts w:hint="eastAsia"/>
        </w:rPr>
      </w:pPr>
      <w:r>
        <w:lastRenderedPageBreak/>
        <w:t>№</w:t>
      </w:r>
      <w:r>
        <w:rPr>
          <w:spacing w:val="-3"/>
        </w:rPr>
        <w:t xml:space="preserve"> </w:t>
      </w:r>
      <w:r>
        <w:t>10-121/РВ</w:t>
      </w:r>
      <w:r>
        <w:rPr>
          <w:spacing w:val="80"/>
          <w:w w:val="150"/>
        </w:rPr>
        <w:t xml:space="preserve">  </w:t>
      </w:r>
      <w:r>
        <w:t>«Об утверждении</w:t>
      </w:r>
      <w:r>
        <w:rPr>
          <w:spacing w:val="80"/>
          <w:w w:val="150"/>
        </w:rPr>
        <w:t xml:space="preserve">  </w:t>
      </w:r>
      <w:r>
        <w:t>Положения</w:t>
      </w:r>
      <w:r>
        <w:rPr>
          <w:spacing w:val="80"/>
          <w:w w:val="150"/>
        </w:rPr>
        <w:t xml:space="preserve">  </w:t>
      </w:r>
      <w:r>
        <w:t>об осуществлении</w:t>
      </w:r>
      <w:r>
        <w:rPr>
          <w:spacing w:val="80"/>
          <w:w w:val="150"/>
        </w:rPr>
        <w:t xml:space="preserve">  </w:t>
      </w:r>
      <w:r>
        <w:t>контроля за</w:t>
      </w:r>
      <w:r>
        <w:rPr>
          <w:spacing w:val="-2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предоставления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 муниципальных</w:t>
      </w:r>
      <w:r>
        <w:rPr>
          <w:spacing w:val="80"/>
          <w:w w:val="150"/>
        </w:rPr>
        <w:t xml:space="preserve">  </w:t>
      </w:r>
      <w:r>
        <w:t>услуг на территории Московской области».</w:t>
      </w:r>
    </w:p>
    <w:p w:rsidR="00E04B2C" w:rsidRDefault="00E04B2C" w:rsidP="00F94E5D">
      <w:pPr>
        <w:pStyle w:val="a9"/>
        <w:numPr>
          <w:ilvl w:val="0"/>
          <w:numId w:val="5"/>
        </w:numPr>
        <w:tabs>
          <w:tab w:val="left" w:pos="1285"/>
        </w:tabs>
        <w:spacing w:line="276" w:lineRule="auto"/>
        <w:ind w:left="155" w:right="406" w:firstLine="710"/>
        <w:rPr>
          <w:sz w:val="28"/>
        </w:rPr>
      </w:pPr>
      <w:r>
        <w:rPr>
          <w:sz w:val="28"/>
        </w:rPr>
        <w:t>Распоряжение Министерства государственного управления, информационных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технологий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и связи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21.07.2016</w:t>
      </w:r>
    </w:p>
    <w:p w:rsidR="00E04B2C" w:rsidRDefault="00E04B2C" w:rsidP="00E04B2C">
      <w:pPr>
        <w:pStyle w:val="a0"/>
        <w:tabs>
          <w:tab w:val="left" w:pos="3679"/>
          <w:tab w:val="left" w:pos="5392"/>
          <w:tab w:val="left" w:pos="8034"/>
        </w:tabs>
        <w:ind w:right="411"/>
        <w:rPr>
          <w:rFonts w:hint="eastAsia"/>
        </w:rPr>
      </w:pPr>
      <w:r>
        <w:t>№</w:t>
      </w:r>
      <w:r>
        <w:rPr>
          <w:spacing w:val="-1"/>
        </w:rPr>
        <w:t xml:space="preserve"> </w:t>
      </w:r>
      <w:r>
        <w:t>10-57/РВ</w:t>
      </w:r>
      <w:r>
        <w:rPr>
          <w:spacing w:val="40"/>
        </w:rPr>
        <w:t xml:space="preserve"> </w:t>
      </w:r>
      <w:r>
        <w:t>«О региональном</w:t>
      </w:r>
      <w:r>
        <w:rPr>
          <w:spacing w:val="40"/>
        </w:rPr>
        <w:t xml:space="preserve"> </w:t>
      </w:r>
      <w:r>
        <w:t>стандарте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 xml:space="preserve">государственных </w:t>
      </w:r>
      <w:r>
        <w:t>и муниципальных услуг в Московской области».</w:t>
      </w:r>
    </w:p>
    <w:p w:rsidR="00E04B2C" w:rsidRDefault="00E04B2C" w:rsidP="00E04B2C">
      <w:pPr>
        <w:spacing w:line="276" w:lineRule="auto"/>
        <w:rPr>
          <w:rFonts w:hint="eastAsia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58" w:line="321" w:lineRule="exact"/>
        <w:ind w:left="5460"/>
        <w:rPr>
          <w:rFonts w:hint="eastAsia"/>
        </w:rPr>
      </w:pPr>
      <w:r>
        <w:lastRenderedPageBreak/>
        <w:t xml:space="preserve">Приложение </w:t>
      </w:r>
      <w:r>
        <w:rPr>
          <w:spacing w:val="-10"/>
        </w:rPr>
        <w:t>5</w:t>
      </w:r>
    </w:p>
    <w:p w:rsidR="00E04B2C" w:rsidRDefault="00E04B2C" w:rsidP="00E04B2C">
      <w:pPr>
        <w:pStyle w:val="a0"/>
        <w:ind w:left="5460" w:right="711"/>
        <w:rPr>
          <w:rFonts w:hint="eastAsia"/>
        </w:rPr>
      </w:pPr>
      <w:r>
        <w:t>к административному регламенту по</w:t>
      </w:r>
      <w:r>
        <w:rPr>
          <w:spacing w:val="-17"/>
        </w:rPr>
        <w:t xml:space="preserve"> </w:t>
      </w:r>
      <w:r>
        <w:t>предоставлению</w:t>
      </w:r>
      <w:r>
        <w:rPr>
          <w:spacing w:val="-17"/>
        </w:rPr>
        <w:t xml:space="preserve"> </w:t>
      </w:r>
      <w:r>
        <w:t>муниципальной услуги «Выдача разрешений</w:t>
      </w:r>
    </w:p>
    <w:p w:rsidR="00E04B2C" w:rsidRDefault="00E04B2C" w:rsidP="00E04B2C">
      <w:pPr>
        <w:pStyle w:val="a0"/>
        <w:spacing w:line="237" w:lineRule="auto"/>
        <w:ind w:left="5460" w:right="413"/>
        <w:rPr>
          <w:rFonts w:hint="eastAsia"/>
        </w:rPr>
      </w:pPr>
      <w: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>
        <w:rPr>
          <w:spacing w:val="-17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округа Московской области</w:t>
      </w:r>
    </w:p>
    <w:p w:rsidR="00E04B2C" w:rsidRDefault="00E04B2C" w:rsidP="00E04B2C">
      <w:pPr>
        <w:pStyle w:val="a0"/>
        <w:spacing w:before="244"/>
        <w:ind w:left="315"/>
        <w:jc w:val="center"/>
        <w:rPr>
          <w:rFonts w:hint="eastAsia"/>
        </w:rPr>
      </w:pPr>
      <w:r>
        <w:t>Форма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E04B2C" w:rsidRDefault="00E04B2C" w:rsidP="00E04B2C">
      <w:pPr>
        <w:pStyle w:val="a0"/>
        <w:ind w:left="382"/>
        <w:jc w:val="center"/>
        <w:rPr>
          <w:rFonts w:hint="eastAsia"/>
        </w:rPr>
      </w:pP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ind w:left="794" w:right="476"/>
        <w:jc w:val="center"/>
        <w:rPr>
          <w:rFonts w:hint="eastAsia"/>
        </w:rPr>
      </w:pPr>
      <w:r>
        <w:t>«Выдача</w:t>
      </w:r>
      <w:r>
        <w:rPr>
          <w:spacing w:val="-5"/>
        </w:rPr>
        <w:t xml:space="preserve"> </w:t>
      </w:r>
      <w:r>
        <w:t>разрешений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рекламных</w:t>
      </w:r>
      <w:r>
        <w:rPr>
          <w:spacing w:val="-6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48"/>
        <w:rPr>
          <w:rFonts w:hint="eastAsia"/>
        </w:rPr>
      </w:pPr>
    </w:p>
    <w:p w:rsidR="00E04B2C" w:rsidRDefault="00E04B2C" w:rsidP="00E04B2C">
      <w:pPr>
        <w:tabs>
          <w:tab w:val="left" w:pos="6280"/>
        </w:tabs>
        <w:spacing w:line="276" w:lineRule="auto"/>
        <w:ind w:left="5260" w:right="523"/>
        <w:rPr>
          <w:rFonts w:hint="eastAsia"/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 xml:space="preserve">наименование </w:t>
      </w:r>
      <w:r>
        <w:rPr>
          <w:i/>
          <w:spacing w:val="-2"/>
          <w:sz w:val="28"/>
        </w:rPr>
        <w:t>Администрации</w:t>
      </w:r>
      <w:r>
        <w:rPr>
          <w:spacing w:val="-2"/>
          <w:sz w:val="28"/>
        </w:rPr>
        <w:t>)</w:t>
      </w:r>
    </w:p>
    <w:p w:rsidR="00E04B2C" w:rsidRDefault="00E04B2C" w:rsidP="00E04B2C">
      <w:pPr>
        <w:tabs>
          <w:tab w:val="left" w:pos="6356"/>
        </w:tabs>
        <w:spacing w:line="276" w:lineRule="auto"/>
        <w:ind w:left="5260" w:right="771"/>
        <w:rPr>
          <w:rFonts w:hint="eastAsia"/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ФИО (последнее 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лица, индивидуального предпринимателя или полное наименование – для юридического лица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6024"/>
        </w:tabs>
        <w:spacing w:line="276" w:lineRule="auto"/>
        <w:ind w:left="5260" w:right="780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ФИО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 представителя заявителя)</w:t>
      </w:r>
    </w:p>
    <w:p w:rsidR="00E04B2C" w:rsidRDefault="00E04B2C" w:rsidP="00E04B2C">
      <w:pPr>
        <w:spacing w:line="276" w:lineRule="auto"/>
        <w:ind w:left="5260" w:right="496"/>
        <w:jc w:val="both"/>
        <w:rPr>
          <w:rFonts w:hint="eastAsia"/>
          <w:sz w:val="28"/>
        </w:rPr>
      </w:pP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реквизиты документа, удостоверяющего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заявителя, представителя заявителя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6024"/>
        </w:tabs>
        <w:spacing w:line="276" w:lineRule="auto"/>
        <w:ind w:left="5260" w:right="564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 подтверждающего полномочия представителя заявителя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5957"/>
        </w:tabs>
        <w:spacing w:line="276" w:lineRule="auto"/>
        <w:ind w:left="5260" w:right="980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почтовый адрес (при необходимости), адрес электронной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контактный </w:t>
      </w:r>
      <w:r>
        <w:rPr>
          <w:i/>
          <w:spacing w:val="-2"/>
          <w:sz w:val="28"/>
        </w:rPr>
        <w:t>телефон</w:t>
      </w:r>
      <w:r>
        <w:rPr>
          <w:spacing w:val="-2"/>
          <w:sz w:val="28"/>
        </w:rPr>
        <w:t>)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121"/>
        <w:rPr>
          <w:rFonts w:hint="eastAsia"/>
        </w:rPr>
      </w:pPr>
    </w:p>
    <w:p w:rsidR="00E04B2C" w:rsidRDefault="00E04B2C" w:rsidP="00E04B2C">
      <w:pPr>
        <w:pStyle w:val="a0"/>
        <w:ind w:left="312"/>
        <w:jc w:val="center"/>
        <w:rPr>
          <w:rFonts w:hint="eastAsia"/>
        </w:rPr>
      </w:pPr>
      <w:r>
        <w:t>Запрос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spacing w:before="48"/>
        <w:ind w:left="827" w:right="443"/>
        <w:jc w:val="center"/>
        <w:rPr>
          <w:rFonts w:hint="eastAsia"/>
        </w:rPr>
      </w:pPr>
      <w:r>
        <w:t>«Выдача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рекламных</w:t>
      </w:r>
      <w:r>
        <w:rPr>
          <w:spacing w:val="-6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spacing w:line="276" w:lineRule="auto"/>
        <w:jc w:val="center"/>
        <w:rPr>
          <w:rFonts w:hint="eastAsia"/>
        </w:rPr>
        <w:sectPr w:rsidR="00E04B2C">
          <w:headerReference w:type="default" r:id="rId34"/>
          <w:pgSz w:w="11910" w:h="16840"/>
          <w:pgMar w:top="116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142"/>
        <w:rPr>
          <w:rFonts w:hint="eastAsia"/>
        </w:rPr>
      </w:pPr>
    </w:p>
    <w:p w:rsidR="00E04B2C" w:rsidRDefault="00E04B2C" w:rsidP="00E04B2C">
      <w:pPr>
        <w:pStyle w:val="a0"/>
        <w:ind w:left="696" w:right="308" w:firstLine="708"/>
        <w:rPr>
          <w:rFonts w:hint="eastAsia"/>
        </w:rPr>
      </w:pPr>
      <w: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</w:r>
    </w:p>
    <w:p w:rsidR="00E04B2C" w:rsidRDefault="00E04B2C" w:rsidP="00E04B2C">
      <w:pPr>
        <w:pStyle w:val="a0"/>
        <w:spacing w:before="47"/>
        <w:rPr>
          <w:rFonts w:hint="eastAsia"/>
        </w:rPr>
      </w:pPr>
    </w:p>
    <w:p w:rsidR="00E04B2C" w:rsidRDefault="00E04B2C" w:rsidP="00E04B2C">
      <w:pPr>
        <w:spacing w:line="276" w:lineRule="auto"/>
        <w:ind w:left="696" w:right="310" w:firstLine="710"/>
        <w:jc w:val="both"/>
        <w:rPr>
          <w:rFonts w:hint="eastAsia"/>
          <w:sz w:val="28"/>
        </w:rPr>
      </w:pPr>
      <w:r>
        <w:rPr>
          <w:sz w:val="28"/>
        </w:rPr>
        <w:t>К запросу прилагаю (</w:t>
      </w:r>
      <w:r>
        <w:rPr>
          <w:i/>
          <w:sz w:val="28"/>
        </w:rPr>
        <w:t xml:space="preserve">указывается перечень документов, необходимых для предоставления муниципальной услуги, которые представляются </w:t>
      </w:r>
      <w:r>
        <w:rPr>
          <w:i/>
          <w:spacing w:val="-2"/>
          <w:sz w:val="28"/>
        </w:rPr>
        <w:t>заявителем</w:t>
      </w:r>
      <w:r>
        <w:rPr>
          <w:spacing w:val="-2"/>
          <w:sz w:val="28"/>
        </w:rPr>
        <w:t>):</w:t>
      </w:r>
    </w:p>
    <w:p w:rsidR="00E04B2C" w:rsidRDefault="00E04B2C" w:rsidP="00F94E5D">
      <w:pPr>
        <w:pStyle w:val="a9"/>
        <w:numPr>
          <w:ilvl w:val="1"/>
          <w:numId w:val="5"/>
        </w:numPr>
        <w:tabs>
          <w:tab w:val="left" w:pos="1776"/>
          <w:tab w:val="left" w:pos="2540"/>
        </w:tabs>
        <w:spacing w:line="321" w:lineRule="exac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04B2C" w:rsidRDefault="00E04B2C" w:rsidP="00F94E5D">
      <w:pPr>
        <w:pStyle w:val="a9"/>
        <w:numPr>
          <w:ilvl w:val="1"/>
          <w:numId w:val="5"/>
        </w:numPr>
        <w:tabs>
          <w:tab w:val="left" w:pos="1776"/>
          <w:tab w:val="left" w:pos="2540"/>
        </w:tabs>
        <w:spacing w:before="4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04B2C" w:rsidRDefault="00E04B2C" w:rsidP="00F94E5D">
      <w:pPr>
        <w:pStyle w:val="a9"/>
        <w:numPr>
          <w:ilvl w:val="1"/>
          <w:numId w:val="5"/>
        </w:numPr>
        <w:tabs>
          <w:tab w:val="left" w:pos="1776"/>
          <w:tab w:val="left" w:pos="2540"/>
        </w:tabs>
        <w:spacing w:before="4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pStyle w:val="a0"/>
        <w:spacing w:before="130"/>
        <w:rPr>
          <w:rFonts w:hint="eastAsia"/>
          <w:sz w:val="20"/>
        </w:rPr>
      </w:pPr>
    </w:p>
    <w:p w:rsidR="00E04B2C" w:rsidRDefault="002C71F0" w:rsidP="00E04B2C">
      <w:pPr>
        <w:tabs>
          <w:tab w:val="left" w:pos="4158"/>
          <w:tab w:val="left" w:pos="7268"/>
        </w:tabs>
        <w:spacing w:line="20" w:lineRule="exact"/>
        <w:ind w:left="614"/>
        <w:rPr>
          <w:rFonts w:hint="eastAsia"/>
          <w:sz w:val="2"/>
        </w:rPr>
      </w:pPr>
      <w:r>
        <w:rPr>
          <w:rFonts w:hint="eastAsia"/>
        </w:rPr>
      </w:r>
      <w:r>
        <w:pict>
          <v:group id="Group 26" o:spid="_x0000_s1039" style="width:154.9pt;height:.5pt;mso-position-horizontal-relative:char;mso-position-vertical-relative:line" coordsize="19672,63">
            <v:shape id="Graphic 27" o:spid="_x0000_s1040" style="position:absolute;top:31;width:19672;height:13;visibility:visible;mso-wrap-style:square;v-text-anchor:top" coordsize="196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" path="m,l1967229,e" filled="f" strokeweight=".5pt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28" o:spid="_x0000_s1037" style="width:129.9pt;height:.5pt;mso-position-horizontal-relative:char;mso-position-vertical-relative:line" coordsize="16497,63">
            <v:shape id="Graphic 29" o:spid="_x0000_s1038" style="position:absolute;top:31;width:16497;height:13;visibility:visible;mso-wrap-style:square;v-text-anchor:top" coordsize="164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" path="m,l1649730,e" filled="f" strokeweight=".5pt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30" o:spid="_x0000_s1035" style="width:152.8pt;height:.5pt;mso-position-horizontal-relative:char;mso-position-vertical-relative:line" coordsize="19405,63">
            <v:shape id="Graphic 31" o:spid="_x0000_s1036" style="position:absolute;top:31;width:19405;height:13;visibility:visible;mso-wrap-style:square;v-text-anchor:top" coordsize="194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" path="m,l1940560,e" filled="f" strokeweight=".5pt">
              <v:path arrowok="t"/>
            </v:shape>
            <w10:anchorlock/>
          </v:group>
        </w:pict>
      </w:r>
    </w:p>
    <w:p w:rsidR="00E04B2C" w:rsidRDefault="00E04B2C" w:rsidP="00E04B2C">
      <w:pPr>
        <w:spacing w:line="20" w:lineRule="exact"/>
        <w:rPr>
          <w:rFonts w:hint="eastAsia"/>
          <w:sz w:val="2"/>
        </w:rPr>
        <w:sectPr w:rsidR="00E04B2C">
          <w:headerReference w:type="default" r:id="rId35"/>
          <w:pgSz w:w="11910" w:h="16840"/>
          <w:pgMar w:top="900" w:right="440" w:bottom="280" w:left="980" w:header="608" w:footer="0" w:gutter="0"/>
          <w:pgNumType w:start="2"/>
          <w:cols w:space="720"/>
        </w:sectPr>
      </w:pPr>
    </w:p>
    <w:p w:rsidR="00E04B2C" w:rsidRDefault="00E04B2C" w:rsidP="00E04B2C">
      <w:pPr>
        <w:spacing w:line="308" w:lineRule="exact"/>
        <w:ind w:left="1155" w:right="1"/>
        <w:jc w:val="center"/>
        <w:rPr>
          <w:rFonts w:hint="eastAsia"/>
          <w:i/>
          <w:sz w:val="28"/>
        </w:rPr>
      </w:pPr>
      <w:r>
        <w:rPr>
          <w:i/>
          <w:spacing w:val="-2"/>
          <w:sz w:val="28"/>
        </w:rPr>
        <w:lastRenderedPageBreak/>
        <w:t>Заявитель</w:t>
      </w:r>
    </w:p>
    <w:p w:rsidR="00E04B2C" w:rsidRDefault="00E04B2C" w:rsidP="00E04B2C">
      <w:pPr>
        <w:spacing w:before="48" w:line="276" w:lineRule="auto"/>
        <w:ind w:left="1155"/>
        <w:jc w:val="center"/>
        <w:rPr>
          <w:rFonts w:hint="eastAsia"/>
          <w:i/>
          <w:sz w:val="28"/>
        </w:rPr>
      </w:pPr>
      <w:r>
        <w:rPr>
          <w:i/>
          <w:spacing w:val="-2"/>
          <w:sz w:val="28"/>
        </w:rPr>
        <w:t>(представитель заявителя)</w:t>
      </w:r>
    </w:p>
    <w:p w:rsidR="00E04B2C" w:rsidRDefault="00E04B2C" w:rsidP="00E04B2C">
      <w:pPr>
        <w:tabs>
          <w:tab w:val="left" w:pos="3352"/>
        </w:tabs>
        <w:spacing w:line="308" w:lineRule="exact"/>
        <w:ind w:left="332"/>
        <w:jc w:val="center"/>
        <w:rPr>
          <w:rFonts w:hint="eastAsia"/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Подпись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Расшифровка</w:t>
      </w:r>
    </w:p>
    <w:p w:rsidR="00E04B2C" w:rsidRDefault="00E04B2C" w:rsidP="00E04B2C">
      <w:pPr>
        <w:spacing w:line="308" w:lineRule="exact"/>
        <w:jc w:val="center"/>
        <w:rPr>
          <w:rFonts w:hint="eastAsia"/>
          <w:sz w:val="28"/>
        </w:rPr>
        <w:sectPr w:rsidR="00E04B2C">
          <w:type w:val="continuous"/>
          <w:pgSz w:w="11910" w:h="16840"/>
          <w:pgMar w:top="1520" w:right="440" w:bottom="280" w:left="980" w:header="608" w:footer="0" w:gutter="0"/>
          <w:cols w:num="2" w:space="720" w:equalWidth="0">
            <w:col w:w="3175" w:space="581"/>
            <w:col w:w="6734"/>
          </w:cols>
        </w:sectPr>
      </w:pPr>
    </w:p>
    <w:p w:rsidR="00E04B2C" w:rsidRDefault="00E04B2C" w:rsidP="00E04B2C">
      <w:pPr>
        <w:pStyle w:val="a0"/>
        <w:rPr>
          <w:rFonts w:hint="eastAsia"/>
          <w:i/>
        </w:rPr>
      </w:pPr>
    </w:p>
    <w:p w:rsidR="00E04B2C" w:rsidRDefault="00E04B2C" w:rsidP="00E04B2C">
      <w:pPr>
        <w:pStyle w:val="a0"/>
        <w:spacing w:before="181"/>
        <w:rPr>
          <w:rFonts w:hint="eastAsia"/>
          <w:i/>
        </w:rPr>
      </w:pPr>
    </w:p>
    <w:p w:rsidR="00E04B2C" w:rsidRDefault="00E04B2C" w:rsidP="00E04B2C">
      <w:pPr>
        <w:pStyle w:val="a0"/>
        <w:tabs>
          <w:tab w:val="left" w:pos="7700"/>
          <w:tab w:val="left" w:pos="9375"/>
          <w:tab w:val="left" w:pos="10145"/>
        </w:tabs>
        <w:ind w:left="6508"/>
        <w:rPr>
          <w:rFonts w:hint="eastAsia"/>
        </w:rPr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216"/>
        <w:ind w:left="315"/>
        <w:jc w:val="center"/>
        <w:rPr>
          <w:rFonts w:hint="eastAsia"/>
        </w:rPr>
      </w:pPr>
      <w:r>
        <w:lastRenderedPageBreak/>
        <w:t>Форма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E04B2C" w:rsidRDefault="00E04B2C" w:rsidP="00E04B2C">
      <w:pPr>
        <w:pStyle w:val="a0"/>
        <w:ind w:left="382"/>
        <w:jc w:val="center"/>
        <w:rPr>
          <w:rFonts w:hint="eastAsia"/>
        </w:rPr>
      </w:pP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ind w:left="794" w:right="476"/>
        <w:jc w:val="center"/>
        <w:rPr>
          <w:rFonts w:hint="eastAsia"/>
        </w:rPr>
      </w:pPr>
      <w:r>
        <w:t>«Выдача</w:t>
      </w:r>
      <w:r>
        <w:rPr>
          <w:spacing w:val="-5"/>
        </w:rPr>
        <w:t xml:space="preserve"> </w:t>
      </w:r>
      <w:r>
        <w:t>разрешений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рекламных</w:t>
      </w:r>
      <w:r>
        <w:rPr>
          <w:spacing w:val="-6"/>
        </w:rPr>
        <w:t xml:space="preserve"> </w:t>
      </w:r>
      <w:r>
        <w:t>конструкций, аннулирование ранее выданных разрешений»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96"/>
        <w:rPr>
          <w:rFonts w:hint="eastAsia"/>
        </w:rPr>
      </w:pPr>
    </w:p>
    <w:p w:rsidR="00E04B2C" w:rsidRDefault="00E04B2C" w:rsidP="00E04B2C">
      <w:pPr>
        <w:tabs>
          <w:tab w:val="left" w:pos="6280"/>
        </w:tabs>
        <w:spacing w:line="276" w:lineRule="auto"/>
        <w:ind w:left="5260" w:right="523"/>
        <w:rPr>
          <w:rFonts w:hint="eastAsia"/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 xml:space="preserve">наименование </w:t>
      </w:r>
      <w:r>
        <w:rPr>
          <w:i/>
          <w:spacing w:val="-2"/>
          <w:sz w:val="28"/>
        </w:rPr>
        <w:t>Администрации</w:t>
      </w:r>
      <w:r>
        <w:rPr>
          <w:spacing w:val="-2"/>
          <w:sz w:val="28"/>
        </w:rPr>
        <w:t>)</w:t>
      </w:r>
    </w:p>
    <w:p w:rsidR="00E04B2C" w:rsidRDefault="00E04B2C" w:rsidP="00E04B2C">
      <w:pPr>
        <w:tabs>
          <w:tab w:val="left" w:pos="6356"/>
        </w:tabs>
        <w:spacing w:line="276" w:lineRule="auto"/>
        <w:ind w:left="5260" w:right="771"/>
        <w:rPr>
          <w:rFonts w:hint="eastAsia"/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ФИО (последнее 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лица, индивидуального предпринимателя или полное наименование – для юридического лица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6024"/>
        </w:tabs>
        <w:spacing w:line="276" w:lineRule="auto"/>
        <w:ind w:left="5260" w:right="780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ФИО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(последнее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 представителя заявителя</w:t>
      </w:r>
    </w:p>
    <w:p w:rsidR="00E04B2C" w:rsidRDefault="00E04B2C" w:rsidP="00E04B2C">
      <w:pPr>
        <w:spacing w:line="276" w:lineRule="auto"/>
        <w:ind w:left="5260" w:right="496"/>
        <w:jc w:val="both"/>
        <w:rPr>
          <w:rFonts w:hint="eastAsia"/>
          <w:sz w:val="28"/>
        </w:rPr>
      </w:pP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 реквизиты документа, удостоверяющего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заявителя, представителя заявителя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6024"/>
        </w:tabs>
        <w:spacing w:line="276" w:lineRule="auto"/>
        <w:ind w:left="5260" w:right="564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документа, подтверждающего полномочия представителя заявителя</w:t>
      </w:r>
      <w:r>
        <w:rPr>
          <w:sz w:val="28"/>
        </w:rPr>
        <w:t>)</w:t>
      </w:r>
    </w:p>
    <w:p w:rsidR="00E04B2C" w:rsidRDefault="00E04B2C" w:rsidP="00E04B2C">
      <w:pPr>
        <w:tabs>
          <w:tab w:val="left" w:pos="5957"/>
        </w:tabs>
        <w:spacing w:line="276" w:lineRule="auto"/>
        <w:ind w:left="5260" w:right="980"/>
        <w:rPr>
          <w:rFonts w:hint="eastAsia"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указать почтовый адрес (при необходимости), адрес электронной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контактный </w:t>
      </w:r>
      <w:r>
        <w:rPr>
          <w:i/>
          <w:spacing w:val="-2"/>
          <w:sz w:val="28"/>
        </w:rPr>
        <w:t>телефон</w:t>
      </w:r>
      <w:r>
        <w:rPr>
          <w:spacing w:val="-2"/>
          <w:sz w:val="28"/>
        </w:rPr>
        <w:t>)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91"/>
        <w:rPr>
          <w:rFonts w:hint="eastAsia"/>
        </w:rPr>
      </w:pPr>
    </w:p>
    <w:p w:rsidR="00E04B2C" w:rsidRDefault="00E04B2C" w:rsidP="00E04B2C">
      <w:pPr>
        <w:pStyle w:val="a0"/>
        <w:ind w:left="2826"/>
        <w:rPr>
          <w:rFonts w:hint="eastAsia"/>
        </w:rPr>
      </w:pPr>
      <w:r>
        <w:t>Запрос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E04B2C" w:rsidRDefault="00E04B2C" w:rsidP="00E04B2C">
      <w:pPr>
        <w:pStyle w:val="a0"/>
        <w:spacing w:before="48"/>
        <w:ind w:left="1826" w:firstLine="196"/>
        <w:rPr>
          <w:rFonts w:hint="eastAsia"/>
        </w:rPr>
      </w:pPr>
      <w:r>
        <w:t>«Выдача</w:t>
      </w:r>
      <w:r>
        <w:rPr>
          <w:spacing w:val="-6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рекламных 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47"/>
        <w:rPr>
          <w:rFonts w:hint="eastAsia"/>
        </w:rPr>
      </w:pPr>
    </w:p>
    <w:p w:rsidR="00E04B2C" w:rsidRDefault="00E04B2C" w:rsidP="00E04B2C">
      <w:pPr>
        <w:pStyle w:val="a0"/>
        <w:spacing w:before="1"/>
        <w:ind w:left="724" w:right="411" w:firstLine="708"/>
        <w:rPr>
          <w:rFonts w:hint="eastAsia"/>
        </w:rPr>
      </w:pPr>
      <w: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решения об аннулировании ранее выданного разрешения на установку и эксплуатацию рекламной</w:t>
      </w:r>
      <w:r>
        <w:rPr>
          <w:spacing w:val="40"/>
        </w:rPr>
        <w:t xml:space="preserve"> </w:t>
      </w:r>
      <w:r>
        <w:rPr>
          <w:spacing w:val="-2"/>
        </w:rPr>
        <w:t>конструкции.</w:t>
      </w:r>
    </w:p>
    <w:p w:rsidR="00E04B2C" w:rsidRDefault="00E04B2C" w:rsidP="00E04B2C">
      <w:pPr>
        <w:pStyle w:val="a0"/>
        <w:spacing w:before="308"/>
        <w:ind w:left="724" w:right="416" w:firstLine="708"/>
        <w:rPr>
          <w:rFonts w:hint="eastAsia"/>
        </w:rPr>
      </w:pPr>
      <w:r>
        <w:t xml:space="preserve">К запросу прилагаю (указывается перечень документов, необходимых для предоставления муниципальной услуги, которые представляются </w:t>
      </w:r>
      <w:r>
        <w:rPr>
          <w:spacing w:val="-2"/>
        </w:rPr>
        <w:t>заявителем):</w:t>
      </w:r>
    </w:p>
    <w:p w:rsidR="00E04B2C" w:rsidRDefault="00E04B2C" w:rsidP="00E04B2C">
      <w:pPr>
        <w:spacing w:line="276" w:lineRule="auto"/>
        <w:rPr>
          <w:rFonts w:hint="eastAsia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F94E5D">
      <w:pPr>
        <w:pStyle w:val="a9"/>
        <w:numPr>
          <w:ilvl w:val="0"/>
          <w:numId w:val="4"/>
        </w:numPr>
        <w:tabs>
          <w:tab w:val="left" w:pos="1792"/>
          <w:tab w:val="left" w:pos="2556"/>
        </w:tabs>
        <w:spacing w:before="216"/>
        <w:rPr>
          <w:sz w:val="28"/>
        </w:rPr>
      </w:pPr>
      <w:r>
        <w:rPr>
          <w:sz w:val="28"/>
          <w:u w:val="single"/>
        </w:rPr>
        <w:lastRenderedPageBreak/>
        <w:tab/>
      </w:r>
      <w:r>
        <w:rPr>
          <w:spacing w:val="-10"/>
          <w:sz w:val="28"/>
        </w:rPr>
        <w:t>;</w:t>
      </w:r>
    </w:p>
    <w:p w:rsidR="00E04B2C" w:rsidRDefault="00E04B2C" w:rsidP="00F94E5D">
      <w:pPr>
        <w:pStyle w:val="a9"/>
        <w:numPr>
          <w:ilvl w:val="0"/>
          <w:numId w:val="4"/>
        </w:numPr>
        <w:tabs>
          <w:tab w:val="left" w:pos="1792"/>
          <w:tab w:val="left" w:pos="2556"/>
        </w:tabs>
        <w:spacing w:before="4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04B2C" w:rsidRDefault="00E04B2C" w:rsidP="00F94E5D">
      <w:pPr>
        <w:pStyle w:val="a9"/>
        <w:numPr>
          <w:ilvl w:val="0"/>
          <w:numId w:val="4"/>
        </w:numPr>
        <w:tabs>
          <w:tab w:val="left" w:pos="1792"/>
          <w:tab w:val="left" w:pos="2556"/>
        </w:tabs>
        <w:spacing w:before="4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pStyle w:val="a0"/>
        <w:spacing w:before="102"/>
        <w:rPr>
          <w:rFonts w:hint="eastAsia"/>
          <w:sz w:val="20"/>
        </w:rPr>
      </w:pPr>
    </w:p>
    <w:p w:rsidR="00E04B2C" w:rsidRDefault="002C71F0" w:rsidP="00E04B2C">
      <w:pPr>
        <w:tabs>
          <w:tab w:val="left" w:pos="4226"/>
          <w:tab w:val="left" w:pos="7280"/>
        </w:tabs>
        <w:spacing w:line="20" w:lineRule="exact"/>
        <w:ind w:left="722"/>
        <w:rPr>
          <w:rFonts w:hint="eastAsia"/>
          <w:sz w:val="2"/>
        </w:rPr>
      </w:pPr>
      <w:r>
        <w:rPr>
          <w:rFonts w:hint="eastAsia"/>
        </w:rPr>
      </w:r>
      <w:r>
        <w:pict>
          <v:group id="Group 32" o:spid="_x0000_s1033" style="width:153.4pt;height:.5pt;mso-position-horizontal-relative:char;mso-position-vertical-relative:line" coordsize="19481,63">
            <v:shape id="Graphic 33" o:spid="_x0000_s1034" style="position:absolute;top:31;width:19481;height:13;visibility:visible;mso-wrap-style:square;v-text-anchor:top" coordsize="194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" path="m,l1948180,e" filled="f" strokeweight=".5pt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34" o:spid="_x0000_s1031" style="width:127.5pt;height:.5pt;mso-position-horizontal-relative:char;mso-position-vertical-relative:line" coordsize="16192,63">
            <v:shape id="Graphic 35" o:spid="_x0000_s1032" style="position:absolute;top:31;width:16192;height:13;visibility:visible;mso-wrap-style:square;v-text-anchor:top" coordsize="161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" path="m,l1619250,e" filled="f" strokeweight=".5pt">
              <v:path arrowok="t"/>
            </v:shape>
            <w10:anchorlock/>
          </v:group>
        </w:pict>
      </w:r>
      <w:r w:rsidR="00E04B2C">
        <w:rPr>
          <w:sz w:val="2"/>
        </w:rPr>
        <w:tab/>
      </w:r>
      <w:r>
        <w:rPr>
          <w:rFonts w:hint="eastAsia"/>
        </w:rPr>
      </w:r>
      <w:r>
        <w:pict>
          <v:group id="Group 36" o:spid="_x0000_s1029" style="width:150.6pt;height:.5pt;mso-position-horizontal-relative:char;mso-position-vertical-relative:line" coordsize="19126,63">
            <v:shape id="Graphic 37" o:spid="_x0000_s1030" style="position:absolute;top:31;width:19126;height:13;visibility:visible;mso-wrap-style:square;v-text-anchor:top" coordsize="1912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" path="m,l1912620,e" filled="f" strokeweight=".5pt">
              <v:path arrowok="t"/>
            </v:shape>
            <w10:anchorlock/>
          </v:group>
        </w:pict>
      </w:r>
    </w:p>
    <w:p w:rsidR="00E04B2C" w:rsidRDefault="00E04B2C" w:rsidP="00E04B2C">
      <w:pPr>
        <w:spacing w:line="20" w:lineRule="exact"/>
        <w:rPr>
          <w:rFonts w:hint="eastAsia"/>
          <w:sz w:val="2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spacing w:line="308" w:lineRule="exact"/>
        <w:ind w:left="1247" w:right="2"/>
        <w:jc w:val="center"/>
        <w:rPr>
          <w:rFonts w:hint="eastAsia"/>
          <w:i/>
          <w:sz w:val="28"/>
        </w:rPr>
      </w:pPr>
      <w:r>
        <w:rPr>
          <w:i/>
          <w:spacing w:val="-2"/>
          <w:sz w:val="28"/>
        </w:rPr>
        <w:lastRenderedPageBreak/>
        <w:t>Заявитель</w:t>
      </w:r>
    </w:p>
    <w:p w:rsidR="00E04B2C" w:rsidRDefault="00E04B2C" w:rsidP="00E04B2C">
      <w:pPr>
        <w:spacing w:before="48" w:line="276" w:lineRule="auto"/>
        <w:ind w:left="1247"/>
        <w:jc w:val="center"/>
        <w:rPr>
          <w:rFonts w:hint="eastAsia"/>
          <w:i/>
          <w:sz w:val="28"/>
        </w:rPr>
      </w:pPr>
      <w:r>
        <w:rPr>
          <w:i/>
          <w:spacing w:val="-2"/>
          <w:sz w:val="28"/>
        </w:rPr>
        <w:t>(представитель заявителя)</w:t>
      </w:r>
    </w:p>
    <w:p w:rsidR="00E04B2C" w:rsidRDefault="00E04B2C" w:rsidP="00E04B2C">
      <w:pPr>
        <w:tabs>
          <w:tab w:val="left" w:pos="3378"/>
        </w:tabs>
        <w:spacing w:line="308" w:lineRule="exact"/>
        <w:ind w:left="414"/>
        <w:jc w:val="center"/>
        <w:rPr>
          <w:rFonts w:hint="eastAsia"/>
          <w:i/>
          <w:sz w:val="28"/>
        </w:rPr>
      </w:pPr>
      <w:r>
        <w:br w:type="column"/>
      </w:r>
      <w:r>
        <w:rPr>
          <w:i/>
          <w:spacing w:val="-2"/>
          <w:sz w:val="28"/>
        </w:rPr>
        <w:lastRenderedPageBreak/>
        <w:t>Подпись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Расшифровка</w:t>
      </w:r>
    </w:p>
    <w:p w:rsidR="00E04B2C" w:rsidRDefault="00E04B2C" w:rsidP="00E04B2C">
      <w:pPr>
        <w:pStyle w:val="a0"/>
        <w:rPr>
          <w:rFonts w:hint="eastAsia"/>
          <w:i/>
        </w:rPr>
      </w:pPr>
    </w:p>
    <w:p w:rsidR="00E04B2C" w:rsidRDefault="00E04B2C" w:rsidP="00E04B2C">
      <w:pPr>
        <w:pStyle w:val="a0"/>
        <w:spacing w:before="134"/>
        <w:rPr>
          <w:rFonts w:hint="eastAsia"/>
          <w:i/>
        </w:rPr>
      </w:pPr>
    </w:p>
    <w:p w:rsidR="00E04B2C" w:rsidRDefault="00E04B2C" w:rsidP="00E04B2C">
      <w:pPr>
        <w:pStyle w:val="a0"/>
        <w:tabs>
          <w:tab w:val="left" w:pos="3990"/>
          <w:tab w:val="left" w:pos="5665"/>
          <w:tab w:val="left" w:pos="6435"/>
        </w:tabs>
        <w:ind w:left="2797"/>
        <w:rPr>
          <w:rFonts w:hint="eastAsia"/>
        </w:rPr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608" w:footer="0" w:gutter="0"/>
          <w:cols w:num="2" w:space="720" w:equalWidth="0">
            <w:col w:w="3269" w:space="441"/>
            <w:col w:w="6780"/>
          </w:cols>
        </w:sectPr>
      </w:pPr>
    </w:p>
    <w:p w:rsidR="00E04B2C" w:rsidRDefault="00E04B2C" w:rsidP="00E04B2C">
      <w:pPr>
        <w:pStyle w:val="a0"/>
        <w:spacing w:before="73"/>
        <w:ind w:left="5514"/>
        <w:rPr>
          <w:rFonts w:hint="eastAsia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6</w:t>
      </w:r>
    </w:p>
    <w:p w:rsidR="00E04B2C" w:rsidRDefault="00E04B2C" w:rsidP="00E04B2C">
      <w:pPr>
        <w:pStyle w:val="a0"/>
        <w:ind w:left="5514" w:right="413"/>
        <w:rPr>
          <w:rFonts w:hint="eastAsia"/>
        </w:rPr>
      </w:pPr>
      <w:r>
        <w:t>к АР по предоставлению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«Выдача разрешений на установку</w:t>
      </w:r>
    </w:p>
    <w:p w:rsidR="00E04B2C" w:rsidRDefault="00E04B2C" w:rsidP="00E04B2C">
      <w:pPr>
        <w:pStyle w:val="a0"/>
        <w:ind w:left="5514" w:right="413"/>
        <w:rPr>
          <w:rFonts w:hint="eastAsia"/>
        </w:rPr>
      </w:pPr>
      <w:r>
        <w:t xml:space="preserve">и эксплуатацию рекламных </w:t>
      </w:r>
      <w:r>
        <w:rPr>
          <w:spacing w:val="-2"/>
        </w:rPr>
        <w:t>конструкций,</w:t>
      </w:r>
      <w:r>
        <w:rPr>
          <w:spacing w:val="-3"/>
        </w:rPr>
        <w:t xml:space="preserve"> </w:t>
      </w:r>
      <w:r>
        <w:rPr>
          <w:spacing w:val="-2"/>
        </w:rPr>
        <w:t>аннулирование</w:t>
      </w:r>
      <w:r>
        <w:rPr>
          <w:spacing w:val="-4"/>
        </w:rPr>
        <w:t xml:space="preserve"> </w:t>
      </w:r>
      <w:r>
        <w:rPr>
          <w:spacing w:val="-2"/>
        </w:rPr>
        <w:t xml:space="preserve">ранее </w:t>
      </w:r>
      <w:r>
        <w:t xml:space="preserve">выданных разрешений», утвержденному постановлением Администрации Одинцовского городского округа Московской </w:t>
      </w:r>
      <w:r>
        <w:rPr>
          <w:spacing w:val="-2"/>
        </w:rPr>
        <w:t>области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50"/>
        <w:rPr>
          <w:rFonts w:hint="eastAsia"/>
        </w:rPr>
      </w:pPr>
    </w:p>
    <w:p w:rsidR="00E04B2C" w:rsidRDefault="00E04B2C" w:rsidP="00E04B2C">
      <w:pPr>
        <w:pStyle w:val="a0"/>
        <w:ind w:right="254"/>
        <w:jc w:val="center"/>
        <w:rPr>
          <w:rFonts w:hint="eastAsia"/>
        </w:rPr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E04B2C" w:rsidRDefault="00E04B2C" w:rsidP="00E04B2C">
      <w:pPr>
        <w:pStyle w:val="a0"/>
        <w:spacing w:before="48"/>
        <w:ind w:left="269" w:right="527"/>
        <w:jc w:val="center"/>
        <w:rPr>
          <w:rFonts w:hint="eastAsia"/>
        </w:rPr>
      </w:pP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«Выдача</w:t>
      </w:r>
      <w:r>
        <w:rPr>
          <w:spacing w:val="-12"/>
        </w:rPr>
        <w:t xml:space="preserve"> </w:t>
      </w:r>
      <w:r>
        <w:t>разрешений на установку и эксплуатацию рекламных 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275"/>
        <w:ind w:right="254"/>
        <w:jc w:val="center"/>
        <w:rPr>
          <w:rFonts w:hint="eastAsia"/>
        </w:rPr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0"/>
        </w:rPr>
        <w:t xml:space="preserve"> </w:t>
      </w:r>
      <w:r>
        <w:rPr>
          <w:spacing w:val="-2"/>
        </w:rPr>
        <w:t>Администрации)</w:t>
      </w:r>
    </w:p>
    <w:p w:rsidR="00E04B2C" w:rsidRDefault="00E04B2C" w:rsidP="00E04B2C">
      <w:pPr>
        <w:pStyle w:val="a0"/>
        <w:spacing w:before="48"/>
        <w:rPr>
          <w:rFonts w:hint="eastAsia"/>
        </w:rPr>
      </w:pPr>
    </w:p>
    <w:p w:rsidR="00E04B2C" w:rsidRDefault="00E04B2C" w:rsidP="00E04B2C">
      <w:pPr>
        <w:tabs>
          <w:tab w:val="left" w:pos="9734"/>
        </w:tabs>
        <w:spacing w:line="276" w:lineRule="auto"/>
        <w:ind w:left="5402" w:right="749"/>
        <w:rPr>
          <w:rFonts w:hint="eastAsia"/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04B2C" w:rsidRDefault="00E04B2C" w:rsidP="00E04B2C">
      <w:pPr>
        <w:pStyle w:val="a0"/>
        <w:spacing w:before="47"/>
        <w:rPr>
          <w:rFonts w:hint="eastAsia"/>
          <w:i/>
        </w:rPr>
      </w:pPr>
    </w:p>
    <w:p w:rsidR="00E04B2C" w:rsidRDefault="00E04B2C" w:rsidP="00E04B2C">
      <w:pPr>
        <w:pStyle w:val="a0"/>
        <w:ind w:right="253"/>
        <w:jc w:val="center"/>
        <w:rPr>
          <w:rFonts w:hint="eastAsia"/>
        </w:rPr>
      </w:pP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rPr>
          <w:spacing w:val="-2"/>
        </w:rPr>
        <w:t>документов,</w:t>
      </w:r>
    </w:p>
    <w:p w:rsidR="00E04B2C" w:rsidRDefault="00E04B2C" w:rsidP="00E04B2C">
      <w:pPr>
        <w:pStyle w:val="a0"/>
        <w:spacing w:before="48"/>
        <w:ind w:left="276" w:right="526"/>
        <w:jc w:val="center"/>
        <w:rPr>
          <w:rFonts w:hint="eastAsia"/>
        </w:rPr>
      </w:pP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</w:t>
      </w:r>
      <w:r>
        <w:rPr>
          <w:spacing w:val="-12"/>
        </w:rPr>
        <w:t xml:space="preserve"> </w:t>
      </w:r>
      <w:r>
        <w:t>разрешений на установку и эксплуатацию рекламных 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47"/>
        <w:rPr>
          <w:rFonts w:hint="eastAsia"/>
        </w:rPr>
      </w:pPr>
    </w:p>
    <w:p w:rsidR="00E04B2C" w:rsidRDefault="00E04B2C" w:rsidP="00E04B2C">
      <w:pPr>
        <w:tabs>
          <w:tab w:val="left" w:pos="4522"/>
        </w:tabs>
        <w:spacing w:line="276" w:lineRule="auto"/>
        <w:ind w:left="155" w:right="407" w:firstLine="710"/>
        <w:jc w:val="both"/>
        <w:rPr>
          <w:rFonts w:hint="eastAsia"/>
          <w:sz w:val="28"/>
        </w:rPr>
      </w:pPr>
      <w:r>
        <w:rPr>
          <w:sz w:val="28"/>
        </w:rPr>
        <w:t xml:space="preserve">В соответствии с </w:t>
      </w:r>
      <w:r>
        <w:rPr>
          <w:spacing w:val="542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Административный регламент) на основании которого принято данное решение) </w:t>
      </w:r>
      <w:r>
        <w:rPr>
          <w:sz w:val="28"/>
        </w:rPr>
        <w:t>Администрация Одинцовского городского округа Московской области (далее – Администрация) рассмотрела запрос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«Выдача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установку 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 рекламных конструкций, аннулирование ранее выданных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разрешений»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регистрационный номер запроса) </w:t>
      </w:r>
      <w:r>
        <w:rPr>
          <w:sz w:val="28"/>
        </w:rPr>
        <w:t>(далее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26"/>
          <w:sz w:val="28"/>
        </w:rPr>
        <w:t xml:space="preserve"> 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запроса</w:t>
      </w:r>
    </w:p>
    <w:p w:rsidR="00E04B2C" w:rsidRDefault="00E04B2C" w:rsidP="00E04B2C">
      <w:pPr>
        <w:spacing w:line="276" w:lineRule="auto"/>
        <w:jc w:val="both"/>
        <w:rPr>
          <w:rFonts w:hint="eastAsia"/>
          <w:sz w:val="28"/>
        </w:rPr>
        <w:sectPr w:rsidR="00E04B2C">
          <w:headerReference w:type="default" r:id="rId36"/>
          <w:pgSz w:w="11910" w:h="16840"/>
          <w:pgMar w:top="110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8"/>
        <w:ind w:right="624"/>
        <w:jc w:val="center"/>
        <w:rPr>
          <w:rFonts w:hint="eastAsia"/>
        </w:rPr>
      </w:pPr>
      <w:r>
        <w:rPr>
          <w:spacing w:val="-10"/>
        </w:rPr>
        <w:lastRenderedPageBreak/>
        <w:t>2</w:t>
      </w:r>
    </w:p>
    <w:p w:rsidR="00E04B2C" w:rsidRDefault="00E04B2C" w:rsidP="00E04B2C">
      <w:pPr>
        <w:pStyle w:val="a0"/>
        <w:tabs>
          <w:tab w:val="left" w:pos="2148"/>
          <w:tab w:val="left" w:pos="4061"/>
          <w:tab w:val="left" w:pos="4782"/>
          <w:tab w:val="left" w:pos="6985"/>
          <w:tab w:val="left" w:pos="9191"/>
        </w:tabs>
        <w:spacing w:before="217"/>
        <w:ind w:right="414"/>
        <w:rPr>
          <w:rFonts w:hint="eastAsia"/>
        </w:rPr>
      </w:pPr>
      <w:r>
        <w:t>и документов,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 xml:space="preserve">услуги, </w:t>
      </w:r>
      <w:r>
        <w:t>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E04B2C" w:rsidTr="002E27AA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spacing w:line="308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E04B2C" w:rsidTr="002E27AA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подпункт,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пункт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E04B2C" w:rsidTr="002E27AA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подраздела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E04B2C" w:rsidTr="002E27AA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line="302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4"/>
              </w:rPr>
            </w:pPr>
          </w:p>
        </w:tc>
      </w:tr>
      <w:tr w:rsidR="00E04B2C" w:rsidTr="002E27AA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spacing w:line="295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ind w:left="0"/>
            </w:pPr>
          </w:p>
        </w:tc>
        <w:tc>
          <w:tcPr>
            <w:tcW w:w="3344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ind w:left="0"/>
            </w:pPr>
          </w:p>
        </w:tc>
      </w:tr>
      <w:tr w:rsidR="00E04B2C" w:rsidTr="002E27AA">
        <w:trPr>
          <w:trHeight w:val="370"/>
        </w:trPr>
        <w:tc>
          <w:tcPr>
            <w:tcW w:w="3318" w:type="dxa"/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4B2C" w:rsidRDefault="00E04B2C" w:rsidP="00E04B2C">
      <w:pPr>
        <w:pStyle w:val="a0"/>
        <w:spacing w:before="4"/>
        <w:ind w:left="866"/>
        <w:rPr>
          <w:rFonts w:hint="eastAsia"/>
        </w:rPr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E04B2C" w:rsidRDefault="002C71F0" w:rsidP="00E04B2C">
      <w:pPr>
        <w:pStyle w:val="a0"/>
        <w:spacing w:before="84"/>
        <w:rPr>
          <w:rFonts w:hint="eastAsia"/>
          <w:sz w:val="20"/>
        </w:rPr>
      </w:pPr>
      <w:r>
        <w:rPr>
          <w:rFonts w:hint="eastAsia"/>
          <w:noProof/>
        </w:rPr>
        <w:pict>
          <v:shape id="Graphic 38" o:spid="_x0000_s1028" style="position:absolute;margin-left:92.3pt;margin-top:16.95pt;width:44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rGIgIAAIEEAAAOAAAAZHJzL2Uyb0RvYy54bWysVMFu2zAMvQ/YPwi6L3YyNA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BIUrGIgIAAIEEAAAOAAAAAAAAAAAAAAAAAC4CAABkcnMvZTJvRG9jLnht&#10;bFBLAQItABQABgAIAAAAIQDeG6eS3gAAAAoBAAAPAAAAAAAAAAAAAAAAAHwEAABkcnMvZG93bnJl&#10;di54bWxQSwUGAAAAAAQABADzAAAAhwUAAAAA&#10;" path="m,l5600700,e" filled="f" strokeweight=".246mm">
            <v:path arrowok="t"/>
            <w10:wrap type="topAndBottom" anchorx="page"/>
          </v:shape>
        </w:pict>
      </w:r>
    </w:p>
    <w:p w:rsidR="00E04B2C" w:rsidRDefault="00E04B2C" w:rsidP="00E04B2C">
      <w:pPr>
        <w:spacing w:before="72" w:line="276" w:lineRule="auto"/>
        <w:ind w:left="155" w:right="406"/>
        <w:jc w:val="both"/>
        <w:rPr>
          <w:rFonts w:hint="eastAsia"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E04B2C" w:rsidP="00E04B2C">
      <w:pPr>
        <w:pStyle w:val="a0"/>
        <w:rPr>
          <w:rFonts w:hint="eastAsia"/>
          <w:sz w:val="20"/>
        </w:rPr>
      </w:pPr>
    </w:p>
    <w:p w:rsidR="00E04B2C" w:rsidRDefault="002C71F0" w:rsidP="00E04B2C">
      <w:pPr>
        <w:pStyle w:val="a0"/>
        <w:spacing w:before="170"/>
        <w:rPr>
          <w:rFonts w:hint="eastAsia"/>
          <w:sz w:val="20"/>
        </w:rPr>
      </w:pPr>
      <w:r>
        <w:rPr>
          <w:rFonts w:hint="eastAsia"/>
          <w:noProof/>
        </w:rPr>
        <w:pict>
          <v:shape id="Graphic 39" o:spid="_x0000_s1027" style="position:absolute;margin-left:98.8pt;margin-top:21.2pt;width: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4DIwIAAIEEAAAOAAAAZHJzL2Uyb0RvYy54bWysVMFu2zAMvQ/YPwi6L06yLsuM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" path="m,l1244600,e" filled="f" strokeweight=".246mm">
            <v:path arrowok="t"/>
            <w10:wrap type="topAndBottom" anchorx="page"/>
          </v:shape>
        </w:pict>
      </w:r>
      <w:r>
        <w:rPr>
          <w:rFonts w:hint="eastAsia"/>
          <w:noProof/>
        </w:rPr>
        <w:pict>
          <v:shape id="Graphic 40" o:spid="_x0000_s1026" style="position:absolute;margin-left:410.3pt;margin-top:21.2pt;width:1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knI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OMlWScjAgAAgQQAAA4AAAAAAAAAAAAAAAAALgIAAGRycy9lMm9Eb2MueG1s&#10;UEsBAi0AFAAGAAgAAAAhAMd6W//cAAAACgEAAA8AAAAAAAAAAAAAAAAAfQQAAGRycy9kb3ducmV2&#10;LnhtbFBLBQYAAAAABAAEAPMAAACGBQAAAAA=&#10;" path="m,l1333500,e" filled="f" strokeweight=".246mm">
            <v:path arrowok="t"/>
            <w10:wrap type="topAndBottom" anchorx="page"/>
          </v:shape>
        </w:pict>
      </w:r>
    </w:p>
    <w:p w:rsidR="00E04B2C" w:rsidRDefault="00E04B2C" w:rsidP="00E04B2C">
      <w:pPr>
        <w:pStyle w:val="a0"/>
        <w:spacing w:before="1"/>
        <w:rPr>
          <w:rFonts w:hint="eastAsia"/>
          <w:sz w:val="6"/>
        </w:rPr>
      </w:pPr>
    </w:p>
    <w:p w:rsidR="00E04B2C" w:rsidRDefault="00E04B2C" w:rsidP="00E04B2C">
      <w:pPr>
        <w:rPr>
          <w:rFonts w:hint="eastAsia"/>
          <w:sz w:val="6"/>
        </w:rPr>
        <w:sectPr w:rsidR="00E04B2C">
          <w:headerReference w:type="default" r:id="rId37"/>
          <w:pgSz w:w="11910" w:h="16840"/>
          <w:pgMar w:top="52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56"/>
        <w:ind w:left="814" w:right="38" w:firstLine="68"/>
        <w:rPr>
          <w:rFonts w:hint="eastAsia"/>
        </w:rPr>
      </w:pPr>
      <w:r>
        <w:rPr>
          <w:spacing w:val="-2"/>
        </w:rPr>
        <w:lastRenderedPageBreak/>
        <w:t xml:space="preserve">(уполномоченное </w:t>
      </w:r>
      <w:r>
        <w:t>должностное</w:t>
      </w:r>
      <w:r>
        <w:rPr>
          <w:spacing w:val="-18"/>
        </w:rPr>
        <w:t xml:space="preserve"> </w:t>
      </w:r>
      <w:r>
        <w:t xml:space="preserve">лицо </w:t>
      </w:r>
      <w:r>
        <w:rPr>
          <w:spacing w:val="-2"/>
        </w:rPr>
        <w:t>Администрации)</w:t>
      </w:r>
    </w:p>
    <w:p w:rsidR="00E04B2C" w:rsidRDefault="00E04B2C" w:rsidP="00E04B2C">
      <w:pPr>
        <w:pStyle w:val="a0"/>
        <w:spacing w:before="242"/>
        <w:ind w:left="1330" w:right="991" w:hanging="516"/>
        <w:rPr>
          <w:rFonts w:hint="eastAsia"/>
        </w:rPr>
      </w:pPr>
      <w:r>
        <w:br w:type="column"/>
      </w:r>
      <w:r>
        <w:lastRenderedPageBreak/>
        <w:t>(подпись,</w:t>
      </w:r>
      <w:r>
        <w:rPr>
          <w:spacing w:val="-18"/>
        </w:rPr>
        <w:t xml:space="preserve"> </w:t>
      </w:r>
      <w:r>
        <w:t xml:space="preserve">фамилия, </w:t>
      </w:r>
      <w:r>
        <w:rPr>
          <w:spacing w:val="-2"/>
        </w:rPr>
        <w:t>инициалы)</w:t>
      </w:r>
    </w:p>
    <w:p w:rsidR="00E04B2C" w:rsidRDefault="00E04B2C" w:rsidP="00E04B2C">
      <w:pPr>
        <w:pStyle w:val="a0"/>
        <w:tabs>
          <w:tab w:val="left" w:pos="2055"/>
          <w:tab w:val="left" w:pos="3030"/>
          <w:tab w:val="left" w:pos="3800"/>
        </w:tabs>
        <w:spacing w:before="232"/>
        <w:ind w:left="1636"/>
        <w:rPr>
          <w:rFonts w:hint="eastAsia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</w:p>
    <w:p w:rsidR="00E04B2C" w:rsidRDefault="00E04B2C" w:rsidP="00E04B2C">
      <w:pPr>
        <w:rPr>
          <w:rFonts w:hint="eastAsia"/>
        </w:rPr>
        <w:sectPr w:rsidR="00E04B2C">
          <w:type w:val="continuous"/>
          <w:pgSz w:w="11910" w:h="16840"/>
          <w:pgMar w:top="1520" w:right="440" w:bottom="280" w:left="980" w:header="0" w:footer="0" w:gutter="0"/>
          <w:cols w:num="2" w:space="720" w:equalWidth="0">
            <w:col w:w="3075" w:space="3269"/>
            <w:col w:w="4146"/>
          </w:cols>
        </w:sectPr>
      </w:pPr>
    </w:p>
    <w:p w:rsidR="00E04B2C" w:rsidRDefault="00E04B2C" w:rsidP="00E04B2C">
      <w:pPr>
        <w:pStyle w:val="a0"/>
        <w:spacing w:before="73"/>
        <w:ind w:left="5498"/>
        <w:rPr>
          <w:rFonts w:hint="eastAsia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7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>к АР по предоставлению 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«Выдача разрешений на установку</w:t>
      </w:r>
    </w:p>
    <w:p w:rsidR="00E04B2C" w:rsidRDefault="00E04B2C" w:rsidP="00E04B2C">
      <w:pPr>
        <w:pStyle w:val="a0"/>
        <w:ind w:left="5498" w:right="413"/>
        <w:rPr>
          <w:rFonts w:hint="eastAsia"/>
        </w:rPr>
      </w:pPr>
      <w:r>
        <w:t xml:space="preserve">и эксплуатацию рекламных </w:t>
      </w:r>
      <w:r>
        <w:rPr>
          <w:spacing w:val="-2"/>
        </w:rPr>
        <w:t>конструкций,</w:t>
      </w:r>
      <w:r>
        <w:rPr>
          <w:spacing w:val="-3"/>
        </w:rPr>
        <w:t xml:space="preserve"> </w:t>
      </w:r>
      <w:r>
        <w:rPr>
          <w:spacing w:val="-2"/>
        </w:rPr>
        <w:t>аннулирование</w:t>
      </w:r>
      <w:r>
        <w:rPr>
          <w:spacing w:val="-4"/>
        </w:rPr>
        <w:t xml:space="preserve"> </w:t>
      </w:r>
      <w:r>
        <w:rPr>
          <w:spacing w:val="-2"/>
        </w:rPr>
        <w:t xml:space="preserve">ранее </w:t>
      </w:r>
      <w:r>
        <w:t xml:space="preserve">выданных разрешений», утвержденному постановлением Администрации Одинцовского городского округа Московской </w:t>
      </w:r>
      <w:r>
        <w:rPr>
          <w:spacing w:val="-2"/>
        </w:rPr>
        <w:t>области</w:t>
      </w:r>
    </w:p>
    <w:p w:rsidR="00E04B2C" w:rsidRDefault="00E04B2C" w:rsidP="00E04B2C">
      <w:pPr>
        <w:pStyle w:val="a0"/>
        <w:rPr>
          <w:rFonts w:hint="eastAsia"/>
        </w:rPr>
      </w:pPr>
    </w:p>
    <w:p w:rsidR="00E04B2C" w:rsidRDefault="00E04B2C" w:rsidP="00E04B2C">
      <w:pPr>
        <w:pStyle w:val="a0"/>
        <w:spacing w:before="284"/>
        <w:rPr>
          <w:rFonts w:hint="eastAsia"/>
        </w:rPr>
      </w:pPr>
    </w:p>
    <w:p w:rsidR="00E04B2C" w:rsidRDefault="00E04B2C" w:rsidP="00E04B2C">
      <w:pPr>
        <w:pStyle w:val="a0"/>
        <w:ind w:left="4554"/>
        <w:rPr>
          <w:rFonts w:hint="eastAsia"/>
        </w:rPr>
      </w:pPr>
      <w:r>
        <w:rPr>
          <w:spacing w:val="-2"/>
        </w:rPr>
        <w:t>Перечень</w:t>
      </w:r>
    </w:p>
    <w:p w:rsidR="00E04B2C" w:rsidRDefault="00E04B2C" w:rsidP="00E04B2C">
      <w:pPr>
        <w:pStyle w:val="a0"/>
        <w:spacing w:before="48"/>
        <w:ind w:left="1194" w:right="1445" w:firstLine="1242"/>
        <w:rPr>
          <w:rFonts w:hint="eastAsia"/>
        </w:rPr>
      </w:pPr>
      <w:r>
        <w:t>общих признаков, по которым объединяются категории</w:t>
      </w:r>
      <w:r>
        <w:rPr>
          <w:spacing w:val="-16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комбинации</w:t>
      </w:r>
      <w:r>
        <w:rPr>
          <w:spacing w:val="-16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заявителей,</w:t>
      </w:r>
    </w:p>
    <w:p w:rsidR="00E04B2C" w:rsidRDefault="00E04B2C" w:rsidP="00E04B2C">
      <w:pPr>
        <w:pStyle w:val="a0"/>
        <w:ind w:left="632" w:right="881" w:hanging="4"/>
        <w:jc w:val="center"/>
        <w:rPr>
          <w:rFonts w:hint="eastAsia"/>
        </w:rPr>
      </w:pPr>
      <w:r>
        <w:t>каждая из которых соответствует одному варианту предоставления 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«Выдача</w:t>
      </w:r>
      <w:r>
        <w:rPr>
          <w:spacing w:val="-8"/>
        </w:rPr>
        <w:t xml:space="preserve"> </w:t>
      </w:r>
      <w:r>
        <w:t>разрешений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эксплуатацию рекламных конструкций, аннулирование ранее выданных разрешений»</w:t>
      </w:r>
    </w:p>
    <w:p w:rsidR="00E04B2C" w:rsidRDefault="00E04B2C" w:rsidP="00E04B2C">
      <w:pPr>
        <w:pStyle w:val="a0"/>
        <w:spacing w:before="46"/>
        <w:rPr>
          <w:rFonts w:hint="eastAsia"/>
        </w:rPr>
      </w:pPr>
    </w:p>
    <w:p w:rsidR="00E04B2C" w:rsidRDefault="00E04B2C" w:rsidP="00E04B2C">
      <w:pPr>
        <w:pStyle w:val="a0"/>
        <w:spacing w:before="1" w:after="48"/>
        <w:ind w:right="251"/>
        <w:jc w:val="center"/>
        <w:rPr>
          <w:rFonts w:hint="eastAsia"/>
        </w:rPr>
      </w:pPr>
      <w:r>
        <w:t>Общие</w:t>
      </w:r>
      <w:r>
        <w:rPr>
          <w:spacing w:val="-16"/>
        </w:rPr>
        <w:t xml:space="preserve"> </w:t>
      </w:r>
      <w:r>
        <w:t>признаки,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объединяются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E04B2C" w:rsidTr="002E27AA">
        <w:trPr>
          <w:trHeight w:val="378"/>
        </w:trPr>
        <w:tc>
          <w:tcPr>
            <w:tcW w:w="728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320" w:type="dxa"/>
          </w:tcPr>
          <w:p w:rsidR="00E04B2C" w:rsidRDefault="00E04B2C" w:rsidP="002E27AA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E04B2C" w:rsidRDefault="00E04B2C" w:rsidP="002E27AA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E04B2C" w:rsidTr="002E27AA">
        <w:trPr>
          <w:trHeight w:val="1342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7"/>
              <w:ind w:right="8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собственник земельного участка, здания или иного недвижимого имущества,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которому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присоединяется рекламная конструкция</w:t>
            </w:r>
          </w:p>
        </w:tc>
      </w:tr>
      <w:tr w:rsidR="00E04B2C" w:rsidTr="002E27AA">
        <w:trPr>
          <w:trHeight w:val="1989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9"/>
              <w:ind w:right="8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том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числе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являющегося </w:t>
            </w:r>
            <w:r w:rsidRPr="00E04B2C">
              <w:rPr>
                <w:spacing w:val="-2"/>
                <w:sz w:val="28"/>
                <w:lang w:val="ru-RU"/>
              </w:rPr>
              <w:t>арендатором</w:t>
            </w:r>
          </w:p>
        </w:tc>
      </w:tr>
      <w:tr w:rsidR="00E04B2C" w:rsidTr="002E27AA">
        <w:trPr>
          <w:trHeight w:val="1343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лицо, уполномоченное общим собранием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собственников</w:t>
            </w:r>
            <w:r w:rsidRPr="00E04B2C">
              <w:rPr>
                <w:spacing w:val="-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помещений</w:t>
            </w:r>
            <w:r w:rsidRPr="00E04B2C">
              <w:rPr>
                <w:spacing w:val="-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многоквартирном доме, к которому присоединяется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рекламная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конструкция</w:t>
            </w:r>
          </w:p>
        </w:tc>
      </w:tr>
      <w:tr w:rsidR="00E04B2C" w:rsidTr="002E27AA">
        <w:trPr>
          <w:trHeight w:val="1988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лицо, обладающее правом хозяйственного ведения, правом оперативного управления или иным вещным правом на недвижимое имущество,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которому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присоединяется рекламная конструкция</w:t>
            </w:r>
          </w:p>
        </w:tc>
      </w:tr>
    </w:tbl>
    <w:p w:rsidR="00E04B2C" w:rsidRDefault="00E04B2C" w:rsidP="00E04B2C">
      <w:pPr>
        <w:rPr>
          <w:rFonts w:hint="eastAsia"/>
          <w:sz w:val="28"/>
        </w:rPr>
        <w:sectPr w:rsidR="00E04B2C">
          <w:headerReference w:type="default" r:id="rId38"/>
          <w:pgSz w:w="11910" w:h="16840"/>
          <w:pgMar w:top="1100" w:right="440" w:bottom="280" w:left="980" w:header="0" w:footer="0" w:gutter="0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E04B2C" w:rsidTr="002E27AA">
        <w:trPr>
          <w:trHeight w:val="1345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доверительный управляющий недвижимого имущества, к которому присоединяется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рекламная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конструкция</w:t>
            </w:r>
          </w:p>
        </w:tc>
      </w:tr>
      <w:tr w:rsidR="00E04B2C" w:rsidTr="002E27AA">
        <w:trPr>
          <w:trHeight w:val="1342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Default="00E04B2C" w:rsidP="002E27A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владелец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</w:tr>
      <w:tr w:rsidR="00E04B2C" w:rsidTr="002E27AA">
        <w:trPr>
          <w:trHeight w:val="1345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лицо, имеющее разрешение на установку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эксплуатацию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рекламной </w:t>
            </w:r>
            <w:r w:rsidRPr="00E04B2C">
              <w:rPr>
                <w:spacing w:val="-2"/>
                <w:sz w:val="28"/>
                <w:lang w:val="ru-RU"/>
              </w:rPr>
              <w:t>конструкции</w:t>
            </w:r>
          </w:p>
        </w:tc>
      </w:tr>
      <w:tr w:rsidR="00E04B2C" w:rsidTr="002E27AA">
        <w:trPr>
          <w:trHeight w:val="1342"/>
        </w:trPr>
        <w:tc>
          <w:tcPr>
            <w:tcW w:w="728" w:type="dxa"/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20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Российской Федерации </w:t>
            </w:r>
            <w:r w:rsidRPr="00E04B2C">
              <w:rPr>
                <w:spacing w:val="-2"/>
                <w:sz w:val="28"/>
                <w:lang w:val="ru-RU"/>
              </w:rPr>
              <w:t xml:space="preserve">индивидуальные предприниматели </w:t>
            </w:r>
            <w:r w:rsidRPr="00E04B2C">
              <w:rPr>
                <w:sz w:val="28"/>
                <w:lang w:val="ru-RU"/>
              </w:rPr>
              <w:t>юридические лица</w:t>
            </w:r>
          </w:p>
        </w:tc>
        <w:tc>
          <w:tcPr>
            <w:tcW w:w="4874" w:type="dxa"/>
          </w:tcPr>
          <w:p w:rsidR="00E04B2C" w:rsidRPr="00E04B2C" w:rsidRDefault="00E04B2C" w:rsidP="002E27AA">
            <w:pPr>
              <w:pStyle w:val="TableParagraph"/>
              <w:spacing w:before="27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собственник или иной законный владелец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недвижимого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имущества,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к которому присоединена рекламная </w:t>
            </w:r>
            <w:r w:rsidRPr="00E04B2C">
              <w:rPr>
                <w:spacing w:val="-2"/>
                <w:sz w:val="28"/>
                <w:lang w:val="ru-RU"/>
              </w:rPr>
              <w:t>конструкция</w:t>
            </w:r>
          </w:p>
        </w:tc>
      </w:tr>
    </w:tbl>
    <w:p w:rsidR="00E04B2C" w:rsidRDefault="00E04B2C" w:rsidP="00E04B2C">
      <w:pPr>
        <w:pStyle w:val="a0"/>
        <w:spacing w:before="51"/>
        <w:rPr>
          <w:rFonts w:hint="eastAsia"/>
        </w:rPr>
      </w:pPr>
    </w:p>
    <w:p w:rsidR="00E04B2C" w:rsidRDefault="00E04B2C" w:rsidP="00E04B2C">
      <w:pPr>
        <w:pStyle w:val="a0"/>
        <w:ind w:left="2093" w:right="2352" w:firstLine="906"/>
        <w:rPr>
          <w:rFonts w:hint="eastAsia"/>
        </w:rPr>
      </w:pPr>
      <w:r>
        <w:t>Комбинации признаков заявителей,</w:t>
      </w:r>
      <w:r>
        <w:rPr>
          <w:spacing w:val="40"/>
        </w:rPr>
        <w:t xml:space="preserve"> </w:t>
      </w:r>
      <w:r>
        <w:t>каждая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варианту</w:t>
      </w:r>
    </w:p>
    <w:p w:rsidR="00E04B2C" w:rsidRDefault="00E04B2C" w:rsidP="00E04B2C">
      <w:pPr>
        <w:pStyle w:val="a0"/>
        <w:spacing w:after="48" w:line="321" w:lineRule="exact"/>
        <w:ind w:left="2746"/>
        <w:rPr>
          <w:rFonts w:hint="eastAsia"/>
        </w:rPr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337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942"/>
                <w:tab w:val="left" w:pos="3028"/>
              </w:tabs>
              <w:spacing w:before="27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</w:t>
            </w:r>
            <w:r w:rsidRPr="00E04B2C">
              <w:rPr>
                <w:spacing w:val="-2"/>
                <w:sz w:val="28"/>
                <w:lang w:val="ru-RU"/>
              </w:rPr>
              <w:t>Российской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Федерации: </w:t>
            </w:r>
            <w:r w:rsidRPr="00E04B2C">
              <w:rPr>
                <w:sz w:val="28"/>
                <w:lang w:val="ru-RU"/>
              </w:rPr>
              <w:t>собственник земельного участка, здания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иного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недвижимого </w:t>
            </w:r>
            <w:r w:rsidRPr="00E04B2C">
              <w:rPr>
                <w:spacing w:val="-2"/>
                <w:sz w:val="28"/>
                <w:lang w:val="ru-RU"/>
              </w:rPr>
              <w:t>имущества,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  <w:tab w:val="left" w:pos="3342"/>
              </w:tabs>
              <w:spacing w:line="276" w:lineRule="auto"/>
              <w:ind w:right="20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7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 пункта 17.1 АР</w:t>
            </w:r>
          </w:p>
        </w:tc>
      </w:tr>
      <w:tr w:rsidR="00E04B2C" w:rsidTr="002E27AA">
        <w:trPr>
          <w:trHeight w:val="379"/>
        </w:trPr>
        <w:tc>
          <w:tcPr>
            <w:tcW w:w="704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70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E04B2C" w:rsidRDefault="00E04B2C" w:rsidP="002E27A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1702"/>
                <w:tab w:val="left" w:pos="3690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лицо,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2549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собственником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подпункте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17.1.2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5"/>
                <w:sz w:val="28"/>
              </w:rPr>
              <w:t xml:space="preserve"> АР</w:t>
            </w: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1968"/>
                <w:tab w:val="left" w:pos="3542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земельного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2741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иного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недвижимого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302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имущества,</w:t>
            </w:r>
            <w:r>
              <w:rPr>
                <w:sz w:val="28"/>
              </w:rPr>
              <w:tab/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которому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3097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присоединяется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рекламная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tabs>
                <w:tab w:val="left" w:pos="2315"/>
                <w:tab w:val="left" w:pos="3663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конструкция,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являющегося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арендатором,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409"/>
        </w:trPr>
        <w:tc>
          <w:tcPr>
            <w:tcW w:w="704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4B2C" w:rsidRDefault="00E04B2C" w:rsidP="00E04B2C">
      <w:pPr>
        <w:rPr>
          <w:rFonts w:hint="eastAsia"/>
          <w:sz w:val="28"/>
        </w:rPr>
        <w:sectPr w:rsidR="00E04B2C">
          <w:headerReference w:type="default" r:id="rId39"/>
          <w:pgSz w:w="11910" w:h="16840"/>
          <w:pgMar w:top="900" w:right="440" w:bottom="280" w:left="980" w:header="608" w:footer="0" w:gutter="0"/>
          <w:pgNumType w:start="2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3378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441"/>
                <w:tab w:val="left" w:pos="2967"/>
                <w:tab w:val="left" w:pos="3695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физические лица – граждане Российской Федерации: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лицо, уполномоченное общим собранием </w:t>
            </w:r>
            <w:r w:rsidRPr="00E04B2C">
              <w:rPr>
                <w:spacing w:val="-2"/>
                <w:sz w:val="28"/>
                <w:lang w:val="ru-RU"/>
              </w:rPr>
              <w:t>собственников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помещений </w:t>
            </w:r>
            <w:r w:rsidRPr="00E04B2C">
              <w:rPr>
                <w:sz w:val="28"/>
                <w:lang w:val="ru-RU"/>
              </w:rPr>
              <w:t>в многоквартирном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доме, </w:t>
            </w:r>
            <w:r w:rsidRPr="00E04B2C">
              <w:rPr>
                <w:sz w:val="28"/>
                <w:lang w:val="ru-RU"/>
              </w:rPr>
              <w:t>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присоединяется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17.1.3 пункта 17.1 АР</w:t>
            </w:r>
          </w:p>
        </w:tc>
      </w:tr>
      <w:tr w:rsidR="00E04B2C" w:rsidTr="002E27AA">
        <w:trPr>
          <w:trHeight w:val="411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028"/>
                <w:tab w:val="left" w:pos="3486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физические лица – граждане Российской Федерации: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лицо, </w:t>
            </w:r>
            <w:r w:rsidRPr="00E04B2C">
              <w:rPr>
                <w:spacing w:val="-2"/>
                <w:sz w:val="28"/>
                <w:lang w:val="ru-RU"/>
              </w:rPr>
              <w:t>обладающее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правом </w:t>
            </w:r>
            <w:r w:rsidRPr="00E04B2C">
              <w:rPr>
                <w:sz w:val="28"/>
                <w:lang w:val="ru-RU"/>
              </w:rPr>
              <w:t>хозяйственного ведения, правом оперативного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управления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иным вещным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правом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на</w:t>
            </w:r>
            <w:r w:rsidRPr="00E04B2C">
              <w:rPr>
                <w:spacing w:val="-2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недвижимое </w:t>
            </w:r>
            <w:r w:rsidRPr="00E04B2C">
              <w:rPr>
                <w:spacing w:val="-2"/>
                <w:sz w:val="28"/>
                <w:lang w:val="ru-RU"/>
              </w:rPr>
              <w:t>имущество,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  <w:tab w:val="left" w:pos="3342"/>
              </w:tabs>
              <w:spacing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17.1.4 пункта 17.1 АР</w:t>
            </w:r>
          </w:p>
        </w:tc>
      </w:tr>
      <w:tr w:rsidR="00E04B2C" w:rsidTr="002E27AA">
        <w:trPr>
          <w:trHeight w:val="300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441"/>
                <w:tab w:val="left" w:pos="2666"/>
                <w:tab w:val="left" w:pos="2942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</w:t>
            </w:r>
            <w:r w:rsidRPr="00E04B2C">
              <w:rPr>
                <w:spacing w:val="-2"/>
                <w:sz w:val="28"/>
                <w:lang w:val="ru-RU"/>
              </w:rPr>
              <w:t>Российской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Федерации: доверительный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управляющий недвижимого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pacing w:val="-4"/>
                <w:sz w:val="28"/>
                <w:lang w:val="ru-RU"/>
              </w:rPr>
              <w:t xml:space="preserve">имущества, </w:t>
            </w:r>
            <w:r w:rsidRPr="00E04B2C">
              <w:rPr>
                <w:sz w:val="28"/>
                <w:lang w:val="ru-RU"/>
              </w:rPr>
              <w:t>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присоединяется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17.1.5 пункта 17.1 АР</w:t>
            </w:r>
          </w:p>
        </w:tc>
      </w:tr>
      <w:tr w:rsidR="00E04B2C" w:rsidTr="002E27AA">
        <w:trPr>
          <w:trHeight w:val="189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3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физические лица – граждане Российской Федерации: владелец рекламной конструкции, включая 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17.1.6 пункта 17.1 АР</w:t>
            </w:r>
          </w:p>
        </w:tc>
      </w:tr>
      <w:tr w:rsidR="00E04B2C" w:rsidTr="002E27AA">
        <w:trPr>
          <w:trHeight w:val="185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028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предприниматели: собственник земельного участка, здания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иного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недвижимого </w:t>
            </w:r>
            <w:r w:rsidRPr="00E04B2C">
              <w:rPr>
                <w:spacing w:val="-2"/>
                <w:sz w:val="28"/>
                <w:lang w:val="ru-RU"/>
              </w:rPr>
              <w:t>имущества,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Default="00E04B2C" w:rsidP="002E27AA">
            <w:pPr>
              <w:pStyle w:val="TableParagraph"/>
              <w:tabs>
                <w:tab w:val="left" w:pos="3097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присоединяется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рекламная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17.1.7 пункта 17.1 АР</w:t>
            </w:r>
          </w:p>
        </w:tc>
      </w:tr>
    </w:tbl>
    <w:p w:rsidR="00E04B2C" w:rsidRDefault="00E04B2C" w:rsidP="00E04B2C">
      <w:pPr>
        <w:spacing w:line="276" w:lineRule="auto"/>
        <w:rPr>
          <w:rFonts w:hint="eastAsia"/>
          <w:sz w:val="28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1158"/>
        </w:trPr>
        <w:tc>
          <w:tcPr>
            <w:tcW w:w="704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342"/>
              </w:tabs>
              <w:spacing w:before="29" w:line="276" w:lineRule="auto"/>
              <w:ind w:right="20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Pr="00E04B2C" w:rsidRDefault="00E04B2C" w:rsidP="002E27A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E04B2C" w:rsidTr="002E27AA">
        <w:trPr>
          <w:trHeight w:val="374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350"/>
                <w:tab w:val="left" w:pos="3028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предприниматели: </w:t>
            </w:r>
            <w:r w:rsidRPr="00E04B2C">
              <w:rPr>
                <w:spacing w:val="-2"/>
                <w:sz w:val="28"/>
                <w:lang w:val="ru-RU"/>
              </w:rPr>
              <w:t>лицо,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уполномоченное </w:t>
            </w:r>
            <w:r w:rsidRPr="00E04B2C">
              <w:rPr>
                <w:sz w:val="28"/>
                <w:lang w:val="ru-RU"/>
              </w:rPr>
              <w:t>собственником</w:t>
            </w:r>
            <w:r w:rsidRPr="00E04B2C">
              <w:rPr>
                <w:spacing w:val="-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земельного</w:t>
            </w:r>
            <w:r w:rsidRPr="00E04B2C">
              <w:rPr>
                <w:spacing w:val="-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участка, здания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иного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недвижимого </w:t>
            </w:r>
            <w:r w:rsidRPr="00E04B2C">
              <w:rPr>
                <w:spacing w:val="-2"/>
                <w:sz w:val="28"/>
                <w:lang w:val="ru-RU"/>
              </w:rPr>
              <w:t>имущества,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</w:tabs>
              <w:spacing w:line="276" w:lineRule="auto"/>
              <w:ind w:right="22"/>
              <w:jc w:val="both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рекламная </w:t>
            </w:r>
            <w:r w:rsidRPr="00E04B2C">
              <w:rPr>
                <w:sz w:val="28"/>
                <w:lang w:val="ru-RU"/>
              </w:rPr>
              <w:t>конструкция,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</w:t>
            </w:r>
            <w:r w:rsidRPr="00E04B2C">
              <w:rPr>
                <w:spacing w:val="-3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том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числе являющегося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арендатором,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включая 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17.1.8 пункта 17.1 АР</w:t>
            </w:r>
          </w:p>
        </w:tc>
      </w:tr>
      <w:tr w:rsidR="00E04B2C" w:rsidTr="002E27AA">
        <w:trPr>
          <w:trHeight w:val="300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590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предприниматели: лицо, уполномоченное общим </w:t>
            </w:r>
            <w:r w:rsidRPr="00E04B2C">
              <w:rPr>
                <w:spacing w:val="-2"/>
                <w:sz w:val="28"/>
                <w:lang w:val="ru-RU"/>
              </w:rPr>
              <w:t>собранием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собственников </w:t>
            </w:r>
            <w:r w:rsidRPr="00E04B2C">
              <w:rPr>
                <w:sz w:val="28"/>
                <w:lang w:val="ru-RU"/>
              </w:rPr>
              <w:t>помещений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</w:t>
            </w:r>
            <w:r w:rsidRPr="00E04B2C">
              <w:rPr>
                <w:spacing w:val="-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многоквартирном доме, к</w:t>
            </w:r>
            <w:r w:rsidRPr="00E04B2C">
              <w:rPr>
                <w:spacing w:val="-1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которому присоединяется 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17.1.9 пункта 17.1 АР</w:t>
            </w:r>
          </w:p>
        </w:tc>
      </w:tr>
      <w:tr w:rsidR="00E04B2C" w:rsidTr="002E27AA">
        <w:trPr>
          <w:trHeight w:val="374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028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предприниматели: лицо, обладающее правом хозяйственного ведения, правом оперативного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управления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иным вещным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правом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на</w:t>
            </w:r>
            <w:r w:rsidRPr="00E04B2C">
              <w:rPr>
                <w:spacing w:val="-2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недвижимое </w:t>
            </w:r>
            <w:r w:rsidRPr="00E04B2C">
              <w:rPr>
                <w:spacing w:val="-2"/>
                <w:sz w:val="28"/>
                <w:lang w:val="ru-RU"/>
              </w:rPr>
              <w:t>имущество,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  <w:tab w:val="left" w:pos="3342"/>
              </w:tabs>
              <w:spacing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17.1.10 пункта 17.1 АР</w:t>
            </w:r>
          </w:p>
        </w:tc>
      </w:tr>
      <w:tr w:rsidR="00E04B2C" w:rsidTr="002E27AA">
        <w:trPr>
          <w:trHeight w:val="263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441"/>
                <w:tab w:val="left" w:pos="2666"/>
                <w:tab w:val="left" w:pos="2957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предприниматели: </w:t>
            </w:r>
            <w:r w:rsidRPr="00E04B2C">
              <w:rPr>
                <w:spacing w:val="-2"/>
                <w:sz w:val="28"/>
                <w:lang w:val="ru-RU"/>
              </w:rPr>
              <w:t>доверительный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управляющий недвижимого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имущества, </w:t>
            </w:r>
            <w:r w:rsidRPr="00E04B2C">
              <w:rPr>
                <w:sz w:val="28"/>
                <w:lang w:val="ru-RU"/>
              </w:rPr>
              <w:t>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присоединяется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17.1.11 пункта 17.1 АР</w:t>
            </w:r>
          </w:p>
        </w:tc>
      </w:tr>
    </w:tbl>
    <w:p w:rsidR="00E04B2C" w:rsidRDefault="00E04B2C" w:rsidP="00E04B2C">
      <w:pPr>
        <w:spacing w:line="276" w:lineRule="auto"/>
        <w:rPr>
          <w:rFonts w:hint="eastAsia"/>
          <w:sz w:val="28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1528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1930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предприниматели: владелец рекламной конструкции, </w:t>
            </w:r>
            <w:r w:rsidRPr="00E04B2C">
              <w:rPr>
                <w:spacing w:val="-2"/>
                <w:sz w:val="28"/>
                <w:lang w:val="ru-RU"/>
              </w:rPr>
              <w:t>включая</w:t>
            </w:r>
            <w:r w:rsidRPr="00E04B2C">
              <w:rPr>
                <w:sz w:val="28"/>
                <w:lang w:val="ru-RU"/>
              </w:rPr>
              <w:tab/>
              <w:t>их</w:t>
            </w:r>
            <w:r w:rsidRPr="00E04B2C">
              <w:rPr>
                <w:spacing w:val="1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17.1.12 пункта 17.1 АР</w:t>
            </w:r>
          </w:p>
        </w:tc>
      </w:tr>
      <w:tr w:rsidR="00E04B2C" w:rsidTr="002E27AA">
        <w:trPr>
          <w:trHeight w:val="300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741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 лица: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собственник земельного</w:t>
            </w:r>
            <w:r w:rsidRPr="00E04B2C">
              <w:rPr>
                <w:spacing w:val="8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участка,</w:t>
            </w:r>
            <w:r w:rsidRPr="00E04B2C">
              <w:rPr>
                <w:spacing w:val="8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здания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2"/>
                <w:sz w:val="28"/>
                <w:lang w:val="ru-RU"/>
              </w:rPr>
              <w:t xml:space="preserve"> иного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недвижимого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28"/>
              </w:tabs>
              <w:spacing w:line="321" w:lineRule="exact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имущества,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1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  <w:tab w:val="left" w:pos="3342"/>
              </w:tabs>
              <w:spacing w:line="370" w:lineRule="atLeast"/>
              <w:ind w:right="20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17.1.13 пункта 17.1 АР</w:t>
            </w:r>
          </w:p>
        </w:tc>
      </w:tr>
      <w:tr w:rsidR="00E04B2C" w:rsidTr="002E27AA">
        <w:trPr>
          <w:trHeight w:val="374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741"/>
                <w:tab w:val="left" w:pos="3691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лица: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лицо, </w:t>
            </w:r>
            <w:r w:rsidRPr="00E04B2C">
              <w:rPr>
                <w:sz w:val="28"/>
                <w:lang w:val="ru-RU"/>
              </w:rPr>
              <w:t>уполномоченное собственником земельного</w:t>
            </w:r>
            <w:r w:rsidRPr="00E04B2C">
              <w:rPr>
                <w:spacing w:val="8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участка,</w:t>
            </w:r>
            <w:r w:rsidRPr="00E04B2C">
              <w:rPr>
                <w:spacing w:val="8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здания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2"/>
                <w:sz w:val="28"/>
                <w:lang w:val="ru-RU"/>
              </w:rPr>
              <w:t xml:space="preserve"> иного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недвижимого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28"/>
              </w:tabs>
              <w:spacing w:line="321" w:lineRule="exact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имущества,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1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2315"/>
                <w:tab w:val="left" w:pos="3097"/>
                <w:tab w:val="left" w:pos="3663"/>
              </w:tabs>
              <w:spacing w:line="370" w:lineRule="atLeast"/>
              <w:ind w:right="22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  <w:t>в том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числе </w:t>
            </w:r>
            <w:r w:rsidRPr="00E04B2C">
              <w:rPr>
                <w:sz w:val="28"/>
                <w:lang w:val="ru-RU"/>
              </w:rPr>
              <w:t>являющегося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арендатором,</w:t>
            </w:r>
            <w:r w:rsidRPr="00E04B2C">
              <w:rPr>
                <w:spacing w:val="-17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включая их уполномоченных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17.1.14 пункта 17.1 АР</w:t>
            </w:r>
          </w:p>
        </w:tc>
      </w:tr>
      <w:tr w:rsidR="00E04B2C" w:rsidTr="002E27AA">
        <w:trPr>
          <w:trHeight w:val="300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441"/>
                <w:tab w:val="left" w:pos="2967"/>
                <w:tab w:val="left" w:pos="3691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лица: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лицо, </w:t>
            </w:r>
            <w:r w:rsidRPr="00E04B2C">
              <w:rPr>
                <w:sz w:val="28"/>
                <w:lang w:val="ru-RU"/>
              </w:rPr>
              <w:t xml:space="preserve">уполномоченное общим собранием </w:t>
            </w:r>
            <w:r w:rsidRPr="00E04B2C">
              <w:rPr>
                <w:spacing w:val="-2"/>
                <w:sz w:val="28"/>
                <w:lang w:val="ru-RU"/>
              </w:rPr>
              <w:t>собственников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помещений </w:t>
            </w:r>
            <w:r w:rsidRPr="00E04B2C">
              <w:rPr>
                <w:sz w:val="28"/>
                <w:lang w:val="ru-RU"/>
              </w:rPr>
              <w:t>в многоквартирном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pacing w:val="-14"/>
                <w:sz w:val="28"/>
                <w:lang w:val="ru-RU"/>
              </w:rPr>
              <w:t xml:space="preserve">доме, </w:t>
            </w:r>
            <w:r w:rsidRPr="00E04B2C">
              <w:rPr>
                <w:sz w:val="28"/>
                <w:lang w:val="ru-RU"/>
              </w:rPr>
              <w:t>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присоединяется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17.1.15 пункта 17.1 АР</w:t>
            </w:r>
          </w:p>
        </w:tc>
      </w:tr>
      <w:tr w:rsidR="00E04B2C" w:rsidTr="002E27AA">
        <w:trPr>
          <w:trHeight w:val="296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028"/>
                <w:tab w:val="left" w:pos="3486"/>
                <w:tab w:val="left" w:pos="3691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лица: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лицо, </w:t>
            </w:r>
            <w:r w:rsidRPr="00E04B2C">
              <w:rPr>
                <w:spacing w:val="-2"/>
                <w:sz w:val="28"/>
                <w:lang w:val="ru-RU"/>
              </w:rPr>
              <w:t>обладающее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правом </w:t>
            </w:r>
            <w:r w:rsidRPr="00E04B2C">
              <w:rPr>
                <w:sz w:val="28"/>
                <w:lang w:val="ru-RU"/>
              </w:rPr>
              <w:t>хозяйственного ведения, правом оперативного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управления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иным вещным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правом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на</w:t>
            </w:r>
            <w:r w:rsidRPr="00E04B2C">
              <w:rPr>
                <w:spacing w:val="-2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недвижимое </w:t>
            </w:r>
            <w:r w:rsidRPr="00E04B2C">
              <w:rPr>
                <w:spacing w:val="-2"/>
                <w:sz w:val="28"/>
                <w:lang w:val="ru-RU"/>
              </w:rPr>
              <w:t>имущество,</w:t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Default="00E04B2C" w:rsidP="002E27AA">
            <w:pPr>
              <w:pStyle w:val="TableParagraph"/>
              <w:tabs>
                <w:tab w:val="left" w:pos="3097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присоединяется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рекламная</w:t>
            </w:r>
          </w:p>
          <w:p w:rsidR="00E04B2C" w:rsidRDefault="00E04B2C" w:rsidP="002E27AA">
            <w:pPr>
              <w:pStyle w:val="TableParagraph"/>
              <w:tabs>
                <w:tab w:val="left" w:pos="3342"/>
              </w:tabs>
              <w:spacing w:before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17.1.16 пункта 17.1 АР</w:t>
            </w:r>
          </w:p>
        </w:tc>
      </w:tr>
    </w:tbl>
    <w:p w:rsidR="00E04B2C" w:rsidRDefault="00E04B2C" w:rsidP="00E04B2C">
      <w:pPr>
        <w:spacing w:line="276" w:lineRule="auto"/>
        <w:rPr>
          <w:rFonts w:hint="eastAsia"/>
          <w:sz w:val="28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788"/>
        </w:trPr>
        <w:tc>
          <w:tcPr>
            <w:tcW w:w="704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370" w:type="dxa"/>
          </w:tcPr>
          <w:p w:rsidR="00E04B2C" w:rsidRDefault="00E04B2C" w:rsidP="002E27A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E04B2C" w:rsidRDefault="00E04B2C" w:rsidP="002E27A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263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739"/>
                <w:tab w:val="left" w:pos="3028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 лица: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доверительный </w:t>
            </w:r>
            <w:r w:rsidRPr="00E04B2C">
              <w:rPr>
                <w:spacing w:val="-2"/>
                <w:sz w:val="28"/>
                <w:lang w:val="ru-RU"/>
              </w:rPr>
              <w:t>управляющий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недвижимого имущества,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  <w:t>к</w:t>
            </w:r>
            <w:r w:rsidRPr="00E04B2C">
              <w:rPr>
                <w:spacing w:val="-1"/>
                <w:sz w:val="28"/>
                <w:lang w:val="ru-RU"/>
              </w:rPr>
              <w:t xml:space="preserve"> </w:t>
            </w:r>
            <w:r w:rsidRPr="00E04B2C">
              <w:rPr>
                <w:spacing w:val="-6"/>
                <w:sz w:val="28"/>
                <w:lang w:val="ru-RU"/>
              </w:rPr>
              <w:t>которому</w:t>
            </w:r>
          </w:p>
          <w:p w:rsidR="00E04B2C" w:rsidRPr="00E04B2C" w:rsidRDefault="00E04B2C" w:rsidP="002E27AA">
            <w:pPr>
              <w:pStyle w:val="TableParagraph"/>
              <w:tabs>
                <w:tab w:val="left" w:pos="3097"/>
                <w:tab w:val="left" w:pos="3342"/>
              </w:tabs>
              <w:spacing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pacing w:val="-2"/>
                <w:sz w:val="28"/>
                <w:lang w:val="ru-RU"/>
              </w:rPr>
              <w:t>присоединяется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рекламная конструкция,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17.1.17 пункта 17.1 АР</w:t>
            </w:r>
          </w:p>
        </w:tc>
      </w:tr>
      <w:tr w:rsidR="00E04B2C" w:rsidTr="002E27AA">
        <w:trPr>
          <w:trHeight w:val="152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4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 лица: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владелец рекламной конструкции, включая 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17.1.18 пункта 17.1 АР</w:t>
            </w:r>
          </w:p>
        </w:tc>
      </w:tr>
      <w:tr w:rsidR="00E04B2C" w:rsidTr="002E27AA">
        <w:trPr>
          <w:trHeight w:val="263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3060"/>
                <w:tab w:val="left" w:pos="3342"/>
              </w:tabs>
              <w:spacing w:before="29" w:line="276" w:lineRule="auto"/>
              <w:ind w:right="19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физические лица – граждане Российской Федерации: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лицо, имеющее разрешение на</w:t>
            </w:r>
            <w:r w:rsidRPr="00E04B2C">
              <w:rPr>
                <w:spacing w:val="-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установку и эксплуатацию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рекламной конструкции,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4"/>
                <w:sz w:val="28"/>
                <w:lang w:val="ru-RU"/>
              </w:rPr>
              <w:t xml:space="preserve">включая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17.1.19 пункта 17.1 АР</w:t>
            </w:r>
          </w:p>
        </w:tc>
      </w:tr>
      <w:tr w:rsidR="00E04B2C" w:rsidTr="002E27AA">
        <w:trPr>
          <w:trHeight w:val="226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449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предприниматели: лицо,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имеющее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E04B2C">
              <w:rPr>
                <w:sz w:val="28"/>
                <w:lang w:val="ru-RU"/>
              </w:rPr>
              <w:t>разрешение</w:t>
            </w:r>
            <w:r w:rsidRPr="00E04B2C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на установку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и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 xml:space="preserve">эксплуатацию </w:t>
            </w:r>
            <w:r w:rsidRPr="00E04B2C">
              <w:rPr>
                <w:sz w:val="28"/>
                <w:lang w:val="ru-RU"/>
              </w:rPr>
              <w:t>рекламной конструкции, включая 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17.1.20 пункта 17.1 АР</w:t>
            </w:r>
          </w:p>
        </w:tc>
      </w:tr>
      <w:tr w:rsidR="00E04B2C" w:rsidTr="002E27AA">
        <w:trPr>
          <w:trHeight w:val="226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370" w:type="dxa"/>
          </w:tcPr>
          <w:p w:rsidR="00E04B2C" w:rsidRDefault="00E04B2C" w:rsidP="002E27AA">
            <w:pPr>
              <w:pStyle w:val="TableParagraph"/>
              <w:tabs>
                <w:tab w:val="left" w:pos="2788"/>
                <w:tab w:val="left" w:pos="3060"/>
                <w:tab w:val="left" w:pos="334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 w:rsidRPr="00E04B2C">
              <w:rPr>
                <w:sz w:val="28"/>
                <w:lang w:val="ru-RU"/>
              </w:rPr>
              <w:t>юридические</w:t>
            </w:r>
            <w:r w:rsidRPr="00E04B2C">
              <w:rPr>
                <w:spacing w:val="-3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лица: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лицо,</w:t>
            </w:r>
            <w:r w:rsidRPr="00E04B2C">
              <w:rPr>
                <w:spacing w:val="-3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имеющее </w:t>
            </w:r>
            <w:r w:rsidRPr="00E04B2C">
              <w:rPr>
                <w:spacing w:val="-2"/>
                <w:sz w:val="28"/>
                <w:lang w:val="ru-RU"/>
              </w:rPr>
              <w:t>разрешение</w:t>
            </w:r>
            <w:r w:rsidRPr="00E04B2C">
              <w:rPr>
                <w:sz w:val="28"/>
                <w:lang w:val="ru-RU"/>
              </w:rPr>
              <w:tab/>
              <w:t>на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установку и эксплуатацию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</w:rPr>
              <w:t>рекламной конструкции,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17.1.21 пункта 17.1 АР</w:t>
            </w:r>
          </w:p>
        </w:tc>
      </w:tr>
      <w:tr w:rsidR="00E04B2C" w:rsidTr="002E27AA">
        <w:trPr>
          <w:trHeight w:val="222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674"/>
                <w:tab w:val="left" w:pos="2942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 xml:space="preserve">физические лица – граждане </w:t>
            </w:r>
            <w:r w:rsidRPr="00E04B2C">
              <w:rPr>
                <w:spacing w:val="-2"/>
                <w:sz w:val="28"/>
                <w:lang w:val="ru-RU"/>
              </w:rPr>
              <w:t>Российской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Федерации: </w:t>
            </w:r>
            <w:r w:rsidRPr="00E04B2C">
              <w:rPr>
                <w:sz w:val="28"/>
                <w:lang w:val="ru-RU"/>
              </w:rPr>
              <w:t>собственник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иной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законный владелец недвижимого имущества, к</w:t>
            </w:r>
            <w:r w:rsidRPr="00E04B2C">
              <w:rPr>
                <w:spacing w:val="-3"/>
                <w:sz w:val="28"/>
                <w:lang w:val="ru-RU"/>
              </w:rPr>
              <w:t xml:space="preserve"> </w:t>
            </w:r>
            <w:r w:rsidRPr="00E04B2C">
              <w:rPr>
                <w:spacing w:val="-2"/>
                <w:sz w:val="28"/>
                <w:lang w:val="ru-RU"/>
              </w:rPr>
              <w:t>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>присоединена</w:t>
            </w:r>
          </w:p>
          <w:p w:rsidR="00E04B2C" w:rsidRDefault="00E04B2C" w:rsidP="002E27A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рекламная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конструкция,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17.1.22 пункта 17.1 АР</w:t>
            </w:r>
          </w:p>
        </w:tc>
      </w:tr>
    </w:tbl>
    <w:p w:rsidR="00E04B2C" w:rsidRDefault="00E04B2C" w:rsidP="00E04B2C">
      <w:pPr>
        <w:spacing w:line="276" w:lineRule="auto"/>
        <w:rPr>
          <w:rFonts w:hint="eastAsia"/>
          <w:sz w:val="28"/>
        </w:rPr>
        <w:sectPr w:rsidR="00E04B2C">
          <w:pgSz w:w="11910" w:h="16840"/>
          <w:pgMar w:top="900" w:right="440" w:bottom="280" w:left="980" w:header="608" w:footer="0" w:gutter="0"/>
          <w:cols w:space="720"/>
        </w:sectPr>
      </w:pPr>
    </w:p>
    <w:p w:rsidR="00E04B2C" w:rsidRDefault="00E04B2C" w:rsidP="00E04B2C">
      <w:pPr>
        <w:pStyle w:val="a0"/>
        <w:spacing w:before="9"/>
        <w:rPr>
          <w:rFonts w:hint="eastAsia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04B2C" w:rsidTr="002E27AA">
        <w:trPr>
          <w:trHeight w:val="788"/>
        </w:trPr>
        <w:tc>
          <w:tcPr>
            <w:tcW w:w="704" w:type="dxa"/>
          </w:tcPr>
          <w:p w:rsidR="00E04B2C" w:rsidRPr="00E04B2C" w:rsidRDefault="00E04B2C" w:rsidP="002E27AA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370" w:type="dxa"/>
          </w:tcPr>
          <w:p w:rsidR="00E04B2C" w:rsidRDefault="00E04B2C" w:rsidP="002E27A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  <w:p w:rsidR="00E04B2C" w:rsidRDefault="00E04B2C" w:rsidP="002E27A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Default="00E04B2C" w:rsidP="002E27AA">
            <w:pPr>
              <w:pStyle w:val="TableParagraph"/>
              <w:ind w:left="0"/>
              <w:rPr>
                <w:sz w:val="28"/>
              </w:rPr>
            </w:pPr>
          </w:p>
        </w:tc>
      </w:tr>
      <w:tr w:rsidR="00E04B2C" w:rsidTr="002E27AA">
        <w:trPr>
          <w:trHeight w:val="263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674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индивидуальные</w:t>
            </w:r>
            <w:r w:rsidRPr="00E04B2C">
              <w:rPr>
                <w:spacing w:val="-18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предприниматели: собственник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или</w:t>
            </w:r>
            <w:r w:rsidRPr="00E04B2C">
              <w:rPr>
                <w:spacing w:val="-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иной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законный владелец недвижимого имущества, 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присоединена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17.1.23 пункта 17.1 АР</w:t>
            </w:r>
          </w:p>
        </w:tc>
      </w:tr>
      <w:tr w:rsidR="00E04B2C" w:rsidTr="002E27AA">
        <w:trPr>
          <w:trHeight w:val="2639"/>
        </w:trPr>
        <w:tc>
          <w:tcPr>
            <w:tcW w:w="704" w:type="dxa"/>
          </w:tcPr>
          <w:p w:rsidR="00E04B2C" w:rsidRDefault="00E04B2C" w:rsidP="002E27AA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370" w:type="dxa"/>
          </w:tcPr>
          <w:p w:rsidR="00E04B2C" w:rsidRPr="00E04B2C" w:rsidRDefault="00E04B2C" w:rsidP="002E27AA">
            <w:pPr>
              <w:pStyle w:val="TableParagraph"/>
              <w:tabs>
                <w:tab w:val="left" w:pos="2674"/>
                <w:tab w:val="left" w:pos="2957"/>
              </w:tabs>
              <w:spacing w:before="29" w:line="276" w:lineRule="auto"/>
              <w:ind w:right="20"/>
              <w:jc w:val="both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юридические лица: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собственник или</w:t>
            </w:r>
            <w:r w:rsidRPr="00E04B2C">
              <w:rPr>
                <w:spacing w:val="-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иной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законный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 xml:space="preserve">владелец </w:t>
            </w:r>
            <w:r w:rsidRPr="00E04B2C">
              <w:rPr>
                <w:spacing w:val="-2"/>
                <w:sz w:val="28"/>
                <w:lang w:val="ru-RU"/>
              </w:rPr>
              <w:t>недвижимого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имущества, </w:t>
            </w:r>
            <w:r w:rsidRPr="00E04B2C">
              <w:rPr>
                <w:sz w:val="28"/>
                <w:lang w:val="ru-RU"/>
              </w:rPr>
              <w:t>к которому</w:t>
            </w:r>
            <w:r w:rsidRPr="00E04B2C">
              <w:rPr>
                <w:sz w:val="28"/>
                <w:lang w:val="ru-RU"/>
              </w:rPr>
              <w:tab/>
            </w:r>
            <w:r w:rsidRPr="00E04B2C">
              <w:rPr>
                <w:spacing w:val="-2"/>
                <w:sz w:val="28"/>
                <w:lang w:val="ru-RU"/>
              </w:rPr>
              <w:t xml:space="preserve">присоединена </w:t>
            </w:r>
            <w:r w:rsidRPr="00E04B2C">
              <w:rPr>
                <w:sz w:val="28"/>
                <w:lang w:val="ru-RU"/>
              </w:rPr>
              <w:t>рекламная конструкция, включая</w:t>
            </w:r>
            <w:r w:rsidRPr="00E04B2C">
              <w:rPr>
                <w:spacing w:val="40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их уполномоченных</w:t>
            </w:r>
          </w:p>
          <w:p w:rsidR="00E04B2C" w:rsidRDefault="00E04B2C" w:rsidP="002E27A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:rsidR="00E04B2C" w:rsidRPr="00E04B2C" w:rsidRDefault="00E04B2C" w:rsidP="002E27AA">
            <w:pPr>
              <w:pStyle w:val="TableParagraph"/>
              <w:spacing w:before="29" w:line="276" w:lineRule="auto"/>
              <w:ind w:right="26"/>
              <w:rPr>
                <w:sz w:val="28"/>
                <w:lang w:val="ru-RU"/>
              </w:rPr>
            </w:pPr>
            <w:r w:rsidRPr="00E04B2C">
              <w:rPr>
                <w:sz w:val="28"/>
                <w:lang w:val="ru-RU"/>
              </w:rPr>
              <w:t>вариант предоставления муниципальной</w:t>
            </w:r>
            <w:r w:rsidRPr="00E04B2C">
              <w:rPr>
                <w:spacing w:val="-16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услуги,</w:t>
            </w:r>
            <w:r w:rsidRPr="00E04B2C">
              <w:rPr>
                <w:spacing w:val="-15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указанный</w:t>
            </w:r>
            <w:r w:rsidRPr="00E04B2C">
              <w:rPr>
                <w:spacing w:val="-14"/>
                <w:sz w:val="28"/>
                <w:lang w:val="ru-RU"/>
              </w:rPr>
              <w:t xml:space="preserve"> </w:t>
            </w:r>
            <w:r w:rsidRPr="00E04B2C">
              <w:rPr>
                <w:sz w:val="28"/>
                <w:lang w:val="ru-RU"/>
              </w:rPr>
              <w:t>в подпункте 17.1.24 пункта 17.1 АР</w:t>
            </w:r>
          </w:p>
        </w:tc>
      </w:tr>
    </w:tbl>
    <w:p w:rsidR="00E04B2C" w:rsidRDefault="00E04B2C" w:rsidP="00E04B2C">
      <w:pPr>
        <w:rPr>
          <w:rFonts w:hint="eastAsia"/>
        </w:rPr>
      </w:pPr>
    </w:p>
    <w:p w:rsidR="00E04B2C" w:rsidRDefault="00E04B2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04B2C">
      <w:headerReference w:type="default" r:id="rId40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F0" w:rsidRDefault="002C71F0">
      <w:pPr>
        <w:rPr>
          <w:rFonts w:hint="eastAsia"/>
        </w:rPr>
      </w:pPr>
      <w:r>
        <w:separator/>
      </w:r>
    </w:p>
  </w:endnote>
  <w:endnote w:type="continuationSeparator" w:id="0">
    <w:p w:rsidR="002C71F0" w:rsidRDefault="002C7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F0" w:rsidRDefault="002C71F0">
      <w:pPr>
        <w:rPr>
          <w:rFonts w:hint="eastAsia"/>
        </w:rPr>
      </w:pPr>
      <w:r>
        <w:separator/>
      </w:r>
    </w:p>
  </w:footnote>
  <w:footnote w:type="continuationSeparator" w:id="0">
    <w:p w:rsidR="002C71F0" w:rsidRDefault="002C71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910EF6">
    <w:pPr>
      <w:pStyle w:val="a6"/>
      <w:jc w:val="center"/>
      <w:rPr>
        <w:rFonts w:hint="eastAsia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14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540CA9">
      <w:rPr>
        <w:rFonts w:hint="eastAsia"/>
        <w:noProof/>
      </w:rPr>
      <w:t>16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15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16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21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39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171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172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4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173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2C71F0">
    <w:pPr>
      <w:pStyle w:val="a0"/>
      <w:spacing w:line="14" w:lineRule="auto"/>
      <w:rPr>
        <w:rFonts w:hint="eastAsia"/>
        <w:sz w:val="20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4" o:spid="_x0000_s2051" type="#_x0000_t202" style="position:absolute;margin-left:289pt;margin-top:29.4pt;width:14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" filled="f" stroked="f">
          <v:path arrowok="t"/>
          <v:textbox inset="0,0,0,0">
            <w:txbxContent>
              <w:p w:rsidR="00E04B2C" w:rsidRDefault="00E04B2C">
                <w:pPr>
                  <w:pStyle w:val="a0"/>
                  <w:spacing w:before="8"/>
                  <w:ind w:left="60"/>
                  <w:rPr>
                    <w:rFonts w:hint="eastAsia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4FBA">
                  <w:rPr>
                    <w:rFonts w:hint="eastAsia"/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2C71F0">
    <w:pPr>
      <w:pStyle w:val="a0"/>
      <w:spacing w:line="14" w:lineRule="auto"/>
      <w:rPr>
        <w:rFonts w:hint="eastAsia"/>
        <w:sz w:val="20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5" o:spid="_x0000_s2050" type="#_x0000_t202" style="position:absolute;margin-left:289pt;margin-top:29.4pt;width:14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" filled="f" stroked="f">
          <v:path arrowok="t"/>
          <v:textbox inset="0,0,0,0">
            <w:txbxContent>
              <w:p w:rsidR="00E04B2C" w:rsidRDefault="00E04B2C">
                <w:pPr>
                  <w:pStyle w:val="a0"/>
                  <w:spacing w:before="8"/>
                  <w:ind w:left="60"/>
                  <w:rPr>
                    <w:rFonts w:hint="eastAsia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4FBA">
                  <w:rPr>
                    <w:rFonts w:hint="eastAsia"/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3A6111">
      <w:rPr>
        <w:rFonts w:hint="eastAsia"/>
        <w:noProof/>
      </w:rPr>
      <w:t>4</w:t>
    </w:r>
    <w: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E04B2C">
    <w:pPr>
      <w:pStyle w:val="a0"/>
      <w:spacing w:line="14" w:lineRule="auto"/>
      <w:rPr>
        <w:rFonts w:hint="eastAsia"/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2C" w:rsidRDefault="002C71F0">
    <w:pPr>
      <w:pStyle w:val="a0"/>
      <w:spacing w:line="14" w:lineRule="auto"/>
      <w:rPr>
        <w:rFonts w:hint="eastAsia"/>
        <w:sz w:val="20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1" o:spid="_x0000_s2049" type="#_x0000_t202" style="position:absolute;margin-left:289pt;margin-top:29.4pt;width:14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" filled="f" stroked="f">
          <v:path arrowok="t"/>
          <v:textbox inset="0,0,0,0">
            <w:txbxContent>
              <w:p w:rsidR="00E04B2C" w:rsidRDefault="00E04B2C">
                <w:pPr>
                  <w:pStyle w:val="a0"/>
                  <w:spacing w:before="8"/>
                  <w:ind w:left="60"/>
                  <w:rPr>
                    <w:rFonts w:hint="eastAsia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54FBA">
                  <w:rPr>
                    <w:rFonts w:hint="eastAsia"/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6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10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11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12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F6" w:rsidRDefault="00BF5B22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254FBA">
      <w:rPr>
        <w:rFonts w:hint="eastAsia"/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9C1"/>
    <w:multiLevelType w:val="multilevel"/>
    <w:tmpl w:val="B570224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B76BB"/>
    <w:multiLevelType w:val="multilevel"/>
    <w:tmpl w:val="7A906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526F0"/>
    <w:multiLevelType w:val="hybridMultilevel"/>
    <w:tmpl w:val="E7BC9A88"/>
    <w:lvl w:ilvl="0" w:tplc="B98CA1D8">
      <w:start w:val="1"/>
      <w:numFmt w:val="decimal"/>
      <w:lvlText w:val="%1."/>
      <w:lvlJc w:val="left"/>
      <w:pPr>
        <w:ind w:left="114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E2A848">
      <w:numFmt w:val="bullet"/>
      <w:lvlText w:val="•"/>
      <w:lvlJc w:val="left"/>
      <w:pPr>
        <w:ind w:left="2074" w:hanging="280"/>
      </w:pPr>
      <w:rPr>
        <w:rFonts w:hint="default"/>
        <w:lang w:val="ru-RU" w:eastAsia="en-US" w:bidi="ar-SA"/>
      </w:rPr>
    </w:lvl>
    <w:lvl w:ilvl="2" w:tplc="43D4780A">
      <w:numFmt w:val="bullet"/>
      <w:lvlText w:val="•"/>
      <w:lvlJc w:val="left"/>
      <w:pPr>
        <w:ind w:left="3009" w:hanging="280"/>
      </w:pPr>
      <w:rPr>
        <w:rFonts w:hint="default"/>
        <w:lang w:val="ru-RU" w:eastAsia="en-US" w:bidi="ar-SA"/>
      </w:rPr>
    </w:lvl>
    <w:lvl w:ilvl="3" w:tplc="9DEE58FE">
      <w:numFmt w:val="bullet"/>
      <w:lvlText w:val="•"/>
      <w:lvlJc w:val="left"/>
      <w:pPr>
        <w:ind w:left="3943" w:hanging="280"/>
      </w:pPr>
      <w:rPr>
        <w:rFonts w:hint="default"/>
        <w:lang w:val="ru-RU" w:eastAsia="en-US" w:bidi="ar-SA"/>
      </w:rPr>
    </w:lvl>
    <w:lvl w:ilvl="4" w:tplc="65D2BDB0">
      <w:numFmt w:val="bullet"/>
      <w:lvlText w:val="•"/>
      <w:lvlJc w:val="left"/>
      <w:pPr>
        <w:ind w:left="4878" w:hanging="280"/>
      </w:pPr>
      <w:rPr>
        <w:rFonts w:hint="default"/>
        <w:lang w:val="ru-RU" w:eastAsia="en-US" w:bidi="ar-SA"/>
      </w:rPr>
    </w:lvl>
    <w:lvl w:ilvl="5" w:tplc="AD98486C">
      <w:numFmt w:val="bullet"/>
      <w:lvlText w:val="•"/>
      <w:lvlJc w:val="left"/>
      <w:pPr>
        <w:ind w:left="5813" w:hanging="280"/>
      </w:pPr>
      <w:rPr>
        <w:rFonts w:hint="default"/>
        <w:lang w:val="ru-RU" w:eastAsia="en-US" w:bidi="ar-SA"/>
      </w:rPr>
    </w:lvl>
    <w:lvl w:ilvl="6" w:tplc="C5D2905E">
      <w:numFmt w:val="bullet"/>
      <w:lvlText w:val="•"/>
      <w:lvlJc w:val="left"/>
      <w:pPr>
        <w:ind w:left="6747" w:hanging="280"/>
      </w:pPr>
      <w:rPr>
        <w:rFonts w:hint="default"/>
        <w:lang w:val="ru-RU" w:eastAsia="en-US" w:bidi="ar-SA"/>
      </w:rPr>
    </w:lvl>
    <w:lvl w:ilvl="7" w:tplc="DD12BEA6">
      <w:numFmt w:val="bullet"/>
      <w:lvlText w:val="•"/>
      <w:lvlJc w:val="left"/>
      <w:pPr>
        <w:ind w:left="7682" w:hanging="280"/>
      </w:pPr>
      <w:rPr>
        <w:rFonts w:hint="default"/>
        <w:lang w:val="ru-RU" w:eastAsia="en-US" w:bidi="ar-SA"/>
      </w:rPr>
    </w:lvl>
    <w:lvl w:ilvl="8" w:tplc="97BC74F0">
      <w:numFmt w:val="bullet"/>
      <w:lvlText w:val="•"/>
      <w:lvlJc w:val="left"/>
      <w:pPr>
        <w:ind w:left="861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53C689F"/>
    <w:multiLevelType w:val="hybridMultilevel"/>
    <w:tmpl w:val="F03A833E"/>
    <w:lvl w:ilvl="0" w:tplc="61E2A770">
      <w:start w:val="10"/>
      <w:numFmt w:val="decimal"/>
      <w:lvlText w:val="%1."/>
      <w:lvlJc w:val="left"/>
      <w:pPr>
        <w:ind w:left="15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347600">
      <w:start w:val="1"/>
      <w:numFmt w:val="decimal"/>
      <w:lvlText w:val="%2.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800FEA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D728ACE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B7ACCD7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9E6F99A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49D013B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93D82F0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44A0D9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AC3B6D"/>
    <w:multiLevelType w:val="multilevel"/>
    <w:tmpl w:val="F6C0EAB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BA14D4"/>
    <w:multiLevelType w:val="hybridMultilevel"/>
    <w:tmpl w:val="77046642"/>
    <w:lvl w:ilvl="0" w:tplc="8FCCEEBA">
      <w:start w:val="1"/>
      <w:numFmt w:val="decimal"/>
      <w:lvlText w:val="%1."/>
      <w:lvlJc w:val="left"/>
      <w:pPr>
        <w:ind w:left="1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ED458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CB2CE11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4EC780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958813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E11EBEA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B24CB632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195E6CF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876239E8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EF6"/>
    <w:rsid w:val="00254FBA"/>
    <w:rsid w:val="002C71F0"/>
    <w:rsid w:val="003A6111"/>
    <w:rsid w:val="00540CA9"/>
    <w:rsid w:val="00910EF6"/>
    <w:rsid w:val="009E4CCE"/>
    <w:rsid w:val="00BE528D"/>
    <w:rsid w:val="00BF5B22"/>
    <w:rsid w:val="00E04B2C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15864"/>
  <w15:docId w15:val="{7DDF07FF-1CF4-4E74-8539-9DABC9DD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6">
    <w:name w:val="header"/>
    <w:basedOn w:val="HeaderandFooter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customStyle="1" w:styleId="TableNormal">
    <w:name w:val="Table Normal"/>
    <w:uiPriority w:val="2"/>
    <w:semiHidden/>
    <w:unhideWhenUsed/>
    <w:qFormat/>
    <w:rsid w:val="00E04B2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E04B2C"/>
    <w:pPr>
      <w:widowControl w:val="0"/>
      <w:suppressAutoHyphens w:val="0"/>
      <w:autoSpaceDE w:val="0"/>
      <w:autoSpaceDN w:val="0"/>
      <w:ind w:right="250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customStyle="1" w:styleId="a8">
    <w:name w:val="Заголовок Знак"/>
    <w:basedOn w:val="a1"/>
    <w:link w:val="a7"/>
    <w:uiPriority w:val="1"/>
    <w:rsid w:val="00E04B2C"/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04B2C"/>
    <w:pPr>
      <w:widowControl w:val="0"/>
      <w:suppressAutoHyphens w:val="0"/>
      <w:autoSpaceDE w:val="0"/>
      <w:autoSpaceDN w:val="0"/>
      <w:ind w:left="155" w:firstLine="71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04B2C"/>
    <w:pPr>
      <w:widowControl w:val="0"/>
      <w:suppressAutoHyphens w:val="0"/>
      <w:autoSpaceDE w:val="0"/>
      <w:autoSpaceDN w:val="0"/>
      <w:ind w:left="3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540CA9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254FB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254FB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196</Pages>
  <Words>57853</Words>
  <Characters>329765</Characters>
  <Application>Microsoft Office Word</Application>
  <DocSecurity>0</DocSecurity>
  <Lines>2748</Lines>
  <Paragraphs>773</Paragraphs>
  <ScaleCrop>false</ScaleCrop>
  <Company/>
  <LinksUpToDate>false</LinksUpToDate>
  <CharactersWithSpaces>386845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Зорикова Наталья Анатольевна</cp:lastModifiedBy>
  <cp:revision>58</cp:revision>
  <dcterms:created xsi:type="dcterms:W3CDTF">2023-12-18T15:08:00Z</dcterms:created>
  <dcterms:modified xsi:type="dcterms:W3CDTF">2024-08-02T10:21:00Z</dcterms:modified>
  <dc:language>en-US</dc:language>
</cp:coreProperties>
</file>