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АДМИНИСТРАЦИЯ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ОДИНЦОВСКОГО ГОРОДСКОГО ОКРУГА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МОСКОВСКОЙ ОБЛАСТИ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2D2EB7" w:rsidRPr="00F06B53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06B53">
        <w:rPr>
          <w:rFonts w:ascii="Arial" w:hAnsi="Arial" w:cs="Arial"/>
        </w:rPr>
        <w:t>ПОСТАНОВЛЕНИЕ</w:t>
      </w:r>
    </w:p>
    <w:p w:rsidR="00177B36" w:rsidRPr="00012FC1" w:rsidRDefault="00012FC1" w:rsidP="0001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от 03.09.2024 </w:t>
      </w:r>
      <w:r w:rsidR="002D2EB7">
        <w:rPr>
          <w:rFonts w:ascii="Arial" w:hAnsi="Arial" w:cs="Arial"/>
        </w:rPr>
        <w:t>№</w:t>
      </w:r>
      <w:r>
        <w:rPr>
          <w:rFonts w:ascii="Arial" w:hAnsi="Arial" w:cs="Arial"/>
        </w:rPr>
        <w:t>5497</w:t>
      </w: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3CF6" w:rsidRPr="00012FC1" w:rsidRDefault="004D3CF6" w:rsidP="004D3CF6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012FC1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4D3CF6" w:rsidRPr="00012FC1" w:rsidRDefault="004D3CF6" w:rsidP="004D3CF6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012FC1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4D3CF6" w:rsidRPr="00012FC1" w:rsidRDefault="004D3CF6" w:rsidP="00012FC1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012FC1">
        <w:rPr>
          <w:rFonts w:ascii="Times New Roman" w:hAnsi="Times New Roman"/>
          <w:bCs/>
          <w:sz w:val="26"/>
          <w:szCs w:val="26"/>
        </w:rPr>
        <w:t>Московской области применительно к земельном</w:t>
      </w:r>
      <w:r w:rsidR="00EF355F" w:rsidRPr="00012FC1">
        <w:rPr>
          <w:rFonts w:ascii="Times New Roman" w:hAnsi="Times New Roman"/>
          <w:bCs/>
          <w:sz w:val="26"/>
          <w:szCs w:val="26"/>
        </w:rPr>
        <w:t>у</w:t>
      </w:r>
      <w:r w:rsidRPr="00012FC1">
        <w:rPr>
          <w:rFonts w:ascii="Times New Roman" w:hAnsi="Times New Roman"/>
          <w:bCs/>
          <w:sz w:val="26"/>
          <w:szCs w:val="26"/>
        </w:rPr>
        <w:t xml:space="preserve"> участку с кадастровым номером 50:20:0041508:769</w:t>
      </w:r>
    </w:p>
    <w:p w:rsidR="004D3CF6" w:rsidRPr="00012FC1" w:rsidRDefault="004D3CF6" w:rsidP="004D3CF6">
      <w:pPr>
        <w:pStyle w:val="ConsPlusNonformat"/>
        <w:rPr>
          <w:color w:val="FF0000"/>
          <w:sz w:val="26"/>
          <w:szCs w:val="26"/>
        </w:rPr>
      </w:pPr>
      <w:r w:rsidRPr="00012FC1">
        <w:rPr>
          <w:color w:val="FF0000"/>
          <w:sz w:val="26"/>
          <w:szCs w:val="26"/>
        </w:rPr>
        <w:tab/>
      </w:r>
    </w:p>
    <w:p w:rsidR="004D3CF6" w:rsidRPr="00012FC1" w:rsidRDefault="004D3CF6" w:rsidP="004D3C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28.02.2024 № 29РВ-180</w:t>
      </w:r>
      <w:r w:rsidRPr="00012FC1">
        <w:rPr>
          <w:rFonts w:ascii="Times New Roman" w:hAnsi="Times New Roman"/>
          <w:sz w:val="26"/>
          <w:szCs w:val="26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07.08.2024 № 31) и Градостроительного совета Московской области (протокол от 07.08.2024 № 31), учитывая обращение Комитета по архитектуре и градостроительству Московской области от 13.08.2024 № 29Исх-12046/05, руководствуясь Уставом Одинцовского городского округа Московской области, </w:t>
      </w:r>
    </w:p>
    <w:p w:rsidR="004D3CF6" w:rsidRPr="00012FC1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3CF6" w:rsidRPr="00012FC1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>ПОСТАНОВЛЯЮ:</w:t>
      </w:r>
    </w:p>
    <w:p w:rsidR="004D3CF6" w:rsidRPr="00012FC1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3CF6" w:rsidRPr="00012FC1" w:rsidRDefault="004D3CF6" w:rsidP="004D3CF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земельному участку с кадастровым номером 50:20:0041508:769 (прилагаются).</w:t>
      </w:r>
    </w:p>
    <w:p w:rsidR="002B4AD6" w:rsidRPr="00012FC1" w:rsidRDefault="002B4AD6" w:rsidP="002B4AD6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1D5308" w:rsidRPr="00012FC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Pr="00012FC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Pr="00012FC1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77B36" w:rsidRPr="00012FC1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lastRenderedPageBreak/>
        <w:t xml:space="preserve">Направить настоящее постановление в Комитет по архитектуре </w:t>
      </w:r>
      <w:r w:rsidRPr="00012FC1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77B36" w:rsidRPr="00012FC1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012FC1">
        <w:rPr>
          <w:rFonts w:ascii="Times New Roman" w:hAnsi="Times New Roman"/>
          <w:sz w:val="26"/>
          <w:szCs w:val="26"/>
        </w:rPr>
        <w:t>Пайсова</w:t>
      </w:r>
      <w:proofErr w:type="spellEnd"/>
      <w:r w:rsidRPr="00012FC1">
        <w:rPr>
          <w:rFonts w:ascii="Times New Roman" w:hAnsi="Times New Roman"/>
          <w:sz w:val="26"/>
          <w:szCs w:val="26"/>
        </w:rPr>
        <w:t> М.А.</w:t>
      </w:r>
    </w:p>
    <w:p w:rsidR="000310AF" w:rsidRPr="00012FC1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5B70" w:rsidRPr="00012FC1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0AF" w:rsidRPr="00012FC1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2FC1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2F4F03" w:rsidRDefault="000310AF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12FC1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</w:t>
      </w:r>
      <w:r w:rsidR="00B35A4B" w:rsidRPr="00012FC1">
        <w:rPr>
          <w:rFonts w:ascii="Times New Roman" w:hAnsi="Times New Roman"/>
          <w:sz w:val="26"/>
          <w:szCs w:val="26"/>
        </w:rPr>
        <w:t xml:space="preserve">             </w:t>
      </w:r>
      <w:r w:rsidRPr="00012FC1">
        <w:rPr>
          <w:rFonts w:ascii="Times New Roman" w:hAnsi="Times New Roman"/>
          <w:sz w:val="26"/>
          <w:szCs w:val="26"/>
        </w:rPr>
        <w:t xml:space="preserve">   </w:t>
      </w:r>
      <w:r w:rsidR="004E372D" w:rsidRPr="00012FC1">
        <w:rPr>
          <w:rFonts w:ascii="Times New Roman" w:hAnsi="Times New Roman"/>
          <w:sz w:val="26"/>
          <w:szCs w:val="26"/>
        </w:rPr>
        <w:t xml:space="preserve">    </w:t>
      </w:r>
      <w:r w:rsidR="00012FC1">
        <w:rPr>
          <w:rFonts w:ascii="Times New Roman" w:hAnsi="Times New Roman"/>
          <w:sz w:val="26"/>
          <w:szCs w:val="26"/>
        </w:rPr>
        <w:t xml:space="preserve">     </w:t>
      </w:r>
      <w:r w:rsidRPr="00012FC1">
        <w:rPr>
          <w:rFonts w:ascii="Times New Roman" w:hAnsi="Times New Roman"/>
          <w:sz w:val="26"/>
          <w:szCs w:val="26"/>
        </w:rPr>
        <w:t xml:space="preserve"> А.Р. Иванов</w:t>
      </w:r>
      <w:r w:rsidR="002F4F03" w:rsidRPr="00303AC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Е.П. Кочеткова</w:t>
      </w:r>
    </w:p>
    <w:p w:rsidR="008D7068" w:rsidRPr="001A51EB" w:rsidRDefault="006E5321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6E5321">
        <w:rPr>
          <w:rFonts w:ascii="Times New Roman" w:hAnsi="Times New Roman"/>
          <w:color w:val="FFFFFF" w:themeColor="background1"/>
          <w:sz w:val="26"/>
          <w:szCs w:val="26"/>
        </w:rPr>
        <w:t xml:space="preserve">отдела                                                      </w:t>
      </w:r>
      <w:r w:rsidR="001A51EB">
        <w:rPr>
          <w:rFonts w:ascii="Times New Roman" w:hAnsi="Times New Roman"/>
          <w:color w:val="FFFFFF" w:themeColor="background1"/>
          <w:sz w:val="26"/>
          <w:szCs w:val="26"/>
        </w:rPr>
        <w:t xml:space="preserve">           Е.П. Кочетков</w:t>
      </w:r>
    </w:p>
    <w:sectPr w:rsidR="008D7068" w:rsidRPr="001A51EB" w:rsidSect="00012FC1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2FC1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1D5308"/>
    <w:rsid w:val="00201B47"/>
    <w:rsid w:val="00205C1D"/>
    <w:rsid w:val="002131E8"/>
    <w:rsid w:val="00221D21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4AD6"/>
    <w:rsid w:val="002B542E"/>
    <w:rsid w:val="002C38FB"/>
    <w:rsid w:val="002D2EB7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A0B33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CF6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15906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EF355F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3128E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CE56-BCAB-410D-B6C5-3A578771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27</cp:revision>
  <cp:lastPrinted>2024-02-14T14:17:00Z</cp:lastPrinted>
  <dcterms:created xsi:type="dcterms:W3CDTF">2023-10-24T11:19:00Z</dcterms:created>
  <dcterms:modified xsi:type="dcterms:W3CDTF">2024-09-03T09:29:00Z</dcterms:modified>
</cp:coreProperties>
</file>