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21" w:rsidRDefault="00214521" w:rsidP="002145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214521" w:rsidRDefault="00214521" w:rsidP="002145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ОДИНЦОВСКОГО ГОРОДСКОГО ОКРУГА</w:t>
      </w:r>
    </w:p>
    <w:p w:rsidR="00214521" w:rsidRDefault="00214521" w:rsidP="002145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:rsidR="00214521" w:rsidRDefault="00214521" w:rsidP="002145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14521" w:rsidRDefault="00214521" w:rsidP="002145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11.09.2024 № 5762</w:t>
      </w:r>
    </w:p>
    <w:p w:rsidR="00214521" w:rsidRDefault="00214521" w:rsidP="00214521">
      <w:pPr>
        <w:rPr>
          <w:sz w:val="24"/>
          <w:szCs w:val="24"/>
        </w:rPr>
      </w:pPr>
    </w:p>
    <w:p w:rsidR="00214521" w:rsidRDefault="00214521" w:rsidP="002145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Рабочей группе по противодействию</w:t>
      </w:r>
    </w:p>
    <w:p w:rsidR="00214521" w:rsidRDefault="00214521" w:rsidP="002145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нелегальной занятости на территории</w:t>
      </w:r>
    </w:p>
    <w:p w:rsidR="00214521" w:rsidRDefault="00214521" w:rsidP="002145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:rsidR="00214521" w:rsidRDefault="00214521" w:rsidP="002145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pStyle w:val="TableParagraph"/>
        <w:ind w:left="1" w:right="-2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>
        <w:rPr>
          <w:kern w:val="2"/>
          <w:sz w:val="28"/>
          <w:szCs w:val="28"/>
        </w:rPr>
        <w:t xml:space="preserve"> с Федеральным законом от 12.12.2023 № 565-ФЗ «О занятости населения в Российской Федерации», </w:t>
      </w:r>
      <w:r>
        <w:rPr>
          <w:sz w:val="28"/>
          <w:szCs w:val="28"/>
        </w:rPr>
        <w:t>Постановлением Правительства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Московской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09.08.2024 № 837-ПП «О Межведомственной</w:t>
      </w:r>
      <w:r>
        <w:rPr>
          <w:sz w:val="28"/>
        </w:rPr>
        <w:t xml:space="preserve"> комиссии по противодействию нелегальной занятости на территории Московской области»,</w:t>
      </w:r>
    </w:p>
    <w:p w:rsidR="00214521" w:rsidRDefault="00214521" w:rsidP="00214521">
      <w:pPr>
        <w:pStyle w:val="TableParagraph"/>
        <w:ind w:left="1" w:right="-2" w:firstLine="707"/>
        <w:jc w:val="both"/>
        <w:rPr>
          <w:sz w:val="28"/>
          <w:szCs w:val="28"/>
        </w:rPr>
      </w:pPr>
    </w:p>
    <w:p w:rsidR="00214521" w:rsidRDefault="00214521" w:rsidP="00214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14521" w:rsidRDefault="00214521" w:rsidP="00214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Рабочую группу по противодействию нелегальной занятости на территории Одинцовского городского округа Московской области и утвердить ее состав (прилагается).</w:t>
      </w:r>
    </w:p>
    <w:p w:rsidR="00214521" w:rsidRDefault="00214521" w:rsidP="00214521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средстве массовой информации и разместить на официальном сайте Одинцовского городского округа Московской области в информационно-коммуникационной сети «Интернет».</w:t>
      </w:r>
    </w:p>
    <w:p w:rsidR="00214521" w:rsidRDefault="00214521" w:rsidP="002145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даты его подписания. </w:t>
      </w:r>
    </w:p>
    <w:p w:rsidR="00214521" w:rsidRDefault="00214521" w:rsidP="00214521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Контроль за выполнением настоящего постановления возложить на заместителя Главы Одинцовского городского округа Московской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Садетдинову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14521" w:rsidRDefault="00214521" w:rsidP="00214521">
      <w:pPr>
        <w:ind w:firstLine="709"/>
        <w:jc w:val="both"/>
        <w:rPr>
          <w:sz w:val="28"/>
          <w:szCs w:val="28"/>
        </w:rPr>
      </w:pPr>
    </w:p>
    <w:p w:rsidR="00214521" w:rsidRDefault="00214521" w:rsidP="00214521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         А.Р. Иванов </w:t>
      </w:r>
    </w:p>
    <w:p w:rsidR="00214521" w:rsidRDefault="00214521" w:rsidP="002145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4521" w:rsidRDefault="00214521" w:rsidP="0021452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14521" w:rsidRDefault="00214521" w:rsidP="0021452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14521" w:rsidRDefault="00214521" w:rsidP="0021452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</w:p>
    <w:p w:rsidR="00214521" w:rsidRDefault="00214521" w:rsidP="0021452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14521" w:rsidRDefault="00214521" w:rsidP="0021452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11.09.2024 № 5762</w:t>
      </w:r>
    </w:p>
    <w:p w:rsidR="00214521" w:rsidRDefault="00214521" w:rsidP="0021452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521" w:rsidRDefault="00214521" w:rsidP="002145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по противодействию</w:t>
      </w:r>
    </w:p>
    <w:p w:rsidR="00214521" w:rsidRDefault="00214521" w:rsidP="002145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нелегальной занятости на территории</w:t>
      </w:r>
    </w:p>
    <w:p w:rsidR="00214521" w:rsidRDefault="00214521" w:rsidP="002145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:rsidR="00214521" w:rsidRDefault="00214521" w:rsidP="002145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            –  заместитель Главы Одинцовского городского  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округа Московской области (председатель                                                             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Рабочей группы)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Чиркун И.А.                       -   начальник отдела по труду Управления по           </w:t>
      </w:r>
    </w:p>
    <w:p w:rsidR="00214521" w:rsidRDefault="00214521" w:rsidP="00214521">
      <w:pPr>
        <w:tabs>
          <w:tab w:val="left" w:pos="5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инвестициям и поддержке предпринимательства     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Администрации Одинцовского городского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округа Московской области (заместитель  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  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группы)</w:t>
      </w:r>
    </w:p>
    <w:p w:rsidR="00214521" w:rsidRDefault="00214521" w:rsidP="002145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Барсукова Н.А.                  –   старший экономист отдела по труду                        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Управления по инвестициям и поддержке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предпринимательства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Одинцовского городского Московской области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(секретарь Рабочей группы)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Павельев П.М.                    –  начальник службы организации и обеспечения                                              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специальных мероприятий Управления по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вопросам территориальной безопасности,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гражданской обороны, защиты населения и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территории от чрезвычайных ситуаций      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Администрации Одинцовского городского                                                                                                                                                                              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округа Московской области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 Н.В.                   -   председатель Координационного совета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профсоюзов Одинцовского городского округа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Московской области (по согласованию)         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Лысова Н.Н.                       -   главный государственный инспектор труда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Государственной инспекции труда в Московской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области (по согласованию) 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Медникова И.А.                 -   главный налоговый инспектор отдела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камеральных проверок№2 Межрайонной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инспекцией Федеральной налоговой службы </w:t>
      </w:r>
    </w:p>
    <w:p w:rsidR="00214521" w:rsidRDefault="00214521" w:rsidP="0021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России№22 по Московской области</w:t>
      </w:r>
    </w:p>
    <w:p w:rsidR="006A4857" w:rsidRDefault="00214521" w:rsidP="00214521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 согласованию)  </w:t>
      </w:r>
    </w:p>
    <w:sectPr w:rsidR="006A4857" w:rsidSect="0021452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31"/>
    <w:rsid w:val="00214521"/>
    <w:rsid w:val="006A4857"/>
    <w:rsid w:val="00B8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02B8"/>
  <w15:chartTrackingRefBased/>
  <w15:docId w15:val="{82608821-634B-4C53-B208-AD0D5278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4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2145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 Ирина Анатольевна</dc:creator>
  <cp:keywords/>
  <dc:description/>
  <cp:lastModifiedBy>Чиркун Ирина Анатольевна</cp:lastModifiedBy>
  <cp:revision>2</cp:revision>
  <dcterms:created xsi:type="dcterms:W3CDTF">2024-09-12T11:02:00Z</dcterms:created>
  <dcterms:modified xsi:type="dcterms:W3CDTF">2024-09-12T11:04:00Z</dcterms:modified>
</cp:coreProperties>
</file>