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9AF9" w14:textId="77777777" w:rsidR="005B76BF" w:rsidRPr="005B76BF" w:rsidRDefault="005B76BF" w:rsidP="005B76BF">
      <w:pPr>
        <w:pStyle w:val="a3"/>
        <w:spacing w:before="59"/>
        <w:ind w:left="1852" w:right="2"/>
        <w:jc w:val="right"/>
        <w:rPr>
          <w:sz w:val="24"/>
          <w:szCs w:val="24"/>
        </w:rPr>
      </w:pPr>
      <w:r w:rsidRPr="005B76BF">
        <w:rPr>
          <w:sz w:val="24"/>
          <w:szCs w:val="24"/>
        </w:rPr>
        <w:t>Утверждены</w:t>
      </w:r>
    </w:p>
    <w:p w14:paraId="05653472" w14:textId="77777777" w:rsidR="00DC2113" w:rsidRDefault="005B76BF" w:rsidP="005B76BF">
      <w:pPr>
        <w:pStyle w:val="a3"/>
        <w:spacing w:before="48" w:line="276" w:lineRule="auto"/>
        <w:ind w:left="4638" w:right="2"/>
        <w:jc w:val="right"/>
        <w:rPr>
          <w:sz w:val="24"/>
          <w:szCs w:val="24"/>
        </w:rPr>
      </w:pPr>
      <w:r w:rsidRPr="005B76BF">
        <w:rPr>
          <w:sz w:val="24"/>
          <w:szCs w:val="24"/>
        </w:rPr>
        <w:t>Постановлением Администрации</w:t>
      </w:r>
    </w:p>
    <w:p w14:paraId="45F1C074" w14:textId="77777777" w:rsidR="00DC2113" w:rsidRDefault="005B76BF" w:rsidP="005B76BF">
      <w:pPr>
        <w:pStyle w:val="a3"/>
        <w:spacing w:before="48" w:line="276" w:lineRule="auto"/>
        <w:ind w:left="4638" w:right="2"/>
        <w:jc w:val="right"/>
        <w:rPr>
          <w:sz w:val="24"/>
          <w:szCs w:val="24"/>
        </w:rPr>
      </w:pPr>
      <w:r w:rsidRPr="005B76BF">
        <w:rPr>
          <w:spacing w:val="-67"/>
          <w:sz w:val="24"/>
          <w:szCs w:val="24"/>
        </w:rPr>
        <w:t xml:space="preserve"> </w:t>
      </w:r>
      <w:r w:rsidR="00DC2113">
        <w:rPr>
          <w:spacing w:val="-67"/>
          <w:sz w:val="24"/>
          <w:szCs w:val="24"/>
        </w:rPr>
        <w:t xml:space="preserve">    </w:t>
      </w:r>
      <w:r w:rsidRPr="005B76BF">
        <w:rPr>
          <w:sz w:val="24"/>
          <w:szCs w:val="24"/>
        </w:rPr>
        <w:t>Одинцовского городского округа</w:t>
      </w:r>
    </w:p>
    <w:p w14:paraId="68375474" w14:textId="214DEFB5" w:rsidR="005B76BF" w:rsidRPr="005B76BF" w:rsidRDefault="00DC2113" w:rsidP="005B76BF">
      <w:pPr>
        <w:pStyle w:val="a3"/>
        <w:spacing w:before="48" w:line="276" w:lineRule="auto"/>
        <w:ind w:left="4638" w:right="2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Московской области</w:t>
      </w:r>
      <w:r w:rsidR="005B76BF" w:rsidRPr="005B76BF">
        <w:rPr>
          <w:spacing w:val="-67"/>
          <w:sz w:val="24"/>
          <w:szCs w:val="24"/>
        </w:rPr>
        <w:t xml:space="preserve"> </w:t>
      </w:r>
    </w:p>
    <w:p w14:paraId="4C5AFB54" w14:textId="58088A19" w:rsidR="005B76BF" w:rsidRPr="005B76BF" w:rsidRDefault="005B76BF" w:rsidP="005B76BF">
      <w:pPr>
        <w:pStyle w:val="a3"/>
        <w:spacing w:before="48" w:line="276" w:lineRule="auto"/>
        <w:ind w:left="4638" w:right="2"/>
        <w:jc w:val="right"/>
        <w:rPr>
          <w:sz w:val="24"/>
          <w:szCs w:val="24"/>
        </w:rPr>
      </w:pPr>
      <w:r w:rsidRPr="005B76BF">
        <w:rPr>
          <w:sz w:val="24"/>
          <w:szCs w:val="24"/>
        </w:rPr>
        <w:t>от</w:t>
      </w:r>
      <w:r w:rsidRPr="005B76BF">
        <w:rPr>
          <w:spacing w:val="-1"/>
          <w:sz w:val="24"/>
          <w:szCs w:val="24"/>
        </w:rPr>
        <w:t xml:space="preserve"> </w:t>
      </w:r>
      <w:r w:rsidRPr="005B76BF">
        <w:rPr>
          <w:sz w:val="24"/>
          <w:szCs w:val="24"/>
        </w:rPr>
        <w:t>«</w:t>
      </w:r>
      <w:r w:rsidR="00433DF0">
        <w:rPr>
          <w:sz w:val="24"/>
          <w:szCs w:val="24"/>
        </w:rPr>
        <w:t>19</w:t>
      </w:r>
      <w:r w:rsidRPr="005B76BF">
        <w:rPr>
          <w:sz w:val="24"/>
          <w:szCs w:val="24"/>
        </w:rPr>
        <w:t>»</w:t>
      </w:r>
      <w:r w:rsidRPr="005B76BF">
        <w:rPr>
          <w:spacing w:val="-5"/>
          <w:sz w:val="24"/>
          <w:szCs w:val="24"/>
        </w:rPr>
        <w:t xml:space="preserve"> </w:t>
      </w:r>
      <w:r w:rsidR="004600F0">
        <w:rPr>
          <w:spacing w:val="-5"/>
          <w:sz w:val="24"/>
          <w:szCs w:val="24"/>
        </w:rPr>
        <w:t>сентября</w:t>
      </w:r>
      <w:r w:rsidRPr="005B76BF">
        <w:rPr>
          <w:spacing w:val="-3"/>
          <w:sz w:val="24"/>
          <w:szCs w:val="24"/>
        </w:rPr>
        <w:t xml:space="preserve"> </w:t>
      </w:r>
      <w:r w:rsidRPr="005B76BF">
        <w:rPr>
          <w:sz w:val="24"/>
          <w:szCs w:val="24"/>
        </w:rPr>
        <w:t>2024 г.</w:t>
      </w:r>
      <w:r w:rsidRPr="005B76BF">
        <w:rPr>
          <w:spacing w:val="-2"/>
          <w:sz w:val="24"/>
          <w:szCs w:val="24"/>
        </w:rPr>
        <w:t xml:space="preserve"> </w:t>
      </w:r>
      <w:r w:rsidRPr="005B76BF">
        <w:rPr>
          <w:sz w:val="24"/>
          <w:szCs w:val="24"/>
        </w:rPr>
        <w:t>№</w:t>
      </w:r>
      <w:r w:rsidRPr="005B76BF">
        <w:rPr>
          <w:spacing w:val="1"/>
          <w:sz w:val="24"/>
          <w:szCs w:val="24"/>
        </w:rPr>
        <w:t xml:space="preserve"> </w:t>
      </w:r>
      <w:r w:rsidR="002A4184">
        <w:rPr>
          <w:spacing w:val="1"/>
          <w:sz w:val="24"/>
          <w:szCs w:val="24"/>
        </w:rPr>
        <w:t>5995</w:t>
      </w:r>
    </w:p>
    <w:p w14:paraId="59689A2F" w14:textId="77777777" w:rsidR="005B76BF" w:rsidRDefault="005B76BF" w:rsidP="005B76BF">
      <w:pPr>
        <w:pStyle w:val="a3"/>
        <w:ind w:left="0"/>
        <w:rPr>
          <w:sz w:val="30"/>
        </w:rPr>
      </w:pPr>
    </w:p>
    <w:p w14:paraId="1CEFE0A8" w14:textId="77777777" w:rsidR="005B76BF" w:rsidRDefault="005B76BF" w:rsidP="005B76BF">
      <w:pPr>
        <w:pStyle w:val="a3"/>
        <w:spacing w:before="4"/>
        <w:ind w:left="0"/>
        <w:rPr>
          <w:sz w:val="34"/>
        </w:rPr>
      </w:pPr>
    </w:p>
    <w:p w14:paraId="398A4FDE" w14:textId="77777777" w:rsidR="005B76BF" w:rsidRDefault="005B76BF" w:rsidP="005B76BF">
      <w:pPr>
        <w:pStyle w:val="a3"/>
        <w:ind w:left="624" w:right="626"/>
        <w:jc w:val="center"/>
      </w:pPr>
      <w:r>
        <w:t>Условия</w:t>
      </w:r>
    </w:p>
    <w:p w14:paraId="0A33BD7A" w14:textId="2152F567" w:rsidR="005B76BF" w:rsidRDefault="0045075C" w:rsidP="0045075C">
      <w:pPr>
        <w:pStyle w:val="a3"/>
        <w:ind w:left="0"/>
        <w:jc w:val="center"/>
      </w:pPr>
      <w:r w:rsidRPr="00BF56F0">
        <w:t>заключения</w:t>
      </w:r>
      <w:r w:rsidRPr="00BF56F0">
        <w:rPr>
          <w:spacing w:val="1"/>
        </w:rPr>
        <w:t xml:space="preserve"> </w:t>
      </w:r>
      <w:r w:rsidRPr="00BF56F0">
        <w:t>долгосрочных</w:t>
      </w:r>
      <w:r w:rsidRPr="00BF56F0">
        <w:rPr>
          <w:spacing w:val="1"/>
        </w:rPr>
        <w:t xml:space="preserve"> </w:t>
      </w:r>
      <w:r w:rsidR="004600F0">
        <w:t xml:space="preserve">договоров </w:t>
      </w:r>
      <w:r w:rsidR="004600F0" w:rsidRPr="00BF56F0">
        <w:rPr>
          <w:spacing w:val="1"/>
        </w:rPr>
        <w:t>на</w:t>
      </w:r>
      <w:r w:rsidRPr="00BF56F0">
        <w:rPr>
          <w:spacing w:val="1"/>
        </w:rPr>
        <w:t xml:space="preserve"> </w:t>
      </w:r>
      <w:r w:rsidRPr="00BF56F0">
        <w:t>оказание</w:t>
      </w:r>
      <w:r w:rsidRPr="00BF56F0">
        <w:rPr>
          <w:spacing w:val="1"/>
        </w:rPr>
        <w:t xml:space="preserve"> </w:t>
      </w:r>
      <w:r w:rsidRPr="00BF56F0">
        <w:t>услуг</w:t>
      </w:r>
      <w:r w:rsidRPr="00BF56F0">
        <w:rPr>
          <w:spacing w:val="1"/>
        </w:rPr>
        <w:t xml:space="preserve"> </w:t>
      </w:r>
      <w:r>
        <w:rPr>
          <w:spacing w:val="3"/>
        </w:rPr>
        <w:t>ф</w:t>
      </w:r>
      <w:r>
        <w:t>инансовой аренды (лизинга)</w:t>
      </w:r>
    </w:p>
    <w:p w14:paraId="433C837D" w14:textId="77777777" w:rsidR="0045075C" w:rsidRDefault="0045075C" w:rsidP="0045075C">
      <w:pPr>
        <w:pStyle w:val="a3"/>
        <w:ind w:left="0"/>
        <w:jc w:val="center"/>
        <w:rPr>
          <w:sz w:val="30"/>
        </w:rPr>
      </w:pPr>
    </w:p>
    <w:p w14:paraId="7DF8B92C" w14:textId="76B38A96" w:rsidR="005B76BF" w:rsidRPr="0045075C" w:rsidRDefault="00943A41" w:rsidP="00943A41">
      <w:pPr>
        <w:pStyle w:val="a3"/>
        <w:tabs>
          <w:tab w:val="left" w:pos="1230"/>
        </w:tabs>
        <w:spacing w:line="276" w:lineRule="auto"/>
        <w:ind w:left="0" w:right="103" w:firstLine="567"/>
        <w:jc w:val="both"/>
      </w:pPr>
      <w:r>
        <w:t xml:space="preserve">1. </w:t>
      </w:r>
      <w:r w:rsidR="0045075C" w:rsidRPr="0045075C">
        <w:t>Настоящие</w:t>
      </w:r>
      <w:r w:rsidR="0045075C" w:rsidRPr="0045075C">
        <w:rPr>
          <w:spacing w:val="1"/>
        </w:rPr>
        <w:t xml:space="preserve"> </w:t>
      </w:r>
      <w:r w:rsidR="0045075C" w:rsidRPr="0045075C">
        <w:t>Условия</w:t>
      </w:r>
      <w:r w:rsidR="0045075C" w:rsidRPr="0045075C">
        <w:rPr>
          <w:spacing w:val="1"/>
        </w:rPr>
        <w:t xml:space="preserve"> </w:t>
      </w:r>
      <w:r w:rsidR="0045075C" w:rsidRPr="0045075C">
        <w:t>заключения</w:t>
      </w:r>
      <w:r w:rsidR="0045075C" w:rsidRPr="0045075C">
        <w:rPr>
          <w:spacing w:val="1"/>
        </w:rPr>
        <w:t xml:space="preserve"> </w:t>
      </w:r>
      <w:r w:rsidR="0045075C" w:rsidRPr="0045075C">
        <w:t>долгосрочных</w:t>
      </w:r>
      <w:r w:rsidR="0045075C" w:rsidRPr="0045075C">
        <w:rPr>
          <w:spacing w:val="1"/>
        </w:rPr>
        <w:t xml:space="preserve"> </w:t>
      </w:r>
      <w:r w:rsidR="004600F0">
        <w:t>договоров</w:t>
      </w:r>
      <w:r w:rsidR="0045075C" w:rsidRPr="0045075C">
        <w:rPr>
          <w:spacing w:val="1"/>
        </w:rPr>
        <w:t xml:space="preserve"> </w:t>
      </w:r>
      <w:r w:rsidR="0045075C" w:rsidRPr="0045075C">
        <w:t>на</w:t>
      </w:r>
      <w:r w:rsidR="0045075C" w:rsidRPr="0045075C">
        <w:rPr>
          <w:spacing w:val="1"/>
        </w:rPr>
        <w:t xml:space="preserve"> </w:t>
      </w:r>
      <w:r w:rsidR="0045075C" w:rsidRPr="0045075C">
        <w:t>оказание</w:t>
      </w:r>
      <w:r w:rsidR="0045075C" w:rsidRPr="0045075C">
        <w:rPr>
          <w:spacing w:val="1"/>
        </w:rPr>
        <w:t xml:space="preserve"> </w:t>
      </w:r>
      <w:r w:rsidR="0045075C" w:rsidRPr="0045075C">
        <w:t>услуг</w:t>
      </w:r>
      <w:r w:rsidR="0045075C" w:rsidRPr="0045075C">
        <w:rPr>
          <w:spacing w:val="1"/>
        </w:rPr>
        <w:t xml:space="preserve"> </w:t>
      </w:r>
      <w:r w:rsidR="0045075C" w:rsidRPr="0045075C">
        <w:rPr>
          <w:spacing w:val="3"/>
        </w:rPr>
        <w:t>ф</w:t>
      </w:r>
      <w:r w:rsidR="0045075C" w:rsidRPr="0045075C">
        <w:t xml:space="preserve">инансовой аренды (лизинга) </w:t>
      </w:r>
      <w:r w:rsidR="005B76BF" w:rsidRPr="0045075C">
        <w:t>(далее - Условия) подготовлены в</w:t>
      </w:r>
      <w:r w:rsidR="005B76BF" w:rsidRPr="0045075C">
        <w:rPr>
          <w:spacing w:val="1"/>
        </w:rPr>
        <w:t xml:space="preserve"> </w:t>
      </w:r>
      <w:r w:rsidR="005B76BF" w:rsidRPr="0045075C">
        <w:t xml:space="preserve">соответствии </w:t>
      </w:r>
      <w:r w:rsidR="003D2922" w:rsidRPr="0045075C">
        <w:t>со статьей 72 Бюджетного кодекса Российской Федераци</w:t>
      </w:r>
      <w:r w:rsidR="003D2922">
        <w:t xml:space="preserve">и </w:t>
      </w:r>
      <w:r w:rsidR="00B929AF">
        <w:t xml:space="preserve">с Федеральным законом от 29.10.1998 № 164-ФЗ «О финансовой аренде (лизинге)» </w:t>
      </w:r>
      <w:r w:rsidR="005B76BF" w:rsidRPr="0045075C">
        <w:t>и</w:t>
      </w:r>
      <w:r w:rsidR="005B76BF" w:rsidRPr="0045075C">
        <w:rPr>
          <w:spacing w:val="1"/>
        </w:rPr>
        <w:t xml:space="preserve"> </w:t>
      </w:r>
      <w:r w:rsidR="005B76BF" w:rsidRPr="0045075C">
        <w:t xml:space="preserve">определяют условия заключения долгосрочных </w:t>
      </w:r>
      <w:r w:rsidR="004600F0">
        <w:t>договоров</w:t>
      </w:r>
      <w:r w:rsidR="005B76BF" w:rsidRPr="0045075C">
        <w:rPr>
          <w:spacing w:val="1"/>
        </w:rPr>
        <w:t xml:space="preserve"> </w:t>
      </w:r>
      <w:r w:rsidR="005B76BF" w:rsidRPr="0045075C">
        <w:t>на</w:t>
      </w:r>
      <w:r w:rsidR="005B76BF" w:rsidRPr="0045075C">
        <w:rPr>
          <w:spacing w:val="1"/>
        </w:rPr>
        <w:t xml:space="preserve"> </w:t>
      </w:r>
      <w:r w:rsidR="005B76BF" w:rsidRPr="0045075C">
        <w:t>оказание</w:t>
      </w:r>
      <w:r w:rsidR="005B76BF" w:rsidRPr="0045075C">
        <w:rPr>
          <w:spacing w:val="1"/>
        </w:rPr>
        <w:t xml:space="preserve"> </w:t>
      </w:r>
      <w:r w:rsidR="005B76BF" w:rsidRPr="0045075C">
        <w:t>услуг</w:t>
      </w:r>
      <w:r w:rsidR="005B76BF" w:rsidRPr="0045075C">
        <w:rPr>
          <w:spacing w:val="1"/>
        </w:rPr>
        <w:t xml:space="preserve"> </w:t>
      </w:r>
      <w:r w:rsidR="001C344D" w:rsidRPr="0045075C">
        <w:t>финансовой аренды (лизингу)</w:t>
      </w:r>
      <w:r w:rsidR="005B76BF" w:rsidRPr="0045075C">
        <w:t>, длительность производственного цикла которых превышает срок</w:t>
      </w:r>
      <w:r w:rsidR="005B76BF" w:rsidRPr="0045075C">
        <w:rPr>
          <w:spacing w:val="1"/>
        </w:rPr>
        <w:t xml:space="preserve"> </w:t>
      </w:r>
      <w:r w:rsidR="005B76BF" w:rsidRPr="0045075C">
        <w:t>действия</w:t>
      </w:r>
      <w:r w:rsidR="005B76BF" w:rsidRPr="0045075C">
        <w:rPr>
          <w:spacing w:val="1"/>
        </w:rPr>
        <w:t xml:space="preserve"> </w:t>
      </w:r>
      <w:r w:rsidR="005B76BF" w:rsidRPr="0045075C">
        <w:t>утвержденных</w:t>
      </w:r>
      <w:r w:rsidR="005B76BF" w:rsidRPr="0045075C">
        <w:rPr>
          <w:spacing w:val="1"/>
        </w:rPr>
        <w:t xml:space="preserve"> </w:t>
      </w:r>
      <w:r w:rsidR="003D2922" w:rsidRPr="0045075C">
        <w:t>лимитов</w:t>
      </w:r>
      <w:r w:rsidR="003D2922" w:rsidRPr="0045075C">
        <w:rPr>
          <w:spacing w:val="1"/>
        </w:rPr>
        <w:t xml:space="preserve"> </w:t>
      </w:r>
      <w:r w:rsidR="003D2922" w:rsidRPr="0045075C">
        <w:t>бюджетных</w:t>
      </w:r>
      <w:r w:rsidR="003D2922" w:rsidRPr="0045075C">
        <w:rPr>
          <w:spacing w:val="1"/>
        </w:rPr>
        <w:t xml:space="preserve"> </w:t>
      </w:r>
      <w:r w:rsidR="003D2922" w:rsidRPr="0045075C">
        <w:t>обязательств</w:t>
      </w:r>
      <w:r w:rsidR="003D2922" w:rsidRPr="0045075C">
        <w:rPr>
          <w:spacing w:val="1"/>
        </w:rPr>
        <w:t xml:space="preserve"> </w:t>
      </w:r>
      <w:r w:rsidR="005B76BF" w:rsidRPr="0045075C">
        <w:t>(далее</w:t>
      </w:r>
      <w:r w:rsidR="005B76BF" w:rsidRPr="0045075C">
        <w:rPr>
          <w:spacing w:val="1"/>
        </w:rPr>
        <w:t xml:space="preserve"> </w:t>
      </w:r>
      <w:r w:rsidR="005B76BF" w:rsidRPr="0045075C">
        <w:t>-</w:t>
      </w:r>
      <w:r w:rsidR="005B76BF" w:rsidRPr="0045075C">
        <w:rPr>
          <w:spacing w:val="-67"/>
        </w:rPr>
        <w:t xml:space="preserve"> </w:t>
      </w:r>
      <w:r w:rsidR="005B76BF" w:rsidRPr="0045075C">
        <w:t>долгосрочные</w:t>
      </w:r>
      <w:r w:rsidR="005B76BF" w:rsidRPr="0045075C">
        <w:rPr>
          <w:spacing w:val="-1"/>
        </w:rPr>
        <w:t xml:space="preserve"> </w:t>
      </w:r>
      <w:r>
        <w:rPr>
          <w:spacing w:val="-1"/>
        </w:rPr>
        <w:t>договора</w:t>
      </w:r>
      <w:r w:rsidR="005B76BF" w:rsidRPr="0045075C">
        <w:t>).</w:t>
      </w:r>
    </w:p>
    <w:p w14:paraId="75381503" w14:textId="128DCCEE" w:rsidR="00943A41" w:rsidRDefault="00943A41" w:rsidP="00943A41">
      <w:pPr>
        <w:pStyle w:val="a5"/>
        <w:tabs>
          <w:tab w:val="left" w:pos="1105"/>
        </w:tabs>
        <w:spacing w:line="276" w:lineRule="auto"/>
        <w:ind w:left="0" w:right="102" w:firstLine="567"/>
        <w:rPr>
          <w:sz w:val="28"/>
          <w:szCs w:val="28"/>
        </w:rPr>
      </w:pPr>
      <w:r>
        <w:rPr>
          <w:sz w:val="28"/>
        </w:rPr>
        <w:t xml:space="preserve">2. </w:t>
      </w:r>
      <w:r w:rsidRPr="00E0230A">
        <w:rPr>
          <w:sz w:val="28"/>
        </w:rPr>
        <w:t>Условия определяются в соответствии с решением Совета депутатов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Одинцовского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городского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округа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Московской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области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о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бюджете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на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соответствующий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финансовый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год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и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плановый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период,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муниципальной</w:t>
      </w:r>
      <w:r w:rsidRPr="00E0230A">
        <w:rPr>
          <w:spacing w:val="1"/>
          <w:sz w:val="28"/>
        </w:rPr>
        <w:t xml:space="preserve"> </w:t>
      </w:r>
      <w:r w:rsidRPr="00E0230A">
        <w:rPr>
          <w:sz w:val="28"/>
        </w:rPr>
        <w:t>программой</w:t>
      </w:r>
      <w:r w:rsidRPr="00E0230A">
        <w:rPr>
          <w:spacing w:val="43"/>
          <w:sz w:val="28"/>
        </w:rPr>
        <w:t xml:space="preserve"> </w:t>
      </w:r>
      <w:r w:rsidRPr="00E0230A">
        <w:rPr>
          <w:sz w:val="28"/>
        </w:rPr>
        <w:t>Одинцовского</w:t>
      </w:r>
      <w:r w:rsidRPr="00E0230A">
        <w:rPr>
          <w:spacing w:val="41"/>
          <w:sz w:val="28"/>
        </w:rPr>
        <w:t xml:space="preserve"> </w:t>
      </w:r>
      <w:r w:rsidRPr="00E0230A">
        <w:rPr>
          <w:sz w:val="28"/>
        </w:rPr>
        <w:t>городского</w:t>
      </w:r>
      <w:r w:rsidRPr="00E0230A">
        <w:rPr>
          <w:spacing w:val="39"/>
          <w:sz w:val="28"/>
        </w:rPr>
        <w:t xml:space="preserve"> </w:t>
      </w:r>
      <w:r w:rsidRPr="00E0230A">
        <w:rPr>
          <w:sz w:val="28"/>
        </w:rPr>
        <w:t>округа</w:t>
      </w:r>
      <w:r w:rsidRPr="00E0230A">
        <w:rPr>
          <w:spacing w:val="46"/>
          <w:sz w:val="28"/>
        </w:rPr>
        <w:t xml:space="preserve"> </w:t>
      </w:r>
      <w:r w:rsidRPr="00E0230A">
        <w:rPr>
          <w:sz w:val="28"/>
        </w:rPr>
        <w:t>Московской</w:t>
      </w:r>
      <w:r w:rsidRPr="00E0230A">
        <w:rPr>
          <w:spacing w:val="41"/>
          <w:sz w:val="28"/>
        </w:rPr>
        <w:t xml:space="preserve"> </w:t>
      </w:r>
      <w:r w:rsidRPr="00E0230A">
        <w:rPr>
          <w:sz w:val="28"/>
        </w:rPr>
        <w:t xml:space="preserve">области </w:t>
      </w:r>
      <w:r w:rsidRPr="00E0230A">
        <w:rPr>
          <w:sz w:val="28"/>
          <w:szCs w:val="28"/>
        </w:rPr>
        <w:t>«</w:t>
      </w:r>
      <w:r>
        <w:rPr>
          <w:sz w:val="28"/>
          <w:szCs w:val="28"/>
        </w:rPr>
        <w:t>Спорт</w:t>
      </w:r>
      <w:r w:rsidRPr="00E0230A">
        <w:rPr>
          <w:sz w:val="28"/>
          <w:szCs w:val="28"/>
        </w:rPr>
        <w:t>»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на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2023-2027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годы,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утвержденной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постановлением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Администрации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Одинцовского городского округа Московской области от 18.11.2022 № 6828</w:t>
      </w:r>
      <w:r>
        <w:rPr>
          <w:sz w:val="28"/>
          <w:szCs w:val="28"/>
        </w:rPr>
        <w:t xml:space="preserve"> (с изменениями от </w:t>
      </w:r>
      <w:r w:rsidR="005A0BFC">
        <w:rPr>
          <w:sz w:val="28"/>
          <w:szCs w:val="28"/>
        </w:rPr>
        <w:t>02.09</w:t>
      </w:r>
      <w:r>
        <w:rPr>
          <w:sz w:val="28"/>
          <w:szCs w:val="28"/>
        </w:rPr>
        <w:t xml:space="preserve">.2024 № </w:t>
      </w:r>
      <w:r w:rsidR="005A0BFC">
        <w:rPr>
          <w:sz w:val="28"/>
          <w:szCs w:val="28"/>
        </w:rPr>
        <w:t>5476</w:t>
      </w:r>
      <w:r>
        <w:rPr>
          <w:sz w:val="28"/>
          <w:szCs w:val="28"/>
        </w:rPr>
        <w:t>)</w:t>
      </w:r>
      <w:r w:rsidRPr="00E0230A">
        <w:rPr>
          <w:sz w:val="28"/>
          <w:szCs w:val="28"/>
        </w:rPr>
        <w:t>,</w:t>
      </w:r>
      <w:r w:rsidRPr="00E0230A">
        <w:rPr>
          <w:spacing w:val="-1"/>
          <w:sz w:val="28"/>
          <w:szCs w:val="28"/>
        </w:rPr>
        <w:t xml:space="preserve"> </w:t>
      </w:r>
      <w:r w:rsidRPr="00E0230A">
        <w:rPr>
          <w:sz w:val="28"/>
          <w:szCs w:val="28"/>
        </w:rPr>
        <w:t>и</w:t>
      </w:r>
      <w:r w:rsidRPr="00E0230A">
        <w:rPr>
          <w:spacing w:val="-3"/>
          <w:sz w:val="28"/>
          <w:szCs w:val="28"/>
        </w:rPr>
        <w:t xml:space="preserve"> </w:t>
      </w:r>
      <w:r w:rsidRPr="00E0230A">
        <w:rPr>
          <w:sz w:val="28"/>
          <w:szCs w:val="28"/>
        </w:rPr>
        <w:t>следующими</w:t>
      </w:r>
      <w:r w:rsidRPr="00E0230A">
        <w:rPr>
          <w:spacing w:val="1"/>
          <w:sz w:val="28"/>
          <w:szCs w:val="28"/>
        </w:rPr>
        <w:t xml:space="preserve"> </w:t>
      </w:r>
      <w:r w:rsidRPr="00E0230A">
        <w:rPr>
          <w:sz w:val="28"/>
          <w:szCs w:val="28"/>
        </w:rPr>
        <w:t>условиями:</w:t>
      </w:r>
    </w:p>
    <w:p w14:paraId="038B04B6" w14:textId="77777777" w:rsidR="00943A41" w:rsidRPr="00943A41" w:rsidRDefault="00943A41" w:rsidP="00943A41">
      <w:pPr>
        <w:pStyle w:val="a5"/>
        <w:spacing w:line="276" w:lineRule="auto"/>
        <w:ind w:left="0" w:firstLine="567"/>
        <w:rPr>
          <w:sz w:val="28"/>
        </w:rPr>
      </w:pPr>
      <w:r w:rsidRPr="00943A41">
        <w:rPr>
          <w:sz w:val="28"/>
          <w:szCs w:val="28"/>
        </w:rPr>
        <w:t xml:space="preserve">1) </w:t>
      </w:r>
      <w:r w:rsidRPr="00943A41">
        <w:rPr>
          <w:sz w:val="28"/>
        </w:rPr>
        <w:t>цель использования финансовой аренды (лизинга) - приобретение</w:t>
      </w:r>
      <w:r w:rsidRPr="00943A41">
        <w:rPr>
          <w:bCs/>
          <w:sz w:val="28"/>
          <w:szCs w:val="28"/>
        </w:rPr>
        <w:t xml:space="preserve"> объектов спорта из некапитальных быстровозводимых конструкций для </w:t>
      </w:r>
      <w:r w:rsidRPr="00943A41">
        <w:rPr>
          <w:sz w:val="28"/>
        </w:rPr>
        <w:t>Одинцовского</w:t>
      </w:r>
      <w:r w:rsidRPr="00943A41">
        <w:rPr>
          <w:spacing w:val="1"/>
          <w:sz w:val="28"/>
        </w:rPr>
        <w:t xml:space="preserve"> </w:t>
      </w:r>
      <w:r w:rsidRPr="00943A41">
        <w:rPr>
          <w:sz w:val="28"/>
        </w:rPr>
        <w:t>городского</w:t>
      </w:r>
      <w:r w:rsidRPr="00943A41">
        <w:rPr>
          <w:spacing w:val="1"/>
          <w:sz w:val="28"/>
        </w:rPr>
        <w:t xml:space="preserve"> </w:t>
      </w:r>
      <w:r w:rsidRPr="00943A41">
        <w:rPr>
          <w:sz w:val="28"/>
        </w:rPr>
        <w:t xml:space="preserve">округа Московской области по адресам: </w:t>
      </w:r>
    </w:p>
    <w:p w14:paraId="51876061" w14:textId="77777777" w:rsidR="00943A41" w:rsidRPr="00943A41" w:rsidRDefault="00943A41" w:rsidP="00943A41">
      <w:pPr>
        <w:pStyle w:val="a5"/>
        <w:spacing w:line="276" w:lineRule="auto"/>
        <w:ind w:left="0" w:firstLine="567"/>
        <w:rPr>
          <w:sz w:val="28"/>
        </w:rPr>
      </w:pPr>
      <w:r w:rsidRPr="00943A41">
        <w:rPr>
          <w:sz w:val="28"/>
        </w:rPr>
        <w:t xml:space="preserve">Московская область, г. Звенигород, кв-л Маяковского, д. 4; </w:t>
      </w:r>
    </w:p>
    <w:p w14:paraId="51894D44" w14:textId="77777777" w:rsidR="00943A41" w:rsidRPr="00943A41" w:rsidRDefault="00943A41" w:rsidP="00943A41">
      <w:pPr>
        <w:pStyle w:val="a5"/>
        <w:spacing w:line="276" w:lineRule="auto"/>
        <w:ind w:left="0" w:firstLine="567"/>
        <w:rPr>
          <w:sz w:val="28"/>
        </w:rPr>
      </w:pPr>
      <w:r w:rsidRPr="00943A41">
        <w:rPr>
          <w:sz w:val="28"/>
        </w:rPr>
        <w:t xml:space="preserve">Московская область, Одинцовский городской округ, п. Часцы, кадастровый номер 50:20:0060532:3691, </w:t>
      </w:r>
    </w:p>
    <w:p w14:paraId="1B66165A" w14:textId="5F426248" w:rsidR="00943A41" w:rsidRPr="00943A41" w:rsidRDefault="00943A41" w:rsidP="00943A41">
      <w:pPr>
        <w:pStyle w:val="a5"/>
        <w:spacing w:line="276" w:lineRule="auto"/>
        <w:ind w:left="0" w:firstLine="567"/>
        <w:rPr>
          <w:sz w:val="28"/>
        </w:rPr>
      </w:pPr>
      <w:r w:rsidRPr="00943A41">
        <w:rPr>
          <w:sz w:val="28"/>
        </w:rPr>
        <w:t>позволяющих обеспечить жителей округа современной спортивной инфраструктурой;</w:t>
      </w:r>
    </w:p>
    <w:p w14:paraId="3BEB50EE" w14:textId="4A666D4C" w:rsidR="005B76BF" w:rsidRPr="00067C22" w:rsidRDefault="004A6EF8" w:rsidP="00943A41">
      <w:pPr>
        <w:tabs>
          <w:tab w:val="left" w:pos="1223"/>
        </w:tabs>
        <w:spacing w:line="276" w:lineRule="auto"/>
        <w:ind w:right="103" w:firstLine="567"/>
        <w:jc w:val="both"/>
        <w:rPr>
          <w:sz w:val="28"/>
        </w:rPr>
      </w:pPr>
      <w:r w:rsidRPr="00067C22">
        <w:rPr>
          <w:sz w:val="28"/>
        </w:rPr>
        <w:t>2</w:t>
      </w:r>
      <w:r w:rsidR="00D25DE8" w:rsidRPr="00067C22">
        <w:rPr>
          <w:sz w:val="28"/>
        </w:rPr>
        <w:t xml:space="preserve">) </w:t>
      </w:r>
      <w:r w:rsidR="005B76BF" w:rsidRPr="00067C22">
        <w:rPr>
          <w:sz w:val="28"/>
        </w:rPr>
        <w:t>срок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погашения</w:t>
      </w:r>
      <w:r w:rsidR="005B76BF" w:rsidRPr="00067C22">
        <w:rPr>
          <w:spacing w:val="1"/>
          <w:sz w:val="28"/>
        </w:rPr>
        <w:t xml:space="preserve"> </w:t>
      </w:r>
      <w:r w:rsidR="00F552A9" w:rsidRPr="00067C22">
        <w:rPr>
          <w:sz w:val="28"/>
        </w:rPr>
        <w:t>финансовой аренды (лизинга)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–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в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течение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срока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действия</w:t>
      </w:r>
      <w:r w:rsidR="005B76BF" w:rsidRPr="00067C22">
        <w:rPr>
          <w:spacing w:val="1"/>
          <w:sz w:val="28"/>
        </w:rPr>
        <w:t xml:space="preserve"> </w:t>
      </w:r>
      <w:r w:rsidR="00F552A9" w:rsidRPr="00067C22">
        <w:rPr>
          <w:sz w:val="28"/>
        </w:rPr>
        <w:t>финансовой аренды (лизинга)</w:t>
      </w:r>
      <w:r w:rsidR="005B76BF" w:rsidRPr="00067C22">
        <w:rPr>
          <w:sz w:val="28"/>
        </w:rPr>
        <w:t>, любыми суммами без временных ограничений, штрафов и комиссий,</w:t>
      </w:r>
      <w:r w:rsidR="005B76BF" w:rsidRPr="00067C22">
        <w:rPr>
          <w:spacing w:val="1"/>
          <w:sz w:val="28"/>
        </w:rPr>
        <w:t xml:space="preserve"> </w:t>
      </w:r>
      <w:r w:rsidR="005B76BF" w:rsidRPr="00067C22">
        <w:rPr>
          <w:sz w:val="28"/>
        </w:rPr>
        <w:t>но</w:t>
      </w:r>
      <w:r w:rsidR="005B76BF" w:rsidRPr="00067C22">
        <w:rPr>
          <w:spacing w:val="-4"/>
          <w:sz w:val="28"/>
        </w:rPr>
        <w:t xml:space="preserve"> </w:t>
      </w:r>
      <w:r w:rsidR="005B76BF" w:rsidRPr="00067C22">
        <w:rPr>
          <w:sz w:val="28"/>
        </w:rPr>
        <w:t>не</w:t>
      </w:r>
      <w:r w:rsidR="005B76BF" w:rsidRPr="00067C22">
        <w:rPr>
          <w:spacing w:val="-1"/>
          <w:sz w:val="28"/>
        </w:rPr>
        <w:t xml:space="preserve"> </w:t>
      </w:r>
      <w:r w:rsidR="005B76BF" w:rsidRPr="00067C22">
        <w:rPr>
          <w:sz w:val="28"/>
        </w:rPr>
        <w:t>позднее</w:t>
      </w:r>
      <w:r w:rsidR="005B76BF" w:rsidRPr="00067C22">
        <w:rPr>
          <w:spacing w:val="-3"/>
          <w:sz w:val="28"/>
        </w:rPr>
        <w:t xml:space="preserve"> </w:t>
      </w:r>
      <w:r w:rsidR="00D25DE8" w:rsidRPr="00067C22">
        <w:rPr>
          <w:spacing w:val="-3"/>
          <w:sz w:val="28"/>
        </w:rPr>
        <w:t>84</w:t>
      </w:r>
      <w:r w:rsidR="005B76BF" w:rsidRPr="00067C22">
        <w:rPr>
          <w:sz w:val="28"/>
        </w:rPr>
        <w:t xml:space="preserve"> месяцев</w:t>
      </w:r>
      <w:r w:rsidR="005B76BF" w:rsidRPr="00067C22">
        <w:rPr>
          <w:spacing w:val="-2"/>
          <w:sz w:val="28"/>
        </w:rPr>
        <w:t xml:space="preserve"> </w:t>
      </w:r>
      <w:r w:rsidR="005B76BF" w:rsidRPr="00067C22">
        <w:rPr>
          <w:sz w:val="28"/>
        </w:rPr>
        <w:t>с</w:t>
      </w:r>
      <w:r w:rsidR="005B76BF" w:rsidRPr="00067C22">
        <w:rPr>
          <w:spacing w:val="-3"/>
          <w:sz w:val="28"/>
        </w:rPr>
        <w:t xml:space="preserve"> </w:t>
      </w:r>
      <w:r w:rsidR="005B76BF" w:rsidRPr="00067C22">
        <w:rPr>
          <w:sz w:val="28"/>
        </w:rPr>
        <w:t>даты</w:t>
      </w:r>
      <w:r w:rsidR="005B76BF" w:rsidRPr="00067C22">
        <w:rPr>
          <w:spacing w:val="-1"/>
          <w:sz w:val="28"/>
        </w:rPr>
        <w:t xml:space="preserve"> </w:t>
      </w:r>
      <w:r w:rsidR="005B76BF" w:rsidRPr="00067C22">
        <w:rPr>
          <w:sz w:val="28"/>
        </w:rPr>
        <w:t>заключения</w:t>
      </w:r>
      <w:r w:rsidR="005B76BF" w:rsidRPr="00067C22">
        <w:rPr>
          <w:spacing w:val="-1"/>
          <w:sz w:val="28"/>
        </w:rPr>
        <w:t xml:space="preserve"> </w:t>
      </w:r>
      <w:r w:rsidR="0045075C">
        <w:rPr>
          <w:spacing w:val="-1"/>
          <w:sz w:val="28"/>
        </w:rPr>
        <w:t>долгосрочных</w:t>
      </w:r>
      <w:r w:rsidR="00943A41">
        <w:rPr>
          <w:spacing w:val="-1"/>
          <w:sz w:val="28"/>
        </w:rPr>
        <w:t xml:space="preserve"> договоров</w:t>
      </w:r>
      <w:r w:rsidR="005B76BF" w:rsidRPr="00067C22">
        <w:rPr>
          <w:sz w:val="28"/>
        </w:rPr>
        <w:t>;</w:t>
      </w:r>
    </w:p>
    <w:p w14:paraId="4D0D973D" w14:textId="32DC5ECF" w:rsidR="00067C22" w:rsidRPr="00067C22" w:rsidRDefault="00067C22" w:rsidP="00943A41">
      <w:pPr>
        <w:tabs>
          <w:tab w:val="left" w:pos="1223"/>
        </w:tabs>
        <w:spacing w:line="276" w:lineRule="auto"/>
        <w:ind w:right="103" w:firstLine="567"/>
        <w:jc w:val="both"/>
        <w:rPr>
          <w:sz w:val="28"/>
          <w:szCs w:val="28"/>
        </w:rPr>
      </w:pPr>
      <w:r w:rsidRPr="00067C22">
        <w:rPr>
          <w:sz w:val="28"/>
        </w:rPr>
        <w:t>3)</w:t>
      </w:r>
      <w:r>
        <w:rPr>
          <w:color w:val="FF0000"/>
          <w:sz w:val="28"/>
        </w:rPr>
        <w:t xml:space="preserve"> </w:t>
      </w:r>
      <w:r w:rsidRPr="00067C22">
        <w:rPr>
          <w:sz w:val="28"/>
          <w:szCs w:val="28"/>
          <w:shd w:val="clear" w:color="auto" w:fill="FFFFFF"/>
        </w:rPr>
        <w:t xml:space="preserve">по истечении срока </w:t>
      </w:r>
      <w:r>
        <w:rPr>
          <w:sz w:val="28"/>
        </w:rPr>
        <w:t>финансовой аренды (</w:t>
      </w:r>
      <w:r w:rsidRPr="00067C22">
        <w:rPr>
          <w:sz w:val="28"/>
          <w:szCs w:val="28"/>
          <w:shd w:val="clear" w:color="auto" w:fill="FFFFFF"/>
        </w:rPr>
        <w:t>лизинга</w:t>
      </w:r>
      <w:r>
        <w:rPr>
          <w:sz w:val="28"/>
          <w:szCs w:val="28"/>
          <w:shd w:val="clear" w:color="auto" w:fill="FFFFFF"/>
        </w:rPr>
        <w:t>)</w:t>
      </w:r>
      <w:r w:rsidRPr="00067C22">
        <w:rPr>
          <w:sz w:val="28"/>
          <w:szCs w:val="28"/>
          <w:shd w:val="clear" w:color="auto" w:fill="FFFFFF"/>
        </w:rPr>
        <w:t xml:space="preserve"> при условии уплаты лизингополучателем лизингодателю всех платежей по долгосрочн</w:t>
      </w:r>
      <w:r w:rsidR="0045075C">
        <w:rPr>
          <w:sz w:val="28"/>
          <w:szCs w:val="28"/>
          <w:shd w:val="clear" w:color="auto" w:fill="FFFFFF"/>
        </w:rPr>
        <w:t>ым</w:t>
      </w:r>
      <w:r w:rsidRPr="00067C22">
        <w:rPr>
          <w:sz w:val="28"/>
          <w:szCs w:val="28"/>
          <w:shd w:val="clear" w:color="auto" w:fill="FFFFFF"/>
        </w:rPr>
        <w:t xml:space="preserve"> </w:t>
      </w:r>
      <w:r w:rsidR="00943A41">
        <w:rPr>
          <w:sz w:val="28"/>
          <w:szCs w:val="28"/>
          <w:shd w:val="clear" w:color="auto" w:fill="FFFFFF"/>
        </w:rPr>
        <w:t>договорам</w:t>
      </w:r>
      <w:r w:rsidRPr="00067C22">
        <w:rPr>
          <w:sz w:val="28"/>
          <w:szCs w:val="28"/>
          <w:shd w:val="clear" w:color="auto" w:fill="FFFFFF"/>
        </w:rPr>
        <w:t xml:space="preserve"> </w:t>
      </w:r>
      <w:r w:rsidRPr="00067C22">
        <w:rPr>
          <w:sz w:val="28"/>
          <w:szCs w:val="28"/>
          <w:shd w:val="clear" w:color="auto" w:fill="FFFFFF"/>
        </w:rPr>
        <w:lastRenderedPageBreak/>
        <w:t>на оказание услуги финансовой аренды (лизинга) право собственности на предмет лизинга переходит от лизингодателя к лизингополучателю.</w:t>
      </w:r>
    </w:p>
    <w:p w14:paraId="226D6D33" w14:textId="1722520B" w:rsidR="005B76BF" w:rsidRPr="00067C22" w:rsidRDefault="005B76BF" w:rsidP="00943A41">
      <w:pPr>
        <w:pStyle w:val="a3"/>
        <w:spacing w:line="276" w:lineRule="auto"/>
        <w:ind w:right="111" w:firstLine="465"/>
        <w:jc w:val="both"/>
      </w:pPr>
      <w:r w:rsidRPr="00067C22">
        <w:t>Сроки</w:t>
      </w:r>
      <w:r w:rsidRPr="00067C22">
        <w:rPr>
          <w:spacing w:val="1"/>
        </w:rPr>
        <w:t xml:space="preserve"> </w:t>
      </w:r>
      <w:r w:rsidRPr="00067C22">
        <w:t>уплаты</w:t>
      </w:r>
      <w:r w:rsidRPr="00067C22">
        <w:rPr>
          <w:spacing w:val="1"/>
        </w:rPr>
        <w:t xml:space="preserve"> </w:t>
      </w:r>
      <w:r w:rsidRPr="00067C22">
        <w:t>процентов</w:t>
      </w:r>
      <w:r w:rsidRPr="00067C22">
        <w:rPr>
          <w:spacing w:val="1"/>
        </w:rPr>
        <w:t xml:space="preserve"> </w:t>
      </w:r>
      <w:r w:rsidRPr="00067C22">
        <w:t>по</w:t>
      </w:r>
      <w:r w:rsidRPr="00067C22">
        <w:rPr>
          <w:spacing w:val="1"/>
        </w:rPr>
        <w:t xml:space="preserve"> </w:t>
      </w:r>
      <w:r w:rsidR="0045075C" w:rsidRPr="0045075C">
        <w:rPr>
          <w:spacing w:val="3"/>
        </w:rPr>
        <w:t>ф</w:t>
      </w:r>
      <w:r w:rsidR="0045075C" w:rsidRPr="0045075C">
        <w:t>инансовой аренд</w:t>
      </w:r>
      <w:r w:rsidR="0045075C">
        <w:t>е</w:t>
      </w:r>
      <w:r w:rsidR="0045075C" w:rsidRPr="0045075C">
        <w:t xml:space="preserve"> (лизинг</w:t>
      </w:r>
      <w:r w:rsidR="0045075C">
        <w:t>у</w:t>
      </w:r>
      <w:r w:rsidR="0045075C" w:rsidRPr="0045075C">
        <w:t>)</w:t>
      </w:r>
      <w:r w:rsidRPr="00067C22">
        <w:t>,</w:t>
      </w:r>
      <w:r w:rsidRPr="00067C22">
        <w:rPr>
          <w:spacing w:val="1"/>
        </w:rPr>
        <w:t xml:space="preserve"> </w:t>
      </w:r>
      <w:r w:rsidRPr="00067C22">
        <w:t>порядок</w:t>
      </w:r>
      <w:r w:rsidRPr="00067C22">
        <w:rPr>
          <w:spacing w:val="1"/>
        </w:rPr>
        <w:t xml:space="preserve"> </w:t>
      </w:r>
      <w:r w:rsidRPr="00067C22">
        <w:t>и</w:t>
      </w:r>
      <w:r w:rsidRPr="00067C22">
        <w:rPr>
          <w:spacing w:val="1"/>
        </w:rPr>
        <w:t xml:space="preserve"> </w:t>
      </w:r>
      <w:r w:rsidRPr="00067C22">
        <w:t>сроки</w:t>
      </w:r>
      <w:r w:rsidRPr="00067C22">
        <w:rPr>
          <w:spacing w:val="1"/>
        </w:rPr>
        <w:t xml:space="preserve"> </w:t>
      </w:r>
      <w:r w:rsidRPr="00067C22">
        <w:t>приемки</w:t>
      </w:r>
      <w:r w:rsidRPr="00067C22">
        <w:rPr>
          <w:spacing w:val="1"/>
        </w:rPr>
        <w:t xml:space="preserve"> </w:t>
      </w:r>
      <w:r w:rsidRPr="00067C22">
        <w:t>оказанной</w:t>
      </w:r>
      <w:r w:rsidRPr="00067C22">
        <w:rPr>
          <w:spacing w:val="1"/>
        </w:rPr>
        <w:t xml:space="preserve"> </w:t>
      </w:r>
      <w:r w:rsidRPr="00067C22">
        <w:t>услуги,</w:t>
      </w:r>
      <w:r w:rsidRPr="00067C22">
        <w:rPr>
          <w:spacing w:val="1"/>
        </w:rPr>
        <w:t xml:space="preserve"> </w:t>
      </w:r>
      <w:r w:rsidRPr="00067C22">
        <w:t>права</w:t>
      </w:r>
      <w:r w:rsidRPr="00067C22">
        <w:rPr>
          <w:spacing w:val="1"/>
        </w:rPr>
        <w:t xml:space="preserve"> </w:t>
      </w:r>
      <w:r w:rsidRPr="00067C22">
        <w:t>и</w:t>
      </w:r>
      <w:r w:rsidRPr="00067C22">
        <w:rPr>
          <w:spacing w:val="1"/>
        </w:rPr>
        <w:t xml:space="preserve"> </w:t>
      </w:r>
      <w:r w:rsidRPr="00067C22">
        <w:t>обязанности</w:t>
      </w:r>
      <w:r w:rsidRPr="00067C22">
        <w:rPr>
          <w:spacing w:val="1"/>
        </w:rPr>
        <w:t xml:space="preserve"> </w:t>
      </w:r>
      <w:r w:rsidRPr="00067C22">
        <w:t>сторон,</w:t>
      </w:r>
      <w:r w:rsidRPr="00067C22">
        <w:rPr>
          <w:spacing w:val="1"/>
        </w:rPr>
        <w:t xml:space="preserve"> </w:t>
      </w:r>
      <w:r w:rsidRPr="00067C22">
        <w:t>ответственность</w:t>
      </w:r>
      <w:r w:rsidRPr="00067C22">
        <w:rPr>
          <w:spacing w:val="1"/>
        </w:rPr>
        <w:t xml:space="preserve"> </w:t>
      </w:r>
      <w:r w:rsidRPr="00067C22">
        <w:t>сторон</w:t>
      </w:r>
      <w:r w:rsidRPr="00067C22">
        <w:rPr>
          <w:spacing w:val="1"/>
        </w:rPr>
        <w:t xml:space="preserve"> </w:t>
      </w:r>
      <w:r w:rsidRPr="00067C22">
        <w:t>определяются</w:t>
      </w:r>
      <w:r w:rsidRPr="00067C22">
        <w:rPr>
          <w:spacing w:val="-1"/>
        </w:rPr>
        <w:t xml:space="preserve"> </w:t>
      </w:r>
      <w:r w:rsidRPr="00067C22">
        <w:t>условиями долгосрочн</w:t>
      </w:r>
      <w:r w:rsidR="0045075C">
        <w:t>ы</w:t>
      </w:r>
      <w:r w:rsidR="007011D3">
        <w:t>х</w:t>
      </w:r>
      <w:r w:rsidR="0045075C">
        <w:t xml:space="preserve"> </w:t>
      </w:r>
      <w:r w:rsidR="00943A41">
        <w:t>договоров</w:t>
      </w:r>
      <w:r w:rsidRPr="00067C22">
        <w:t>.</w:t>
      </w:r>
    </w:p>
    <w:p w14:paraId="5B030DD9" w14:textId="52BDBEC5" w:rsidR="005B76BF" w:rsidRDefault="00943A41" w:rsidP="00943A41">
      <w:pPr>
        <w:pStyle w:val="a5"/>
        <w:tabs>
          <w:tab w:val="left" w:pos="1194"/>
        </w:tabs>
        <w:spacing w:line="276" w:lineRule="auto"/>
        <w:ind w:left="0" w:right="115" w:firstLine="567"/>
        <w:rPr>
          <w:sz w:val="28"/>
        </w:rPr>
      </w:pPr>
      <w:r>
        <w:rPr>
          <w:sz w:val="28"/>
        </w:rPr>
        <w:t xml:space="preserve">3. </w:t>
      </w:r>
      <w:r w:rsidR="005B76BF">
        <w:rPr>
          <w:sz w:val="28"/>
        </w:rPr>
        <w:t>Предельный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объем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средств,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необходимых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для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оплаты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услуг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по</w:t>
      </w:r>
      <w:r w:rsidR="005B76BF">
        <w:rPr>
          <w:spacing w:val="1"/>
          <w:sz w:val="28"/>
        </w:rPr>
        <w:t xml:space="preserve"> </w:t>
      </w:r>
      <w:r w:rsidR="005B76BF">
        <w:rPr>
          <w:sz w:val="28"/>
        </w:rPr>
        <w:t>долгосрочным</w:t>
      </w:r>
      <w:r w:rsidR="005B76BF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договорам</w:t>
      </w:r>
      <w:r w:rsidR="005B76BF">
        <w:rPr>
          <w:sz w:val="28"/>
        </w:rPr>
        <w:t>,</w:t>
      </w:r>
      <w:r w:rsidR="005B76BF">
        <w:rPr>
          <w:spacing w:val="-3"/>
          <w:sz w:val="28"/>
        </w:rPr>
        <w:t xml:space="preserve"> </w:t>
      </w:r>
      <w:r w:rsidR="005B76BF">
        <w:rPr>
          <w:sz w:val="28"/>
        </w:rPr>
        <w:t>составляет</w:t>
      </w:r>
      <w:r w:rsidR="005B76BF">
        <w:rPr>
          <w:spacing w:val="-1"/>
          <w:sz w:val="28"/>
        </w:rPr>
        <w:t xml:space="preserve"> </w:t>
      </w:r>
      <w:r w:rsidR="00F10EB1">
        <w:rPr>
          <w:sz w:val="28"/>
        </w:rPr>
        <w:t>1 271 820,84888</w:t>
      </w:r>
      <w:r w:rsidR="005B76BF">
        <w:rPr>
          <w:sz w:val="28"/>
        </w:rPr>
        <w:t xml:space="preserve"> тыс.</w:t>
      </w:r>
      <w:r w:rsidR="005B76BF">
        <w:rPr>
          <w:spacing w:val="-2"/>
          <w:sz w:val="28"/>
        </w:rPr>
        <w:t xml:space="preserve"> </w:t>
      </w:r>
      <w:r w:rsidR="005B76BF">
        <w:rPr>
          <w:sz w:val="28"/>
        </w:rPr>
        <w:t>рублей,</w:t>
      </w:r>
      <w:r w:rsidR="005B76BF">
        <w:rPr>
          <w:spacing w:val="-2"/>
          <w:sz w:val="28"/>
        </w:rPr>
        <w:t xml:space="preserve"> </w:t>
      </w:r>
      <w:r w:rsidR="005B76BF">
        <w:rPr>
          <w:sz w:val="28"/>
        </w:rPr>
        <w:t>в</w:t>
      </w:r>
      <w:r w:rsidR="005B76BF">
        <w:rPr>
          <w:spacing w:val="-3"/>
          <w:sz w:val="28"/>
        </w:rPr>
        <w:t xml:space="preserve"> </w:t>
      </w:r>
      <w:r w:rsidR="005B76BF">
        <w:rPr>
          <w:sz w:val="28"/>
        </w:rPr>
        <w:t>том</w:t>
      </w:r>
      <w:r w:rsidR="005B76BF">
        <w:rPr>
          <w:spacing w:val="-1"/>
          <w:sz w:val="28"/>
        </w:rPr>
        <w:t xml:space="preserve"> </w:t>
      </w:r>
      <w:r w:rsidR="005B76BF">
        <w:rPr>
          <w:sz w:val="28"/>
        </w:rPr>
        <w:t>числе:</w:t>
      </w:r>
    </w:p>
    <w:p w14:paraId="6832DD63" w14:textId="2B7D909B" w:rsidR="00F10EB1" w:rsidRDefault="005B76BF" w:rsidP="00943A41">
      <w:pPr>
        <w:pStyle w:val="a3"/>
        <w:spacing w:line="276" w:lineRule="auto"/>
        <w:ind w:left="810" w:right="2742"/>
        <w:jc w:val="both"/>
        <w:rPr>
          <w:spacing w:val="-67"/>
        </w:rPr>
      </w:pPr>
      <w:r>
        <w:t>в 20</w:t>
      </w:r>
      <w:r w:rsidR="00F10EB1">
        <w:t>25</w:t>
      </w:r>
      <w:r>
        <w:t xml:space="preserve"> году в сумме </w:t>
      </w:r>
      <w:r w:rsidR="00F10EB1">
        <w:t xml:space="preserve">105 984,87074 </w:t>
      </w:r>
      <w:r>
        <w:t>тыс. рублей;</w:t>
      </w:r>
      <w:r>
        <w:rPr>
          <w:spacing w:val="-67"/>
        </w:rPr>
        <w:t xml:space="preserve"> </w:t>
      </w:r>
    </w:p>
    <w:p w14:paraId="034EEA00" w14:textId="69C05DB5" w:rsidR="00F10EB1" w:rsidRDefault="005B76BF" w:rsidP="00943A41">
      <w:pPr>
        <w:pStyle w:val="a3"/>
        <w:spacing w:line="276" w:lineRule="auto"/>
        <w:ind w:left="810" w:right="2742"/>
        <w:jc w:val="both"/>
        <w:rPr>
          <w:spacing w:val="-67"/>
        </w:rPr>
      </w:pPr>
      <w:r>
        <w:t>в 20</w:t>
      </w:r>
      <w:r w:rsidR="00F10EB1">
        <w:t>26</w:t>
      </w:r>
      <w:r>
        <w:t xml:space="preserve"> году в сумме </w:t>
      </w:r>
      <w:r w:rsidR="00F10EB1">
        <w:t xml:space="preserve">181 688,34984 </w:t>
      </w:r>
      <w:r>
        <w:t>тыс. рублей;</w:t>
      </w:r>
      <w:r>
        <w:rPr>
          <w:spacing w:val="-67"/>
        </w:rPr>
        <w:t xml:space="preserve"> </w:t>
      </w:r>
    </w:p>
    <w:p w14:paraId="70ABECE5" w14:textId="58006B00" w:rsidR="00F10EB1" w:rsidRDefault="005B76BF" w:rsidP="00943A41">
      <w:pPr>
        <w:pStyle w:val="a3"/>
        <w:spacing w:line="276" w:lineRule="auto"/>
        <w:ind w:left="810" w:right="2742"/>
        <w:jc w:val="both"/>
        <w:rPr>
          <w:spacing w:val="-67"/>
        </w:rPr>
      </w:pPr>
      <w:r>
        <w:t>в 202</w:t>
      </w:r>
      <w:r w:rsidR="00F10EB1">
        <w:t>7</w:t>
      </w:r>
      <w:r>
        <w:t xml:space="preserve"> году в сумме </w:t>
      </w:r>
      <w:r w:rsidR="00F10EB1">
        <w:t xml:space="preserve">181 688,34984 </w:t>
      </w:r>
      <w:r>
        <w:t>тыс. рублей;</w:t>
      </w:r>
      <w:r>
        <w:rPr>
          <w:spacing w:val="-67"/>
        </w:rPr>
        <w:t xml:space="preserve"> </w:t>
      </w:r>
    </w:p>
    <w:p w14:paraId="5090F1CA" w14:textId="2315C98D" w:rsidR="00F10EB1" w:rsidRDefault="005B76BF" w:rsidP="00943A41">
      <w:pPr>
        <w:pStyle w:val="a3"/>
        <w:spacing w:line="276" w:lineRule="auto"/>
        <w:ind w:left="810" w:right="2742"/>
        <w:jc w:val="both"/>
      </w:pPr>
      <w:r>
        <w:t>в 202</w:t>
      </w:r>
      <w:r w:rsidR="00F10EB1">
        <w:t>8</w:t>
      </w:r>
      <w:r>
        <w:t xml:space="preserve"> году в сумме </w:t>
      </w:r>
      <w:r w:rsidR="00F10EB1">
        <w:t xml:space="preserve">181 688,34984 </w:t>
      </w:r>
      <w:r>
        <w:t>тыс. рублей;</w:t>
      </w:r>
    </w:p>
    <w:p w14:paraId="1F37333F" w14:textId="15E1E4F1" w:rsidR="005B76BF" w:rsidRDefault="005B76BF" w:rsidP="00943A41">
      <w:pPr>
        <w:pStyle w:val="a3"/>
        <w:spacing w:line="276" w:lineRule="auto"/>
        <w:ind w:left="810" w:right="2742"/>
        <w:jc w:val="both"/>
      </w:pP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F10EB1">
        <w:t>9</w:t>
      </w:r>
      <w:r>
        <w:t xml:space="preserve"> году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сумме </w:t>
      </w:r>
      <w:r w:rsidR="00F10EB1">
        <w:t xml:space="preserve">181 688,34984 </w:t>
      </w:r>
      <w:r>
        <w:t>тыс.</w:t>
      </w:r>
      <w:r>
        <w:rPr>
          <w:spacing w:val="-2"/>
        </w:rPr>
        <w:t xml:space="preserve"> </w:t>
      </w:r>
      <w:r>
        <w:t>рублей</w:t>
      </w:r>
      <w:r w:rsidR="00F10EB1">
        <w:t>;</w:t>
      </w:r>
    </w:p>
    <w:p w14:paraId="76EA5282" w14:textId="77777777" w:rsidR="00F10EB1" w:rsidRDefault="00F10EB1" w:rsidP="00943A41">
      <w:pPr>
        <w:pStyle w:val="a3"/>
        <w:spacing w:line="276" w:lineRule="auto"/>
        <w:ind w:left="810" w:right="2742"/>
        <w:jc w:val="both"/>
      </w:pPr>
      <w:r>
        <w:t>в 2030 году в сумме 181 688,34984 тыс. рублей;</w:t>
      </w:r>
    </w:p>
    <w:p w14:paraId="2BED31C4" w14:textId="77777777" w:rsidR="00F10EB1" w:rsidRPr="00F10EB1" w:rsidRDefault="00F10EB1" w:rsidP="00943A41">
      <w:pPr>
        <w:pStyle w:val="a3"/>
        <w:spacing w:line="276" w:lineRule="auto"/>
        <w:ind w:left="810" w:right="2742"/>
        <w:jc w:val="both"/>
      </w:pPr>
      <w:r>
        <w:t xml:space="preserve">в 2031 году в сумме 181 688,34984 </w:t>
      </w:r>
      <w:r w:rsidRPr="00F10EB1">
        <w:t>тыс. рублей;</w:t>
      </w:r>
    </w:p>
    <w:p w14:paraId="2743FAB3" w14:textId="212F6F30" w:rsidR="00F10EB1" w:rsidRDefault="00F10EB1" w:rsidP="00943A41">
      <w:pPr>
        <w:pStyle w:val="a3"/>
        <w:spacing w:line="276" w:lineRule="auto"/>
        <w:ind w:left="810" w:right="2742"/>
        <w:jc w:val="both"/>
      </w:pPr>
      <w:r>
        <w:t>в 2032 году в сумме 75 70</w:t>
      </w:r>
      <w:r w:rsidR="00B75DA8">
        <w:t>5</w:t>
      </w:r>
      <w:r>
        <w:t>,87910 тыс. рублей.</w:t>
      </w:r>
    </w:p>
    <w:p w14:paraId="77347125" w14:textId="75F57952" w:rsidR="00F10EB1" w:rsidRDefault="00F10EB1" w:rsidP="00F10EB1">
      <w:pPr>
        <w:pStyle w:val="a3"/>
        <w:spacing w:line="360" w:lineRule="auto"/>
        <w:ind w:left="810" w:right="2742"/>
        <w:jc w:val="both"/>
      </w:pPr>
    </w:p>
    <w:p w14:paraId="6203EC7D" w14:textId="2EFB4FEB" w:rsidR="00F10EB1" w:rsidRDefault="00F10EB1" w:rsidP="00F10EB1">
      <w:pPr>
        <w:pStyle w:val="a3"/>
        <w:spacing w:line="360" w:lineRule="auto"/>
        <w:ind w:left="810" w:right="2742"/>
        <w:jc w:val="both"/>
      </w:pPr>
      <w:r>
        <w:t xml:space="preserve"> </w:t>
      </w:r>
    </w:p>
    <w:p w14:paraId="0F067000" w14:textId="77777777" w:rsidR="001F3D49" w:rsidRDefault="001F3D49" w:rsidP="005B76BF">
      <w:pPr>
        <w:pStyle w:val="a3"/>
        <w:ind w:left="0"/>
      </w:pPr>
      <w:r>
        <w:t xml:space="preserve">Заместитель Главы </w:t>
      </w:r>
    </w:p>
    <w:p w14:paraId="0F1C56B0" w14:textId="55D96A88" w:rsidR="005B76BF" w:rsidRDefault="001F3D49" w:rsidP="005B76BF">
      <w:pPr>
        <w:pStyle w:val="a3"/>
        <w:ind w:left="0"/>
        <w:rPr>
          <w:sz w:val="30"/>
        </w:rPr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  <w:t>Е.А. Серегин</w:t>
      </w:r>
    </w:p>
    <w:p w14:paraId="4D365C94" w14:textId="77777777" w:rsidR="005B76BF" w:rsidRDefault="005B76BF" w:rsidP="005B76BF">
      <w:pPr>
        <w:pStyle w:val="a3"/>
        <w:ind w:left="0"/>
        <w:rPr>
          <w:sz w:val="30"/>
        </w:rPr>
      </w:pPr>
    </w:p>
    <w:p w14:paraId="398A6DE9" w14:textId="77777777" w:rsidR="005B76BF" w:rsidRDefault="005B76BF" w:rsidP="005B76BF">
      <w:pPr>
        <w:pStyle w:val="a3"/>
        <w:spacing w:before="7"/>
        <w:ind w:left="0"/>
      </w:pPr>
    </w:p>
    <w:p w14:paraId="6A0A530C" w14:textId="77777777" w:rsidR="00687633" w:rsidRDefault="00687633"/>
    <w:sectPr w:rsidR="00687633" w:rsidSect="003F48D0">
      <w:pgSz w:w="11910" w:h="16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72DC"/>
    <w:multiLevelType w:val="hybridMultilevel"/>
    <w:tmpl w:val="65001D1C"/>
    <w:lvl w:ilvl="0" w:tplc="147E8360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879E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6C04B4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B60934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138B4E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E36268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D5CA50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B6DE118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AECE8BE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8F39E7"/>
    <w:multiLevelType w:val="hybridMultilevel"/>
    <w:tmpl w:val="1AC2E544"/>
    <w:lvl w:ilvl="0" w:tplc="F1E0D0FE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274FE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C0D42550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F94A3E26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B1021B6C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4E4E833E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42B68F00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5E205C7E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EB18B766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 w16cid:durableId="843784191">
    <w:abstractNumId w:val="0"/>
  </w:num>
  <w:num w:numId="2" w16cid:durableId="106406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F"/>
    <w:rsid w:val="00067C22"/>
    <w:rsid w:val="000A2822"/>
    <w:rsid w:val="001C344D"/>
    <w:rsid w:val="001F3D49"/>
    <w:rsid w:val="00233279"/>
    <w:rsid w:val="002A4184"/>
    <w:rsid w:val="003D2922"/>
    <w:rsid w:val="003F48D0"/>
    <w:rsid w:val="00433DF0"/>
    <w:rsid w:val="0045075C"/>
    <w:rsid w:val="004600F0"/>
    <w:rsid w:val="004A44CD"/>
    <w:rsid w:val="004A6EF8"/>
    <w:rsid w:val="005348ED"/>
    <w:rsid w:val="005A0BFC"/>
    <w:rsid w:val="005B76BF"/>
    <w:rsid w:val="005C1384"/>
    <w:rsid w:val="005F7F60"/>
    <w:rsid w:val="00687633"/>
    <w:rsid w:val="007011D3"/>
    <w:rsid w:val="0074592F"/>
    <w:rsid w:val="008C02F1"/>
    <w:rsid w:val="00943A41"/>
    <w:rsid w:val="00966E27"/>
    <w:rsid w:val="00B27902"/>
    <w:rsid w:val="00B75DA8"/>
    <w:rsid w:val="00B843A6"/>
    <w:rsid w:val="00B929AF"/>
    <w:rsid w:val="00BF4D0E"/>
    <w:rsid w:val="00C70912"/>
    <w:rsid w:val="00D25DE8"/>
    <w:rsid w:val="00D52622"/>
    <w:rsid w:val="00D81446"/>
    <w:rsid w:val="00DC2113"/>
    <w:rsid w:val="00E11FA0"/>
    <w:rsid w:val="00F10EB1"/>
    <w:rsid w:val="00F258A2"/>
    <w:rsid w:val="00F552A9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896"/>
  <w15:chartTrackingRefBased/>
  <w15:docId w15:val="{0D800AB0-0CD1-403F-9B38-DAFCEC5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76BF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76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76BF"/>
    <w:pPr>
      <w:ind w:left="102" w:right="104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2024-09-18T13:42:00Z</dcterms:created>
  <dcterms:modified xsi:type="dcterms:W3CDTF">2024-09-24T07:43:00Z</dcterms:modified>
</cp:coreProperties>
</file>