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AF" w:rsidRPr="00025B4B" w:rsidRDefault="00C94158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000000" w:themeColor="text1"/>
        </w:rPr>
      </w:pPr>
      <w:r w:rsidRPr="00025B4B">
        <w:rPr>
          <w:rStyle w:val="11"/>
          <w:color w:val="000000" w:themeColor="text1"/>
        </w:rPr>
        <w:t>ПРОЕКТ</w:t>
      </w:r>
    </w:p>
    <w:p w:rsidR="00534DB2" w:rsidRPr="00AF3827" w:rsidRDefault="00534DB2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</w:p>
    <w:p w:rsidR="00534DB2" w:rsidRDefault="00534DB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</w:pPr>
    </w:p>
    <w:p w:rsidR="003307AF" w:rsidRPr="003307AF" w:rsidRDefault="001F423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5136"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  <w:t>ПРОЕКТ</w:t>
      </w:r>
    </w:p>
    <w:p w:rsid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Pr="003307AF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2549" w:rsidRDefault="001A2549" w:rsidP="00390CDE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2780" w:rsidRDefault="00F22780" w:rsidP="00F22780">
      <w:pPr>
        <w:widowControl w:val="0"/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4FE1" w:rsidRPr="00754FE1" w:rsidRDefault="00C94158" w:rsidP="00F22780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754FE1"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</w:p>
    <w:p w:rsidR="00754FE1" w:rsidRPr="00754FE1" w:rsidRDefault="00754FE1" w:rsidP="00DC150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расходования субсидий из бюджета Одинцовского городского округа</w:t>
      </w:r>
      <w:r w:rsidR="00DC1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частным</w:t>
      </w:r>
      <w:r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</w:t>
      </w:r>
      <w:r w:rsidR="00371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образовательным организациям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92929" w:rsidRP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частным общеобразовательным организациям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929" w:rsidRP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аккредитацию,</w:t>
      </w:r>
      <w:r w:rsidR="00F22780" w:rsidRPr="00F227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расположенным на территории Одинцовского городского округа Московской области</w:t>
      </w:r>
      <w:r w:rsidR="00E17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4FE1" w:rsidRDefault="00754FE1" w:rsidP="007A7DBA">
      <w:pPr>
        <w:widowControl w:val="0"/>
        <w:shd w:val="clear" w:color="auto" w:fill="FFFFFF"/>
        <w:spacing w:line="317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Default="003307A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D0CBF" w:rsidRPr="001A5825" w:rsidRDefault="00AD0CB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35D25" w:rsidRPr="00135D25" w:rsidRDefault="004C031C" w:rsidP="00135D25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3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Бюджетным кодексом Российской Федерации, Федеральным законом от 29.12.2012 № 273-ФЗ «Об образовании в Российской Федерации», </w:t>
      </w:r>
      <w:r w:rsidR="00135D25"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Порядком </w:t>
      </w:r>
      <w:r w:rsidR="00FB6A08"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135D25"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>субвенций</w:t>
      </w:r>
      <w:r w:rsidR="00135D25"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от 30.12.2019 № 1064/45</w:t>
      </w:r>
      <w:r w:rsidR="009D6F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приведения </w:t>
      </w:r>
      <w:r w:rsidR="001B34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правового акта 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соответствие действующему законодательству, </w:t>
      </w:r>
    </w:p>
    <w:p w:rsidR="0056756C" w:rsidRDefault="0056756C" w:rsidP="00BA09D4">
      <w:pPr>
        <w:widowControl w:val="0"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Pr="005B5749" w:rsidRDefault="003307AF" w:rsidP="00092F0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D13B17" w:rsidRPr="00D13B17" w:rsidRDefault="00D13B17" w:rsidP="000840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5E9E" w:rsidRDefault="00E05292" w:rsidP="002035A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96CE5" w:rsidRPr="00E0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96CE5" w:rsidRPr="00E8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F3F" w:rsidRPr="00E8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0E6F2A" w:rsidRPr="00E8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58C9" w:rsidRPr="00E8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C64F3F" w:rsidRPr="00E8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E9E" w:rsidRPr="00E86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предоставления и расходования субсидий из бюджета Одинцовского городского округа частным дошколь</w:t>
      </w:r>
      <w:r w:rsidR="00A6018A" w:rsidRPr="00E86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ным образовательным организациям</w:t>
      </w:r>
      <w:r w:rsidR="00C25E9E" w:rsidRPr="00E86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C25E9E"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частным общеобразовательным организациям, 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</w:t>
      </w:r>
      <w:r w:rsid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163DB" w:rsidRP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163DB"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расположенным на территории Одинцовского городского округа Московской облас</w:t>
      </w:r>
      <w:r w:rsid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</w:t>
      </w:r>
      <w:r w:rsidR="000E6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E6F2A" w:rsidRPr="000E6F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утвержденный</w:t>
      </w:r>
      <w:r w:rsidR="000E6F2A" w:rsidRPr="000E6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постановлением Администрации Одинцовского городского округа Московской области от 30.12.2021 № 4889</w:t>
      </w:r>
      <w:r w:rsidR="00ED2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="00A60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0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Порядок),</w:t>
      </w:r>
      <w:r w:rsidR="002035A0" w:rsidRPr="00203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F2A" w:rsidRPr="000E6F2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A5A82" w:rsidRPr="00A84BC5" w:rsidRDefault="000A5A82" w:rsidP="000A5A8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1200E5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подпункте 1 </w:t>
      </w:r>
      <w:r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 2</w:t>
      </w:r>
      <w:r w:rsidR="0038464B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0E5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38464B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«ежемесячные компенсационные выплаты в размере 50 рублей работнику, находящемуся в отпуске по уходу за ребенком до достижения им возраста 3 лет, назначаемые и выплачиваемые в соответствии с </w:t>
      </w:r>
      <w:hyperlink r:id="rId8" w:history="1">
        <w:r w:rsidR="0038464B" w:rsidRPr="00A84BC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38464B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19.11.2020 № 1884» </w:t>
      </w:r>
      <w:r w:rsidR="001200E5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исключить</w:t>
      </w:r>
      <w:r w:rsidR="00D61A55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17FA2" w:rsidRPr="00A84BC5" w:rsidRDefault="00417FA2" w:rsidP="000A5A8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sub_100123"/>
      <w:r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пункт 2 дополнить подпунктом 4 следующего содержания:</w:t>
      </w:r>
    </w:p>
    <w:p w:rsidR="00EE0230" w:rsidRPr="00A84BC5" w:rsidRDefault="00417FA2" w:rsidP="000A5A8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«4) </w:t>
      </w:r>
      <w:r w:rsidR="00EE0230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реализацию и обеспечение дополнительного образования детей в части затрат на оплату труда педагогических работников, реализующих дополнительные общеразвивающие программы, которое осуществляется в отношении обучающихся, зарегистрированных в государственной информационной системе «Единая информационная система, содержащая сведения о возможностях дополнительного образования на территории Московской области (с 1 сентября 2024 года)</w:t>
      </w:r>
      <w:r w:rsidR="004E46D6" w:rsidRPr="00A84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21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E42910" w:rsidRPr="00A84BC5" w:rsidRDefault="00E42910" w:rsidP="0088392F">
      <w:pPr>
        <w:pStyle w:val="2"/>
        <w:spacing w:after="0"/>
        <w:ind w:firstLine="709"/>
        <w:rPr>
          <w:color w:val="000000" w:themeColor="text1"/>
        </w:rPr>
      </w:pPr>
      <w:r w:rsidRPr="00A84BC5">
        <w:rPr>
          <w:color w:val="000000" w:themeColor="text1"/>
        </w:rPr>
        <w:t>3) абзац третий пункта 2 изложить в следующей редакции:</w:t>
      </w:r>
    </w:p>
    <w:p w:rsidR="0088392F" w:rsidRPr="00A84BC5" w:rsidRDefault="00E42910" w:rsidP="0088392F">
      <w:pPr>
        <w:pStyle w:val="2"/>
        <w:spacing w:after="0"/>
        <w:ind w:firstLine="709"/>
        <w:rPr>
          <w:color w:val="000000" w:themeColor="text1"/>
        </w:rPr>
      </w:pPr>
      <w:r w:rsidRPr="00A84BC5">
        <w:rPr>
          <w:color w:val="000000" w:themeColor="text1"/>
        </w:rPr>
        <w:t>«</w:t>
      </w:r>
      <w:r w:rsidR="0088392F" w:rsidRPr="00A84BC5">
        <w:rPr>
          <w:color w:val="000000" w:themeColor="text1"/>
        </w:rPr>
        <w:t>При наличии экономии:</w:t>
      </w:r>
    </w:p>
    <w:p w:rsidR="0088392F" w:rsidRPr="00A84BC5" w:rsidRDefault="0088392F" w:rsidP="0088392F">
      <w:pPr>
        <w:pStyle w:val="2"/>
        <w:spacing w:after="0"/>
        <w:ind w:firstLine="709"/>
        <w:rPr>
          <w:color w:val="000000" w:themeColor="text1"/>
        </w:rPr>
      </w:pPr>
      <w:r w:rsidRPr="00A84BC5">
        <w:rPr>
          <w:color w:val="000000" w:themeColor="text1"/>
        </w:rPr>
        <w:t>средства субвенции на оплату труда и начисления на выплаты по оплате труда учебно-вспомогательного и прочего персонала частных дошкольных образовательных организаций могут быть направлены на оплату труда и начисления на выплаты по оплате труда педагогических работников частных дошкольных общеобразовательных организаций;</w:t>
      </w:r>
    </w:p>
    <w:p w:rsidR="0088392F" w:rsidRPr="00A84BC5" w:rsidRDefault="0088392F" w:rsidP="0088392F">
      <w:pPr>
        <w:pStyle w:val="2"/>
        <w:spacing w:after="0"/>
        <w:ind w:firstLine="708"/>
        <w:rPr>
          <w:color w:val="000000" w:themeColor="text1"/>
        </w:rPr>
      </w:pPr>
      <w:r w:rsidRPr="00A84BC5">
        <w:rPr>
          <w:color w:val="000000" w:themeColor="text1"/>
        </w:rPr>
        <w:t>средства субвенции на оплату труда и начисления на выплаты по оплате труда педагогических работников, реализующих основную общеобразовательную программу дошкольного образования в частных общеобразовательных организациях, педагогических работников, реализующих образовательные программы начального общего, основного общего, среднего общего образования в частных общеобразовательных организациях, и педагогических работников, реализующих дополнительные общеразвивающие программы в частных общеобразовательных организациях, могут быть направлены на оплату труда и начисления на выплаты по оплате труда педагогических работников в частных общеобразовательных организациях;</w:t>
      </w:r>
    </w:p>
    <w:p w:rsidR="0088392F" w:rsidRPr="00A84BC5" w:rsidRDefault="0088392F" w:rsidP="0088392F">
      <w:pPr>
        <w:pStyle w:val="2"/>
        <w:spacing w:after="0"/>
        <w:ind w:firstLine="708"/>
        <w:rPr>
          <w:color w:val="000000" w:themeColor="text1"/>
        </w:rPr>
      </w:pPr>
      <w:r w:rsidRPr="00A84BC5">
        <w:rPr>
          <w:color w:val="000000" w:themeColor="text1"/>
        </w:rPr>
        <w:t>средства субвенции на оплату труда и начисления на выплаты по оплате труда учебно-вспомогательного и прочего персонала, обеспечивающего реализацию основной общеобразовательной программы дошкольного образования, административно-хозяйственных, учебно-вспомогательных и иных работников, осуществляющих вспомогательные функции, обеспечивающих реализацию образовательных программ начального общего, основного общего, среднего общего образования, и административно-хозяйственных, учебно-вспомогательных и иных работников, осуществляющих вспомогательные функции, обеспечивающих реализацию дополнительных общеразвивающих программ, могут быть направлены на оплату труда и начисления на выплаты по оплате труда педагогических работников частных общеобразовательных организаций.»;</w:t>
      </w:r>
    </w:p>
    <w:p w:rsidR="00BC2EB6" w:rsidRPr="00BC2EB6" w:rsidRDefault="002B708E" w:rsidP="00BC2E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23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C2EB6" w:rsidRPr="00343B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C2EB6" w:rsidRPr="00F958C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BC2EB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="00BC2EB6" w:rsidRPr="00343B1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BC2EB6" w:rsidRDefault="00BC2EB6" w:rsidP="004B5B41">
      <w:pPr>
        <w:pStyle w:val="2"/>
        <w:spacing w:after="0"/>
        <w:ind w:firstLine="708"/>
        <w:rPr>
          <w:color w:val="auto"/>
        </w:rPr>
      </w:pPr>
      <w:r>
        <w:rPr>
          <w:color w:val="auto"/>
        </w:rPr>
        <w:t>«</w:t>
      </w:r>
      <w:r w:rsidR="00D37AFC">
        <w:rPr>
          <w:color w:val="auto"/>
        </w:rPr>
        <w:t xml:space="preserve">6. </w:t>
      </w:r>
      <w:r w:rsidRPr="00BC2EB6">
        <w:rPr>
          <w:color w:val="auto"/>
        </w:rPr>
        <w:t>Объем субсидии Дошкольным образовательным организациям и Общеобразовательн</w:t>
      </w:r>
      <w:r w:rsidR="004B5B41">
        <w:rPr>
          <w:color w:val="auto"/>
        </w:rPr>
        <w:t xml:space="preserve">ым организациям рассчитывается </w:t>
      </w:r>
      <w:r w:rsidR="004B5B41" w:rsidRPr="004B5B41">
        <w:rPr>
          <w:color w:val="auto"/>
        </w:rPr>
        <w:t xml:space="preserve">в соответствии с </w:t>
      </w:r>
      <w:r w:rsidR="004B5B41" w:rsidRPr="004B5B41">
        <w:rPr>
          <w:color w:val="auto"/>
        </w:rPr>
        <w:lastRenderedPageBreak/>
        <w:t>методиками расчета субвенции, установленными Законом Московской области</w:t>
      </w:r>
      <w:r w:rsidR="004B5B41">
        <w:rPr>
          <w:color w:val="auto"/>
        </w:rPr>
        <w:t xml:space="preserve"> «</w:t>
      </w:r>
      <w:r w:rsidR="004B5B41" w:rsidRPr="004B5B41">
        <w:rPr>
          <w:color w:val="auto"/>
        </w:rPr>
        <w:t>О финансовом обеспечении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</w:t>
      </w:r>
      <w:r w:rsidR="004B5B41">
        <w:rPr>
          <w:color w:val="auto"/>
        </w:rPr>
        <w:t xml:space="preserve">», Законом </w:t>
      </w:r>
      <w:r w:rsidR="004B5B41" w:rsidRPr="004B5B41">
        <w:rPr>
          <w:color w:val="auto"/>
        </w:rPr>
        <w:t>Московской области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</w:t>
      </w:r>
      <w:r w:rsidR="004B5B41">
        <w:rPr>
          <w:color w:val="auto"/>
        </w:rPr>
        <w:t xml:space="preserve">», </w:t>
      </w:r>
      <w:r w:rsidRPr="00BC2EB6">
        <w:rPr>
          <w:color w:val="auto"/>
        </w:rPr>
        <w:t xml:space="preserve">исходя из прогнозируемой </w:t>
      </w:r>
      <w:r>
        <w:rPr>
          <w:color w:val="auto"/>
        </w:rPr>
        <w:t>и фактической средней</w:t>
      </w:r>
      <w:r w:rsidRPr="00BC2EB6">
        <w:rPr>
          <w:color w:val="auto"/>
        </w:rPr>
        <w:t xml:space="preserve"> численности воспитанников и обучающихся, утвержденной </w:t>
      </w:r>
      <w:r>
        <w:rPr>
          <w:color w:val="auto"/>
        </w:rPr>
        <w:t>Министерством образования Московской области</w:t>
      </w:r>
      <w:r w:rsidRPr="00BC2EB6">
        <w:rPr>
          <w:color w:val="auto"/>
        </w:rPr>
        <w:t>.</w:t>
      </w:r>
      <w:r>
        <w:rPr>
          <w:color w:val="auto"/>
        </w:rPr>
        <w:t>»;</w:t>
      </w:r>
    </w:p>
    <w:p w:rsidR="005917E0" w:rsidRDefault="005A3FC4" w:rsidP="00440A22">
      <w:pPr>
        <w:pStyle w:val="2"/>
        <w:spacing w:after="0"/>
        <w:ind w:firstLine="708"/>
        <w:rPr>
          <w:color w:val="auto"/>
        </w:rPr>
      </w:pPr>
      <w:r>
        <w:rPr>
          <w:color w:val="auto"/>
        </w:rPr>
        <w:t>5</w:t>
      </w:r>
      <w:r w:rsidR="005917E0" w:rsidRPr="005917E0">
        <w:rPr>
          <w:color w:val="auto"/>
        </w:rPr>
        <w:t xml:space="preserve">) </w:t>
      </w:r>
      <w:r w:rsidR="00E47B62" w:rsidRPr="00E47B62">
        <w:rPr>
          <w:color w:val="auto"/>
        </w:rPr>
        <w:t xml:space="preserve">абзац </w:t>
      </w:r>
      <w:r w:rsidR="00364787">
        <w:rPr>
          <w:color w:val="auto"/>
        </w:rPr>
        <w:t>второй</w:t>
      </w:r>
      <w:r w:rsidR="00E47B62" w:rsidRPr="00E47B62">
        <w:rPr>
          <w:color w:val="auto"/>
        </w:rPr>
        <w:t xml:space="preserve"> пункта</w:t>
      </w:r>
      <w:r w:rsidR="00E47B62">
        <w:rPr>
          <w:color w:val="auto"/>
        </w:rPr>
        <w:t xml:space="preserve"> 12</w:t>
      </w:r>
      <w:r w:rsidR="00E47B62" w:rsidRPr="00E47B62">
        <w:rPr>
          <w:color w:val="auto"/>
        </w:rPr>
        <w:t xml:space="preserve"> изложить в следующей редакции:</w:t>
      </w:r>
    </w:p>
    <w:p w:rsidR="00EF4BBF" w:rsidRDefault="00EF4BBF" w:rsidP="00032EA2">
      <w:pPr>
        <w:pStyle w:val="2"/>
        <w:spacing w:after="0"/>
        <w:ind w:firstLine="708"/>
        <w:rPr>
          <w:color w:val="auto"/>
        </w:rPr>
      </w:pPr>
      <w:r>
        <w:rPr>
          <w:color w:val="auto"/>
        </w:rPr>
        <w:t>«</w:t>
      </w:r>
      <w:r w:rsidRPr="00EF4BBF">
        <w:rPr>
          <w:color w:val="auto"/>
        </w:rPr>
        <w:t xml:space="preserve">Управление образования в течение 10 рабочих дней после </w:t>
      </w:r>
      <w:r>
        <w:rPr>
          <w:color w:val="auto"/>
        </w:rPr>
        <w:t>доведенных Министерством образования Московской области объемов субсидий</w:t>
      </w:r>
      <w:r w:rsidRPr="00EF4BBF">
        <w:rPr>
          <w:color w:val="auto"/>
        </w:rPr>
        <w:t xml:space="preserve"> в сфере образования в разрезе частных дошкольн</w:t>
      </w:r>
      <w:r>
        <w:rPr>
          <w:color w:val="auto"/>
        </w:rPr>
        <w:t xml:space="preserve">ых образовательных организаций и </w:t>
      </w:r>
      <w:r w:rsidRPr="00EF4BBF">
        <w:rPr>
          <w:color w:val="auto"/>
        </w:rPr>
        <w:t>частных общеобразовательных организаций заключает Соглашения с Дошкольными образовательными организациями и Общеобразовательными организациями о предоставлении субсидий на возмещение затрат.</w:t>
      </w:r>
      <w:r>
        <w:rPr>
          <w:color w:val="auto"/>
        </w:rPr>
        <w:t>»;</w:t>
      </w:r>
    </w:p>
    <w:p w:rsidR="00032EA2" w:rsidRDefault="00FA1D33" w:rsidP="00032EA2">
      <w:pPr>
        <w:pStyle w:val="2"/>
        <w:spacing w:after="0"/>
        <w:ind w:firstLine="708"/>
        <w:rPr>
          <w:color w:val="auto"/>
        </w:rPr>
      </w:pPr>
      <w:r>
        <w:rPr>
          <w:color w:val="auto"/>
        </w:rPr>
        <w:t>6</w:t>
      </w:r>
      <w:r w:rsidR="00032EA2">
        <w:rPr>
          <w:color w:val="auto"/>
        </w:rPr>
        <w:t>) подпункт</w:t>
      </w:r>
      <w:r w:rsidR="00032EA2" w:rsidRPr="00032EA2">
        <w:rPr>
          <w:color w:val="auto"/>
        </w:rPr>
        <w:t xml:space="preserve"> </w:t>
      </w:r>
      <w:r w:rsidR="00032EA2">
        <w:rPr>
          <w:color w:val="auto"/>
        </w:rPr>
        <w:t>4</w:t>
      </w:r>
      <w:r w:rsidR="00032EA2" w:rsidRPr="00032EA2">
        <w:rPr>
          <w:color w:val="auto"/>
        </w:rPr>
        <w:t xml:space="preserve"> пункта</w:t>
      </w:r>
      <w:r w:rsidR="00032EA2">
        <w:rPr>
          <w:color w:val="auto"/>
        </w:rPr>
        <w:t xml:space="preserve"> 13 </w:t>
      </w:r>
      <w:r w:rsidR="003941FC">
        <w:rPr>
          <w:color w:val="auto"/>
        </w:rPr>
        <w:t>исключить;</w:t>
      </w:r>
    </w:p>
    <w:p w:rsidR="007F043E" w:rsidRPr="007F043E" w:rsidRDefault="003941FC" w:rsidP="00124301">
      <w:pPr>
        <w:pStyle w:val="2"/>
        <w:spacing w:after="0"/>
        <w:ind w:firstLine="708"/>
        <w:rPr>
          <w:color w:val="auto"/>
        </w:rPr>
      </w:pPr>
      <w:r>
        <w:rPr>
          <w:color w:val="auto"/>
        </w:rPr>
        <w:t>7</w:t>
      </w:r>
      <w:r w:rsidR="00032EA2">
        <w:rPr>
          <w:color w:val="auto"/>
        </w:rPr>
        <w:t>) подпункт</w:t>
      </w:r>
      <w:r w:rsidR="00032EA2" w:rsidRPr="00032EA2">
        <w:rPr>
          <w:color w:val="auto"/>
        </w:rPr>
        <w:t xml:space="preserve"> </w:t>
      </w:r>
      <w:r w:rsidR="00ED2588">
        <w:rPr>
          <w:color w:val="auto"/>
        </w:rPr>
        <w:t>3</w:t>
      </w:r>
      <w:bookmarkStart w:id="2" w:name="_GoBack"/>
      <w:bookmarkEnd w:id="2"/>
      <w:r w:rsidR="00032EA2" w:rsidRPr="00032EA2">
        <w:rPr>
          <w:color w:val="auto"/>
        </w:rPr>
        <w:t xml:space="preserve"> пункта</w:t>
      </w:r>
      <w:r w:rsidR="00FE37B9">
        <w:rPr>
          <w:color w:val="auto"/>
        </w:rPr>
        <w:t xml:space="preserve"> 14</w:t>
      </w:r>
      <w:r w:rsidR="00032EA2" w:rsidRPr="00032EA2">
        <w:rPr>
          <w:color w:val="auto"/>
        </w:rPr>
        <w:t xml:space="preserve"> </w:t>
      </w:r>
      <w:r w:rsidR="00032EA2">
        <w:rPr>
          <w:color w:val="auto"/>
        </w:rPr>
        <w:t>исключить</w:t>
      </w:r>
      <w:r w:rsidR="004E46D6">
        <w:rPr>
          <w:color w:val="auto"/>
        </w:rPr>
        <w:t>.</w:t>
      </w:r>
    </w:p>
    <w:p w:rsidR="00A766FF" w:rsidRPr="00334BB9" w:rsidRDefault="00124301" w:rsidP="00032EA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9308B" w:rsidRPr="0012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9308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6F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06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нести в</w:t>
      </w:r>
      <w:r w:rsidR="00A766F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Соглашение о предоставлении субсидии из бюджета Одинцовского городского округа частным дошкольным образовательным организациям и частным общеобразовательным организациям, 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аккредитацию, расположенным на территории Одинцовского городского округа Московской области, являющееся Приложением 2 к Порядку (далее</w:t>
      </w:r>
      <w:r w:rsidR="00BD7CBE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6F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Соглашение) следующие изменения:</w:t>
      </w:r>
    </w:p>
    <w:p w:rsidR="00DE7ABA" w:rsidRPr="00A91009" w:rsidRDefault="00330EDC" w:rsidP="00A9100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27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второй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подпункта 4.3.4</w:t>
      </w:r>
      <w:r w:rsidR="0074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4.3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Соглашения </w:t>
      </w:r>
      <w:r w:rsidR="00DE7ABA" w:rsidRPr="00334BB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bookmarkEnd w:id="1"/>
    <w:p w:rsidR="0079389D" w:rsidRDefault="0079389D" w:rsidP="00453C48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«-</w:t>
      </w:r>
      <w:r w:rsidR="00A91009" w:rsidRPr="00A910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оплату труда, в том числе на оплату ежегодных оплачиваемых отпусков, и начисления на выплаты по оплате труда педагогических работников, учебно-вспомогательного и прочего персонала, административно-хозяйственных, учебно-вспомогательных и иных работников, осуществляющих вспомогательные функции, перечень которых установлен законом Московской области о финансовом обеспечении дошкольного и общего образования, включая пособие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заболеваний), оплату дополнительных выходных дней в месяц родителю (опекуну, попечителю) для ухода за детьми-инвалидами</w:t>
      </w:r>
      <w:r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;»;</w:t>
      </w:r>
    </w:p>
    <w:p w:rsidR="00A91009" w:rsidRDefault="00A7144C" w:rsidP="00453C48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2) дополнить подпункт </w:t>
      </w:r>
      <w:r w:rsidRPr="00A714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4.3.4 </w:t>
      </w:r>
      <w:r w:rsidR="001C1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пункта 4.3 </w:t>
      </w:r>
      <w:r w:rsidRPr="00A714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абзацем</w:t>
      </w:r>
      <w:r w:rsidR="001C1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27405" w:rsidRPr="00D77BE3" w:rsidRDefault="00A7144C" w:rsidP="00B27405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«-</w:t>
      </w:r>
      <w:r w:rsidRPr="00A714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реализацию и обеспечение дополнительного образования детей в части затрат на оплату труда педагогических работников, реализующих дополнительные общеразвивающие программы, которое осуществляется в отношении обучающихся, зарегистрированных в государственной информационной системе «Единая информационная система, содержащая сведения о возможностях дополнительного образования на территории Московской </w:t>
      </w:r>
      <w:r w:rsidR="001C1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</w:p>
    <w:p w:rsidR="005B2504" w:rsidRDefault="00B27405" w:rsidP="003448B3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2504" w:rsidRPr="005B2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официальных сайтах Одинцовского городского округа Московской области и Управления образования Администрации Одинцовского городского округа Москов</w:t>
      </w:r>
      <w:r w:rsidR="003448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области в сети «Интернет».</w:t>
      </w:r>
    </w:p>
    <w:p w:rsidR="00EC0420" w:rsidRDefault="00B27405" w:rsidP="00D47B5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2AB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возникшим</w:t>
      </w:r>
      <w:r w:rsidR="0078525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744C1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</w:t>
      </w:r>
      <w:r w:rsidR="00B94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исключением подпункта 4 пункта 2 Порядка.</w:t>
      </w:r>
    </w:p>
    <w:p w:rsidR="00B94416" w:rsidRPr="00334BB9" w:rsidRDefault="00B94416" w:rsidP="00D47B5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Подпункт 4 пункта 2 Порядка вступает в силу с 01.09.2024. </w:t>
      </w:r>
    </w:p>
    <w:p w:rsidR="003307AF" w:rsidRPr="00334BB9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7AF" w:rsidRPr="00334BB9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6B4E1F" w:rsidRDefault="00BB7DD7" w:rsidP="00BB7D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          </w:t>
      </w:r>
      <w:r w:rsidR="00052103"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А.Р. Иванов</w:t>
      </w:r>
    </w:p>
    <w:p w:rsidR="00D562B5" w:rsidRPr="00D562B5" w:rsidRDefault="00D562B5" w:rsidP="00D562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D562B5">
        <w:rPr>
          <w:rFonts w:ascii="Times New Roman" w:eastAsia="Times New Roman" w:hAnsi="Times New Roman" w:cs="Times New Roman"/>
          <w:color w:val="FFFFFF"/>
          <w:sz w:val="28"/>
          <w:szCs w:val="28"/>
        </w:rPr>
        <w:t>Верно: начальник общего отдела                                                       Е.П. Кочеткова</w:t>
      </w:r>
    </w:p>
    <w:p w:rsidR="00D562B5" w:rsidRDefault="00D562B5" w:rsidP="00BA09D4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21C96" w:rsidRDefault="00D562B5" w:rsidP="00124C01">
      <w:pPr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7952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Верно</w:t>
      </w: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04299" w:rsidRDefault="00604299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7C398D" w:rsidRDefault="007C398D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A7DE3" w:rsidRPr="00334BB9" w:rsidRDefault="003A7DE3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3A7DE3" w:rsidRPr="00334BB9" w:rsidTr="00537DD7">
        <w:trPr>
          <w:trHeight w:val="1417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hideMark/>
          </w:tcPr>
          <w:p w:rsidR="003A7DE3" w:rsidRPr="00334BB9" w:rsidRDefault="003A7DE3" w:rsidP="00537D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Заместитель Главы </w:t>
            </w:r>
            <w:r w:rsidR="00604299" w:rsidRPr="0060429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Одинцовского городского округа </w:t>
            </w:r>
            <w:r w:rsidRPr="00334BB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-         </w:t>
            </w:r>
          </w:p>
          <w:p w:rsidR="003A7DE3" w:rsidRPr="00334BB9" w:rsidRDefault="003A7DE3" w:rsidP="00537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начальник Управления правового обеспечения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DE3" w:rsidRPr="00334BB9" w:rsidRDefault="003A7DE3" w:rsidP="00537DD7">
            <w:pPr>
              <w:widowControl w:val="0"/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34BB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     А.А. </w:t>
            </w:r>
            <w:proofErr w:type="spellStart"/>
            <w:r w:rsidRPr="00334BB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Тесля</w:t>
            </w:r>
            <w:proofErr w:type="spellEnd"/>
          </w:p>
        </w:tc>
      </w:tr>
    </w:tbl>
    <w:p w:rsidR="003A7DE3" w:rsidRPr="00334BB9" w:rsidRDefault="003A7DE3" w:rsidP="003A7DE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34B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Заместитель Главы </w:t>
      </w:r>
      <w:r w:rsidR="00604299" w:rsidRPr="0060429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Одинцовского городского округа</w:t>
      </w:r>
      <w:r w:rsidRPr="00334B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34B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начальник Финансово-казначейского управления                         </w:t>
      </w: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Л.В. Тарасова</w:t>
      </w: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0429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Заместитель Главы </w:t>
      </w:r>
    </w:p>
    <w:p w:rsidR="003A7DE3" w:rsidRPr="00334BB9" w:rsidRDefault="00604299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042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Одинцовского городского округа</w:t>
      </w:r>
      <w:r w:rsidR="003A7DE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О.В. Дмитриев</w:t>
      </w: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5B5749" w:rsidRDefault="002B2D6F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="003A7DE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ачальник Управления образования          </w:t>
      </w:r>
      <w:r w:rsidR="009E2C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="003A7DE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А. Ткачева</w:t>
      </w: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1A5825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Начальник юридического отдела </w:t>
      </w:r>
    </w:p>
    <w:p w:rsidR="003A7DE3" w:rsidRPr="001A5825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Управления правового </w:t>
      </w:r>
      <w:r w:rsidRPr="00464F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обеспечения                                                </w:t>
      </w:r>
      <w:r w:rsidR="00464F1D" w:rsidRPr="00464F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Т.Л</w:t>
      </w:r>
      <w:r w:rsidRPr="00464F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464F1D" w:rsidRPr="00464F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Сергеева</w:t>
      </w: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  <w:bCs/>
                <w:iCs/>
              </w:rPr>
            </w:pPr>
            <w:r w:rsidRPr="00821C96">
              <w:rPr>
                <w:rFonts w:ascii="Times New Roman" w:hAnsi="Times New Roman"/>
                <w:bCs/>
                <w:iCs/>
              </w:rPr>
              <w:t>РАЗОСЛАНО:</w:t>
            </w:r>
          </w:p>
          <w:p w:rsidR="003A7DE3" w:rsidRPr="00821C96" w:rsidRDefault="003A7DE3" w:rsidP="00537DD7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Общий отдел – 3 экз.</w:t>
            </w:r>
          </w:p>
        </w:tc>
      </w:tr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Финансово-казначейское Управление – 1 экз.</w:t>
            </w:r>
          </w:p>
        </w:tc>
      </w:tr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B5479C" w:rsidP="0053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– 2</w:t>
            </w:r>
            <w:r w:rsidR="003A7DE3" w:rsidRPr="00821C96">
              <w:rPr>
                <w:rFonts w:ascii="Times New Roman" w:hAnsi="Times New Roman"/>
              </w:rPr>
              <w:t xml:space="preserve"> экз.</w:t>
            </w:r>
          </w:p>
        </w:tc>
      </w:tr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СМИ – 1 экз.</w:t>
            </w:r>
          </w:p>
        </w:tc>
      </w:tr>
    </w:tbl>
    <w:p w:rsidR="003A7DE3" w:rsidRDefault="003A7DE3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A7DE3" w:rsidRDefault="003A7DE3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A7DE3" w:rsidRDefault="003A7DE3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A7DE3" w:rsidRDefault="003A7DE3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A7DE3" w:rsidRDefault="003A7DE3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9E2C68" w:rsidRDefault="009E2C68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A7DE3" w:rsidRPr="00821C96" w:rsidRDefault="00604299" w:rsidP="003A7DE3">
      <w:pPr>
        <w:shd w:val="clear" w:color="auto" w:fill="FFFFFF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>Дубовик И.В</w:t>
      </w:r>
      <w:r w:rsidR="003A7DE3" w:rsidRPr="00821C96">
        <w:rPr>
          <w:rFonts w:ascii="Times New Roman" w:hAnsi="Times New Roman"/>
          <w:lang w:val="ru"/>
        </w:rPr>
        <w:t>., 8-498-602-71-54</w:t>
      </w:r>
    </w:p>
    <w:p w:rsidR="003A7DE3" w:rsidRPr="0005556F" w:rsidRDefault="003A7DE3" w:rsidP="003A7DE3">
      <w:pPr>
        <w:widowControl w:val="0"/>
        <w:spacing w:after="12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sectPr w:rsidR="001E70D7" w:rsidSect="00BA09D4">
      <w:headerReference w:type="default" r:id="rId9"/>
      <w:type w:val="continuous"/>
      <w:pgSz w:w="11905" w:h="16837"/>
      <w:pgMar w:top="851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5D" w:rsidRDefault="00B6555D">
      <w:r>
        <w:separator/>
      </w:r>
    </w:p>
  </w:endnote>
  <w:endnote w:type="continuationSeparator" w:id="0">
    <w:p w:rsidR="00B6555D" w:rsidRDefault="00B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5D" w:rsidRDefault="00B6555D"/>
  </w:footnote>
  <w:footnote w:type="continuationSeparator" w:id="0">
    <w:p w:rsidR="00B6555D" w:rsidRDefault="00B655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08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0528" w:rsidRDefault="00EB0528" w:rsidP="00EB0528">
        <w:pPr>
          <w:pStyle w:val="aa"/>
          <w:jc w:val="center"/>
        </w:pPr>
      </w:p>
      <w:p w:rsidR="004879F3" w:rsidRPr="001C3E6A" w:rsidRDefault="00EB0528" w:rsidP="00EB052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3E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3E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3E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258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C3E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0F6E"/>
    <w:rsid w:val="00001EE0"/>
    <w:rsid w:val="00002879"/>
    <w:rsid w:val="00003269"/>
    <w:rsid w:val="000064AB"/>
    <w:rsid w:val="00006B77"/>
    <w:rsid w:val="00007223"/>
    <w:rsid w:val="0001471E"/>
    <w:rsid w:val="000158EC"/>
    <w:rsid w:val="00022CE0"/>
    <w:rsid w:val="00025B4B"/>
    <w:rsid w:val="00025C34"/>
    <w:rsid w:val="00032EA2"/>
    <w:rsid w:val="0003477E"/>
    <w:rsid w:val="0004085D"/>
    <w:rsid w:val="000422AE"/>
    <w:rsid w:val="00043C05"/>
    <w:rsid w:val="000472F4"/>
    <w:rsid w:val="00052103"/>
    <w:rsid w:val="00054B3E"/>
    <w:rsid w:val="0005556F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A5A82"/>
    <w:rsid w:val="000B0D10"/>
    <w:rsid w:val="000B6036"/>
    <w:rsid w:val="000C0CAC"/>
    <w:rsid w:val="000C0FAA"/>
    <w:rsid w:val="000C25A2"/>
    <w:rsid w:val="000C5D8F"/>
    <w:rsid w:val="000D185F"/>
    <w:rsid w:val="000E1D9F"/>
    <w:rsid w:val="000E6F2A"/>
    <w:rsid w:val="000F63C7"/>
    <w:rsid w:val="001062AA"/>
    <w:rsid w:val="00106F64"/>
    <w:rsid w:val="0011501B"/>
    <w:rsid w:val="001200E5"/>
    <w:rsid w:val="00124301"/>
    <w:rsid w:val="00124C01"/>
    <w:rsid w:val="0012583E"/>
    <w:rsid w:val="0012626E"/>
    <w:rsid w:val="001275A1"/>
    <w:rsid w:val="00131A85"/>
    <w:rsid w:val="00134FE6"/>
    <w:rsid w:val="00135D25"/>
    <w:rsid w:val="00140AB9"/>
    <w:rsid w:val="001434D1"/>
    <w:rsid w:val="001437CB"/>
    <w:rsid w:val="00147D07"/>
    <w:rsid w:val="00157E30"/>
    <w:rsid w:val="001616FA"/>
    <w:rsid w:val="00164F0E"/>
    <w:rsid w:val="00170EE9"/>
    <w:rsid w:val="00172202"/>
    <w:rsid w:val="001775F7"/>
    <w:rsid w:val="001827EE"/>
    <w:rsid w:val="001838EB"/>
    <w:rsid w:val="001859FF"/>
    <w:rsid w:val="00185DB6"/>
    <w:rsid w:val="001867EA"/>
    <w:rsid w:val="00192520"/>
    <w:rsid w:val="00192929"/>
    <w:rsid w:val="001937F0"/>
    <w:rsid w:val="00194D0C"/>
    <w:rsid w:val="001A2549"/>
    <w:rsid w:val="001A39A8"/>
    <w:rsid w:val="001A3FE2"/>
    <w:rsid w:val="001A4EA3"/>
    <w:rsid w:val="001A5825"/>
    <w:rsid w:val="001A77CD"/>
    <w:rsid w:val="001B0422"/>
    <w:rsid w:val="001B0E0E"/>
    <w:rsid w:val="001B34D2"/>
    <w:rsid w:val="001B7E5A"/>
    <w:rsid w:val="001C1912"/>
    <w:rsid w:val="001C3E6A"/>
    <w:rsid w:val="001D2E67"/>
    <w:rsid w:val="001E0D92"/>
    <w:rsid w:val="001E34F2"/>
    <w:rsid w:val="001E3E7A"/>
    <w:rsid w:val="001E59AB"/>
    <w:rsid w:val="001E70D7"/>
    <w:rsid w:val="001F2AFF"/>
    <w:rsid w:val="001F2D7E"/>
    <w:rsid w:val="001F413C"/>
    <w:rsid w:val="001F422C"/>
    <w:rsid w:val="001F4232"/>
    <w:rsid w:val="001F4324"/>
    <w:rsid w:val="001F4773"/>
    <w:rsid w:val="001F52A5"/>
    <w:rsid w:val="001F6D22"/>
    <w:rsid w:val="002035A0"/>
    <w:rsid w:val="00204F5E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730A0"/>
    <w:rsid w:val="00282185"/>
    <w:rsid w:val="00284719"/>
    <w:rsid w:val="00291555"/>
    <w:rsid w:val="00291B95"/>
    <w:rsid w:val="00292A0E"/>
    <w:rsid w:val="00295B91"/>
    <w:rsid w:val="00297CD5"/>
    <w:rsid w:val="002A0A08"/>
    <w:rsid w:val="002A4591"/>
    <w:rsid w:val="002B0FFE"/>
    <w:rsid w:val="002B2D6F"/>
    <w:rsid w:val="002B570D"/>
    <w:rsid w:val="002B708E"/>
    <w:rsid w:val="002C56B9"/>
    <w:rsid w:val="002D2B0A"/>
    <w:rsid w:val="002D3A4E"/>
    <w:rsid w:val="002D4D90"/>
    <w:rsid w:val="002D5032"/>
    <w:rsid w:val="002D53F9"/>
    <w:rsid w:val="002E1E06"/>
    <w:rsid w:val="002E2626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600F"/>
    <w:rsid w:val="00307C34"/>
    <w:rsid w:val="00311A32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25BB"/>
    <w:rsid w:val="00343B12"/>
    <w:rsid w:val="003448B3"/>
    <w:rsid w:val="0035602A"/>
    <w:rsid w:val="0036189C"/>
    <w:rsid w:val="00363826"/>
    <w:rsid w:val="00364787"/>
    <w:rsid w:val="00366130"/>
    <w:rsid w:val="0037002D"/>
    <w:rsid w:val="00371806"/>
    <w:rsid w:val="003721D3"/>
    <w:rsid w:val="0037449B"/>
    <w:rsid w:val="00374746"/>
    <w:rsid w:val="00384228"/>
    <w:rsid w:val="0038464B"/>
    <w:rsid w:val="00390CDE"/>
    <w:rsid w:val="0039192F"/>
    <w:rsid w:val="0039288B"/>
    <w:rsid w:val="00392E6E"/>
    <w:rsid w:val="0039369C"/>
    <w:rsid w:val="003941FC"/>
    <w:rsid w:val="00394D65"/>
    <w:rsid w:val="00395335"/>
    <w:rsid w:val="003A21B3"/>
    <w:rsid w:val="003A5C57"/>
    <w:rsid w:val="003A7DE3"/>
    <w:rsid w:val="003B1BD1"/>
    <w:rsid w:val="003B3765"/>
    <w:rsid w:val="003B4C30"/>
    <w:rsid w:val="003C19DC"/>
    <w:rsid w:val="003C2973"/>
    <w:rsid w:val="003C3E11"/>
    <w:rsid w:val="003C46BE"/>
    <w:rsid w:val="003D181B"/>
    <w:rsid w:val="003D211E"/>
    <w:rsid w:val="003E2FB8"/>
    <w:rsid w:val="003E5450"/>
    <w:rsid w:val="003E5AA0"/>
    <w:rsid w:val="003F0CFB"/>
    <w:rsid w:val="003F2BF7"/>
    <w:rsid w:val="003F359B"/>
    <w:rsid w:val="003F4F1E"/>
    <w:rsid w:val="00400878"/>
    <w:rsid w:val="004044D7"/>
    <w:rsid w:val="00406578"/>
    <w:rsid w:val="00412FAA"/>
    <w:rsid w:val="004168F0"/>
    <w:rsid w:val="00417FA2"/>
    <w:rsid w:val="004216D5"/>
    <w:rsid w:val="00424C10"/>
    <w:rsid w:val="004326E5"/>
    <w:rsid w:val="00440657"/>
    <w:rsid w:val="00440A22"/>
    <w:rsid w:val="004415DC"/>
    <w:rsid w:val="00445E94"/>
    <w:rsid w:val="004464F2"/>
    <w:rsid w:val="00453C48"/>
    <w:rsid w:val="0045414E"/>
    <w:rsid w:val="00464F1D"/>
    <w:rsid w:val="00466735"/>
    <w:rsid w:val="00472ABB"/>
    <w:rsid w:val="004854C0"/>
    <w:rsid w:val="00486E77"/>
    <w:rsid w:val="00487584"/>
    <w:rsid w:val="004879F3"/>
    <w:rsid w:val="00487AD9"/>
    <w:rsid w:val="00494C10"/>
    <w:rsid w:val="004965E9"/>
    <w:rsid w:val="004A0D5E"/>
    <w:rsid w:val="004A1CE6"/>
    <w:rsid w:val="004A4A33"/>
    <w:rsid w:val="004A4CD1"/>
    <w:rsid w:val="004A53E0"/>
    <w:rsid w:val="004B24D6"/>
    <w:rsid w:val="004B5B41"/>
    <w:rsid w:val="004B6DDE"/>
    <w:rsid w:val="004B76EB"/>
    <w:rsid w:val="004C031C"/>
    <w:rsid w:val="004C15F4"/>
    <w:rsid w:val="004C1E1B"/>
    <w:rsid w:val="004C50E5"/>
    <w:rsid w:val="004C559C"/>
    <w:rsid w:val="004D2410"/>
    <w:rsid w:val="004D40E5"/>
    <w:rsid w:val="004D6B3F"/>
    <w:rsid w:val="004E46D6"/>
    <w:rsid w:val="004E5734"/>
    <w:rsid w:val="004E5820"/>
    <w:rsid w:val="004F3DB3"/>
    <w:rsid w:val="004F4BFD"/>
    <w:rsid w:val="00501D35"/>
    <w:rsid w:val="00507223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27544"/>
    <w:rsid w:val="005304DD"/>
    <w:rsid w:val="00533E02"/>
    <w:rsid w:val="00534DB2"/>
    <w:rsid w:val="00543007"/>
    <w:rsid w:val="0054591A"/>
    <w:rsid w:val="00546DE6"/>
    <w:rsid w:val="00547C51"/>
    <w:rsid w:val="00551438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17E0"/>
    <w:rsid w:val="00592840"/>
    <w:rsid w:val="0059598C"/>
    <w:rsid w:val="005A3FC4"/>
    <w:rsid w:val="005A5D82"/>
    <w:rsid w:val="005A677F"/>
    <w:rsid w:val="005B2504"/>
    <w:rsid w:val="005B5749"/>
    <w:rsid w:val="005B6636"/>
    <w:rsid w:val="005C1164"/>
    <w:rsid w:val="005C79E5"/>
    <w:rsid w:val="005C7A3F"/>
    <w:rsid w:val="005D2637"/>
    <w:rsid w:val="005E16A9"/>
    <w:rsid w:val="005E1812"/>
    <w:rsid w:val="005F4E4C"/>
    <w:rsid w:val="005F6F46"/>
    <w:rsid w:val="00604299"/>
    <w:rsid w:val="00606C71"/>
    <w:rsid w:val="00616719"/>
    <w:rsid w:val="00616DEF"/>
    <w:rsid w:val="0062094C"/>
    <w:rsid w:val="006236B0"/>
    <w:rsid w:val="00624120"/>
    <w:rsid w:val="0063171F"/>
    <w:rsid w:val="00632A83"/>
    <w:rsid w:val="0063515E"/>
    <w:rsid w:val="006408A7"/>
    <w:rsid w:val="006431FC"/>
    <w:rsid w:val="006433AF"/>
    <w:rsid w:val="006477A3"/>
    <w:rsid w:val="00653EF9"/>
    <w:rsid w:val="0065693F"/>
    <w:rsid w:val="00656C56"/>
    <w:rsid w:val="006579A3"/>
    <w:rsid w:val="00664FAB"/>
    <w:rsid w:val="00665089"/>
    <w:rsid w:val="0067478A"/>
    <w:rsid w:val="0067553D"/>
    <w:rsid w:val="006843A0"/>
    <w:rsid w:val="00694693"/>
    <w:rsid w:val="006B4E1F"/>
    <w:rsid w:val="006B799F"/>
    <w:rsid w:val="006C2474"/>
    <w:rsid w:val="006C518E"/>
    <w:rsid w:val="006D59E0"/>
    <w:rsid w:val="006E11A7"/>
    <w:rsid w:val="006F37CC"/>
    <w:rsid w:val="006F3B34"/>
    <w:rsid w:val="006F48D9"/>
    <w:rsid w:val="006F5FF6"/>
    <w:rsid w:val="00701A61"/>
    <w:rsid w:val="00702CC6"/>
    <w:rsid w:val="00704394"/>
    <w:rsid w:val="00705FBF"/>
    <w:rsid w:val="00707834"/>
    <w:rsid w:val="0071124C"/>
    <w:rsid w:val="00713D58"/>
    <w:rsid w:val="00721302"/>
    <w:rsid w:val="00721804"/>
    <w:rsid w:val="00723237"/>
    <w:rsid w:val="00726159"/>
    <w:rsid w:val="00727CF5"/>
    <w:rsid w:val="00730960"/>
    <w:rsid w:val="007322CD"/>
    <w:rsid w:val="00735A00"/>
    <w:rsid w:val="0073625F"/>
    <w:rsid w:val="00740D3D"/>
    <w:rsid w:val="00745E95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DFA"/>
    <w:rsid w:val="0079797B"/>
    <w:rsid w:val="007A1945"/>
    <w:rsid w:val="007A35AB"/>
    <w:rsid w:val="007A7DBA"/>
    <w:rsid w:val="007B0951"/>
    <w:rsid w:val="007B3895"/>
    <w:rsid w:val="007B4B02"/>
    <w:rsid w:val="007B71B0"/>
    <w:rsid w:val="007B7A0A"/>
    <w:rsid w:val="007C3672"/>
    <w:rsid w:val="007C398D"/>
    <w:rsid w:val="007C4022"/>
    <w:rsid w:val="007C4CED"/>
    <w:rsid w:val="007D065F"/>
    <w:rsid w:val="007D434A"/>
    <w:rsid w:val="007D48DB"/>
    <w:rsid w:val="007D724C"/>
    <w:rsid w:val="007E197A"/>
    <w:rsid w:val="007F043E"/>
    <w:rsid w:val="007F5170"/>
    <w:rsid w:val="007F583F"/>
    <w:rsid w:val="007F5F43"/>
    <w:rsid w:val="007F6186"/>
    <w:rsid w:val="007F697B"/>
    <w:rsid w:val="007F7111"/>
    <w:rsid w:val="007F7FB2"/>
    <w:rsid w:val="00801699"/>
    <w:rsid w:val="00805894"/>
    <w:rsid w:val="008059E2"/>
    <w:rsid w:val="008122B7"/>
    <w:rsid w:val="00814330"/>
    <w:rsid w:val="0081611A"/>
    <w:rsid w:val="008203E1"/>
    <w:rsid w:val="00821C96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290"/>
    <w:rsid w:val="00874F7D"/>
    <w:rsid w:val="00877CF2"/>
    <w:rsid w:val="0088392F"/>
    <w:rsid w:val="00886A2E"/>
    <w:rsid w:val="00896CE5"/>
    <w:rsid w:val="008A23AC"/>
    <w:rsid w:val="008A4427"/>
    <w:rsid w:val="008A7B87"/>
    <w:rsid w:val="008B3494"/>
    <w:rsid w:val="008C2386"/>
    <w:rsid w:val="008D17D8"/>
    <w:rsid w:val="008D1ABA"/>
    <w:rsid w:val="008E449D"/>
    <w:rsid w:val="008F249F"/>
    <w:rsid w:val="008F25CE"/>
    <w:rsid w:val="008F409B"/>
    <w:rsid w:val="009010E5"/>
    <w:rsid w:val="00903235"/>
    <w:rsid w:val="009059AB"/>
    <w:rsid w:val="0090693F"/>
    <w:rsid w:val="009141EE"/>
    <w:rsid w:val="0091483E"/>
    <w:rsid w:val="00922544"/>
    <w:rsid w:val="0093021E"/>
    <w:rsid w:val="0094736A"/>
    <w:rsid w:val="0094766A"/>
    <w:rsid w:val="00951151"/>
    <w:rsid w:val="00953082"/>
    <w:rsid w:val="0095391E"/>
    <w:rsid w:val="00966003"/>
    <w:rsid w:val="0096794B"/>
    <w:rsid w:val="0097064E"/>
    <w:rsid w:val="00976DC6"/>
    <w:rsid w:val="00991A86"/>
    <w:rsid w:val="00992CE0"/>
    <w:rsid w:val="009A7D05"/>
    <w:rsid w:val="009B4C98"/>
    <w:rsid w:val="009C3908"/>
    <w:rsid w:val="009C5E65"/>
    <w:rsid w:val="009C7CA8"/>
    <w:rsid w:val="009D35F4"/>
    <w:rsid w:val="009D6F06"/>
    <w:rsid w:val="009E2C68"/>
    <w:rsid w:val="009E3FA8"/>
    <w:rsid w:val="009F2670"/>
    <w:rsid w:val="009F5499"/>
    <w:rsid w:val="009F6BC8"/>
    <w:rsid w:val="00A0031A"/>
    <w:rsid w:val="00A02914"/>
    <w:rsid w:val="00A02C8A"/>
    <w:rsid w:val="00A076E8"/>
    <w:rsid w:val="00A07E48"/>
    <w:rsid w:val="00A14BA2"/>
    <w:rsid w:val="00A158B1"/>
    <w:rsid w:val="00A202DE"/>
    <w:rsid w:val="00A21A74"/>
    <w:rsid w:val="00A22A59"/>
    <w:rsid w:val="00A34592"/>
    <w:rsid w:val="00A46FEB"/>
    <w:rsid w:val="00A4736A"/>
    <w:rsid w:val="00A6018A"/>
    <w:rsid w:val="00A603C7"/>
    <w:rsid w:val="00A62CD6"/>
    <w:rsid w:val="00A6701E"/>
    <w:rsid w:val="00A7144C"/>
    <w:rsid w:val="00A744C1"/>
    <w:rsid w:val="00A766FF"/>
    <w:rsid w:val="00A7711D"/>
    <w:rsid w:val="00A834EF"/>
    <w:rsid w:val="00A84BC5"/>
    <w:rsid w:val="00A903C9"/>
    <w:rsid w:val="00A91009"/>
    <w:rsid w:val="00A929C1"/>
    <w:rsid w:val="00A93A21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E0761"/>
    <w:rsid w:val="00AF3827"/>
    <w:rsid w:val="00B0034C"/>
    <w:rsid w:val="00B0247B"/>
    <w:rsid w:val="00B14C3F"/>
    <w:rsid w:val="00B17620"/>
    <w:rsid w:val="00B216FE"/>
    <w:rsid w:val="00B252D8"/>
    <w:rsid w:val="00B2623B"/>
    <w:rsid w:val="00B270A6"/>
    <w:rsid w:val="00B27405"/>
    <w:rsid w:val="00B31888"/>
    <w:rsid w:val="00B31939"/>
    <w:rsid w:val="00B3548E"/>
    <w:rsid w:val="00B356EA"/>
    <w:rsid w:val="00B36EFD"/>
    <w:rsid w:val="00B41BCA"/>
    <w:rsid w:val="00B41F66"/>
    <w:rsid w:val="00B4713E"/>
    <w:rsid w:val="00B5070F"/>
    <w:rsid w:val="00B52E9A"/>
    <w:rsid w:val="00B5479C"/>
    <w:rsid w:val="00B56D6D"/>
    <w:rsid w:val="00B57F89"/>
    <w:rsid w:val="00B62CFF"/>
    <w:rsid w:val="00B6555D"/>
    <w:rsid w:val="00B6594D"/>
    <w:rsid w:val="00B66A2C"/>
    <w:rsid w:val="00B67A0C"/>
    <w:rsid w:val="00B7723F"/>
    <w:rsid w:val="00B818EF"/>
    <w:rsid w:val="00B823DE"/>
    <w:rsid w:val="00B84038"/>
    <w:rsid w:val="00B8683F"/>
    <w:rsid w:val="00B91413"/>
    <w:rsid w:val="00B94416"/>
    <w:rsid w:val="00BA09D4"/>
    <w:rsid w:val="00BA4763"/>
    <w:rsid w:val="00BB1AF6"/>
    <w:rsid w:val="00BB2980"/>
    <w:rsid w:val="00BB71FC"/>
    <w:rsid w:val="00BB7DD7"/>
    <w:rsid w:val="00BC1C95"/>
    <w:rsid w:val="00BC2EB6"/>
    <w:rsid w:val="00BC6F57"/>
    <w:rsid w:val="00BD1BCD"/>
    <w:rsid w:val="00BD4472"/>
    <w:rsid w:val="00BD702F"/>
    <w:rsid w:val="00BD7CBE"/>
    <w:rsid w:val="00BE1167"/>
    <w:rsid w:val="00C02CB5"/>
    <w:rsid w:val="00C032F6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E9E"/>
    <w:rsid w:val="00C27A02"/>
    <w:rsid w:val="00C35657"/>
    <w:rsid w:val="00C403F7"/>
    <w:rsid w:val="00C44DB9"/>
    <w:rsid w:val="00C5279B"/>
    <w:rsid w:val="00C6371A"/>
    <w:rsid w:val="00C64F3F"/>
    <w:rsid w:val="00C675EC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A6CCD"/>
    <w:rsid w:val="00CA79DB"/>
    <w:rsid w:val="00CB766D"/>
    <w:rsid w:val="00CC2244"/>
    <w:rsid w:val="00CC3344"/>
    <w:rsid w:val="00CD113B"/>
    <w:rsid w:val="00CD5716"/>
    <w:rsid w:val="00CE0993"/>
    <w:rsid w:val="00CE18C9"/>
    <w:rsid w:val="00CF0C08"/>
    <w:rsid w:val="00CF321B"/>
    <w:rsid w:val="00CF402D"/>
    <w:rsid w:val="00CF719E"/>
    <w:rsid w:val="00D01663"/>
    <w:rsid w:val="00D01A33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5C15"/>
    <w:rsid w:val="00D371BF"/>
    <w:rsid w:val="00D379B9"/>
    <w:rsid w:val="00D37AFC"/>
    <w:rsid w:val="00D37B17"/>
    <w:rsid w:val="00D47B5F"/>
    <w:rsid w:val="00D503BA"/>
    <w:rsid w:val="00D52BF6"/>
    <w:rsid w:val="00D53962"/>
    <w:rsid w:val="00D54352"/>
    <w:rsid w:val="00D562B5"/>
    <w:rsid w:val="00D619AC"/>
    <w:rsid w:val="00D61A55"/>
    <w:rsid w:val="00D63A0E"/>
    <w:rsid w:val="00D63A56"/>
    <w:rsid w:val="00D65882"/>
    <w:rsid w:val="00D73F76"/>
    <w:rsid w:val="00D77BE3"/>
    <w:rsid w:val="00D80BA1"/>
    <w:rsid w:val="00D9018D"/>
    <w:rsid w:val="00D92BDC"/>
    <w:rsid w:val="00D92EF6"/>
    <w:rsid w:val="00D97414"/>
    <w:rsid w:val="00DA3D1E"/>
    <w:rsid w:val="00DA4307"/>
    <w:rsid w:val="00DA47C5"/>
    <w:rsid w:val="00DA5CE0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E59"/>
    <w:rsid w:val="00DE58D2"/>
    <w:rsid w:val="00DE694E"/>
    <w:rsid w:val="00DE7ABA"/>
    <w:rsid w:val="00DF2D06"/>
    <w:rsid w:val="00DF59A6"/>
    <w:rsid w:val="00DF59D6"/>
    <w:rsid w:val="00E005CC"/>
    <w:rsid w:val="00E05292"/>
    <w:rsid w:val="00E07B5D"/>
    <w:rsid w:val="00E163DB"/>
    <w:rsid w:val="00E1779B"/>
    <w:rsid w:val="00E23B85"/>
    <w:rsid w:val="00E25014"/>
    <w:rsid w:val="00E321C3"/>
    <w:rsid w:val="00E32B97"/>
    <w:rsid w:val="00E346DD"/>
    <w:rsid w:val="00E37EAC"/>
    <w:rsid w:val="00E42910"/>
    <w:rsid w:val="00E45057"/>
    <w:rsid w:val="00E47503"/>
    <w:rsid w:val="00E47B62"/>
    <w:rsid w:val="00E5146C"/>
    <w:rsid w:val="00E7097F"/>
    <w:rsid w:val="00E73074"/>
    <w:rsid w:val="00E82945"/>
    <w:rsid w:val="00E86F71"/>
    <w:rsid w:val="00E9205D"/>
    <w:rsid w:val="00E9308B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2507"/>
    <w:rsid w:val="00ED2588"/>
    <w:rsid w:val="00ED3A92"/>
    <w:rsid w:val="00ED7BC8"/>
    <w:rsid w:val="00EE0112"/>
    <w:rsid w:val="00EE0230"/>
    <w:rsid w:val="00EE23AB"/>
    <w:rsid w:val="00EE6BDE"/>
    <w:rsid w:val="00EF3147"/>
    <w:rsid w:val="00EF4BBF"/>
    <w:rsid w:val="00EF71FF"/>
    <w:rsid w:val="00F00562"/>
    <w:rsid w:val="00F0101A"/>
    <w:rsid w:val="00F01023"/>
    <w:rsid w:val="00F04AD0"/>
    <w:rsid w:val="00F051A9"/>
    <w:rsid w:val="00F05456"/>
    <w:rsid w:val="00F101BF"/>
    <w:rsid w:val="00F11F0D"/>
    <w:rsid w:val="00F137AF"/>
    <w:rsid w:val="00F22780"/>
    <w:rsid w:val="00F258F3"/>
    <w:rsid w:val="00F30A67"/>
    <w:rsid w:val="00F3366F"/>
    <w:rsid w:val="00F36F00"/>
    <w:rsid w:val="00F42976"/>
    <w:rsid w:val="00F45906"/>
    <w:rsid w:val="00F45F8C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1D33"/>
    <w:rsid w:val="00FA252F"/>
    <w:rsid w:val="00FA3C10"/>
    <w:rsid w:val="00FA556A"/>
    <w:rsid w:val="00FA666A"/>
    <w:rsid w:val="00FB101A"/>
    <w:rsid w:val="00FB21E0"/>
    <w:rsid w:val="00FB2340"/>
    <w:rsid w:val="00FB4930"/>
    <w:rsid w:val="00FB6A08"/>
    <w:rsid w:val="00FB6D7A"/>
    <w:rsid w:val="00FB7F5F"/>
    <w:rsid w:val="00FC06AE"/>
    <w:rsid w:val="00FC54A0"/>
    <w:rsid w:val="00FC7C69"/>
    <w:rsid w:val="00FD29CB"/>
    <w:rsid w:val="00FD3814"/>
    <w:rsid w:val="00FE37B9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8F10CA4-BF54-4C8F-A952-2767285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94865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6DA2-BFE2-4C52-8B46-6ACAF63B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Гергалова Таисия Геннадьевна</cp:lastModifiedBy>
  <cp:revision>697</cp:revision>
  <cp:lastPrinted>2023-10-13T08:45:00Z</cp:lastPrinted>
  <dcterms:created xsi:type="dcterms:W3CDTF">2014-10-14T07:16:00Z</dcterms:created>
  <dcterms:modified xsi:type="dcterms:W3CDTF">2024-10-24T11:38:00Z</dcterms:modified>
</cp:coreProperties>
</file>