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5E187B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округа Московской </w:t>
      </w:r>
      <w:r w:rsidRPr="00520739">
        <w:rPr>
          <w:sz w:val="28"/>
          <w:szCs w:val="28"/>
        </w:rPr>
        <w:t xml:space="preserve">области, утвержденным постановлением Администрации Одинцовского городского округа Московской области от 30.12.2022 № 7905, </w:t>
      </w:r>
      <w:r w:rsidR="00447F3A" w:rsidRPr="00520739">
        <w:rPr>
          <w:sz w:val="28"/>
          <w:szCs w:val="28"/>
        </w:rPr>
        <w:t>в связи с изменением объемов финансирования</w:t>
      </w:r>
      <w:r w:rsidR="00CD2948">
        <w:rPr>
          <w:sz w:val="28"/>
          <w:szCs w:val="28"/>
        </w:rPr>
        <w:t xml:space="preserve"> мероприятий</w:t>
      </w:r>
      <w:r w:rsidR="00447F3A" w:rsidRPr="00520739">
        <w:rPr>
          <w:sz w:val="28"/>
          <w:szCs w:val="28"/>
        </w:rPr>
        <w:t xml:space="preserve"> на 2024-202</w:t>
      </w:r>
      <w:r w:rsidR="00CD2948">
        <w:rPr>
          <w:sz w:val="28"/>
          <w:szCs w:val="28"/>
        </w:rPr>
        <w:t>5</w:t>
      </w:r>
      <w:r w:rsidR="00447F3A" w:rsidRPr="00520739">
        <w:rPr>
          <w:sz w:val="28"/>
          <w:szCs w:val="28"/>
        </w:rPr>
        <w:t xml:space="preserve"> годы и результатов</w:t>
      </w:r>
      <w:r w:rsidR="00CD2948">
        <w:rPr>
          <w:sz w:val="28"/>
          <w:szCs w:val="28"/>
        </w:rPr>
        <w:t xml:space="preserve"> выполнения, изменением адресного перечня по строительству и</w:t>
      </w:r>
      <w:r w:rsidR="00447F3A" w:rsidRPr="00520739">
        <w:rPr>
          <w:sz w:val="28"/>
          <w:szCs w:val="28"/>
        </w:rPr>
        <w:t xml:space="preserve"> реконструкции объектов инженерной инфраструктуры</w:t>
      </w:r>
      <w:r w:rsidR="003E6825" w:rsidRPr="00520739">
        <w:rPr>
          <w:sz w:val="28"/>
          <w:szCs w:val="28"/>
        </w:rPr>
        <w:t xml:space="preserve"> муниципальной</w:t>
      </w:r>
      <w:r w:rsidR="008C0D58" w:rsidRPr="00520739">
        <w:rPr>
          <w:sz w:val="28"/>
          <w:szCs w:val="28"/>
        </w:rPr>
        <w:t xml:space="preserve"> программы </w:t>
      </w:r>
      <w:r w:rsidR="008C0D58" w:rsidRPr="00520739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8C0D58" w:rsidRPr="00520739">
        <w:rPr>
          <w:rFonts w:eastAsia="Calibri"/>
          <w:sz w:val="28"/>
          <w:szCs w:val="28"/>
        </w:rPr>
        <w:t>области «Развитие инженерной инфраструктуры, энергоэффективности и отрасли обращения с отходами» на 2023 - 2027 годы,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520739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утверждении муниципальной программы Одинцовского городского округа </w:t>
      </w:r>
      <w:r w:rsidRPr="00520739">
        <w:rPr>
          <w:rFonts w:eastAsia="Calibri"/>
          <w:sz w:val="28"/>
          <w:szCs w:val="28"/>
        </w:rPr>
        <w:t>Московской области «Разви</w:t>
      </w:r>
      <w:r w:rsidR="00AA3AF0" w:rsidRPr="00520739">
        <w:rPr>
          <w:rFonts w:eastAsia="Calibri"/>
          <w:sz w:val="28"/>
          <w:szCs w:val="28"/>
        </w:rPr>
        <w:t xml:space="preserve">тие инженерной инфраструктуры, </w:t>
      </w:r>
      <w:r w:rsidRPr="00520739">
        <w:rPr>
          <w:rFonts w:eastAsia="Calibri"/>
          <w:sz w:val="28"/>
          <w:szCs w:val="28"/>
        </w:rPr>
        <w:t>эн</w:t>
      </w:r>
      <w:r w:rsidR="00BA78AD" w:rsidRPr="00520739">
        <w:rPr>
          <w:rFonts w:eastAsia="Calibri"/>
          <w:sz w:val="28"/>
          <w:szCs w:val="28"/>
        </w:rPr>
        <w:t>ергоэффективности</w:t>
      </w:r>
      <w:r w:rsidR="00E45078" w:rsidRPr="00520739">
        <w:rPr>
          <w:rFonts w:eastAsia="Calibri"/>
          <w:sz w:val="28"/>
          <w:szCs w:val="28"/>
        </w:rPr>
        <w:t xml:space="preserve"> и отрасл</w:t>
      </w:r>
      <w:r w:rsidR="00AA3AF0" w:rsidRPr="00520739">
        <w:rPr>
          <w:rFonts w:eastAsia="Calibri"/>
          <w:sz w:val="28"/>
          <w:szCs w:val="28"/>
        </w:rPr>
        <w:t>и обращения с отходами» на 2023-2027</w:t>
      </w:r>
      <w:r w:rsidR="00484205" w:rsidRPr="00520739">
        <w:rPr>
          <w:rFonts w:eastAsia="Calibri"/>
          <w:sz w:val="28"/>
          <w:szCs w:val="28"/>
        </w:rPr>
        <w:t xml:space="preserve"> </w:t>
      </w:r>
      <w:r w:rsidR="00B33624" w:rsidRPr="00520739">
        <w:rPr>
          <w:rFonts w:eastAsia="Calibri"/>
          <w:sz w:val="28"/>
          <w:szCs w:val="28"/>
        </w:rPr>
        <w:t xml:space="preserve">годы </w:t>
      </w:r>
      <w:r w:rsidR="009505D2" w:rsidRPr="00520739">
        <w:rPr>
          <w:rFonts w:eastAsia="Calibri"/>
          <w:sz w:val="28"/>
          <w:szCs w:val="28"/>
        </w:rPr>
        <w:t xml:space="preserve">                     </w:t>
      </w:r>
      <w:r w:rsidR="00484205" w:rsidRPr="00520739">
        <w:rPr>
          <w:rFonts w:eastAsia="Calibri"/>
          <w:sz w:val="28"/>
          <w:szCs w:val="28"/>
        </w:rPr>
        <w:t>(в редакции от</w:t>
      </w:r>
      <w:r w:rsidR="00356A72" w:rsidRPr="00520739">
        <w:rPr>
          <w:rFonts w:eastAsia="Calibri"/>
          <w:sz w:val="28"/>
          <w:szCs w:val="28"/>
        </w:rPr>
        <w:t xml:space="preserve"> </w:t>
      </w:r>
      <w:r w:rsidR="00CD2948">
        <w:rPr>
          <w:sz w:val="28"/>
          <w:szCs w:val="28"/>
        </w:rPr>
        <w:t>11.11.</w:t>
      </w:r>
      <w:r w:rsidR="00C614E2" w:rsidRPr="00520739">
        <w:rPr>
          <w:sz w:val="28"/>
          <w:szCs w:val="28"/>
        </w:rPr>
        <w:t>2024 №</w:t>
      </w:r>
      <w:r w:rsidR="00CD2948">
        <w:rPr>
          <w:sz w:val="28"/>
          <w:szCs w:val="28"/>
        </w:rPr>
        <w:t>7745</w:t>
      </w:r>
      <w:r w:rsidR="002A03DE" w:rsidRPr="00520739">
        <w:rPr>
          <w:sz w:val="28"/>
          <w:szCs w:val="28"/>
        </w:rPr>
        <w:t>)</w:t>
      </w:r>
      <w:r w:rsidR="002D13F5" w:rsidRPr="00520739">
        <w:rPr>
          <w:rFonts w:eastAsia="Calibri"/>
          <w:sz w:val="28"/>
          <w:szCs w:val="28"/>
        </w:rPr>
        <w:t xml:space="preserve"> </w:t>
      </w:r>
      <w:r w:rsidRPr="00520739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520739">
        <w:rPr>
          <w:sz w:val="28"/>
          <w:szCs w:val="28"/>
        </w:rPr>
        <w:t xml:space="preserve">следующие </w:t>
      </w:r>
      <w:r w:rsidR="00B50302" w:rsidRPr="00520739">
        <w:rPr>
          <w:sz w:val="28"/>
          <w:szCs w:val="28"/>
        </w:rPr>
        <w:t>изменения</w:t>
      </w:r>
      <w:r w:rsidRPr="00520739">
        <w:rPr>
          <w:sz w:val="28"/>
          <w:szCs w:val="28"/>
        </w:rPr>
        <w:t>:</w:t>
      </w:r>
    </w:p>
    <w:p w:rsidR="00F6501E" w:rsidRPr="00520739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  <w:lang w:eastAsia="ru-RU"/>
        </w:rPr>
        <w:t>в паспорте 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lastRenderedPageBreak/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0632E4" w:rsidRPr="00520739" w:rsidTr="005E187B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520739" w:rsidRDefault="000632E4" w:rsidP="000632E4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520739" w:rsidRDefault="000632E4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5E187B" w:rsidRPr="00520739" w:rsidTr="005E187B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B" w:rsidRPr="00520739" w:rsidRDefault="005E187B" w:rsidP="005E187B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10 348 213,23000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2 522 178,93000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3 417 171,79000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2 960 435,67000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1 034 107,23000</w:t>
            </w:r>
          </w:p>
        </w:tc>
      </w:tr>
      <w:tr w:rsidR="005E187B" w:rsidRPr="00520739" w:rsidTr="005E187B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B" w:rsidRPr="00520739" w:rsidRDefault="005E187B" w:rsidP="005E187B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6 596 516,68106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2 348 010,00826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E187B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1 674 727,94000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743 729,74000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B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604 693,28000</w:t>
            </w:r>
          </w:p>
        </w:tc>
      </w:tr>
      <w:tr w:rsidR="000857F7" w:rsidRPr="00520739" w:rsidTr="005E187B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FD0A3C" w:rsidRPr="00520739" w:rsidTr="005E187B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FD0A3C" w:rsidP="00FD0A3C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17 644 729,91106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FD0A3C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5 183 132,73826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5E187B" w:rsidP="005E187B">
            <w:pPr>
              <w:jc w:val="center"/>
              <w:rPr>
                <w:sz w:val="20"/>
                <w:szCs w:val="20"/>
              </w:rPr>
            </w:pPr>
            <w:r w:rsidRPr="005E187B">
              <w:rPr>
                <w:sz w:val="20"/>
                <w:szCs w:val="20"/>
              </w:rPr>
              <w:t>5 278 955,93000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A052D2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3 704 165,41000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520739" w:rsidRDefault="00FD0A3C" w:rsidP="005E187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1 638 800,51000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5537E2" w:rsidRPr="00520739">
        <w:rPr>
          <w:szCs w:val="28"/>
        </w:rPr>
        <w:t>приложения</w:t>
      </w:r>
      <w:r w:rsidR="00BB249D" w:rsidRPr="00520739">
        <w:rPr>
          <w:szCs w:val="28"/>
        </w:rPr>
        <w:t xml:space="preserve"> </w:t>
      </w:r>
      <w:r w:rsidR="00ED1416" w:rsidRPr="00520739">
        <w:rPr>
          <w:rFonts w:eastAsiaTheme="minorHAnsi"/>
          <w:szCs w:val="28"/>
        </w:rPr>
        <w:t>1,5</w:t>
      </w:r>
      <w:r w:rsidR="00212D83" w:rsidRPr="00520739">
        <w:rPr>
          <w:rFonts w:eastAsiaTheme="minorHAnsi"/>
          <w:szCs w:val="28"/>
        </w:rPr>
        <w:t>,6</w:t>
      </w:r>
      <w:r w:rsidR="0068144F" w:rsidRPr="00520739">
        <w:rPr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редакции согласно приложениям 1,2</w:t>
      </w:r>
      <w:r w:rsidR="005E4948">
        <w:rPr>
          <w:szCs w:val="28"/>
        </w:rPr>
        <w:t>,3</w:t>
      </w:r>
      <w:r w:rsidR="00D63EC5" w:rsidRPr="00520739">
        <w:rPr>
          <w:szCs w:val="28"/>
        </w:rPr>
        <w:t xml:space="preserve"> </w:t>
      </w:r>
      <w:r w:rsidR="005537E2" w:rsidRPr="00520739">
        <w:rPr>
          <w:szCs w:val="28"/>
        </w:rPr>
        <w:t>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CE2359" w:rsidRPr="00B47E62" w:rsidRDefault="0066056D" w:rsidP="00EF0571">
      <w:pPr>
        <w:widowControl w:val="0"/>
        <w:rPr>
          <w:sz w:val="28"/>
          <w:szCs w:val="28"/>
        </w:rPr>
      </w:pPr>
      <w:r w:rsidRPr="00B47E62">
        <w:rPr>
          <w:sz w:val="28"/>
          <w:szCs w:val="28"/>
        </w:rPr>
        <w:t xml:space="preserve">Глава </w:t>
      </w:r>
      <w:r w:rsidR="008C12DA" w:rsidRPr="00B47E62">
        <w:rPr>
          <w:sz w:val="28"/>
          <w:szCs w:val="28"/>
        </w:rPr>
        <w:t>Одинцовского городс</w:t>
      </w:r>
      <w:r w:rsidRPr="00B47E62">
        <w:rPr>
          <w:sz w:val="28"/>
          <w:szCs w:val="28"/>
        </w:rPr>
        <w:t>кого округа</w:t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  <w:t xml:space="preserve">           А.Р</w:t>
      </w:r>
      <w:r w:rsidR="008C12DA" w:rsidRPr="00B47E62">
        <w:rPr>
          <w:sz w:val="28"/>
          <w:szCs w:val="28"/>
        </w:rPr>
        <w:t xml:space="preserve">. </w:t>
      </w:r>
      <w:r w:rsidRPr="00B47E62">
        <w:rPr>
          <w:sz w:val="28"/>
          <w:szCs w:val="28"/>
        </w:rPr>
        <w:t>Иванов</w:t>
      </w:r>
    </w:p>
    <w:p w:rsidR="009038EB" w:rsidRPr="00B47E62" w:rsidRDefault="009038EB" w:rsidP="00EF0571">
      <w:pPr>
        <w:widowControl w:val="0"/>
        <w:rPr>
          <w:sz w:val="28"/>
          <w:szCs w:val="28"/>
        </w:rPr>
      </w:pPr>
    </w:p>
    <w:p w:rsidR="002451A5" w:rsidRDefault="002451A5" w:rsidP="00EF0571">
      <w:pPr>
        <w:widowControl w:val="0"/>
        <w:rPr>
          <w:sz w:val="28"/>
          <w:szCs w:val="28"/>
        </w:rPr>
      </w:pPr>
    </w:p>
    <w:p w:rsidR="0096505E" w:rsidRPr="00814356" w:rsidRDefault="0096505E" w:rsidP="00EF0571">
      <w:pPr>
        <w:widowControl w:val="0"/>
        <w:rPr>
          <w:sz w:val="28"/>
          <w:szCs w:val="28"/>
        </w:rPr>
      </w:pPr>
      <w:r w:rsidRPr="00814356">
        <w:rPr>
          <w:rFonts w:eastAsia="SimSun"/>
          <w:bCs/>
          <w:sz w:val="28"/>
          <w:szCs w:val="28"/>
          <w:lang w:eastAsia="zh-CN"/>
        </w:rPr>
        <w:t>Верно: начальник общего отдела                                                              Е.П. Кочеткова</w:t>
      </w:r>
    </w:p>
    <w:p w:rsidR="00435528" w:rsidRPr="00B47E62" w:rsidRDefault="00435528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Заместитель Главы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                              Л.В. Тарасова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4A73D4" w:rsidRPr="004A73D4" w:rsidRDefault="004A73D4" w:rsidP="004A73D4">
      <w:pPr>
        <w:rPr>
          <w:sz w:val="28"/>
          <w:szCs w:val="28"/>
          <w:lang w:eastAsia="x-none"/>
        </w:rPr>
      </w:pPr>
      <w:r w:rsidRPr="004A73D4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4A73D4" w:rsidP="004A73D4">
      <w:pPr>
        <w:rPr>
          <w:rFonts w:eastAsia="SimSun"/>
          <w:bCs/>
          <w:sz w:val="28"/>
          <w:szCs w:val="28"/>
          <w:lang w:eastAsia="zh-CN"/>
        </w:rPr>
      </w:pPr>
      <w:r w:rsidRPr="004A73D4">
        <w:rPr>
          <w:sz w:val="28"/>
          <w:szCs w:val="28"/>
          <w:lang w:eastAsia="x-none"/>
        </w:rPr>
        <w:t>Управления правового обеспечения                                                       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014119" w:rsidRPr="00801643" w:rsidRDefault="00014119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014119" w:rsidRPr="00B47E62" w:rsidRDefault="00014119" w:rsidP="00014119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81317A" w:rsidRPr="00801643" w:rsidRDefault="00014119" w:rsidP="00014119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Финансово-казначейское Управление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014119" w:rsidRDefault="006A2B10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6A2B10" w:rsidRDefault="006A2B10" w:rsidP="006A2B10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6A2B10" w:rsidRDefault="006A2B10" w:rsidP="006A2B10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014119" w:rsidRDefault="00014119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014119" w:rsidRPr="00801643" w:rsidRDefault="00014119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  <w:bookmarkStart w:id="0" w:name="_GoBack"/>
      <w:bookmarkEnd w:id="0"/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10">
          <w:rPr>
            <w:noProof/>
          </w:rPr>
          <w:t>4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119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187B"/>
    <w:rsid w:val="005E2975"/>
    <w:rsid w:val="005E32A8"/>
    <w:rsid w:val="005E494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2B10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948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5C95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06F8"/>
    <w:rsid w:val="00FB657F"/>
    <w:rsid w:val="00FC0D04"/>
    <w:rsid w:val="00FC399E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16849E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4965-E493-4925-A382-78805C76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249</cp:revision>
  <cp:lastPrinted>2024-11-29T13:13:00Z</cp:lastPrinted>
  <dcterms:created xsi:type="dcterms:W3CDTF">2023-07-26T12:10:00Z</dcterms:created>
  <dcterms:modified xsi:type="dcterms:W3CDTF">2024-11-29T13:17:00Z</dcterms:modified>
</cp:coreProperties>
</file>