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B37B19">
        <w:rPr>
          <w:rFonts w:ascii="Arial" w:hAnsi="Arial" w:cs="Arial"/>
        </w:rPr>
        <w:t>___________</w:t>
      </w:r>
      <w:r w:rsidR="00151BCD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B37B19">
        <w:rPr>
          <w:rFonts w:ascii="Arial" w:hAnsi="Arial" w:cs="Arial"/>
        </w:rPr>
        <w:t xml:space="preserve"> _____</w:t>
      </w: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Московской области применительно к земельн</w:t>
      </w:r>
      <w:r>
        <w:rPr>
          <w:rFonts w:ascii="Times New Roman" w:hAnsi="Times New Roman"/>
          <w:bCs/>
          <w:sz w:val="28"/>
          <w:szCs w:val="28"/>
        </w:rPr>
        <w:t>ым участкам</w:t>
      </w:r>
      <w:r w:rsidRPr="00A63DF5">
        <w:rPr>
          <w:rFonts w:ascii="Times New Roman" w:hAnsi="Times New Roman"/>
          <w:bCs/>
          <w:sz w:val="28"/>
          <w:szCs w:val="28"/>
        </w:rPr>
        <w:t xml:space="preserve"> с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кадастровым</w:t>
      </w:r>
      <w:r>
        <w:rPr>
          <w:rFonts w:ascii="Times New Roman" w:hAnsi="Times New Roman"/>
          <w:bCs/>
          <w:sz w:val="28"/>
          <w:szCs w:val="28"/>
        </w:rPr>
        <w:t>и</w:t>
      </w:r>
      <w:r w:rsidRPr="00A63DF5">
        <w:rPr>
          <w:rFonts w:ascii="Times New Roman" w:hAnsi="Times New Roman"/>
          <w:bCs/>
          <w:sz w:val="28"/>
          <w:szCs w:val="28"/>
        </w:rPr>
        <w:t xml:space="preserve"> номер</w:t>
      </w:r>
      <w:r>
        <w:rPr>
          <w:rFonts w:ascii="Times New Roman" w:hAnsi="Times New Roman"/>
          <w:bCs/>
          <w:sz w:val="28"/>
          <w:szCs w:val="28"/>
        </w:rPr>
        <w:t>а</w:t>
      </w:r>
      <w:r w:rsidRPr="00A63DF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A63DF5">
        <w:rPr>
          <w:rFonts w:ascii="Times New Roman" w:hAnsi="Times New Roman"/>
          <w:bCs/>
          <w:sz w:val="28"/>
          <w:szCs w:val="28"/>
        </w:rPr>
        <w:t xml:space="preserve"> 50:20:00</w:t>
      </w:r>
      <w:r>
        <w:rPr>
          <w:rFonts w:ascii="Times New Roman" w:hAnsi="Times New Roman"/>
          <w:bCs/>
          <w:sz w:val="28"/>
          <w:szCs w:val="28"/>
        </w:rPr>
        <w:t>00000</w:t>
      </w:r>
      <w:r w:rsidRPr="00A63DF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309255, </w:t>
      </w:r>
      <w:r w:rsidRPr="00A63DF5">
        <w:rPr>
          <w:rFonts w:ascii="Times New Roman" w:hAnsi="Times New Roman"/>
          <w:bCs/>
          <w:sz w:val="28"/>
          <w:szCs w:val="28"/>
        </w:rPr>
        <w:t>50:20:00</w:t>
      </w:r>
      <w:r>
        <w:rPr>
          <w:rFonts w:ascii="Times New Roman" w:hAnsi="Times New Roman"/>
          <w:bCs/>
          <w:sz w:val="28"/>
          <w:szCs w:val="28"/>
        </w:rPr>
        <w:t>00000</w:t>
      </w:r>
      <w:r w:rsidRPr="00A63DF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309254, </w:t>
      </w:r>
    </w:p>
    <w:p w:rsidR="00751294" w:rsidRDefault="00751294" w:rsidP="00751294">
      <w:pPr>
        <w:pStyle w:val="ConsPlusNonformat"/>
        <w:rPr>
          <w:sz w:val="28"/>
          <w:szCs w:val="28"/>
        </w:rPr>
      </w:pPr>
      <w:r w:rsidRPr="00A63DF5">
        <w:rPr>
          <w:sz w:val="28"/>
          <w:szCs w:val="28"/>
        </w:rPr>
        <w:tab/>
      </w:r>
    </w:p>
    <w:p w:rsidR="00751294" w:rsidRPr="00A63DF5" w:rsidRDefault="00751294" w:rsidP="00751294">
      <w:pPr>
        <w:pStyle w:val="ConsPlusNonformat"/>
        <w:rPr>
          <w:sz w:val="28"/>
          <w:szCs w:val="28"/>
        </w:rPr>
      </w:pPr>
    </w:p>
    <w:p w:rsidR="00751294" w:rsidRPr="00A63DF5" w:rsidRDefault="00751294" w:rsidP="00751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>
        <w:rPr>
          <w:rFonts w:ascii="Times New Roman" w:hAnsi="Times New Roman"/>
          <w:sz w:val="28"/>
          <w:szCs w:val="28"/>
        </w:rPr>
        <w:t>26.12</w:t>
      </w:r>
      <w:r w:rsidRPr="00A63DF5">
        <w:rPr>
          <w:rFonts w:ascii="Times New Roman" w:hAnsi="Times New Roman"/>
          <w:sz w:val="28"/>
          <w:szCs w:val="28"/>
        </w:rPr>
        <w:t>.2024 № 29РВ-</w:t>
      </w:r>
      <w:r>
        <w:rPr>
          <w:rFonts w:ascii="Times New Roman" w:hAnsi="Times New Roman"/>
          <w:sz w:val="28"/>
          <w:szCs w:val="28"/>
        </w:rPr>
        <w:t>1374</w:t>
      </w:r>
      <w:r w:rsidRPr="00A63DF5">
        <w:rPr>
          <w:rFonts w:ascii="Times New Roman" w:hAnsi="Times New Roman"/>
          <w:sz w:val="28"/>
          <w:szCs w:val="28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>
        <w:rPr>
          <w:rFonts w:ascii="Times New Roman" w:hAnsi="Times New Roman"/>
          <w:sz w:val="28"/>
          <w:szCs w:val="28"/>
        </w:rPr>
        <w:t>протокол от 26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02.2025 № 7</w:t>
      </w:r>
      <w:r w:rsidRPr="00A63DF5">
        <w:rPr>
          <w:rFonts w:ascii="Times New Roman" w:hAnsi="Times New Roman"/>
          <w:sz w:val="28"/>
          <w:szCs w:val="28"/>
        </w:rPr>
        <w:t>) и Градостроительного совета Мо</w:t>
      </w:r>
      <w:r>
        <w:rPr>
          <w:rFonts w:ascii="Times New Roman" w:hAnsi="Times New Roman"/>
          <w:sz w:val="28"/>
          <w:szCs w:val="28"/>
        </w:rPr>
        <w:t>сковской области (протокол от 26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02.2025 № 7</w:t>
      </w:r>
      <w:r w:rsidRPr="00A63DF5">
        <w:rPr>
          <w:rFonts w:ascii="Times New Roman" w:hAnsi="Times New Roman"/>
          <w:sz w:val="28"/>
          <w:szCs w:val="28"/>
        </w:rPr>
        <w:t>), учитывая обращение Комитета по архитектуре и градостроительству Московс</w:t>
      </w:r>
      <w:r>
        <w:rPr>
          <w:rFonts w:ascii="Times New Roman" w:hAnsi="Times New Roman"/>
          <w:sz w:val="28"/>
          <w:szCs w:val="28"/>
        </w:rPr>
        <w:t>кой области от 28.02.2025 № 33</w:t>
      </w:r>
      <w:r w:rsidRPr="00A63DF5">
        <w:rPr>
          <w:rFonts w:ascii="Times New Roman" w:hAnsi="Times New Roman"/>
          <w:sz w:val="28"/>
          <w:szCs w:val="28"/>
        </w:rPr>
        <w:t>Исх-</w:t>
      </w:r>
      <w:r>
        <w:rPr>
          <w:rFonts w:ascii="Times New Roman" w:hAnsi="Times New Roman"/>
          <w:sz w:val="28"/>
          <w:szCs w:val="28"/>
        </w:rPr>
        <w:t>2350</w:t>
      </w:r>
      <w:r w:rsidRPr="00A63DF5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ПОСТАНОВЛЯЮ:</w:t>
      </w: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94" w:rsidRPr="00163879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63879">
        <w:rPr>
          <w:rFonts w:ascii="Times New Roman" w:hAnsi="Times New Roman"/>
          <w:bCs/>
          <w:sz w:val="28"/>
          <w:szCs w:val="28"/>
        </w:rPr>
        <w:t>применительно к земельным участкам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3879">
        <w:rPr>
          <w:rFonts w:ascii="Times New Roman" w:hAnsi="Times New Roman"/>
          <w:bCs/>
          <w:sz w:val="28"/>
          <w:szCs w:val="28"/>
        </w:rPr>
        <w:t>кадастровыми номерами 50:20:00</w:t>
      </w:r>
      <w:r>
        <w:rPr>
          <w:rFonts w:ascii="Times New Roman" w:hAnsi="Times New Roman"/>
          <w:bCs/>
          <w:sz w:val="28"/>
          <w:szCs w:val="28"/>
        </w:rPr>
        <w:t xml:space="preserve">00000:309255, 50:20:0000000:309254 </w:t>
      </w:r>
      <w:r w:rsidRPr="00163879">
        <w:rPr>
          <w:rFonts w:ascii="Times New Roman" w:hAnsi="Times New Roman"/>
          <w:sz w:val="28"/>
          <w:szCs w:val="28"/>
        </w:rPr>
        <w:t>(прилагаются).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</w:t>
      </w:r>
      <w:r w:rsidRPr="003679FD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679FD">
        <w:rPr>
          <w:rFonts w:ascii="Times New Roman" w:hAnsi="Times New Roman"/>
          <w:sz w:val="28"/>
          <w:szCs w:val="28"/>
        </w:rPr>
        <w:t xml:space="preserve"> в сетевом издании «Одинцовский информационный центр»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9FD">
        <w:rPr>
          <w:rFonts w:ascii="Times New Roman" w:hAnsi="Times New Roman"/>
          <w:sz w:val="28"/>
          <w:szCs w:val="28"/>
        </w:rPr>
        <w:t>на официальном сайте Одинцовского город</w:t>
      </w:r>
      <w:r>
        <w:rPr>
          <w:rFonts w:ascii="Times New Roman" w:hAnsi="Times New Roman"/>
          <w:sz w:val="28"/>
          <w:szCs w:val="28"/>
        </w:rPr>
        <w:t xml:space="preserve">ского округа Московской области в </w:t>
      </w:r>
      <w:r w:rsidRPr="003679F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  <w:r w:rsidRPr="00D66A2B">
        <w:rPr>
          <w:rFonts w:ascii="Times New Roman" w:hAnsi="Times New Roman"/>
          <w:sz w:val="28"/>
          <w:szCs w:val="28"/>
        </w:rPr>
        <w:t xml:space="preserve"> 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Направить настоящее постановление в Комитет по архитектуре </w:t>
      </w:r>
      <w:r w:rsidRPr="00A63DF5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63DF5">
        <w:rPr>
          <w:rFonts w:ascii="Times New Roman" w:hAnsi="Times New Roman"/>
          <w:sz w:val="28"/>
          <w:szCs w:val="28"/>
        </w:rPr>
        <w:t>Пайсова</w:t>
      </w:r>
      <w:proofErr w:type="spellEnd"/>
      <w:r w:rsidRPr="00A63DF5">
        <w:rPr>
          <w:rFonts w:ascii="Times New Roman" w:hAnsi="Times New Roman"/>
          <w:sz w:val="28"/>
          <w:szCs w:val="28"/>
        </w:rPr>
        <w:t> М.А.</w:t>
      </w:r>
    </w:p>
    <w:p w:rsidR="00751294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B19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4764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</w:t>
      </w:r>
      <w:r w:rsidR="000E4764">
        <w:rPr>
          <w:rFonts w:ascii="Times New Roman" w:hAnsi="Times New Roman"/>
          <w:sz w:val="28"/>
          <w:szCs w:val="28"/>
        </w:rPr>
        <w:t xml:space="preserve">    </w:t>
      </w:r>
      <w:r w:rsidRPr="000E4764">
        <w:rPr>
          <w:rFonts w:ascii="Times New Roman" w:hAnsi="Times New Roman"/>
          <w:sz w:val="28"/>
          <w:szCs w:val="28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CC5D8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9613-68AE-40C4-A583-459D4F15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287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28</cp:revision>
  <cp:lastPrinted>2025-02-28T09:17:00Z</cp:lastPrinted>
  <dcterms:created xsi:type="dcterms:W3CDTF">2023-10-24T11:19:00Z</dcterms:created>
  <dcterms:modified xsi:type="dcterms:W3CDTF">2025-02-28T09:17:00Z</dcterms:modified>
</cp:coreProperties>
</file>