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A21252" w:rsidRPr="00AF4E83">
        <w:trPr>
          <w:trHeight w:val="283"/>
        </w:trPr>
        <w:tc>
          <w:tcPr>
            <w:tcW w:w="2903" w:type="dxa"/>
          </w:tcPr>
          <w:p w:rsidR="00A21252" w:rsidRPr="00AF4E83" w:rsidRDefault="00A21252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A21252" w:rsidRPr="00AF4E83" w:rsidRDefault="00A21252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21252" w:rsidRPr="00AF4E83" w:rsidRDefault="00A806FA">
            <w:pPr>
              <w:ind w:left="350"/>
              <w:rPr>
                <w:rFonts w:ascii="Times New Roman" w:hAnsi="Times New Roman" w:cs="Times New Roman"/>
              </w:rPr>
            </w:pPr>
            <w:r w:rsidRPr="00AF4E83">
              <w:rPr>
                <w:rFonts w:ascii="Times New Roman" w:hAnsi="Times New Roman" w:cs="Times New Roman"/>
              </w:rPr>
              <w:t>Приложение 3</w:t>
            </w:r>
          </w:p>
          <w:p w:rsidR="00AF4E83" w:rsidRPr="00AF4E83" w:rsidRDefault="00AF4E83" w:rsidP="00AF4E83">
            <w:pPr>
              <w:ind w:left="350"/>
              <w:rPr>
                <w:rFonts w:ascii="Times New Roman" w:hAnsi="Times New Roman" w:cs="Times New Roman"/>
              </w:rPr>
            </w:pPr>
            <w:r w:rsidRPr="00AF4E83">
              <w:rPr>
                <w:rFonts w:ascii="Times New Roman" w:hAnsi="Times New Roman" w:cs="Times New Roman"/>
              </w:rPr>
              <w:t xml:space="preserve">к Административному регламенту предоставления муниципальной услуги «Заключение соглашений об организации сбора вторичных ресурсов на территории </w:t>
            </w:r>
            <w:r w:rsidR="005F45E7">
              <w:rPr>
                <w:rFonts w:ascii="Times New Roman" w:hAnsi="Times New Roman" w:cs="Times New Roman"/>
              </w:rPr>
              <w:t>Одинцовского городского округа</w:t>
            </w:r>
            <w:r w:rsidRPr="00AF4E83">
              <w:rPr>
                <w:rFonts w:ascii="Times New Roman" w:hAnsi="Times New Roman" w:cs="Times New Roman"/>
              </w:rPr>
              <w:t xml:space="preserve"> Московской области»,</w:t>
            </w:r>
          </w:p>
          <w:p w:rsidR="00AF4E83" w:rsidRPr="00AF4E83" w:rsidRDefault="00AF4E83" w:rsidP="00AF4E83">
            <w:pPr>
              <w:ind w:left="350"/>
              <w:rPr>
                <w:rFonts w:ascii="Times New Roman" w:hAnsi="Times New Roman" w:cs="Times New Roman"/>
              </w:rPr>
            </w:pPr>
            <w:r w:rsidRPr="00AF4E83">
              <w:rPr>
                <w:rFonts w:ascii="Times New Roman" w:hAnsi="Times New Roman" w:cs="Times New Roman"/>
              </w:rPr>
              <w:t>утвержденному постановлением Администрации</w:t>
            </w:r>
          </w:p>
          <w:p w:rsidR="00E73362" w:rsidRPr="00892F89" w:rsidRDefault="00E73362" w:rsidP="00E73362">
            <w:pPr>
              <w:ind w:left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Одинцовского городского округа</w:t>
            </w:r>
          </w:p>
          <w:p w:rsidR="00AF4E83" w:rsidRPr="00AF4E83" w:rsidRDefault="00AF4E83" w:rsidP="00AF4E83">
            <w:pPr>
              <w:ind w:left="350"/>
              <w:rPr>
                <w:rFonts w:ascii="Times New Roman" w:hAnsi="Times New Roman" w:cs="Times New Roman"/>
              </w:rPr>
            </w:pPr>
            <w:r w:rsidRPr="00AF4E83">
              <w:rPr>
                <w:rFonts w:ascii="Times New Roman" w:hAnsi="Times New Roman" w:cs="Times New Roman"/>
              </w:rPr>
              <w:t xml:space="preserve">Московской области </w:t>
            </w:r>
          </w:p>
          <w:p w:rsidR="00A21252" w:rsidRPr="00AF4E83" w:rsidRDefault="00AF4E83" w:rsidP="00AF4E83">
            <w:pPr>
              <w:ind w:left="350"/>
              <w:rPr>
                <w:rFonts w:ascii="Times New Roman" w:eastAsia="Calibri" w:hAnsi="Times New Roman" w:cs="Times New Roman"/>
                <w:color w:val="FFFFFF"/>
                <w:spacing w:val="10"/>
              </w:rPr>
            </w:pPr>
            <w:r w:rsidRPr="00AF4E83">
              <w:rPr>
                <w:rFonts w:ascii="Times New Roman" w:hAnsi="Times New Roman" w:cs="Times New Roman"/>
              </w:rPr>
              <w:t>от __________№ ____</w:t>
            </w:r>
          </w:p>
        </w:tc>
      </w:tr>
    </w:tbl>
    <w:p w:rsidR="00A21252" w:rsidRDefault="00A21252">
      <w:pPr>
        <w:pStyle w:val="21"/>
        <w:spacing w:line="276" w:lineRule="auto"/>
        <w:outlineLvl w:val="1"/>
        <w:rPr>
          <w:rFonts w:cs="Times New Roman"/>
        </w:rPr>
      </w:pPr>
    </w:p>
    <w:p w:rsidR="00A806FA" w:rsidRPr="00AF4E83" w:rsidRDefault="00A806FA">
      <w:pPr>
        <w:pStyle w:val="21"/>
        <w:spacing w:line="276" w:lineRule="auto"/>
        <w:outlineLvl w:val="1"/>
        <w:rPr>
          <w:rFonts w:cs="Times New Roman"/>
        </w:rPr>
      </w:pPr>
    </w:p>
    <w:p w:rsidR="00A21252" w:rsidRPr="00AF4E83" w:rsidRDefault="00A806FA">
      <w:pPr>
        <w:pStyle w:val="21"/>
        <w:spacing w:line="276" w:lineRule="auto"/>
        <w:outlineLvl w:val="1"/>
        <w:rPr>
          <w:rFonts w:cs="Times New Roman"/>
        </w:rPr>
      </w:pPr>
      <w:r w:rsidRPr="00AF4E83">
        <w:rPr>
          <w:rFonts w:cs="Times New Roman"/>
          <w:b w:val="0"/>
          <w:lang w:eastAsia="ar-SA"/>
        </w:rPr>
        <w:t>Перечень</w:t>
      </w:r>
      <w:r w:rsidRPr="00AF4E83">
        <w:rPr>
          <w:rFonts w:cs="Times New Roman"/>
          <w:b w:val="0"/>
          <w:lang w:eastAsia="ar-SA"/>
        </w:rPr>
        <w:br/>
        <w:t>нормативных правовых актов Российской Федерации,</w:t>
      </w:r>
      <w:r w:rsidRPr="00AF4E83">
        <w:rPr>
          <w:rFonts w:cs="Times New Roman"/>
          <w:b w:val="0"/>
          <w:lang w:eastAsia="ar-SA"/>
        </w:rPr>
        <w:br/>
        <w:t>нормативных правовых актов Московской области,</w:t>
      </w:r>
      <w:r w:rsidRPr="00AF4E83">
        <w:rPr>
          <w:rFonts w:cs="Times New Roman"/>
          <w:b w:val="0"/>
          <w:lang w:eastAsia="ar-SA"/>
        </w:rPr>
        <w:br/>
      </w:r>
      <w:bookmarkStart w:id="0" w:name="_Toc91253276"/>
      <w:r w:rsidRPr="00AF4E83">
        <w:rPr>
          <w:rFonts w:cs="Times New Roman"/>
          <w:b w:val="0"/>
          <w:lang w:eastAsia="ar-SA"/>
        </w:rPr>
        <w:t xml:space="preserve">регулирующих предоставление </w:t>
      </w:r>
      <w:bookmarkEnd w:id="0"/>
      <w:r w:rsidRPr="00AF4E83">
        <w:rPr>
          <w:rFonts w:cs="Times New Roman"/>
          <w:b w:val="0"/>
          <w:lang w:eastAsia="ar-SA"/>
        </w:rPr>
        <w:t xml:space="preserve">муниципальной услуги «Заключение соглашений об организации сбора вторичных ресурсов на территории </w:t>
      </w:r>
      <w:r w:rsidR="005F45E7">
        <w:rPr>
          <w:rFonts w:cs="Times New Roman"/>
          <w:b w:val="0"/>
          <w:lang w:eastAsia="ar-SA"/>
        </w:rPr>
        <w:t>Одинцовского городского округа</w:t>
      </w:r>
      <w:bookmarkStart w:id="1" w:name="_GoBack"/>
      <w:bookmarkEnd w:id="1"/>
      <w:r w:rsidRPr="00AF4E83">
        <w:rPr>
          <w:rFonts w:cs="Times New Roman"/>
          <w:b w:val="0"/>
          <w:lang w:eastAsia="ar-SA"/>
        </w:rPr>
        <w:t xml:space="preserve"> Московской области»</w:t>
      </w:r>
    </w:p>
    <w:p w:rsidR="00A21252" w:rsidRPr="00AF4E83" w:rsidRDefault="00A21252">
      <w:pPr>
        <w:rPr>
          <w:rFonts w:ascii="Times New Roman" w:hAnsi="Times New Roman" w:cs="Times New Roman"/>
        </w:rPr>
      </w:pP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1.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Конституция Российской Федерации.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2.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Федеральный закон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24.06.1998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89⁠-⁠ФЗ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отходах производства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потребления».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3.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Федеральный закон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11.08.1995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135⁠-⁠ФЗ «О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благотворительной деятельности о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добровольчестве (</w:t>
      </w:r>
      <w:proofErr w:type="spellStart"/>
      <w:r w:rsidRPr="00AF4E83">
        <w:rPr>
          <w:rFonts w:ascii="Times New Roman" w:hAnsi="Times New Roman" w:cs="Times New Roman"/>
          <w:bCs/>
        </w:rPr>
        <w:t>волонтерстве</w:t>
      </w:r>
      <w:proofErr w:type="spellEnd"/>
      <w:r w:rsidRPr="00AF4E83">
        <w:rPr>
          <w:rFonts w:ascii="Times New Roman" w:hAnsi="Times New Roman" w:cs="Times New Roman"/>
          <w:bCs/>
        </w:rPr>
        <w:t>)».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4.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Федеральный закон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27.07.2010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210⁠-⁠ФЗ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организации предоставления государственных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муниципальных услуг».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5.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26.03.2016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236 «О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требованиях к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предоставлению в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электронной форме государственных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муниципальных услуг».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6.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12.11.2016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1156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обращении с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твердыми коммунальными отходами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внесении изменения в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25.08.2008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641».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7.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20.11.2012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1198 «О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действий (бездействия), совершенных при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предоставлении государственных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муниципальных услуг».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8.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Постановление Правительства Российский Федерации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22.12.2012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1376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утверждении Правил организации деятельности многофункциональных центров предоставления государственных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муниципальных услуг».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9.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Постановление Правительства Российской Федерации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20.07.2021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1228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утверждении Правил разработки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утверждения административных регламентов предоставления государственных услуг, о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внесении изменений в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некоторые акты Правительства Российской Федерации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признании утратившими силу некоторых актов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отдельных положений актов Правительства Российской Федерации».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10.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Закон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171/2001⁠-⁠ОЗ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отходах производства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потребления в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lastRenderedPageBreak/>
        <w:t>11.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16.04.2015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253/14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утверждении Порядка осуществления контроля за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предоставлением государственных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муниципальных услуг на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территории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внесении изменений в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Положение о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Министерстве государственного управления, информационных технологий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связи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12.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08.08.2013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601/33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утверждении Положения 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особенностях подачи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рассмотрения жалоб на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решения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действия (бездействие) исполнительных органов государственной власти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области, предоставляющих государственные услуги,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области, а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также многофункциональных центров предоставления государственных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муниципальных услуг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их работников».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13.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Постановление Правительства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31.10.2018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792/37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утверждении требований к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форматам заявлений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иных документов, представляемых в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форме электронных документов, необходимых для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предоставления государственных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муниципальных услуг на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территории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14.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Распоряжение Министерства по содержанию территорий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государственному жилищному надзору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04.12.2024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325⁠-⁠р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утверждении Правил организации раздельного приема (сбора) вторичных ресурсов на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территории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15.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Распоряжение Министерства государственного управления, информационных технологий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связи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30.10.2018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10⁠-⁠121/РВ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утверждении Положения 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осуществлении контроля за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порядком предоставления государственных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муниципальных услуг на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территории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области».</w:t>
      </w:r>
    </w:p>
    <w:p w:rsidR="00A21252" w:rsidRPr="00AF4E83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F4E83">
        <w:rPr>
          <w:rFonts w:ascii="Times New Roman" w:hAnsi="Times New Roman" w:cs="Times New Roman"/>
          <w:bCs/>
        </w:rPr>
        <w:t>16.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Распоряжение Министерства государственного управления, информационных технологий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связи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21.07.2016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10⁠-⁠57/РВ «О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муниципальных услуг в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области».</w:t>
      </w:r>
    </w:p>
    <w:p w:rsidR="00A21252" w:rsidRDefault="00A806FA">
      <w:pPr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AF4E83">
        <w:rPr>
          <w:rFonts w:ascii="Times New Roman" w:hAnsi="Times New Roman" w:cs="Times New Roman"/>
          <w:bCs/>
        </w:rPr>
        <w:t>17.</w:t>
      </w:r>
      <w:r w:rsidRPr="00AF4E83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Распоряжение Министерства по содержанию территорий и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государственному жилищному надзору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 от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22.07.2024 №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151⁠-⁠Р «Об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утверждении Порядка накопления твердых коммунальных отходов (в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том числе их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раздельного накопления) на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территории Московской</w:t>
      </w:r>
      <w:r w:rsidRPr="00AF4E83">
        <w:rPr>
          <w:rFonts w:ascii="Times New Roman" w:hAnsi="Times New Roman" w:cs="Times New Roman"/>
          <w:bCs/>
          <w:lang w:val="en-US"/>
        </w:rPr>
        <w:t> </w:t>
      </w:r>
      <w:r w:rsidRPr="00AF4E83">
        <w:rPr>
          <w:rFonts w:ascii="Times New Roman" w:hAnsi="Times New Roman" w:cs="Times New Roman"/>
          <w:bCs/>
        </w:rPr>
        <w:t>области».</w:t>
      </w:r>
    </w:p>
    <w:p w:rsidR="00BC5A12" w:rsidRPr="00BC5A12" w:rsidRDefault="00BC5A1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Устав </w:t>
      </w:r>
      <w:r w:rsidR="00943F8D">
        <w:rPr>
          <w:rFonts w:ascii="Times New Roman" w:hAnsi="Times New Roman" w:cs="Times New Roman"/>
        </w:rPr>
        <w:t>Одинцовского городского округа</w:t>
      </w:r>
      <w:r>
        <w:rPr>
          <w:rFonts w:ascii="Times New Roman" w:hAnsi="Times New Roman" w:cs="Times New Roman"/>
        </w:rPr>
        <w:t xml:space="preserve"> от </w:t>
      </w:r>
      <w:r w:rsidR="00943F8D">
        <w:rPr>
          <w:rFonts w:ascii="Times New Roman" w:hAnsi="Times New Roman" w:cs="Times New Roman"/>
        </w:rPr>
        <w:t>26</w:t>
      </w:r>
      <w:r w:rsidRPr="00BC5A12">
        <w:rPr>
          <w:rFonts w:ascii="Times New Roman" w:hAnsi="Times New Roman" w:cs="Times New Roman"/>
        </w:rPr>
        <w:t xml:space="preserve"> </w:t>
      </w:r>
      <w:r w:rsidR="00943F8D">
        <w:rPr>
          <w:rFonts w:ascii="Times New Roman" w:hAnsi="Times New Roman" w:cs="Times New Roman"/>
        </w:rPr>
        <w:t>июня 2019 № 1/5</w:t>
      </w:r>
      <w:r>
        <w:rPr>
          <w:rFonts w:ascii="Times New Roman" w:hAnsi="Times New Roman" w:cs="Times New Roman"/>
        </w:rPr>
        <w:t>.</w:t>
      </w:r>
    </w:p>
    <w:sectPr w:rsidR="00BC5A12" w:rsidRPr="00BC5A12">
      <w:pgSz w:w="11906" w:h="16838"/>
      <w:pgMar w:top="1134" w:right="850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2DBA"/>
    <w:multiLevelType w:val="multilevel"/>
    <w:tmpl w:val="00389D7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F85063"/>
    <w:multiLevelType w:val="multilevel"/>
    <w:tmpl w:val="4BE8813C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44140537"/>
    <w:multiLevelType w:val="multilevel"/>
    <w:tmpl w:val="61569D62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F1E2382"/>
    <w:multiLevelType w:val="multilevel"/>
    <w:tmpl w:val="BB2AE59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94224FC"/>
    <w:multiLevelType w:val="multilevel"/>
    <w:tmpl w:val="105275C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52"/>
    <w:rsid w:val="00160CB9"/>
    <w:rsid w:val="00232641"/>
    <w:rsid w:val="003840D1"/>
    <w:rsid w:val="005F45E7"/>
    <w:rsid w:val="00943F8D"/>
    <w:rsid w:val="00A21252"/>
    <w:rsid w:val="00A806FA"/>
    <w:rsid w:val="00AF4E83"/>
    <w:rsid w:val="00B74A6C"/>
    <w:rsid w:val="00BC5A12"/>
    <w:rsid w:val="00E7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F283"/>
  <w15:docId w15:val="{06BB44C2-BFF7-4370-A755-FC1B4ABF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Савченко Светлана Валерьевна</cp:lastModifiedBy>
  <cp:revision>6</cp:revision>
  <dcterms:created xsi:type="dcterms:W3CDTF">2025-01-23T13:22:00Z</dcterms:created>
  <dcterms:modified xsi:type="dcterms:W3CDTF">2025-01-29T07:55:00Z</dcterms:modified>
  <dc:language>en-US</dc:language>
</cp:coreProperties>
</file>