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E1C" w:rsidRPr="00A44FCE" w:rsidRDefault="002A6E1C" w:rsidP="003A3E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3A3E33" w:rsidRPr="003305A9" w:rsidRDefault="004151AB" w:rsidP="003305A9">
      <w:pPr>
        <w:widowControl w:val="0"/>
        <w:tabs>
          <w:tab w:val="left" w:pos="6237"/>
        </w:tabs>
        <w:suppressAutoHyphens/>
        <w:autoSpaceDE w:val="0"/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 xml:space="preserve">                                                                                     </w:t>
      </w:r>
      <w:r w:rsidR="003305A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 xml:space="preserve">                            </w:t>
      </w:r>
      <w:bookmarkStart w:id="0" w:name="_GoBack"/>
      <w:bookmarkEnd w:id="0"/>
      <w:r w:rsidR="003305A9" w:rsidRPr="003305A9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ar-SA"/>
        </w:rPr>
        <w:t>ПРОЕКТ</w:t>
      </w:r>
    </w:p>
    <w:p w:rsidR="002A6E1C" w:rsidRDefault="002A6E1C" w:rsidP="006E234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94DD2" w:rsidRDefault="006E234F" w:rsidP="006E234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</w:t>
      </w:r>
      <w:r w:rsidR="00B94DD2">
        <w:rPr>
          <w:rFonts w:ascii="Times New Roman" w:hAnsi="Times New Roman"/>
          <w:b/>
          <w:sz w:val="28"/>
          <w:szCs w:val="28"/>
        </w:rPr>
        <w:t xml:space="preserve">ОКЛАД, </w:t>
      </w:r>
    </w:p>
    <w:p w:rsidR="006E234F" w:rsidRDefault="006E234F" w:rsidP="006E234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B94DD2">
        <w:rPr>
          <w:rFonts w:ascii="Times New Roman" w:hAnsi="Times New Roman"/>
          <w:b/>
          <w:sz w:val="28"/>
          <w:szCs w:val="28"/>
        </w:rPr>
        <w:t>содержащий результаты</w:t>
      </w:r>
      <w:r w:rsidR="001E43E7">
        <w:rPr>
          <w:rFonts w:ascii="Times New Roman" w:hAnsi="Times New Roman"/>
          <w:b/>
          <w:sz w:val="28"/>
          <w:szCs w:val="28"/>
        </w:rPr>
        <w:t xml:space="preserve"> обобщени</w:t>
      </w:r>
      <w:r w:rsidR="00B94DD2">
        <w:rPr>
          <w:rFonts w:ascii="Times New Roman" w:hAnsi="Times New Roman"/>
          <w:b/>
          <w:sz w:val="28"/>
          <w:szCs w:val="28"/>
        </w:rPr>
        <w:t>я</w:t>
      </w:r>
      <w:r w:rsidR="001E43E7">
        <w:rPr>
          <w:rFonts w:ascii="Times New Roman" w:hAnsi="Times New Roman"/>
          <w:b/>
          <w:sz w:val="28"/>
          <w:szCs w:val="28"/>
        </w:rPr>
        <w:t xml:space="preserve"> правоприменительной практики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B94DD2"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 xml:space="preserve">при осуществлении муниципального контроля в сфере благоустройства </w:t>
      </w:r>
      <w:r w:rsidR="00B94DD2"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 xml:space="preserve">на территории </w:t>
      </w:r>
      <w:r w:rsidR="00733CC4">
        <w:rPr>
          <w:rFonts w:ascii="Times New Roman" w:hAnsi="Times New Roman"/>
          <w:b/>
          <w:sz w:val="28"/>
          <w:szCs w:val="28"/>
        </w:rPr>
        <w:t xml:space="preserve">Одинцовского </w:t>
      </w:r>
      <w:r>
        <w:rPr>
          <w:rFonts w:ascii="Times New Roman" w:hAnsi="Times New Roman"/>
          <w:b/>
          <w:sz w:val="28"/>
          <w:szCs w:val="28"/>
        </w:rPr>
        <w:t xml:space="preserve">городского округа Московской области </w:t>
      </w:r>
      <w:r w:rsidR="00B94DD2">
        <w:rPr>
          <w:rFonts w:ascii="Times New Roman" w:hAnsi="Times New Roman"/>
          <w:b/>
          <w:sz w:val="28"/>
          <w:szCs w:val="28"/>
        </w:rPr>
        <w:br/>
      </w:r>
      <w:r w:rsidRPr="0004355F">
        <w:rPr>
          <w:rFonts w:ascii="Times New Roman" w:hAnsi="Times New Roman"/>
          <w:b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>202</w:t>
      </w:r>
      <w:r w:rsidR="00ED5EA2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:rsidR="008E41D9" w:rsidRPr="00B94DD2" w:rsidRDefault="008E41D9" w:rsidP="006E234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C7B07" w:rsidRPr="001C7B07" w:rsidRDefault="001C7B07" w:rsidP="001C7B07">
      <w:pPr>
        <w:pStyle w:val="af3"/>
        <w:numPr>
          <w:ilvl w:val="0"/>
          <w:numId w:val="27"/>
        </w:numPr>
        <w:spacing w:after="0"/>
        <w:ind w:left="0" w:firstLine="0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 </w:t>
      </w:r>
      <w:r w:rsidR="0098190A">
        <w:rPr>
          <w:rFonts w:ascii="Times New Roman" w:hAnsi="Times New Roman"/>
          <w:b/>
          <w:sz w:val="28"/>
          <w:szCs w:val="24"/>
        </w:rPr>
        <w:t>Основы правоприменительной практики</w:t>
      </w:r>
    </w:p>
    <w:p w:rsidR="001C7B07" w:rsidRPr="001C7B07" w:rsidRDefault="001C7B07" w:rsidP="001C7B07">
      <w:pPr>
        <w:pStyle w:val="af3"/>
        <w:spacing w:after="0"/>
        <w:ind w:left="1080"/>
        <w:rPr>
          <w:rFonts w:ascii="Times New Roman" w:hAnsi="Times New Roman"/>
          <w:sz w:val="28"/>
          <w:szCs w:val="24"/>
        </w:rPr>
      </w:pPr>
    </w:p>
    <w:p w:rsidR="00C23E04" w:rsidRPr="00C23E04" w:rsidRDefault="00C23E04" w:rsidP="00C23E04">
      <w:pPr>
        <w:pStyle w:val="af6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23E04">
        <w:rPr>
          <w:rFonts w:ascii="Times New Roman" w:hAnsi="Times New Roman"/>
          <w:sz w:val="28"/>
          <w:szCs w:val="28"/>
          <w:shd w:val="clear" w:color="auto" w:fill="FFFFFF"/>
        </w:rPr>
        <w:t xml:space="preserve">Доклад, содержащий результаты обобщения правоприменительной практики при осуществлении муниципального контроля в сфере благоустройства на территории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Одинцовского </w:t>
      </w:r>
      <w:r w:rsidRPr="00C23E04">
        <w:rPr>
          <w:rFonts w:ascii="Times New Roman" w:hAnsi="Times New Roman"/>
          <w:sz w:val="28"/>
          <w:szCs w:val="28"/>
          <w:shd w:val="clear" w:color="auto" w:fill="FFFFFF"/>
        </w:rPr>
        <w:t>городского округа Московской области за 202</w:t>
      </w:r>
      <w:r w:rsidR="00ED5EA2"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Pr="00C23E04">
        <w:rPr>
          <w:rFonts w:ascii="Times New Roman" w:hAnsi="Times New Roman"/>
          <w:sz w:val="28"/>
          <w:szCs w:val="28"/>
          <w:shd w:val="clear" w:color="auto" w:fill="FFFFFF"/>
        </w:rPr>
        <w:t xml:space="preserve"> год подготовлен </w:t>
      </w:r>
      <w:r w:rsidR="00FA6921">
        <w:rPr>
          <w:rFonts w:ascii="Times New Roman" w:hAnsi="Times New Roman"/>
          <w:sz w:val="28"/>
          <w:szCs w:val="28"/>
          <w:shd w:val="clear" w:color="auto" w:fill="FFFFFF"/>
        </w:rPr>
        <w:t>органом</w:t>
      </w:r>
      <w:r w:rsidRPr="00C23E04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ого контроля </w:t>
      </w:r>
      <w:r w:rsidR="00FA6921">
        <w:rPr>
          <w:rFonts w:ascii="Times New Roman" w:hAnsi="Times New Roman"/>
          <w:sz w:val="28"/>
          <w:szCs w:val="28"/>
          <w:shd w:val="clear" w:color="auto" w:fill="FFFFFF"/>
        </w:rPr>
        <w:t xml:space="preserve">– Управлением благоустройства </w:t>
      </w:r>
      <w:r w:rsidRPr="00C23E04">
        <w:rPr>
          <w:rFonts w:ascii="Times New Roman" w:hAnsi="Times New Roman"/>
          <w:sz w:val="28"/>
          <w:szCs w:val="28"/>
          <w:shd w:val="clear" w:color="auto" w:fill="FFFFFF"/>
        </w:rPr>
        <w:t xml:space="preserve">Администрации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Одинцовского городского округа </w:t>
      </w:r>
      <w:r w:rsidRPr="00C23E04">
        <w:rPr>
          <w:rFonts w:ascii="Times New Roman" w:hAnsi="Times New Roman"/>
          <w:sz w:val="28"/>
          <w:szCs w:val="28"/>
          <w:shd w:val="clear" w:color="auto" w:fill="FFFFFF"/>
        </w:rPr>
        <w:t xml:space="preserve">Московской области на основании статьи 47 Федерального закона от 31.07.2020 № 248-ФЗ </w:t>
      </w:r>
      <w:r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Pr="00C23E04">
        <w:rPr>
          <w:rFonts w:ascii="Times New Roman" w:hAnsi="Times New Roman"/>
          <w:sz w:val="28"/>
          <w:szCs w:val="28"/>
          <w:shd w:val="clear" w:color="auto" w:fill="FFFFFF"/>
        </w:rPr>
        <w:t xml:space="preserve">«О государственном контроле (надзоре) и муниципальном контроле в Российской Федерации», </w:t>
      </w:r>
      <w:r w:rsidR="00D17470">
        <w:rPr>
          <w:rFonts w:ascii="Times New Roman" w:hAnsi="Times New Roman"/>
          <w:sz w:val="28"/>
          <w:szCs w:val="28"/>
          <w:shd w:val="clear" w:color="auto" w:fill="FFFFFF"/>
        </w:rPr>
        <w:t xml:space="preserve">пунктов 20-24 раздела </w:t>
      </w:r>
      <w:r w:rsidR="00D17470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III</w:t>
      </w:r>
      <w:r w:rsidR="00D17470" w:rsidRPr="00D1747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C23E04">
        <w:rPr>
          <w:rFonts w:ascii="Times New Roman" w:hAnsi="Times New Roman"/>
          <w:sz w:val="28"/>
          <w:szCs w:val="28"/>
          <w:shd w:val="clear" w:color="auto" w:fill="FFFFFF"/>
        </w:rPr>
        <w:t>Положени</w:t>
      </w:r>
      <w:r>
        <w:rPr>
          <w:rFonts w:ascii="Times New Roman" w:hAnsi="Times New Roman"/>
          <w:sz w:val="28"/>
          <w:szCs w:val="28"/>
          <w:shd w:val="clear" w:color="auto" w:fill="FFFFFF"/>
        </w:rPr>
        <w:t>я</w:t>
      </w:r>
      <w:r w:rsidRPr="00C23E04">
        <w:rPr>
          <w:rFonts w:ascii="Times New Roman" w:hAnsi="Times New Roman"/>
          <w:sz w:val="28"/>
          <w:szCs w:val="28"/>
          <w:shd w:val="clear" w:color="auto" w:fill="FFFFFF"/>
        </w:rPr>
        <w:t xml:space="preserve"> о муниципальном контроле в сфере благоустройства на территории Одинцовского городского округа Московской области, утвержденн</w:t>
      </w:r>
      <w:r>
        <w:rPr>
          <w:rFonts w:ascii="Times New Roman" w:hAnsi="Times New Roman"/>
          <w:sz w:val="28"/>
          <w:szCs w:val="28"/>
          <w:shd w:val="clear" w:color="auto" w:fill="FFFFFF"/>
        </w:rPr>
        <w:t>ого</w:t>
      </w:r>
      <w:r w:rsidRPr="00C23E04">
        <w:rPr>
          <w:rFonts w:ascii="Times New Roman" w:hAnsi="Times New Roman"/>
          <w:sz w:val="28"/>
          <w:szCs w:val="28"/>
          <w:shd w:val="clear" w:color="auto" w:fill="FFFFFF"/>
        </w:rPr>
        <w:t xml:space="preserve"> решением Совета депутатов Одинцовского городского округа Московской области от 17.06.2022 № 17/36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AD465A" w:rsidRDefault="00C23E04" w:rsidP="00C23E04">
      <w:pPr>
        <w:pStyle w:val="af6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23E04">
        <w:rPr>
          <w:rFonts w:ascii="Times New Roman" w:hAnsi="Times New Roman"/>
          <w:sz w:val="28"/>
          <w:szCs w:val="28"/>
          <w:shd w:val="clear" w:color="auto" w:fill="FFFFFF"/>
        </w:rPr>
        <w:t xml:space="preserve">Муниципальный контроль в сфере благоустройства на территории </w:t>
      </w:r>
      <w:r w:rsidR="00EE3E6B">
        <w:rPr>
          <w:rFonts w:ascii="Times New Roman" w:hAnsi="Times New Roman"/>
          <w:sz w:val="28"/>
          <w:szCs w:val="28"/>
          <w:shd w:val="clear" w:color="auto" w:fill="FFFFFF"/>
        </w:rPr>
        <w:t xml:space="preserve">Одинцовского </w:t>
      </w:r>
      <w:r w:rsidRPr="00C23E04">
        <w:rPr>
          <w:rFonts w:ascii="Times New Roman" w:hAnsi="Times New Roman"/>
          <w:sz w:val="28"/>
          <w:szCs w:val="28"/>
          <w:shd w:val="clear" w:color="auto" w:fill="FFFFFF"/>
        </w:rPr>
        <w:t xml:space="preserve">городского округа Московской области (далее – муниципальный контроль) осуществляется отделом </w:t>
      </w:r>
      <w:r w:rsidR="00EE3E6B">
        <w:rPr>
          <w:rFonts w:ascii="Times New Roman" w:hAnsi="Times New Roman"/>
          <w:sz w:val="28"/>
          <w:szCs w:val="28"/>
          <w:shd w:val="clear" w:color="auto" w:fill="FFFFFF"/>
        </w:rPr>
        <w:t>муниципального контроля в сфере благоустройства</w:t>
      </w:r>
      <w:r w:rsidRPr="00C23E04">
        <w:rPr>
          <w:rFonts w:ascii="Times New Roman" w:hAnsi="Times New Roman"/>
          <w:sz w:val="28"/>
          <w:szCs w:val="28"/>
          <w:shd w:val="clear" w:color="auto" w:fill="FFFFFF"/>
        </w:rPr>
        <w:t xml:space="preserve"> Администрации </w:t>
      </w:r>
      <w:r w:rsidR="00EE3E6B">
        <w:rPr>
          <w:rFonts w:ascii="Times New Roman" w:hAnsi="Times New Roman"/>
          <w:sz w:val="28"/>
          <w:szCs w:val="28"/>
          <w:shd w:val="clear" w:color="auto" w:fill="FFFFFF"/>
        </w:rPr>
        <w:t xml:space="preserve">Одинцовского </w:t>
      </w:r>
      <w:r w:rsidRPr="00C23E04">
        <w:rPr>
          <w:rFonts w:ascii="Times New Roman" w:hAnsi="Times New Roman"/>
          <w:sz w:val="28"/>
          <w:szCs w:val="28"/>
          <w:shd w:val="clear" w:color="auto" w:fill="FFFFFF"/>
        </w:rPr>
        <w:t>городского округа Московской области</w:t>
      </w:r>
      <w:r w:rsidR="005C1F35">
        <w:rPr>
          <w:rFonts w:ascii="Times New Roman" w:hAnsi="Times New Roman"/>
          <w:sz w:val="28"/>
          <w:szCs w:val="28"/>
          <w:shd w:val="clear" w:color="auto" w:fill="FFFFFF"/>
        </w:rPr>
        <w:t xml:space="preserve"> в отношении контролируемых лиц</w:t>
      </w:r>
      <w:r w:rsidR="00AD465A">
        <w:rPr>
          <w:rFonts w:ascii="Times New Roman" w:hAnsi="Times New Roman"/>
          <w:sz w:val="28"/>
          <w:szCs w:val="28"/>
          <w:shd w:val="clear" w:color="auto" w:fill="FFFFFF"/>
        </w:rPr>
        <w:t>:</w:t>
      </w:r>
    </w:p>
    <w:p w:rsidR="00AD465A" w:rsidRDefault="005C1F35" w:rsidP="00C23E04">
      <w:pPr>
        <w:pStyle w:val="af6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-</w:t>
      </w:r>
      <w:r w:rsidR="003A431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3A431E" w:rsidRPr="003A431E">
        <w:rPr>
          <w:rFonts w:ascii="Times New Roman" w:hAnsi="Times New Roman"/>
          <w:sz w:val="28"/>
          <w:szCs w:val="28"/>
          <w:shd w:val="clear" w:color="auto" w:fill="FFFFFF"/>
        </w:rPr>
        <w:t>юридически</w:t>
      </w:r>
      <w:r w:rsidR="003A431E">
        <w:rPr>
          <w:rFonts w:ascii="Times New Roman" w:hAnsi="Times New Roman"/>
          <w:sz w:val="28"/>
          <w:szCs w:val="28"/>
          <w:shd w:val="clear" w:color="auto" w:fill="FFFFFF"/>
        </w:rPr>
        <w:t>х лиц</w:t>
      </w:r>
      <w:r w:rsidR="003A431E" w:rsidRPr="003A431E">
        <w:rPr>
          <w:rFonts w:ascii="Times New Roman" w:hAnsi="Times New Roman"/>
          <w:sz w:val="28"/>
          <w:szCs w:val="28"/>
          <w:shd w:val="clear" w:color="auto" w:fill="FFFFFF"/>
        </w:rPr>
        <w:t xml:space="preserve"> (садоводческие, огороднические и дачные некоммерческие объединения граждан и гаражных кооперативов) и физически</w:t>
      </w:r>
      <w:r w:rsidR="003A431E">
        <w:rPr>
          <w:rFonts w:ascii="Times New Roman" w:hAnsi="Times New Roman"/>
          <w:sz w:val="28"/>
          <w:szCs w:val="28"/>
          <w:shd w:val="clear" w:color="auto" w:fill="FFFFFF"/>
        </w:rPr>
        <w:t>х</w:t>
      </w:r>
      <w:r w:rsidR="003A431E" w:rsidRPr="003A431E">
        <w:rPr>
          <w:rFonts w:ascii="Times New Roman" w:hAnsi="Times New Roman"/>
          <w:sz w:val="28"/>
          <w:szCs w:val="28"/>
          <w:shd w:val="clear" w:color="auto" w:fill="FFFFFF"/>
        </w:rPr>
        <w:t xml:space="preserve"> лиц</w:t>
      </w:r>
      <w:r w:rsidR="003A431E">
        <w:rPr>
          <w:rFonts w:ascii="Times New Roman" w:hAnsi="Times New Roman"/>
          <w:sz w:val="28"/>
          <w:szCs w:val="28"/>
          <w:shd w:val="clear" w:color="auto" w:fill="FFFFFF"/>
        </w:rPr>
        <w:t>, не являющих</w:t>
      </w:r>
      <w:r w:rsidR="003A431E" w:rsidRPr="003A431E">
        <w:rPr>
          <w:rFonts w:ascii="Times New Roman" w:hAnsi="Times New Roman"/>
          <w:sz w:val="28"/>
          <w:szCs w:val="28"/>
          <w:shd w:val="clear" w:color="auto" w:fill="FFFFFF"/>
        </w:rPr>
        <w:t>ся ин</w:t>
      </w:r>
      <w:r w:rsidR="00AD465A">
        <w:rPr>
          <w:rFonts w:ascii="Times New Roman" w:hAnsi="Times New Roman"/>
          <w:sz w:val="28"/>
          <w:szCs w:val="28"/>
          <w:shd w:val="clear" w:color="auto" w:fill="FFFFFF"/>
        </w:rPr>
        <w:t>дивидуальными предпринимателями;</w:t>
      </w:r>
    </w:p>
    <w:p w:rsidR="00C23E04" w:rsidRPr="007F2497" w:rsidRDefault="00AD465A" w:rsidP="00C23E04">
      <w:pPr>
        <w:pStyle w:val="af6"/>
        <w:ind w:firstLine="709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7F2497">
        <w:rPr>
          <w:rFonts w:ascii="Times New Roman" w:hAnsi="Times New Roman"/>
          <w:sz w:val="28"/>
          <w:szCs w:val="28"/>
          <w:shd w:val="clear" w:color="auto" w:fill="FFFFFF"/>
        </w:rPr>
        <w:t>- юридических лиц, индивидуальных предпринимателей и граждан</w:t>
      </w:r>
      <w:r w:rsidR="00CE2166" w:rsidRPr="007F2497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7F2497">
        <w:rPr>
          <w:rFonts w:ascii="Times New Roman" w:hAnsi="Times New Roman"/>
          <w:sz w:val="28"/>
          <w:szCs w:val="28"/>
          <w:shd w:val="clear" w:color="auto" w:fill="FFFFFF"/>
        </w:rPr>
        <w:t xml:space="preserve"> в части соблюдения пра</w:t>
      </w:r>
      <w:r w:rsidR="00CE2166" w:rsidRPr="007F2497">
        <w:rPr>
          <w:rFonts w:ascii="Times New Roman" w:hAnsi="Times New Roman"/>
          <w:sz w:val="28"/>
          <w:szCs w:val="28"/>
          <w:shd w:val="clear" w:color="auto" w:fill="FFFFFF"/>
        </w:rPr>
        <w:t xml:space="preserve">вил благоустройства </w:t>
      </w:r>
      <w:r w:rsidRPr="007F2497">
        <w:rPr>
          <w:rFonts w:ascii="Times New Roman" w:hAnsi="Times New Roman"/>
          <w:sz w:val="28"/>
          <w:szCs w:val="28"/>
          <w:shd w:val="clear" w:color="auto" w:fill="FFFFFF"/>
        </w:rPr>
        <w:t xml:space="preserve">по проведению мероприятий по удалению борщевика Сосновского на территории Одинцовского городского округа, за исключением земель сельскохозяйственного назначения. </w:t>
      </w:r>
      <w:r w:rsidR="005C1F35" w:rsidRPr="007F249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D17470" w:rsidRPr="00D17470" w:rsidRDefault="00D17470" w:rsidP="00D17470">
      <w:pPr>
        <w:pStyle w:val="af6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Деятельность в рамках осуществления муниципального </w:t>
      </w:r>
      <w:r w:rsidR="00F20C68">
        <w:rPr>
          <w:rFonts w:ascii="Times New Roman" w:hAnsi="Times New Roman"/>
          <w:sz w:val="28"/>
          <w:szCs w:val="28"/>
          <w:shd w:val="clear" w:color="auto" w:fill="FFFFFF"/>
        </w:rPr>
        <w:t>контроля</w:t>
      </w:r>
      <w:r w:rsidRPr="00D17470">
        <w:rPr>
          <w:rFonts w:ascii="Times New Roman" w:hAnsi="Times New Roman"/>
          <w:sz w:val="28"/>
          <w:szCs w:val="28"/>
          <w:shd w:val="clear" w:color="auto" w:fill="FFFFFF"/>
        </w:rPr>
        <w:t xml:space="preserve"> направлена на предупреждение, выявление и пресечение нарушений обязательных требований посредством профилактики нарушений обязательных требований, оценки соблюдения контролируемыми лицами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</w:t>
      </w:r>
      <w:r>
        <w:rPr>
          <w:rFonts w:ascii="Times New Roman" w:hAnsi="Times New Roman"/>
          <w:sz w:val="28"/>
          <w:szCs w:val="28"/>
          <w:shd w:val="clear" w:color="auto" w:fill="FFFFFF"/>
        </w:rPr>
        <w:t>ваний</w:t>
      </w:r>
      <w:r w:rsidRPr="00D17470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D17470" w:rsidRDefault="00D17470" w:rsidP="00D17470">
      <w:pPr>
        <w:pStyle w:val="af6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17470">
        <w:rPr>
          <w:rFonts w:ascii="Times New Roman" w:hAnsi="Times New Roman"/>
          <w:sz w:val="28"/>
          <w:szCs w:val="28"/>
          <w:shd w:val="clear" w:color="auto" w:fill="FFFFFF"/>
        </w:rPr>
        <w:t xml:space="preserve">Обобщение правоприменительной практики при осуществлении муниципального </w:t>
      </w:r>
      <w:r w:rsidR="00EB35C6">
        <w:rPr>
          <w:rFonts w:ascii="Times New Roman" w:hAnsi="Times New Roman"/>
          <w:sz w:val="28"/>
          <w:szCs w:val="28"/>
          <w:shd w:val="clear" w:color="auto" w:fill="FFFFFF"/>
        </w:rPr>
        <w:t xml:space="preserve">контроля </w:t>
      </w:r>
      <w:r w:rsidRPr="00D17470">
        <w:rPr>
          <w:rFonts w:ascii="Times New Roman" w:hAnsi="Times New Roman"/>
          <w:sz w:val="28"/>
          <w:szCs w:val="28"/>
          <w:shd w:val="clear" w:color="auto" w:fill="FFFFFF"/>
        </w:rPr>
        <w:t>на территории Одинцовского городского округа Московской области проводится для решения следующих задач:</w:t>
      </w:r>
    </w:p>
    <w:p w:rsidR="006073B4" w:rsidRPr="00D17470" w:rsidRDefault="006073B4" w:rsidP="00D17470">
      <w:pPr>
        <w:pStyle w:val="af6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D17470" w:rsidRPr="00D17470" w:rsidRDefault="00D17470" w:rsidP="00D17470">
      <w:pPr>
        <w:pStyle w:val="af6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17470">
        <w:rPr>
          <w:rFonts w:ascii="Times New Roman" w:hAnsi="Times New Roman"/>
          <w:sz w:val="28"/>
          <w:szCs w:val="28"/>
          <w:shd w:val="clear" w:color="auto" w:fill="FFFFFF"/>
        </w:rPr>
        <w:t>1)</w:t>
      </w:r>
      <w:r w:rsidRPr="00D17470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5C1F3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17470">
        <w:rPr>
          <w:rFonts w:ascii="Times New Roman" w:hAnsi="Times New Roman"/>
          <w:sz w:val="28"/>
          <w:szCs w:val="28"/>
          <w:shd w:val="clear" w:color="auto" w:fill="FFFFFF"/>
        </w:rPr>
        <w:t>обеспечение единообразных подходов к применению обязательных требований, законодательства Российской Федерации о муниципальном контроле;</w:t>
      </w:r>
    </w:p>
    <w:p w:rsidR="00D17470" w:rsidRPr="00D17470" w:rsidRDefault="00D17470" w:rsidP="00D17470">
      <w:pPr>
        <w:pStyle w:val="af6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17470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2)</w:t>
      </w:r>
      <w:r w:rsidRPr="00D17470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5C1F3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17470">
        <w:rPr>
          <w:rFonts w:ascii="Times New Roman" w:hAnsi="Times New Roman"/>
          <w:sz w:val="28"/>
          <w:szCs w:val="28"/>
          <w:shd w:val="clear" w:color="auto" w:fill="FFFFFF"/>
        </w:rPr>
        <w:t>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:rsidR="00D17470" w:rsidRPr="00D17470" w:rsidRDefault="00D17470" w:rsidP="00D17470">
      <w:pPr>
        <w:pStyle w:val="af6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17470">
        <w:rPr>
          <w:rFonts w:ascii="Times New Roman" w:hAnsi="Times New Roman"/>
          <w:sz w:val="28"/>
          <w:szCs w:val="28"/>
          <w:shd w:val="clear" w:color="auto" w:fill="FFFFFF"/>
        </w:rPr>
        <w:t>3)</w:t>
      </w:r>
      <w:r w:rsidR="005C1F3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17470">
        <w:rPr>
          <w:rFonts w:ascii="Times New Roman" w:hAnsi="Times New Roman"/>
          <w:sz w:val="28"/>
          <w:szCs w:val="28"/>
          <w:shd w:val="clear" w:color="auto" w:fill="FFFFFF"/>
        </w:rPr>
        <w:tab/>
        <w:t>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:rsidR="00D17470" w:rsidRPr="00D17470" w:rsidRDefault="00D17470" w:rsidP="00D17470">
      <w:pPr>
        <w:pStyle w:val="af6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17470">
        <w:rPr>
          <w:rFonts w:ascii="Times New Roman" w:hAnsi="Times New Roman"/>
          <w:sz w:val="28"/>
          <w:szCs w:val="28"/>
          <w:shd w:val="clear" w:color="auto" w:fill="FFFFFF"/>
        </w:rPr>
        <w:t>4)</w:t>
      </w:r>
      <w:r w:rsidR="005C1F3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17470">
        <w:rPr>
          <w:rFonts w:ascii="Times New Roman" w:hAnsi="Times New Roman"/>
          <w:sz w:val="28"/>
          <w:szCs w:val="28"/>
          <w:shd w:val="clear" w:color="auto" w:fill="FFFFFF"/>
        </w:rPr>
        <w:tab/>
        <w:t>подготовка предложений об актуализации обязательных требований;</w:t>
      </w:r>
    </w:p>
    <w:p w:rsidR="00D17470" w:rsidRDefault="00D17470" w:rsidP="00D17470">
      <w:pPr>
        <w:pStyle w:val="af6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17470">
        <w:rPr>
          <w:rFonts w:ascii="Times New Roman" w:hAnsi="Times New Roman"/>
          <w:sz w:val="28"/>
          <w:szCs w:val="28"/>
          <w:shd w:val="clear" w:color="auto" w:fill="FFFFFF"/>
        </w:rPr>
        <w:t>5)</w:t>
      </w:r>
      <w:r w:rsidR="005C1F3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17470">
        <w:rPr>
          <w:rFonts w:ascii="Times New Roman" w:hAnsi="Times New Roman"/>
          <w:sz w:val="28"/>
          <w:szCs w:val="28"/>
          <w:shd w:val="clear" w:color="auto" w:fill="FFFFFF"/>
        </w:rPr>
        <w:tab/>
        <w:t>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 на официальном сайте Одинцовского городского округа Московской области в сети «Интернет» (www. odin.ru);</w:t>
      </w:r>
    </w:p>
    <w:p w:rsidR="00FA6921" w:rsidRPr="00D17470" w:rsidRDefault="00FA6921" w:rsidP="00D17470">
      <w:pPr>
        <w:pStyle w:val="af6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6) </w:t>
      </w:r>
      <w:r w:rsidRPr="00FA6921">
        <w:rPr>
          <w:rFonts w:ascii="Times New Roman" w:hAnsi="Times New Roman"/>
          <w:sz w:val="28"/>
          <w:szCs w:val="28"/>
          <w:shd w:val="clear" w:color="auto" w:fill="FFFFFF"/>
        </w:rPr>
        <w:t>подготовка предложений о внесении изменений в нормативные правовы</w:t>
      </w:r>
      <w:r>
        <w:rPr>
          <w:rFonts w:ascii="Times New Roman" w:hAnsi="Times New Roman"/>
          <w:sz w:val="28"/>
          <w:szCs w:val="28"/>
          <w:shd w:val="clear" w:color="auto" w:fill="FFFFFF"/>
        </w:rPr>
        <w:t>е акты о муниципальном контроле;</w:t>
      </w:r>
    </w:p>
    <w:p w:rsidR="00C23E04" w:rsidRPr="00C23E04" w:rsidRDefault="00FA6921" w:rsidP="00C23E04">
      <w:pPr>
        <w:pStyle w:val="af6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7)</w:t>
      </w:r>
      <w:r w:rsidR="00C23E04" w:rsidRPr="00C23E04">
        <w:rPr>
          <w:rFonts w:ascii="Times New Roman" w:hAnsi="Times New Roman"/>
          <w:sz w:val="28"/>
          <w:szCs w:val="28"/>
          <w:shd w:val="clear" w:color="auto" w:fill="FFFFFF"/>
        </w:rPr>
        <w:t xml:space="preserve"> обеспечение доступности сведений о правоприменительной практике путем их опубликования на официальном сайте </w:t>
      </w:r>
      <w:r w:rsidR="00763954">
        <w:rPr>
          <w:rFonts w:ascii="Times New Roman" w:hAnsi="Times New Roman"/>
          <w:sz w:val="28"/>
          <w:szCs w:val="28"/>
          <w:shd w:val="clear" w:color="auto" w:fill="FFFFFF"/>
        </w:rPr>
        <w:t>Одинцовского городского округа Московской области</w:t>
      </w:r>
      <w:r w:rsidR="00C23E04" w:rsidRPr="00C23E04">
        <w:rPr>
          <w:rFonts w:ascii="Times New Roman" w:hAnsi="Times New Roman"/>
          <w:sz w:val="28"/>
          <w:szCs w:val="28"/>
          <w:shd w:val="clear" w:color="auto" w:fill="FFFFFF"/>
        </w:rPr>
        <w:t xml:space="preserve"> в сети </w:t>
      </w:r>
      <w:r w:rsidR="00763954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C23E04" w:rsidRPr="00C23E04">
        <w:rPr>
          <w:rFonts w:ascii="Times New Roman" w:hAnsi="Times New Roman"/>
          <w:sz w:val="28"/>
          <w:szCs w:val="28"/>
          <w:shd w:val="clear" w:color="auto" w:fill="FFFFFF"/>
        </w:rPr>
        <w:t>Интернет</w:t>
      </w:r>
      <w:r w:rsidR="00763954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="00EE3E6B">
        <w:rPr>
          <w:rFonts w:ascii="Times New Roman" w:hAnsi="Times New Roman"/>
          <w:sz w:val="28"/>
          <w:szCs w:val="28"/>
          <w:shd w:val="clear" w:color="auto" w:fill="FFFFFF"/>
        </w:rPr>
        <w:t xml:space="preserve"> (</w:t>
      </w:r>
      <w:r w:rsidR="00EE3E6B" w:rsidRPr="00EE3E6B">
        <w:rPr>
          <w:rFonts w:ascii="Times New Roman" w:hAnsi="Times New Roman"/>
          <w:sz w:val="28"/>
          <w:szCs w:val="28"/>
          <w:shd w:val="clear" w:color="auto" w:fill="FFFFFF"/>
        </w:rPr>
        <w:t>https://odin.ru/main/static.asp?id=1867</w:t>
      </w:r>
      <w:r w:rsidR="00EE3E6B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="00C23E04" w:rsidRPr="00C23E04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C23E04" w:rsidRPr="00C23E04" w:rsidRDefault="00FA6921" w:rsidP="00C23E04">
      <w:pPr>
        <w:pStyle w:val="af6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8)</w:t>
      </w:r>
      <w:r w:rsidR="00C23E04" w:rsidRPr="00C23E04">
        <w:rPr>
          <w:rFonts w:ascii="Times New Roman" w:hAnsi="Times New Roman"/>
          <w:sz w:val="28"/>
          <w:szCs w:val="28"/>
          <w:shd w:val="clear" w:color="auto" w:fill="FFFFFF"/>
        </w:rPr>
        <w:t xml:space="preserve"> совершенствование нормативных правовых актов для устранения устаревших, дублирующих и избыточных обязательных требований.</w:t>
      </w:r>
    </w:p>
    <w:p w:rsidR="00C23E04" w:rsidRPr="00AD465A" w:rsidRDefault="00C23E04" w:rsidP="00C23E04">
      <w:pPr>
        <w:pStyle w:val="af6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23E04">
        <w:rPr>
          <w:rFonts w:ascii="Times New Roman" w:hAnsi="Times New Roman"/>
          <w:sz w:val="28"/>
          <w:szCs w:val="28"/>
          <w:shd w:val="clear" w:color="auto" w:fill="FFFFFF"/>
        </w:rPr>
        <w:t xml:space="preserve">Предметом муниципального контроля является соблюдение контролируемыми лицами требований, установленных </w:t>
      </w:r>
      <w:r w:rsidR="00EE3E6B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Pr="00C23E04">
        <w:rPr>
          <w:rFonts w:ascii="Times New Roman" w:hAnsi="Times New Roman"/>
          <w:sz w:val="28"/>
          <w:szCs w:val="28"/>
          <w:shd w:val="clear" w:color="auto" w:fill="FFFFFF"/>
        </w:rPr>
        <w:t xml:space="preserve">равилами благоустройства территории </w:t>
      </w:r>
      <w:r w:rsidR="00EE3E6B">
        <w:rPr>
          <w:rFonts w:ascii="Times New Roman" w:hAnsi="Times New Roman"/>
          <w:sz w:val="28"/>
          <w:szCs w:val="28"/>
          <w:shd w:val="clear" w:color="auto" w:fill="FFFFFF"/>
        </w:rPr>
        <w:t xml:space="preserve">Одинцовского городского округа </w:t>
      </w:r>
      <w:r w:rsidRPr="00C23E04">
        <w:rPr>
          <w:rFonts w:ascii="Times New Roman" w:hAnsi="Times New Roman"/>
          <w:sz w:val="28"/>
          <w:szCs w:val="28"/>
          <w:shd w:val="clear" w:color="auto" w:fill="FFFFFF"/>
        </w:rPr>
        <w:t>Московской области.</w:t>
      </w:r>
    </w:p>
    <w:p w:rsidR="00C23E04" w:rsidRPr="00C23E04" w:rsidRDefault="00C23E04" w:rsidP="00C23E04">
      <w:pPr>
        <w:pStyle w:val="af6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23E04">
        <w:rPr>
          <w:rFonts w:ascii="Times New Roman" w:hAnsi="Times New Roman"/>
          <w:sz w:val="28"/>
          <w:szCs w:val="28"/>
          <w:shd w:val="clear" w:color="auto" w:fill="FFFFFF"/>
        </w:rPr>
        <w:t>Объектами муниципального контроля на территории</w:t>
      </w:r>
      <w:r w:rsidR="00EE3E6B">
        <w:rPr>
          <w:rFonts w:ascii="Times New Roman" w:hAnsi="Times New Roman"/>
          <w:sz w:val="28"/>
          <w:szCs w:val="28"/>
          <w:shd w:val="clear" w:color="auto" w:fill="FFFFFF"/>
        </w:rPr>
        <w:t xml:space="preserve"> Одинцовского</w:t>
      </w:r>
      <w:r w:rsidRPr="00C23E04">
        <w:rPr>
          <w:rFonts w:ascii="Times New Roman" w:hAnsi="Times New Roman"/>
          <w:sz w:val="28"/>
          <w:szCs w:val="28"/>
          <w:shd w:val="clear" w:color="auto" w:fill="FFFFFF"/>
        </w:rPr>
        <w:t xml:space="preserve"> городского округа Московской области являются:</w:t>
      </w:r>
    </w:p>
    <w:p w:rsidR="00C23E04" w:rsidRPr="00C23E04" w:rsidRDefault="00C23E04" w:rsidP="00C23E04">
      <w:pPr>
        <w:pStyle w:val="af6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23E04">
        <w:rPr>
          <w:rFonts w:ascii="Times New Roman" w:hAnsi="Times New Roman"/>
          <w:sz w:val="28"/>
          <w:szCs w:val="28"/>
          <w:shd w:val="clear" w:color="auto" w:fill="FFFFFF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EE3E6B" w:rsidRPr="00EE3E6B" w:rsidRDefault="00C23E04" w:rsidP="00EE3E6B">
      <w:pPr>
        <w:pStyle w:val="af6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23E04">
        <w:rPr>
          <w:rFonts w:ascii="Times New Roman" w:hAnsi="Times New Roman"/>
          <w:sz w:val="28"/>
          <w:szCs w:val="28"/>
          <w:shd w:val="clear" w:color="auto" w:fill="FFFFFF"/>
        </w:rPr>
        <w:t xml:space="preserve">2) </w:t>
      </w:r>
      <w:r w:rsidR="00497464" w:rsidRPr="006C2A6F">
        <w:rPr>
          <w:rFonts w:ascii="Times New Roman" w:hAnsi="Times New Roman"/>
          <w:sz w:val="28"/>
          <w:szCs w:val="28"/>
        </w:rPr>
        <w:t xml:space="preserve">результаты деятельности граждан, организаций, работы и услуги, к которым предъявляются обязательные требования в сфере муниципального </w:t>
      </w:r>
      <w:r w:rsidR="00497464">
        <w:rPr>
          <w:rFonts w:ascii="Times New Roman" w:hAnsi="Times New Roman"/>
          <w:sz w:val="28"/>
          <w:szCs w:val="28"/>
        </w:rPr>
        <w:t>контроля;</w:t>
      </w:r>
    </w:p>
    <w:p w:rsidR="00C23E04" w:rsidRDefault="00C23E04" w:rsidP="00C23E04">
      <w:pPr>
        <w:pStyle w:val="af6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23E04">
        <w:rPr>
          <w:rFonts w:ascii="Times New Roman" w:hAnsi="Times New Roman"/>
          <w:sz w:val="28"/>
          <w:szCs w:val="28"/>
          <w:shd w:val="clear" w:color="auto" w:fill="FFFFFF"/>
        </w:rPr>
        <w:t>3) территории</w:t>
      </w:r>
      <w:r w:rsidR="00411B15">
        <w:rPr>
          <w:rFonts w:ascii="Times New Roman" w:hAnsi="Times New Roman"/>
          <w:sz w:val="28"/>
          <w:szCs w:val="28"/>
          <w:shd w:val="clear" w:color="auto" w:fill="FFFFFF"/>
        </w:rPr>
        <w:t xml:space="preserve"> Одинцовского</w:t>
      </w:r>
      <w:r w:rsidRPr="00C23E04">
        <w:rPr>
          <w:rFonts w:ascii="Times New Roman" w:hAnsi="Times New Roman"/>
          <w:sz w:val="28"/>
          <w:szCs w:val="28"/>
          <w:shd w:val="clear" w:color="auto" w:fill="FFFFFF"/>
        </w:rPr>
        <w:t xml:space="preserve"> городского округа Московской области.</w:t>
      </w:r>
    </w:p>
    <w:p w:rsidR="001C7B07" w:rsidRDefault="001C7B07" w:rsidP="00533245">
      <w:pPr>
        <w:pStyle w:val="af6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1C7B07" w:rsidRDefault="001C7B07" w:rsidP="001C7B07">
      <w:pPr>
        <w:pStyle w:val="af6"/>
        <w:numPr>
          <w:ilvl w:val="0"/>
          <w:numId w:val="27"/>
        </w:numPr>
        <w:spacing w:line="276" w:lineRule="auto"/>
        <w:ind w:left="0" w:firstLine="0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8D488B">
        <w:rPr>
          <w:rFonts w:ascii="Times New Roman" w:hAnsi="Times New Roman"/>
          <w:b/>
          <w:sz w:val="28"/>
          <w:szCs w:val="28"/>
          <w:shd w:val="clear" w:color="auto" w:fill="FFFFFF"/>
        </w:rPr>
        <w:t>Статистические данные о проведенных плановых и внеплановых контрольных</w:t>
      </w:r>
      <w:r w:rsidR="00EE7820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(надзорных)</w:t>
      </w:r>
      <w:r w:rsidR="008D488B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мероприятиях, анализ проведения таких мероприятий</w:t>
      </w:r>
    </w:p>
    <w:p w:rsidR="001C7B07" w:rsidRPr="001C7B07" w:rsidRDefault="001C7B07" w:rsidP="001C7B07">
      <w:pPr>
        <w:pStyle w:val="af6"/>
        <w:spacing w:line="276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B36C5A" w:rsidRDefault="008D488B" w:rsidP="00B42C1D">
      <w:pPr>
        <w:pStyle w:val="af6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D488B"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Постановлением Правительства Р</w:t>
      </w:r>
      <w:r w:rsidR="00B36C5A">
        <w:rPr>
          <w:rFonts w:ascii="Times New Roman" w:hAnsi="Times New Roman"/>
          <w:sz w:val="28"/>
          <w:szCs w:val="28"/>
          <w:shd w:val="clear" w:color="auto" w:fill="FFFFFF"/>
        </w:rPr>
        <w:t>оссийской Федерации</w:t>
      </w:r>
      <w:r w:rsidRPr="008D488B">
        <w:rPr>
          <w:rFonts w:ascii="Times New Roman" w:hAnsi="Times New Roman"/>
          <w:sz w:val="28"/>
          <w:szCs w:val="28"/>
          <w:shd w:val="clear" w:color="auto" w:fill="FFFFFF"/>
        </w:rPr>
        <w:t xml:space="preserve"> от 10.03.2022 № 336 «Об особенностях организации и осуществления государственного контроля (надзора), муниципального контроля» </w:t>
      </w:r>
      <w:r w:rsidR="00B36C5A">
        <w:rPr>
          <w:rFonts w:ascii="Times New Roman" w:hAnsi="Times New Roman"/>
          <w:sz w:val="28"/>
          <w:szCs w:val="28"/>
          <w:shd w:val="clear" w:color="auto" w:fill="FFFFFF"/>
        </w:rPr>
        <w:t xml:space="preserve">были установлены особенности проведения контрольных (надзорных) мероприятий, в рамках которых был введен мораторий на проведение плановых и внеплановых контрольных (надзорных) мероприятий с взаимодействием с контролируемым лицом. </w:t>
      </w:r>
    </w:p>
    <w:p w:rsidR="001C7B07" w:rsidRDefault="00B36C5A" w:rsidP="00B42C1D">
      <w:pPr>
        <w:pStyle w:val="af6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="008D488B" w:rsidRPr="008D488B">
        <w:rPr>
          <w:rFonts w:ascii="Times New Roman" w:hAnsi="Times New Roman"/>
          <w:sz w:val="28"/>
          <w:szCs w:val="28"/>
          <w:shd w:val="clear" w:color="auto" w:fill="FFFFFF"/>
        </w:rPr>
        <w:t xml:space="preserve"> 202</w:t>
      </w:r>
      <w:r w:rsidR="00ED5EA2"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="008D488B" w:rsidRPr="008D488B">
        <w:rPr>
          <w:rFonts w:ascii="Times New Roman" w:hAnsi="Times New Roman"/>
          <w:sz w:val="28"/>
          <w:szCs w:val="28"/>
          <w:shd w:val="clear" w:color="auto" w:fill="FFFFFF"/>
        </w:rPr>
        <w:t xml:space="preserve"> году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 рамках осуществления муниципального контроля </w:t>
      </w:r>
      <w:r w:rsidR="008D488B" w:rsidRPr="008D488B">
        <w:rPr>
          <w:rFonts w:ascii="Times New Roman" w:hAnsi="Times New Roman"/>
          <w:sz w:val="28"/>
          <w:szCs w:val="28"/>
          <w:shd w:val="clear" w:color="auto" w:fill="FFFFFF"/>
        </w:rPr>
        <w:t>плановые и внеплановые контрольные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(надзорные)</w:t>
      </w:r>
      <w:r w:rsidR="008D488B" w:rsidRPr="008D488B">
        <w:rPr>
          <w:rFonts w:ascii="Times New Roman" w:hAnsi="Times New Roman"/>
          <w:sz w:val="28"/>
          <w:szCs w:val="28"/>
          <w:shd w:val="clear" w:color="auto" w:fill="FFFFFF"/>
        </w:rPr>
        <w:t xml:space="preserve"> мероприятия</w:t>
      </w:r>
      <w:r w:rsidR="008D488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EE7820">
        <w:rPr>
          <w:rFonts w:ascii="Times New Roman" w:hAnsi="Times New Roman"/>
          <w:sz w:val="28"/>
          <w:szCs w:val="28"/>
          <w:shd w:val="clear" w:color="auto" w:fill="FFFFFF"/>
        </w:rPr>
        <w:t>в отношении контролируемых лиц</w:t>
      </w:r>
      <w:r w:rsidR="008D488B" w:rsidRPr="008D488B">
        <w:rPr>
          <w:rFonts w:ascii="Times New Roman" w:hAnsi="Times New Roman"/>
          <w:sz w:val="28"/>
          <w:szCs w:val="28"/>
          <w:shd w:val="clear" w:color="auto" w:fill="FFFFFF"/>
        </w:rPr>
        <w:t xml:space="preserve"> не проводились.</w:t>
      </w:r>
    </w:p>
    <w:p w:rsidR="008D488B" w:rsidRDefault="008D488B" w:rsidP="00B42C1D">
      <w:pPr>
        <w:pStyle w:val="af6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1C7B07" w:rsidRPr="001C7B07" w:rsidRDefault="001C7B07" w:rsidP="001C7B07">
      <w:pPr>
        <w:pStyle w:val="af6"/>
        <w:numPr>
          <w:ilvl w:val="0"/>
          <w:numId w:val="27"/>
        </w:numPr>
        <w:spacing w:line="276" w:lineRule="auto"/>
        <w:ind w:left="0" w:firstLine="0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8D488B">
        <w:rPr>
          <w:rFonts w:ascii="Times New Roman" w:hAnsi="Times New Roman"/>
          <w:b/>
          <w:sz w:val="28"/>
          <w:szCs w:val="28"/>
          <w:shd w:val="clear" w:color="auto" w:fill="FFFFFF"/>
        </w:rPr>
        <w:t>Информация о характере и статистике проведенных контрольных</w:t>
      </w:r>
      <w:r w:rsidR="00EE7820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(надзорных)</w:t>
      </w:r>
      <w:r w:rsidR="008D488B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мероприятий без взаимодействия с контролируемыми лицами</w:t>
      </w:r>
    </w:p>
    <w:p w:rsidR="001C7B07" w:rsidRDefault="001C7B07" w:rsidP="00B42C1D">
      <w:pPr>
        <w:pStyle w:val="af6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8652E7" w:rsidRPr="00763954" w:rsidRDefault="0090560A" w:rsidP="005A3186">
      <w:pPr>
        <w:pStyle w:val="af3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6395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 целях оценки соблюдения контролируемыми лицами обязательных требований</w:t>
      </w:r>
      <w:r w:rsidR="007B58D0" w:rsidRPr="0076395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, подтверждения достоверности поступивших сведений о нарушении требований Правил благоустройства территории Одинцовского городского округа Московской области</w:t>
      </w:r>
      <w:r w:rsidR="008D488B" w:rsidRPr="0076395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в 202</w:t>
      </w:r>
      <w:r w:rsidR="00ED5EA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4</w:t>
      </w:r>
      <w:r w:rsidR="008D488B" w:rsidRPr="0076395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году</w:t>
      </w:r>
      <w:r w:rsidR="00AE515B" w:rsidRPr="0076395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100D2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в рамках осуществления муниципального контроля </w:t>
      </w:r>
      <w:r w:rsidR="008D488B" w:rsidRPr="0076395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проведено </w:t>
      </w:r>
      <w:r w:rsidR="0057602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4</w:t>
      </w:r>
      <w:r w:rsidR="00ED5EA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2</w:t>
      </w:r>
      <w:r w:rsidR="008D488B" w:rsidRPr="0076395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выездных обследовани</w:t>
      </w:r>
      <w:r w:rsidR="00ED5EA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я</w:t>
      </w:r>
      <w:r w:rsidR="008D488B" w:rsidRPr="0076395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без взаимодействия с контролируемыми лицами</w:t>
      </w:r>
      <w:r w:rsidR="008652E7" w:rsidRPr="0076395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</w:t>
      </w:r>
      <w:r w:rsidR="008D488B" w:rsidRPr="0076395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7B58D0" w:rsidRDefault="007B58D0" w:rsidP="005A3186">
      <w:pPr>
        <w:pStyle w:val="af3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</w:p>
    <w:p w:rsidR="001C7B07" w:rsidRPr="001C7B07" w:rsidRDefault="001C7B07" w:rsidP="001C7B07">
      <w:pPr>
        <w:pStyle w:val="af3"/>
        <w:numPr>
          <w:ilvl w:val="0"/>
          <w:numId w:val="27"/>
        </w:numPr>
        <w:spacing w:after="0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8652E7">
        <w:rPr>
          <w:rFonts w:ascii="Times New Roman" w:hAnsi="Times New Roman"/>
          <w:b/>
          <w:sz w:val="28"/>
          <w:szCs w:val="28"/>
        </w:rPr>
        <w:t>Статистика и анализ причиненного в результате нарушения обязательных требований ущерба охраняемым законом ценностям</w:t>
      </w:r>
    </w:p>
    <w:p w:rsidR="001C7B07" w:rsidRPr="005A3186" w:rsidRDefault="001C7B07" w:rsidP="005A3186">
      <w:pPr>
        <w:pStyle w:val="af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652E7" w:rsidRDefault="008652E7" w:rsidP="006F42FE">
      <w:pPr>
        <w:pStyle w:val="af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52E7">
        <w:rPr>
          <w:rFonts w:ascii="Times New Roman" w:hAnsi="Times New Roman"/>
          <w:sz w:val="28"/>
          <w:szCs w:val="28"/>
        </w:rPr>
        <w:t>В 202</w:t>
      </w:r>
      <w:r w:rsidR="00ED5EA2">
        <w:rPr>
          <w:rFonts w:ascii="Times New Roman" w:hAnsi="Times New Roman"/>
          <w:sz w:val="28"/>
          <w:szCs w:val="28"/>
        </w:rPr>
        <w:t>4</w:t>
      </w:r>
      <w:r w:rsidRPr="008652E7">
        <w:rPr>
          <w:rFonts w:ascii="Times New Roman" w:hAnsi="Times New Roman"/>
          <w:sz w:val="28"/>
          <w:szCs w:val="28"/>
        </w:rPr>
        <w:t xml:space="preserve"> году в </w:t>
      </w:r>
      <w:r w:rsidR="00100D20">
        <w:rPr>
          <w:rFonts w:ascii="Times New Roman" w:hAnsi="Times New Roman"/>
          <w:sz w:val="28"/>
          <w:szCs w:val="28"/>
        </w:rPr>
        <w:t>рамках</w:t>
      </w:r>
      <w:r w:rsidRPr="008652E7">
        <w:rPr>
          <w:rFonts w:ascii="Times New Roman" w:hAnsi="Times New Roman"/>
          <w:sz w:val="28"/>
          <w:szCs w:val="28"/>
        </w:rPr>
        <w:t xml:space="preserve"> </w:t>
      </w:r>
      <w:r w:rsidR="00100D20">
        <w:rPr>
          <w:rFonts w:ascii="Times New Roman" w:hAnsi="Times New Roman"/>
          <w:sz w:val="28"/>
          <w:szCs w:val="28"/>
        </w:rPr>
        <w:t xml:space="preserve">осуществления муниципального контроля </w:t>
      </w:r>
      <w:r w:rsidRPr="008652E7">
        <w:rPr>
          <w:rFonts w:ascii="Times New Roman" w:hAnsi="Times New Roman"/>
          <w:sz w:val="28"/>
          <w:szCs w:val="28"/>
        </w:rPr>
        <w:t>официальная информация о случаях, повлекших причинение контролируемыми лицами вреда жизни и здоровью граждан или об угрозе причинения вреда жизни и здоровью граждан, окружающей среде, а также</w:t>
      </w:r>
      <w:r>
        <w:rPr>
          <w:rFonts w:ascii="Times New Roman" w:hAnsi="Times New Roman"/>
          <w:sz w:val="28"/>
          <w:szCs w:val="28"/>
        </w:rPr>
        <w:t xml:space="preserve"> информация о случаях</w:t>
      </w:r>
      <w:r w:rsidRPr="008652E7">
        <w:rPr>
          <w:rFonts w:ascii="Times New Roman" w:hAnsi="Times New Roman"/>
          <w:sz w:val="28"/>
          <w:szCs w:val="28"/>
        </w:rPr>
        <w:t xml:space="preserve"> возникновения чрезвычайных ситуаций природного и техногенного характера не поступала.</w:t>
      </w:r>
    </w:p>
    <w:p w:rsidR="00F43B55" w:rsidRPr="006D6292" w:rsidRDefault="00F43B55" w:rsidP="00F43B55">
      <w:pPr>
        <w:pStyle w:val="af7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6D6292">
        <w:rPr>
          <w:b/>
          <w:color w:val="000000"/>
          <w:sz w:val="28"/>
          <w:szCs w:val="28"/>
        </w:rPr>
        <w:t>V. Анализ практики обжалования решений, действий (бездействия) контрольно-надзорного органа и (или) его должностных лиц в досудебном (внесудебном)</w:t>
      </w:r>
      <w:r>
        <w:rPr>
          <w:b/>
          <w:color w:val="000000"/>
          <w:sz w:val="28"/>
          <w:szCs w:val="28"/>
        </w:rPr>
        <w:t xml:space="preserve"> </w:t>
      </w:r>
      <w:r w:rsidRPr="006D6292">
        <w:rPr>
          <w:b/>
          <w:color w:val="000000"/>
          <w:sz w:val="28"/>
          <w:szCs w:val="28"/>
        </w:rPr>
        <w:t>и судебном порядке</w:t>
      </w:r>
    </w:p>
    <w:p w:rsidR="00F43B55" w:rsidRPr="00037336" w:rsidRDefault="00F43B55" w:rsidP="00E344D8">
      <w:pPr>
        <w:pStyle w:val="af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37336">
        <w:rPr>
          <w:color w:val="000000"/>
          <w:sz w:val="28"/>
          <w:szCs w:val="28"/>
        </w:rPr>
        <w:t>Решения, действия (бездействие) должностных лиц при осуществлении муниципального контроля в досудебном и судебном порядке не обжаловались.</w:t>
      </w:r>
    </w:p>
    <w:p w:rsidR="00F43B55" w:rsidRPr="00037336" w:rsidRDefault="00F43B55" w:rsidP="00E344D8">
      <w:pPr>
        <w:pStyle w:val="af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37336">
        <w:rPr>
          <w:color w:val="000000"/>
          <w:sz w:val="28"/>
          <w:szCs w:val="28"/>
        </w:rPr>
        <w:t>Меры прокурорского реагирования при осуществлении муниципального не применялись.</w:t>
      </w:r>
    </w:p>
    <w:p w:rsidR="00F43B55" w:rsidRPr="00037336" w:rsidRDefault="00284E28" w:rsidP="00E344D8">
      <w:pPr>
        <w:pStyle w:val="af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Разъяснения по вопросам, связанным с осуществлением контрольной деятельности, в органах прокуратуры</w:t>
      </w:r>
      <w:r w:rsidR="00100D20">
        <w:rPr>
          <w:color w:val="000000"/>
          <w:sz w:val="28"/>
          <w:szCs w:val="28"/>
        </w:rPr>
        <w:t xml:space="preserve"> и иных государственных органах </w:t>
      </w:r>
      <w:r>
        <w:rPr>
          <w:color w:val="000000"/>
          <w:sz w:val="28"/>
          <w:szCs w:val="28"/>
        </w:rPr>
        <w:t>не запрашивались</w:t>
      </w:r>
      <w:r w:rsidR="00F43B55" w:rsidRPr="00037336">
        <w:rPr>
          <w:color w:val="000000"/>
          <w:sz w:val="28"/>
          <w:szCs w:val="28"/>
        </w:rPr>
        <w:t>.</w:t>
      </w:r>
    </w:p>
    <w:p w:rsidR="00284E28" w:rsidRPr="006D6292" w:rsidRDefault="00284E28" w:rsidP="00284E28">
      <w:pPr>
        <w:pStyle w:val="af7"/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V</w:t>
      </w:r>
      <w:r w:rsidRPr="006D6292">
        <w:rPr>
          <w:b/>
          <w:color w:val="000000"/>
          <w:sz w:val="28"/>
          <w:szCs w:val="28"/>
        </w:rPr>
        <w:t>I. Статистика и анализ исполнения предписаний, выданных контролируемым лицам по результатам проведения контрольных</w:t>
      </w:r>
      <w:r w:rsidR="00EE7820">
        <w:rPr>
          <w:b/>
          <w:color w:val="000000"/>
          <w:sz w:val="28"/>
          <w:szCs w:val="28"/>
        </w:rPr>
        <w:t xml:space="preserve"> (надзорных)</w:t>
      </w:r>
      <w:r w:rsidRPr="006D6292">
        <w:rPr>
          <w:b/>
          <w:color w:val="000000"/>
          <w:sz w:val="28"/>
          <w:szCs w:val="28"/>
        </w:rPr>
        <w:t xml:space="preserve"> мероприятий</w:t>
      </w:r>
    </w:p>
    <w:p w:rsidR="00CE2166" w:rsidRDefault="00100D20" w:rsidP="006F42FE">
      <w:pPr>
        <w:pStyle w:val="af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Pr="00100D20">
        <w:rPr>
          <w:rFonts w:ascii="Times New Roman" w:hAnsi="Times New Roman"/>
          <w:sz w:val="28"/>
          <w:szCs w:val="28"/>
        </w:rPr>
        <w:t>п. 7</w:t>
      </w:r>
      <w:r w:rsidRPr="00100D20">
        <w:rPr>
          <w:rFonts w:ascii="Times New Roman" w:hAnsi="Times New Roman"/>
          <w:position w:val="6"/>
          <w:sz w:val="18"/>
          <w:szCs w:val="18"/>
        </w:rPr>
        <w:t>2</w:t>
      </w:r>
      <w:r w:rsidRPr="003663BC">
        <w:rPr>
          <w:position w:val="6"/>
          <w:sz w:val="28"/>
          <w:szCs w:val="28"/>
        </w:rPr>
        <w:t xml:space="preserve"> </w:t>
      </w:r>
      <w:r w:rsidRPr="00100D20">
        <w:rPr>
          <w:rFonts w:ascii="Times New Roman" w:hAnsi="Times New Roman"/>
          <w:sz w:val="28"/>
          <w:szCs w:val="28"/>
        </w:rPr>
        <w:t xml:space="preserve">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</w:t>
      </w:r>
      <w:r>
        <w:rPr>
          <w:rFonts w:ascii="Times New Roman" w:hAnsi="Times New Roman"/>
          <w:sz w:val="28"/>
          <w:szCs w:val="28"/>
        </w:rPr>
        <w:t xml:space="preserve"> в</w:t>
      </w:r>
      <w:r w:rsidR="00A2257D">
        <w:rPr>
          <w:rFonts w:ascii="Times New Roman" w:hAnsi="Times New Roman"/>
          <w:sz w:val="28"/>
          <w:szCs w:val="28"/>
        </w:rPr>
        <w:t xml:space="preserve"> 202</w:t>
      </w:r>
      <w:r w:rsidR="00ED5EA2">
        <w:rPr>
          <w:rFonts w:ascii="Times New Roman" w:hAnsi="Times New Roman"/>
          <w:sz w:val="28"/>
          <w:szCs w:val="28"/>
        </w:rPr>
        <w:t>4</w:t>
      </w:r>
      <w:r w:rsidR="00A2257D">
        <w:rPr>
          <w:rFonts w:ascii="Times New Roman" w:hAnsi="Times New Roman"/>
          <w:sz w:val="28"/>
          <w:szCs w:val="28"/>
        </w:rPr>
        <w:t xml:space="preserve"> году</w:t>
      </w:r>
      <w:r w:rsidR="002A6E1C">
        <w:rPr>
          <w:rFonts w:ascii="Times New Roman" w:hAnsi="Times New Roman"/>
          <w:sz w:val="28"/>
          <w:szCs w:val="28"/>
        </w:rPr>
        <w:t xml:space="preserve"> в рамках осуществления муниципального контроля </w:t>
      </w:r>
      <w:r w:rsidR="00A2257D">
        <w:rPr>
          <w:rFonts w:ascii="Times New Roman" w:hAnsi="Times New Roman"/>
          <w:sz w:val="28"/>
          <w:szCs w:val="28"/>
        </w:rPr>
        <w:t>к</w:t>
      </w:r>
      <w:r w:rsidR="00A2257D" w:rsidRPr="00A2257D">
        <w:rPr>
          <w:rFonts w:ascii="Times New Roman" w:hAnsi="Times New Roman"/>
          <w:sz w:val="28"/>
          <w:szCs w:val="28"/>
        </w:rPr>
        <w:t xml:space="preserve">онтролируемым лицам выдано </w:t>
      </w:r>
      <w:r w:rsidR="00ED5EA2">
        <w:rPr>
          <w:rFonts w:ascii="Times New Roman" w:hAnsi="Times New Roman"/>
          <w:sz w:val="28"/>
          <w:szCs w:val="28"/>
        </w:rPr>
        <w:t>27</w:t>
      </w:r>
      <w:r w:rsidR="00A2257D" w:rsidRPr="00A2257D">
        <w:rPr>
          <w:rFonts w:ascii="Times New Roman" w:hAnsi="Times New Roman"/>
          <w:sz w:val="28"/>
          <w:szCs w:val="28"/>
        </w:rPr>
        <w:t xml:space="preserve"> предписаний об устранении нарушений в сфере благоустройства, выявленных в ходе выездных обследований.</w:t>
      </w:r>
      <w:r w:rsidR="00CE2166">
        <w:rPr>
          <w:rFonts w:ascii="Times New Roman" w:hAnsi="Times New Roman"/>
          <w:sz w:val="28"/>
          <w:szCs w:val="28"/>
        </w:rPr>
        <w:t xml:space="preserve"> Контролируемыми лицами исполнены 19 предписаний,</w:t>
      </w:r>
      <w:r w:rsidR="00A2257D">
        <w:rPr>
          <w:rFonts w:ascii="Times New Roman" w:hAnsi="Times New Roman"/>
          <w:sz w:val="28"/>
          <w:szCs w:val="28"/>
        </w:rPr>
        <w:t xml:space="preserve"> </w:t>
      </w:r>
      <w:r w:rsidR="00CE2166">
        <w:rPr>
          <w:rFonts w:ascii="Times New Roman" w:hAnsi="Times New Roman"/>
          <w:sz w:val="28"/>
          <w:szCs w:val="28"/>
        </w:rPr>
        <w:t>н</w:t>
      </w:r>
      <w:r w:rsidR="00A2257D">
        <w:rPr>
          <w:rFonts w:ascii="Times New Roman" w:hAnsi="Times New Roman"/>
          <w:sz w:val="28"/>
          <w:szCs w:val="28"/>
        </w:rPr>
        <w:t>арушения обязательных требований Правил благоустройства территории Одинцовского городского округа Московской области устранены</w:t>
      </w:r>
      <w:r w:rsidR="00CE2166">
        <w:rPr>
          <w:rFonts w:ascii="Times New Roman" w:hAnsi="Times New Roman"/>
          <w:sz w:val="28"/>
          <w:szCs w:val="28"/>
        </w:rPr>
        <w:t xml:space="preserve">. Не </w:t>
      </w:r>
      <w:r w:rsidR="00CE2166">
        <w:rPr>
          <w:rFonts w:ascii="Times New Roman" w:hAnsi="Times New Roman"/>
          <w:sz w:val="28"/>
          <w:szCs w:val="28"/>
        </w:rPr>
        <w:lastRenderedPageBreak/>
        <w:t xml:space="preserve">исполнены 8 предписаний </w:t>
      </w:r>
      <w:r w:rsidR="00CE2166" w:rsidRPr="00CE2166">
        <w:rPr>
          <w:rFonts w:ascii="Times New Roman" w:hAnsi="Times New Roman"/>
          <w:sz w:val="28"/>
          <w:szCs w:val="28"/>
        </w:rPr>
        <w:t>об устранении нарушений в сфере благоустройства, выявленных в ходе выездных обследований</w:t>
      </w:r>
      <w:r w:rsidR="00E9762F">
        <w:rPr>
          <w:rFonts w:ascii="Times New Roman" w:hAnsi="Times New Roman"/>
          <w:sz w:val="28"/>
          <w:szCs w:val="28"/>
        </w:rPr>
        <w:t>, протоколы об админист</w:t>
      </w:r>
      <w:r w:rsidR="00DD17AF">
        <w:rPr>
          <w:rFonts w:ascii="Times New Roman" w:hAnsi="Times New Roman"/>
          <w:sz w:val="28"/>
          <w:szCs w:val="28"/>
        </w:rPr>
        <w:t>ративных правонарушениях по ст.</w:t>
      </w:r>
      <w:r w:rsidR="00E9762F">
        <w:rPr>
          <w:rFonts w:ascii="Times New Roman" w:hAnsi="Times New Roman"/>
          <w:sz w:val="28"/>
          <w:szCs w:val="28"/>
        </w:rPr>
        <w:t xml:space="preserve">19.5 Кодекса Российской Федерации </w:t>
      </w:r>
      <w:r w:rsidR="00DD17AF">
        <w:rPr>
          <w:rFonts w:ascii="Times New Roman" w:hAnsi="Times New Roman"/>
          <w:sz w:val="28"/>
          <w:szCs w:val="28"/>
        </w:rPr>
        <w:t>об административных правонарушениях «</w:t>
      </w:r>
      <w:r w:rsidR="00DD17AF" w:rsidRPr="00DD17AF">
        <w:rPr>
          <w:rFonts w:ascii="Times New Roman" w:hAnsi="Times New Roman"/>
          <w:sz w:val="28"/>
          <w:szCs w:val="28"/>
        </w:rPr>
        <w:t>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</w:t>
      </w:r>
      <w:r w:rsidR="00DD17AF">
        <w:rPr>
          <w:rFonts w:ascii="Times New Roman" w:hAnsi="Times New Roman"/>
          <w:sz w:val="28"/>
          <w:szCs w:val="28"/>
        </w:rPr>
        <w:t>» направлены мировым судьям для вынесения решения о назначении административного наказания.</w:t>
      </w:r>
      <w:r w:rsidR="005E6779">
        <w:rPr>
          <w:rFonts w:ascii="Times New Roman" w:hAnsi="Times New Roman"/>
          <w:sz w:val="28"/>
          <w:szCs w:val="28"/>
        </w:rPr>
        <w:t xml:space="preserve"> По результатам рассмотрения материалов админис</w:t>
      </w:r>
      <w:r w:rsidR="007A3D1F">
        <w:rPr>
          <w:rFonts w:ascii="Times New Roman" w:hAnsi="Times New Roman"/>
          <w:sz w:val="28"/>
          <w:szCs w:val="28"/>
        </w:rPr>
        <w:t>тративных дел лица, виновные в совершении административных правонарушений,</w:t>
      </w:r>
      <w:r w:rsidR="005E6779">
        <w:rPr>
          <w:rFonts w:ascii="Times New Roman" w:hAnsi="Times New Roman"/>
          <w:sz w:val="28"/>
          <w:szCs w:val="28"/>
        </w:rPr>
        <w:t xml:space="preserve"> привлечены к административной ответственности.</w:t>
      </w:r>
    </w:p>
    <w:p w:rsidR="00A2257D" w:rsidRPr="006D6292" w:rsidRDefault="00A2257D" w:rsidP="00A2257D">
      <w:pPr>
        <w:pStyle w:val="af7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6D6292">
        <w:rPr>
          <w:b/>
          <w:color w:val="000000"/>
          <w:sz w:val="28"/>
          <w:szCs w:val="28"/>
        </w:rPr>
        <w:t xml:space="preserve">VII. </w:t>
      </w:r>
      <w:r>
        <w:rPr>
          <w:b/>
          <w:color w:val="000000"/>
          <w:sz w:val="28"/>
          <w:szCs w:val="28"/>
        </w:rPr>
        <w:t xml:space="preserve">Перечень типовых нарушений обязательных требований, совершенных за отчетный период, с их классификацией </w:t>
      </w:r>
      <w:r w:rsidR="00BA230E">
        <w:rPr>
          <w:b/>
          <w:color w:val="000000"/>
          <w:sz w:val="28"/>
          <w:szCs w:val="28"/>
        </w:rPr>
        <w:t>(дифференциацией) по степени риска причинения вреда, возникающего вследствие нарушения обязательных требований, и тяжести последствий таких нарушений</w:t>
      </w:r>
    </w:p>
    <w:p w:rsidR="00485CFC" w:rsidRDefault="00BA230E" w:rsidP="006F42FE">
      <w:pPr>
        <w:pStyle w:val="af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проведенного анализа осуществления муниципального контроля выявлены следующие наиболее часто встречающиеся нарушения требований </w:t>
      </w:r>
      <w:r w:rsidRPr="00BA230E">
        <w:rPr>
          <w:rFonts w:ascii="Times New Roman" w:hAnsi="Times New Roman"/>
          <w:sz w:val="28"/>
          <w:szCs w:val="28"/>
        </w:rPr>
        <w:t>Правил благоустройства территории Одинцовского городского округа Московской области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5E6779" w:rsidRDefault="005E6779" w:rsidP="006F42FE">
      <w:pPr>
        <w:pStyle w:val="af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E6779">
        <w:rPr>
          <w:rFonts w:ascii="Times New Roman" w:hAnsi="Times New Roman"/>
          <w:sz w:val="28"/>
          <w:szCs w:val="28"/>
        </w:rPr>
        <w:t>ненадлежащее состояние и содержание прилегающей территории частных домовладений</w:t>
      </w:r>
      <w:r>
        <w:rPr>
          <w:rFonts w:ascii="Times New Roman" w:hAnsi="Times New Roman"/>
          <w:sz w:val="28"/>
          <w:szCs w:val="28"/>
        </w:rPr>
        <w:t>;</w:t>
      </w:r>
    </w:p>
    <w:p w:rsidR="00A2257D" w:rsidRDefault="00485CFC" w:rsidP="006F42FE">
      <w:pPr>
        <w:pStyle w:val="af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5CFC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н</w:t>
      </w:r>
      <w:r w:rsidRPr="00485CFC">
        <w:rPr>
          <w:rFonts w:ascii="Times New Roman" w:hAnsi="Times New Roman"/>
          <w:sz w:val="28"/>
          <w:szCs w:val="28"/>
        </w:rPr>
        <w:t>енадлежащее состояние и содержание ограждений</w:t>
      </w:r>
      <w:r>
        <w:rPr>
          <w:rFonts w:ascii="Times New Roman" w:hAnsi="Times New Roman"/>
          <w:sz w:val="28"/>
          <w:szCs w:val="28"/>
        </w:rPr>
        <w:t>;</w:t>
      </w:r>
    </w:p>
    <w:p w:rsidR="00485CFC" w:rsidRDefault="005E6779" w:rsidP="006F42FE">
      <w:pPr>
        <w:pStyle w:val="af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85CFC">
        <w:rPr>
          <w:rFonts w:ascii="Times New Roman" w:hAnsi="Times New Roman"/>
          <w:sz w:val="28"/>
          <w:szCs w:val="28"/>
        </w:rPr>
        <w:t>н</w:t>
      </w:r>
      <w:r w:rsidR="00485CFC" w:rsidRPr="00485CFC">
        <w:rPr>
          <w:rFonts w:ascii="Times New Roman" w:hAnsi="Times New Roman"/>
          <w:sz w:val="28"/>
          <w:szCs w:val="28"/>
        </w:rPr>
        <w:t>енадлежащее состояние или содержание фасадов нежилых зданий, сооружений</w:t>
      </w:r>
      <w:r>
        <w:rPr>
          <w:rFonts w:ascii="Times New Roman" w:hAnsi="Times New Roman"/>
          <w:sz w:val="28"/>
          <w:szCs w:val="28"/>
        </w:rPr>
        <w:t>.</w:t>
      </w:r>
    </w:p>
    <w:p w:rsidR="00A2257D" w:rsidRPr="006D6292" w:rsidRDefault="00A2257D" w:rsidP="00A2257D">
      <w:pPr>
        <w:pStyle w:val="af7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6D6292">
        <w:rPr>
          <w:b/>
          <w:color w:val="000000"/>
          <w:sz w:val="28"/>
          <w:szCs w:val="28"/>
        </w:rPr>
        <w:t>VIII. Статистика и анализ случаев объявления и исполнимости предостережений о недопустимости нарушения обязательных требований</w:t>
      </w:r>
    </w:p>
    <w:p w:rsidR="00284E28" w:rsidRDefault="004C4881" w:rsidP="006F42FE">
      <w:pPr>
        <w:pStyle w:val="af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</w:t>
      </w:r>
      <w:r w:rsidR="005E677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году предостережения о недопустимости </w:t>
      </w:r>
      <w:r w:rsidR="002A6E1C">
        <w:rPr>
          <w:rFonts w:ascii="Times New Roman" w:hAnsi="Times New Roman"/>
          <w:sz w:val="28"/>
          <w:szCs w:val="28"/>
        </w:rPr>
        <w:t>нарушения</w:t>
      </w:r>
      <w:r>
        <w:rPr>
          <w:rFonts w:ascii="Times New Roman" w:hAnsi="Times New Roman"/>
          <w:sz w:val="28"/>
          <w:szCs w:val="28"/>
        </w:rPr>
        <w:t xml:space="preserve"> обязательных требований</w:t>
      </w:r>
      <w:r w:rsidR="002A6E1C">
        <w:rPr>
          <w:rFonts w:ascii="Times New Roman" w:hAnsi="Times New Roman"/>
          <w:sz w:val="28"/>
          <w:szCs w:val="28"/>
        </w:rPr>
        <w:t xml:space="preserve"> при осуществлении муниципального контроля контролируемым лицам не объявлялись.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2386C" w:rsidRPr="006D6292" w:rsidRDefault="006622CB" w:rsidP="0012386C">
      <w:pPr>
        <w:pStyle w:val="af7"/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</w:rPr>
        <w:br/>
      </w:r>
      <w:r w:rsidR="0012386C" w:rsidRPr="006D6292">
        <w:rPr>
          <w:b/>
          <w:color w:val="000000"/>
          <w:sz w:val="28"/>
          <w:szCs w:val="28"/>
        </w:rPr>
        <w:t>IX. Информация о проведенных профилактических мероприятиях и результатах их проведения</w:t>
      </w:r>
    </w:p>
    <w:p w:rsidR="0007785B" w:rsidRDefault="0007785B" w:rsidP="0012386C">
      <w:pPr>
        <w:pStyle w:val="af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а также создания условий для </w:t>
      </w:r>
      <w:r>
        <w:rPr>
          <w:color w:val="000000"/>
          <w:sz w:val="28"/>
          <w:szCs w:val="28"/>
        </w:rPr>
        <w:lastRenderedPageBreak/>
        <w:t>доведения обязательных требований до контролируемых лиц, повышения информированности о способах их соблюдения, отделом муниципального контроля в сфере благоустройства в 202</w:t>
      </w:r>
      <w:r w:rsidR="005E6779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году проводились следующие профилактические мероприятия:</w:t>
      </w:r>
    </w:p>
    <w:p w:rsidR="0007785B" w:rsidRDefault="0007785B" w:rsidP="0007785B">
      <w:pPr>
        <w:pStyle w:val="af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7785B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информирование;</w:t>
      </w:r>
    </w:p>
    <w:p w:rsidR="0007785B" w:rsidRDefault="0007785B" w:rsidP="005A31EF">
      <w:pPr>
        <w:pStyle w:val="af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консультирование.</w:t>
      </w:r>
    </w:p>
    <w:p w:rsidR="005A31EF" w:rsidRPr="005A31EF" w:rsidRDefault="005A31EF" w:rsidP="005A31EF">
      <w:pPr>
        <w:pStyle w:val="af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A31EF">
        <w:rPr>
          <w:color w:val="000000"/>
          <w:sz w:val="28"/>
          <w:szCs w:val="28"/>
        </w:rPr>
        <w:t>На официальном сайте Одинцовского городского округа Московской области в сети «Интернет»</w:t>
      </w:r>
      <w:r>
        <w:rPr>
          <w:color w:val="000000"/>
          <w:sz w:val="28"/>
          <w:szCs w:val="28"/>
        </w:rPr>
        <w:t xml:space="preserve"> в разделе «Муниципальный контроль в сфере благоустройства»</w:t>
      </w:r>
      <w:r w:rsidRPr="005A31EF">
        <w:rPr>
          <w:color w:val="000000"/>
          <w:sz w:val="28"/>
          <w:szCs w:val="28"/>
        </w:rPr>
        <w:t xml:space="preserve"> размещены нормативные правовые и распорядительные акты, регулирующие деятельность контролируемых лиц в сфере благоустройства на территории Одинцовского городского окру</w:t>
      </w:r>
      <w:r>
        <w:rPr>
          <w:color w:val="000000"/>
          <w:sz w:val="28"/>
          <w:szCs w:val="28"/>
        </w:rPr>
        <w:t>га Московской области.</w:t>
      </w:r>
    </w:p>
    <w:p w:rsidR="005A31EF" w:rsidRDefault="005A31EF" w:rsidP="005A31EF">
      <w:pPr>
        <w:pStyle w:val="af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A31EF">
        <w:rPr>
          <w:color w:val="000000"/>
          <w:sz w:val="28"/>
          <w:szCs w:val="28"/>
        </w:rPr>
        <w:t>Организованы каналы «обратной связи» с контролируемыми лицами в части размещения контактной информации на официальном сайте Одинцовского городского округа Московской области в сети «Интернет»</w:t>
      </w:r>
      <w:r>
        <w:rPr>
          <w:color w:val="000000"/>
          <w:sz w:val="28"/>
          <w:szCs w:val="28"/>
        </w:rPr>
        <w:t xml:space="preserve"> </w:t>
      </w:r>
      <w:r w:rsidRPr="005A31EF">
        <w:rPr>
          <w:color w:val="000000"/>
          <w:sz w:val="28"/>
          <w:szCs w:val="28"/>
        </w:rPr>
        <w:t>в разделе «Муниципальный контроль в сфере благоустройства»</w:t>
      </w:r>
      <w:r>
        <w:rPr>
          <w:color w:val="000000"/>
          <w:sz w:val="28"/>
          <w:szCs w:val="28"/>
        </w:rPr>
        <w:t>.</w:t>
      </w:r>
    </w:p>
    <w:p w:rsidR="0012386C" w:rsidRDefault="00247C74" w:rsidP="0012386C">
      <w:pPr>
        <w:pStyle w:val="af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Осуществлено </w:t>
      </w:r>
      <w:r w:rsidR="006622CB" w:rsidRPr="006622CB">
        <w:rPr>
          <w:sz w:val="28"/>
          <w:szCs w:val="28"/>
        </w:rPr>
        <w:t>34</w:t>
      </w:r>
      <w:r w:rsidR="0012386C" w:rsidRPr="009C17E2">
        <w:rPr>
          <w:color w:val="FF0000"/>
          <w:sz w:val="28"/>
          <w:szCs w:val="28"/>
        </w:rPr>
        <w:t xml:space="preserve"> </w:t>
      </w:r>
      <w:r w:rsidR="00543C4A">
        <w:rPr>
          <w:color w:val="000000"/>
          <w:sz w:val="28"/>
          <w:szCs w:val="28"/>
        </w:rPr>
        <w:t>консультировани</w:t>
      </w:r>
      <w:r>
        <w:rPr>
          <w:color w:val="000000"/>
          <w:sz w:val="28"/>
          <w:szCs w:val="28"/>
        </w:rPr>
        <w:t>я</w:t>
      </w:r>
      <w:r w:rsidR="0012386C" w:rsidRPr="00037336">
        <w:rPr>
          <w:color w:val="000000"/>
          <w:sz w:val="28"/>
          <w:szCs w:val="28"/>
        </w:rPr>
        <w:t xml:space="preserve"> контролируемых лиц по вопросам соблюдения обязательных требований</w:t>
      </w:r>
      <w:r w:rsidR="00543C4A" w:rsidRPr="00543C4A">
        <w:t xml:space="preserve"> </w:t>
      </w:r>
      <w:r w:rsidR="00543C4A" w:rsidRPr="00543C4A">
        <w:rPr>
          <w:color w:val="000000"/>
          <w:sz w:val="28"/>
          <w:szCs w:val="28"/>
        </w:rPr>
        <w:t>Правил благоустройства территории Одинцовского горо</w:t>
      </w:r>
      <w:r w:rsidR="00543C4A">
        <w:rPr>
          <w:color w:val="000000"/>
          <w:sz w:val="28"/>
          <w:szCs w:val="28"/>
        </w:rPr>
        <w:t>дс</w:t>
      </w:r>
      <w:r w:rsidR="005A31EF">
        <w:rPr>
          <w:color w:val="000000"/>
          <w:sz w:val="28"/>
          <w:szCs w:val="28"/>
        </w:rPr>
        <w:t>кого округа Московской области.</w:t>
      </w:r>
    </w:p>
    <w:p w:rsidR="005A31EF" w:rsidRPr="006D6292" w:rsidRDefault="005A31EF" w:rsidP="005A31EF">
      <w:pPr>
        <w:pStyle w:val="af7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6D6292">
        <w:rPr>
          <w:b/>
          <w:color w:val="000000"/>
          <w:sz w:val="28"/>
          <w:szCs w:val="28"/>
        </w:rPr>
        <w:t xml:space="preserve">X. </w:t>
      </w:r>
      <w:r>
        <w:rPr>
          <w:b/>
          <w:color w:val="000000"/>
          <w:sz w:val="28"/>
          <w:szCs w:val="28"/>
        </w:rPr>
        <w:t xml:space="preserve"> Сведения об актуализации обязательных требований</w:t>
      </w:r>
    </w:p>
    <w:p w:rsidR="0012386C" w:rsidRDefault="005A31EF" w:rsidP="004151AB">
      <w:pPr>
        <w:pStyle w:val="af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целях актуализации </w:t>
      </w:r>
      <w:r w:rsidR="00DB227D">
        <w:rPr>
          <w:color w:val="000000"/>
          <w:sz w:val="28"/>
          <w:szCs w:val="28"/>
        </w:rPr>
        <w:t>обязательных требований п</w:t>
      </w:r>
      <w:r w:rsidR="0012386C" w:rsidRPr="00037336">
        <w:rPr>
          <w:color w:val="000000"/>
          <w:sz w:val="28"/>
          <w:szCs w:val="28"/>
        </w:rPr>
        <w:t>роведен анализ нормативн</w:t>
      </w:r>
      <w:r w:rsidR="00E012A2">
        <w:rPr>
          <w:color w:val="000000"/>
          <w:sz w:val="28"/>
          <w:szCs w:val="28"/>
        </w:rPr>
        <w:t xml:space="preserve">ых </w:t>
      </w:r>
      <w:r w:rsidR="0012386C" w:rsidRPr="00037336">
        <w:rPr>
          <w:color w:val="000000"/>
          <w:sz w:val="28"/>
          <w:szCs w:val="28"/>
        </w:rPr>
        <w:t xml:space="preserve">правовых актов, внесены соответствующие </w:t>
      </w:r>
      <w:r w:rsidR="00543C4A">
        <w:rPr>
          <w:color w:val="000000"/>
          <w:sz w:val="28"/>
          <w:szCs w:val="28"/>
        </w:rPr>
        <w:t>изменения</w:t>
      </w:r>
      <w:r w:rsidR="0012386C" w:rsidRPr="00037336">
        <w:rPr>
          <w:color w:val="000000"/>
          <w:sz w:val="28"/>
          <w:szCs w:val="28"/>
        </w:rPr>
        <w:t>, актуализированы действующие и утверждены новые нормативн</w:t>
      </w:r>
      <w:r w:rsidR="00E012A2">
        <w:rPr>
          <w:color w:val="000000"/>
          <w:sz w:val="28"/>
          <w:szCs w:val="28"/>
        </w:rPr>
        <w:t>ые</w:t>
      </w:r>
      <w:r w:rsidR="0012386C" w:rsidRPr="00037336">
        <w:rPr>
          <w:color w:val="000000"/>
          <w:sz w:val="28"/>
          <w:szCs w:val="28"/>
        </w:rPr>
        <w:t xml:space="preserve"> правовые акты, </w:t>
      </w:r>
      <w:r w:rsidR="00B004E3" w:rsidRPr="00B004E3">
        <w:rPr>
          <w:color w:val="000000"/>
          <w:sz w:val="28"/>
          <w:szCs w:val="28"/>
        </w:rPr>
        <w:t>регулирующие деятельность</w:t>
      </w:r>
      <w:r w:rsidR="007B58D0">
        <w:rPr>
          <w:color w:val="000000"/>
          <w:sz w:val="28"/>
          <w:szCs w:val="28"/>
        </w:rPr>
        <w:t xml:space="preserve"> </w:t>
      </w:r>
      <w:r w:rsidR="00906845" w:rsidRPr="00906845">
        <w:rPr>
          <w:color w:val="000000"/>
          <w:sz w:val="28"/>
          <w:szCs w:val="28"/>
        </w:rPr>
        <w:t>орган</w:t>
      </w:r>
      <w:r w:rsidR="00906845">
        <w:rPr>
          <w:color w:val="000000"/>
          <w:sz w:val="28"/>
          <w:szCs w:val="28"/>
        </w:rPr>
        <w:t>а</w:t>
      </w:r>
      <w:r w:rsidR="00906845" w:rsidRPr="00906845">
        <w:rPr>
          <w:color w:val="000000"/>
          <w:sz w:val="28"/>
          <w:szCs w:val="28"/>
        </w:rPr>
        <w:t xml:space="preserve"> муниципального контрол</w:t>
      </w:r>
      <w:r w:rsidR="00906845">
        <w:rPr>
          <w:color w:val="000000"/>
          <w:sz w:val="28"/>
          <w:szCs w:val="28"/>
        </w:rPr>
        <w:t>я</w:t>
      </w:r>
      <w:r w:rsidR="007B58D0">
        <w:rPr>
          <w:color w:val="000000"/>
          <w:sz w:val="28"/>
          <w:szCs w:val="28"/>
        </w:rPr>
        <w:t xml:space="preserve">, деятельность </w:t>
      </w:r>
      <w:r w:rsidR="00B004E3" w:rsidRPr="00B004E3">
        <w:rPr>
          <w:color w:val="000000"/>
          <w:sz w:val="28"/>
          <w:szCs w:val="28"/>
        </w:rPr>
        <w:t>контролируемых лиц в сфере благоустройства на территории Одинцовского городского округа Московской области</w:t>
      </w:r>
      <w:r w:rsidR="0012386C" w:rsidRPr="00037336">
        <w:rPr>
          <w:color w:val="000000"/>
          <w:sz w:val="28"/>
          <w:szCs w:val="28"/>
        </w:rPr>
        <w:t>.</w:t>
      </w:r>
      <w:r w:rsidR="00543C4A">
        <w:rPr>
          <w:sz w:val="28"/>
          <w:szCs w:val="28"/>
        </w:rPr>
        <w:t xml:space="preserve"> </w:t>
      </w:r>
    </w:p>
    <w:p w:rsidR="00DB227D" w:rsidRDefault="00DB227D" w:rsidP="004151AB">
      <w:pPr>
        <w:pStyle w:val="af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систему ЕРВК (Единый реестр видов контроля) внесен</w:t>
      </w:r>
      <w:r w:rsidR="005E6779">
        <w:rPr>
          <w:sz w:val="28"/>
          <w:szCs w:val="28"/>
        </w:rPr>
        <w:t>о</w:t>
      </w:r>
      <w:r>
        <w:rPr>
          <w:sz w:val="28"/>
          <w:szCs w:val="28"/>
        </w:rPr>
        <w:t xml:space="preserve"> 49</w:t>
      </w:r>
      <w:r w:rsidR="005E6779">
        <w:rPr>
          <w:sz w:val="28"/>
          <w:szCs w:val="28"/>
        </w:rPr>
        <w:t>5 объектов</w:t>
      </w:r>
      <w:r>
        <w:rPr>
          <w:sz w:val="28"/>
          <w:szCs w:val="28"/>
        </w:rPr>
        <w:t xml:space="preserve"> (садоводческие, огороднические и дачные некоммерческие объединения граждан и гаражных кооперативов). В течение 202</w:t>
      </w:r>
      <w:r w:rsidR="005E6779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информация об объектах контроля поддерживалась </w:t>
      </w:r>
      <w:r w:rsidR="00AE5EF7">
        <w:rPr>
          <w:sz w:val="28"/>
          <w:szCs w:val="28"/>
        </w:rPr>
        <w:t xml:space="preserve">в </w:t>
      </w:r>
      <w:r>
        <w:rPr>
          <w:sz w:val="28"/>
          <w:szCs w:val="28"/>
        </w:rPr>
        <w:t>актуальном состоянии.</w:t>
      </w:r>
    </w:p>
    <w:sectPr w:rsidR="00DB227D" w:rsidSect="004151AB">
      <w:headerReference w:type="default" r:id="rId8"/>
      <w:pgSz w:w="11906" w:h="16838"/>
      <w:pgMar w:top="709" w:right="567" w:bottom="56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D95" w:rsidRDefault="008B4D95" w:rsidP="008E41D9">
      <w:pPr>
        <w:spacing w:after="0" w:line="240" w:lineRule="auto"/>
      </w:pPr>
      <w:r>
        <w:separator/>
      </w:r>
    </w:p>
  </w:endnote>
  <w:endnote w:type="continuationSeparator" w:id="0">
    <w:p w:rsidR="008B4D95" w:rsidRDefault="008B4D95" w:rsidP="008E4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D95" w:rsidRDefault="008B4D95" w:rsidP="008E41D9">
      <w:pPr>
        <w:spacing w:after="0" w:line="240" w:lineRule="auto"/>
      </w:pPr>
      <w:r>
        <w:separator/>
      </w:r>
    </w:p>
  </w:footnote>
  <w:footnote w:type="continuationSeparator" w:id="0">
    <w:p w:rsidR="008B4D95" w:rsidRDefault="008B4D95" w:rsidP="008E4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013" w:rsidRDefault="00E54013">
    <w:pPr>
      <w:pStyle w:val="ab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496ACD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D85A4A"/>
    <w:multiLevelType w:val="hybridMultilevel"/>
    <w:tmpl w:val="01CE8C20"/>
    <w:lvl w:ilvl="0" w:tplc="3FDE80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7556CFD"/>
    <w:multiLevelType w:val="multilevel"/>
    <w:tmpl w:val="9DB22B0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 w15:restartNumberingAfterBreak="0">
    <w:nsid w:val="12A03FFE"/>
    <w:multiLevelType w:val="hybridMultilevel"/>
    <w:tmpl w:val="85BE4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54129"/>
    <w:multiLevelType w:val="hybridMultilevel"/>
    <w:tmpl w:val="C810B50A"/>
    <w:lvl w:ilvl="0" w:tplc="23E68F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A7971"/>
    <w:multiLevelType w:val="hybridMultilevel"/>
    <w:tmpl w:val="65362FE8"/>
    <w:lvl w:ilvl="0" w:tplc="B68C9E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890502D"/>
    <w:multiLevelType w:val="hybridMultilevel"/>
    <w:tmpl w:val="31DC1DB4"/>
    <w:lvl w:ilvl="0" w:tplc="08CA7F5A">
      <w:numFmt w:val="bullet"/>
      <w:lvlText w:val="-"/>
      <w:lvlJc w:val="left"/>
      <w:pPr>
        <w:ind w:left="107" w:hanging="38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ru-RU" w:eastAsia="ru-RU" w:bidi="ru-RU"/>
      </w:rPr>
    </w:lvl>
    <w:lvl w:ilvl="1" w:tplc="28BAF3BC">
      <w:numFmt w:val="bullet"/>
      <w:lvlText w:val="•"/>
      <w:lvlJc w:val="left"/>
      <w:pPr>
        <w:ind w:left="500" w:hanging="380"/>
      </w:pPr>
      <w:rPr>
        <w:rFonts w:hint="default"/>
        <w:lang w:val="ru-RU" w:eastAsia="ru-RU" w:bidi="ru-RU"/>
      </w:rPr>
    </w:lvl>
    <w:lvl w:ilvl="2" w:tplc="383485F0">
      <w:numFmt w:val="bullet"/>
      <w:lvlText w:val="•"/>
      <w:lvlJc w:val="left"/>
      <w:pPr>
        <w:ind w:left="900" w:hanging="380"/>
      </w:pPr>
      <w:rPr>
        <w:rFonts w:hint="default"/>
        <w:lang w:val="ru-RU" w:eastAsia="ru-RU" w:bidi="ru-RU"/>
      </w:rPr>
    </w:lvl>
    <w:lvl w:ilvl="3" w:tplc="F1FE61FC">
      <w:numFmt w:val="bullet"/>
      <w:lvlText w:val="•"/>
      <w:lvlJc w:val="left"/>
      <w:pPr>
        <w:ind w:left="1300" w:hanging="380"/>
      </w:pPr>
      <w:rPr>
        <w:rFonts w:hint="default"/>
        <w:lang w:val="ru-RU" w:eastAsia="ru-RU" w:bidi="ru-RU"/>
      </w:rPr>
    </w:lvl>
    <w:lvl w:ilvl="4" w:tplc="600291F2">
      <w:numFmt w:val="bullet"/>
      <w:lvlText w:val="•"/>
      <w:lvlJc w:val="left"/>
      <w:pPr>
        <w:ind w:left="1700" w:hanging="380"/>
      </w:pPr>
      <w:rPr>
        <w:rFonts w:hint="default"/>
        <w:lang w:val="ru-RU" w:eastAsia="ru-RU" w:bidi="ru-RU"/>
      </w:rPr>
    </w:lvl>
    <w:lvl w:ilvl="5" w:tplc="6ACEE282">
      <w:numFmt w:val="bullet"/>
      <w:lvlText w:val="•"/>
      <w:lvlJc w:val="left"/>
      <w:pPr>
        <w:ind w:left="2101" w:hanging="380"/>
      </w:pPr>
      <w:rPr>
        <w:rFonts w:hint="default"/>
        <w:lang w:val="ru-RU" w:eastAsia="ru-RU" w:bidi="ru-RU"/>
      </w:rPr>
    </w:lvl>
    <w:lvl w:ilvl="6" w:tplc="1452ED8E">
      <w:numFmt w:val="bullet"/>
      <w:lvlText w:val="•"/>
      <w:lvlJc w:val="left"/>
      <w:pPr>
        <w:ind w:left="2501" w:hanging="380"/>
      </w:pPr>
      <w:rPr>
        <w:rFonts w:hint="default"/>
        <w:lang w:val="ru-RU" w:eastAsia="ru-RU" w:bidi="ru-RU"/>
      </w:rPr>
    </w:lvl>
    <w:lvl w:ilvl="7" w:tplc="DFB0E4CC">
      <w:numFmt w:val="bullet"/>
      <w:lvlText w:val="•"/>
      <w:lvlJc w:val="left"/>
      <w:pPr>
        <w:ind w:left="2901" w:hanging="380"/>
      </w:pPr>
      <w:rPr>
        <w:rFonts w:hint="default"/>
        <w:lang w:val="ru-RU" w:eastAsia="ru-RU" w:bidi="ru-RU"/>
      </w:rPr>
    </w:lvl>
    <w:lvl w:ilvl="8" w:tplc="15AE0950">
      <w:numFmt w:val="bullet"/>
      <w:lvlText w:val="•"/>
      <w:lvlJc w:val="left"/>
      <w:pPr>
        <w:ind w:left="3301" w:hanging="380"/>
      </w:pPr>
      <w:rPr>
        <w:rFonts w:hint="default"/>
        <w:lang w:val="ru-RU" w:eastAsia="ru-RU" w:bidi="ru-RU"/>
      </w:rPr>
    </w:lvl>
  </w:abstractNum>
  <w:abstractNum w:abstractNumId="7" w15:restartNumberingAfterBreak="0">
    <w:nsid w:val="2F730D28"/>
    <w:multiLevelType w:val="hybridMultilevel"/>
    <w:tmpl w:val="DA72F18C"/>
    <w:lvl w:ilvl="0" w:tplc="24BA5550">
      <w:numFmt w:val="bullet"/>
      <w:lvlText w:val="-"/>
      <w:lvlJc w:val="left"/>
      <w:pPr>
        <w:ind w:left="110" w:hanging="288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ru-RU" w:bidi="ru-RU"/>
      </w:rPr>
    </w:lvl>
    <w:lvl w:ilvl="1" w:tplc="6B8A0EFC">
      <w:numFmt w:val="bullet"/>
      <w:lvlText w:val="•"/>
      <w:lvlJc w:val="left"/>
      <w:pPr>
        <w:ind w:left="787" w:hanging="288"/>
      </w:pPr>
      <w:rPr>
        <w:rFonts w:hint="default"/>
        <w:lang w:val="ru-RU" w:eastAsia="ru-RU" w:bidi="ru-RU"/>
      </w:rPr>
    </w:lvl>
    <w:lvl w:ilvl="2" w:tplc="495A6314">
      <w:numFmt w:val="bullet"/>
      <w:lvlText w:val="•"/>
      <w:lvlJc w:val="left"/>
      <w:pPr>
        <w:ind w:left="1455" w:hanging="288"/>
      </w:pPr>
      <w:rPr>
        <w:rFonts w:hint="default"/>
        <w:lang w:val="ru-RU" w:eastAsia="ru-RU" w:bidi="ru-RU"/>
      </w:rPr>
    </w:lvl>
    <w:lvl w:ilvl="3" w:tplc="578AC28E">
      <w:numFmt w:val="bullet"/>
      <w:lvlText w:val="•"/>
      <w:lvlJc w:val="left"/>
      <w:pPr>
        <w:ind w:left="2122" w:hanging="288"/>
      </w:pPr>
      <w:rPr>
        <w:rFonts w:hint="default"/>
        <w:lang w:val="ru-RU" w:eastAsia="ru-RU" w:bidi="ru-RU"/>
      </w:rPr>
    </w:lvl>
    <w:lvl w:ilvl="4" w:tplc="4DDC624C">
      <w:numFmt w:val="bullet"/>
      <w:lvlText w:val="•"/>
      <w:lvlJc w:val="left"/>
      <w:pPr>
        <w:ind w:left="2790" w:hanging="288"/>
      </w:pPr>
      <w:rPr>
        <w:rFonts w:hint="default"/>
        <w:lang w:val="ru-RU" w:eastAsia="ru-RU" w:bidi="ru-RU"/>
      </w:rPr>
    </w:lvl>
    <w:lvl w:ilvl="5" w:tplc="8DEE7624">
      <w:numFmt w:val="bullet"/>
      <w:lvlText w:val="•"/>
      <w:lvlJc w:val="left"/>
      <w:pPr>
        <w:ind w:left="3457" w:hanging="288"/>
      </w:pPr>
      <w:rPr>
        <w:rFonts w:hint="default"/>
        <w:lang w:val="ru-RU" w:eastAsia="ru-RU" w:bidi="ru-RU"/>
      </w:rPr>
    </w:lvl>
    <w:lvl w:ilvl="6" w:tplc="CE6EE052">
      <w:numFmt w:val="bullet"/>
      <w:lvlText w:val="•"/>
      <w:lvlJc w:val="left"/>
      <w:pPr>
        <w:ind w:left="4125" w:hanging="288"/>
      </w:pPr>
      <w:rPr>
        <w:rFonts w:hint="default"/>
        <w:lang w:val="ru-RU" w:eastAsia="ru-RU" w:bidi="ru-RU"/>
      </w:rPr>
    </w:lvl>
    <w:lvl w:ilvl="7" w:tplc="61A6BCDE">
      <w:numFmt w:val="bullet"/>
      <w:lvlText w:val="•"/>
      <w:lvlJc w:val="left"/>
      <w:pPr>
        <w:ind w:left="4792" w:hanging="288"/>
      </w:pPr>
      <w:rPr>
        <w:rFonts w:hint="default"/>
        <w:lang w:val="ru-RU" w:eastAsia="ru-RU" w:bidi="ru-RU"/>
      </w:rPr>
    </w:lvl>
    <w:lvl w:ilvl="8" w:tplc="180266DE">
      <w:numFmt w:val="bullet"/>
      <w:lvlText w:val="•"/>
      <w:lvlJc w:val="left"/>
      <w:pPr>
        <w:ind w:left="5460" w:hanging="288"/>
      </w:pPr>
      <w:rPr>
        <w:rFonts w:hint="default"/>
        <w:lang w:val="ru-RU" w:eastAsia="ru-RU" w:bidi="ru-RU"/>
      </w:rPr>
    </w:lvl>
  </w:abstractNum>
  <w:abstractNum w:abstractNumId="8" w15:restartNumberingAfterBreak="0">
    <w:nsid w:val="324D7186"/>
    <w:multiLevelType w:val="hybridMultilevel"/>
    <w:tmpl w:val="C50A8F86"/>
    <w:lvl w:ilvl="0" w:tplc="9CEA61A8">
      <w:start w:val="1"/>
      <w:numFmt w:val="decimal"/>
      <w:lvlText w:val="%1."/>
      <w:lvlJc w:val="left"/>
      <w:pPr>
        <w:ind w:left="1518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3548403D"/>
    <w:multiLevelType w:val="hybridMultilevel"/>
    <w:tmpl w:val="43429EA6"/>
    <w:lvl w:ilvl="0" w:tplc="B84484A8">
      <w:numFmt w:val="bullet"/>
      <w:lvlText w:val="-"/>
      <w:lvlJc w:val="left"/>
      <w:pPr>
        <w:ind w:left="110" w:hanging="231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ru-RU" w:bidi="ru-RU"/>
      </w:rPr>
    </w:lvl>
    <w:lvl w:ilvl="1" w:tplc="A1302D40">
      <w:numFmt w:val="bullet"/>
      <w:lvlText w:val="•"/>
      <w:lvlJc w:val="left"/>
      <w:pPr>
        <w:ind w:left="787" w:hanging="231"/>
      </w:pPr>
      <w:rPr>
        <w:rFonts w:hint="default"/>
        <w:lang w:val="ru-RU" w:eastAsia="ru-RU" w:bidi="ru-RU"/>
      </w:rPr>
    </w:lvl>
    <w:lvl w:ilvl="2" w:tplc="4E0EDF32">
      <w:numFmt w:val="bullet"/>
      <w:lvlText w:val="•"/>
      <w:lvlJc w:val="left"/>
      <w:pPr>
        <w:ind w:left="1455" w:hanging="231"/>
      </w:pPr>
      <w:rPr>
        <w:rFonts w:hint="default"/>
        <w:lang w:val="ru-RU" w:eastAsia="ru-RU" w:bidi="ru-RU"/>
      </w:rPr>
    </w:lvl>
    <w:lvl w:ilvl="3" w:tplc="415498EE">
      <w:numFmt w:val="bullet"/>
      <w:lvlText w:val="•"/>
      <w:lvlJc w:val="left"/>
      <w:pPr>
        <w:ind w:left="2122" w:hanging="231"/>
      </w:pPr>
      <w:rPr>
        <w:rFonts w:hint="default"/>
        <w:lang w:val="ru-RU" w:eastAsia="ru-RU" w:bidi="ru-RU"/>
      </w:rPr>
    </w:lvl>
    <w:lvl w:ilvl="4" w:tplc="8C5E5896">
      <w:numFmt w:val="bullet"/>
      <w:lvlText w:val="•"/>
      <w:lvlJc w:val="left"/>
      <w:pPr>
        <w:ind w:left="2790" w:hanging="231"/>
      </w:pPr>
      <w:rPr>
        <w:rFonts w:hint="default"/>
        <w:lang w:val="ru-RU" w:eastAsia="ru-RU" w:bidi="ru-RU"/>
      </w:rPr>
    </w:lvl>
    <w:lvl w:ilvl="5" w:tplc="F3268B2A">
      <w:numFmt w:val="bullet"/>
      <w:lvlText w:val="•"/>
      <w:lvlJc w:val="left"/>
      <w:pPr>
        <w:ind w:left="3457" w:hanging="231"/>
      </w:pPr>
      <w:rPr>
        <w:rFonts w:hint="default"/>
        <w:lang w:val="ru-RU" w:eastAsia="ru-RU" w:bidi="ru-RU"/>
      </w:rPr>
    </w:lvl>
    <w:lvl w:ilvl="6" w:tplc="4C3E3994">
      <w:numFmt w:val="bullet"/>
      <w:lvlText w:val="•"/>
      <w:lvlJc w:val="left"/>
      <w:pPr>
        <w:ind w:left="4125" w:hanging="231"/>
      </w:pPr>
      <w:rPr>
        <w:rFonts w:hint="default"/>
        <w:lang w:val="ru-RU" w:eastAsia="ru-RU" w:bidi="ru-RU"/>
      </w:rPr>
    </w:lvl>
    <w:lvl w:ilvl="7" w:tplc="485A1E62">
      <w:numFmt w:val="bullet"/>
      <w:lvlText w:val="•"/>
      <w:lvlJc w:val="left"/>
      <w:pPr>
        <w:ind w:left="4792" w:hanging="231"/>
      </w:pPr>
      <w:rPr>
        <w:rFonts w:hint="default"/>
        <w:lang w:val="ru-RU" w:eastAsia="ru-RU" w:bidi="ru-RU"/>
      </w:rPr>
    </w:lvl>
    <w:lvl w:ilvl="8" w:tplc="F182C88E">
      <w:numFmt w:val="bullet"/>
      <w:lvlText w:val="•"/>
      <w:lvlJc w:val="left"/>
      <w:pPr>
        <w:ind w:left="5460" w:hanging="231"/>
      </w:pPr>
      <w:rPr>
        <w:rFonts w:hint="default"/>
        <w:lang w:val="ru-RU" w:eastAsia="ru-RU" w:bidi="ru-RU"/>
      </w:rPr>
    </w:lvl>
  </w:abstractNum>
  <w:abstractNum w:abstractNumId="10" w15:restartNumberingAfterBreak="0">
    <w:nsid w:val="3A1B6C95"/>
    <w:multiLevelType w:val="hybridMultilevel"/>
    <w:tmpl w:val="CA26A83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3B1A083A"/>
    <w:multiLevelType w:val="hybridMultilevel"/>
    <w:tmpl w:val="6DC2183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F6A04E6"/>
    <w:multiLevelType w:val="hybridMultilevel"/>
    <w:tmpl w:val="500C762E"/>
    <w:lvl w:ilvl="0" w:tplc="30CA1B62">
      <w:numFmt w:val="bullet"/>
      <w:lvlText w:val="-"/>
      <w:lvlJc w:val="left"/>
      <w:pPr>
        <w:ind w:left="110" w:hanging="322"/>
      </w:pPr>
      <w:rPr>
        <w:rFonts w:ascii="Times New Roman" w:eastAsia="Times New Roman" w:hAnsi="Times New Roman" w:cs="Times New Roman" w:hint="default"/>
        <w:spacing w:val="-19"/>
        <w:w w:val="99"/>
        <w:sz w:val="24"/>
        <w:szCs w:val="24"/>
        <w:lang w:val="ru-RU" w:eastAsia="ru-RU" w:bidi="ru-RU"/>
      </w:rPr>
    </w:lvl>
    <w:lvl w:ilvl="1" w:tplc="F07206E0">
      <w:numFmt w:val="bullet"/>
      <w:lvlText w:val="•"/>
      <w:lvlJc w:val="left"/>
      <w:pPr>
        <w:ind w:left="787" w:hanging="322"/>
      </w:pPr>
      <w:rPr>
        <w:rFonts w:hint="default"/>
        <w:lang w:val="ru-RU" w:eastAsia="ru-RU" w:bidi="ru-RU"/>
      </w:rPr>
    </w:lvl>
    <w:lvl w:ilvl="2" w:tplc="1F08E56E">
      <w:numFmt w:val="bullet"/>
      <w:lvlText w:val="•"/>
      <w:lvlJc w:val="left"/>
      <w:pPr>
        <w:ind w:left="1455" w:hanging="322"/>
      </w:pPr>
      <w:rPr>
        <w:rFonts w:hint="default"/>
        <w:lang w:val="ru-RU" w:eastAsia="ru-RU" w:bidi="ru-RU"/>
      </w:rPr>
    </w:lvl>
    <w:lvl w:ilvl="3" w:tplc="431CE684">
      <w:numFmt w:val="bullet"/>
      <w:lvlText w:val="•"/>
      <w:lvlJc w:val="left"/>
      <w:pPr>
        <w:ind w:left="2122" w:hanging="322"/>
      </w:pPr>
      <w:rPr>
        <w:rFonts w:hint="default"/>
        <w:lang w:val="ru-RU" w:eastAsia="ru-RU" w:bidi="ru-RU"/>
      </w:rPr>
    </w:lvl>
    <w:lvl w:ilvl="4" w:tplc="0654428E">
      <w:numFmt w:val="bullet"/>
      <w:lvlText w:val="•"/>
      <w:lvlJc w:val="left"/>
      <w:pPr>
        <w:ind w:left="2790" w:hanging="322"/>
      </w:pPr>
      <w:rPr>
        <w:rFonts w:hint="default"/>
        <w:lang w:val="ru-RU" w:eastAsia="ru-RU" w:bidi="ru-RU"/>
      </w:rPr>
    </w:lvl>
    <w:lvl w:ilvl="5" w:tplc="B65A0970">
      <w:numFmt w:val="bullet"/>
      <w:lvlText w:val="•"/>
      <w:lvlJc w:val="left"/>
      <w:pPr>
        <w:ind w:left="3457" w:hanging="322"/>
      </w:pPr>
      <w:rPr>
        <w:rFonts w:hint="default"/>
        <w:lang w:val="ru-RU" w:eastAsia="ru-RU" w:bidi="ru-RU"/>
      </w:rPr>
    </w:lvl>
    <w:lvl w:ilvl="6" w:tplc="5E44AD7E">
      <w:numFmt w:val="bullet"/>
      <w:lvlText w:val="•"/>
      <w:lvlJc w:val="left"/>
      <w:pPr>
        <w:ind w:left="4125" w:hanging="322"/>
      </w:pPr>
      <w:rPr>
        <w:rFonts w:hint="default"/>
        <w:lang w:val="ru-RU" w:eastAsia="ru-RU" w:bidi="ru-RU"/>
      </w:rPr>
    </w:lvl>
    <w:lvl w:ilvl="7" w:tplc="625CEF7A">
      <w:numFmt w:val="bullet"/>
      <w:lvlText w:val="•"/>
      <w:lvlJc w:val="left"/>
      <w:pPr>
        <w:ind w:left="4792" w:hanging="322"/>
      </w:pPr>
      <w:rPr>
        <w:rFonts w:hint="default"/>
        <w:lang w:val="ru-RU" w:eastAsia="ru-RU" w:bidi="ru-RU"/>
      </w:rPr>
    </w:lvl>
    <w:lvl w:ilvl="8" w:tplc="CDCA7DC6">
      <w:numFmt w:val="bullet"/>
      <w:lvlText w:val="•"/>
      <w:lvlJc w:val="left"/>
      <w:pPr>
        <w:ind w:left="5460" w:hanging="322"/>
      </w:pPr>
      <w:rPr>
        <w:rFonts w:hint="default"/>
        <w:lang w:val="ru-RU" w:eastAsia="ru-RU" w:bidi="ru-RU"/>
      </w:rPr>
    </w:lvl>
  </w:abstractNum>
  <w:abstractNum w:abstractNumId="13" w15:restartNumberingAfterBreak="0">
    <w:nsid w:val="42C77BD4"/>
    <w:multiLevelType w:val="hybridMultilevel"/>
    <w:tmpl w:val="7250F9C0"/>
    <w:lvl w:ilvl="0" w:tplc="ECBA45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83D12BE"/>
    <w:multiLevelType w:val="hybridMultilevel"/>
    <w:tmpl w:val="81B80A22"/>
    <w:lvl w:ilvl="0" w:tplc="29AAC7A2">
      <w:numFmt w:val="bullet"/>
      <w:lvlText w:val="-"/>
      <w:lvlJc w:val="left"/>
      <w:pPr>
        <w:ind w:left="110" w:hanging="226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ru-RU" w:eastAsia="ru-RU" w:bidi="ru-RU"/>
      </w:rPr>
    </w:lvl>
    <w:lvl w:ilvl="1" w:tplc="1ECA9490">
      <w:numFmt w:val="bullet"/>
      <w:lvlText w:val="•"/>
      <w:lvlJc w:val="left"/>
      <w:pPr>
        <w:ind w:left="787" w:hanging="226"/>
      </w:pPr>
      <w:rPr>
        <w:rFonts w:hint="default"/>
        <w:lang w:val="ru-RU" w:eastAsia="ru-RU" w:bidi="ru-RU"/>
      </w:rPr>
    </w:lvl>
    <w:lvl w:ilvl="2" w:tplc="D3841834">
      <w:numFmt w:val="bullet"/>
      <w:lvlText w:val="•"/>
      <w:lvlJc w:val="left"/>
      <w:pPr>
        <w:ind w:left="1455" w:hanging="226"/>
      </w:pPr>
      <w:rPr>
        <w:rFonts w:hint="default"/>
        <w:lang w:val="ru-RU" w:eastAsia="ru-RU" w:bidi="ru-RU"/>
      </w:rPr>
    </w:lvl>
    <w:lvl w:ilvl="3" w:tplc="C9C8A9E8">
      <w:numFmt w:val="bullet"/>
      <w:lvlText w:val="•"/>
      <w:lvlJc w:val="left"/>
      <w:pPr>
        <w:ind w:left="2122" w:hanging="226"/>
      </w:pPr>
      <w:rPr>
        <w:rFonts w:hint="default"/>
        <w:lang w:val="ru-RU" w:eastAsia="ru-RU" w:bidi="ru-RU"/>
      </w:rPr>
    </w:lvl>
    <w:lvl w:ilvl="4" w:tplc="B8D662D8">
      <w:numFmt w:val="bullet"/>
      <w:lvlText w:val="•"/>
      <w:lvlJc w:val="left"/>
      <w:pPr>
        <w:ind w:left="2790" w:hanging="226"/>
      </w:pPr>
      <w:rPr>
        <w:rFonts w:hint="default"/>
        <w:lang w:val="ru-RU" w:eastAsia="ru-RU" w:bidi="ru-RU"/>
      </w:rPr>
    </w:lvl>
    <w:lvl w:ilvl="5" w:tplc="5B647890">
      <w:numFmt w:val="bullet"/>
      <w:lvlText w:val="•"/>
      <w:lvlJc w:val="left"/>
      <w:pPr>
        <w:ind w:left="3457" w:hanging="226"/>
      </w:pPr>
      <w:rPr>
        <w:rFonts w:hint="default"/>
        <w:lang w:val="ru-RU" w:eastAsia="ru-RU" w:bidi="ru-RU"/>
      </w:rPr>
    </w:lvl>
    <w:lvl w:ilvl="6" w:tplc="BF6C2238">
      <w:numFmt w:val="bullet"/>
      <w:lvlText w:val="•"/>
      <w:lvlJc w:val="left"/>
      <w:pPr>
        <w:ind w:left="4125" w:hanging="226"/>
      </w:pPr>
      <w:rPr>
        <w:rFonts w:hint="default"/>
        <w:lang w:val="ru-RU" w:eastAsia="ru-RU" w:bidi="ru-RU"/>
      </w:rPr>
    </w:lvl>
    <w:lvl w:ilvl="7" w:tplc="06FC4402">
      <w:numFmt w:val="bullet"/>
      <w:lvlText w:val="•"/>
      <w:lvlJc w:val="left"/>
      <w:pPr>
        <w:ind w:left="4792" w:hanging="226"/>
      </w:pPr>
      <w:rPr>
        <w:rFonts w:hint="default"/>
        <w:lang w:val="ru-RU" w:eastAsia="ru-RU" w:bidi="ru-RU"/>
      </w:rPr>
    </w:lvl>
    <w:lvl w:ilvl="8" w:tplc="6204A542">
      <w:numFmt w:val="bullet"/>
      <w:lvlText w:val="•"/>
      <w:lvlJc w:val="left"/>
      <w:pPr>
        <w:ind w:left="5460" w:hanging="226"/>
      </w:pPr>
      <w:rPr>
        <w:rFonts w:hint="default"/>
        <w:lang w:val="ru-RU" w:eastAsia="ru-RU" w:bidi="ru-RU"/>
      </w:rPr>
    </w:lvl>
  </w:abstractNum>
  <w:abstractNum w:abstractNumId="15" w15:restartNumberingAfterBreak="0">
    <w:nsid w:val="4987095B"/>
    <w:multiLevelType w:val="hybridMultilevel"/>
    <w:tmpl w:val="28189A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F55248A"/>
    <w:multiLevelType w:val="hybridMultilevel"/>
    <w:tmpl w:val="89A03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3C1C5A"/>
    <w:multiLevelType w:val="hybridMultilevel"/>
    <w:tmpl w:val="B76C4724"/>
    <w:lvl w:ilvl="0" w:tplc="16A62E46">
      <w:start w:val="2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FE1D52"/>
    <w:multiLevelType w:val="hybridMultilevel"/>
    <w:tmpl w:val="29003F2A"/>
    <w:lvl w:ilvl="0" w:tplc="01C41F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98471FC"/>
    <w:multiLevelType w:val="hybridMultilevel"/>
    <w:tmpl w:val="4B7655B8"/>
    <w:lvl w:ilvl="0" w:tplc="B630CF4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993770A"/>
    <w:multiLevelType w:val="hybridMultilevel"/>
    <w:tmpl w:val="7C66C0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BC1D3D"/>
    <w:multiLevelType w:val="hybridMultilevel"/>
    <w:tmpl w:val="D98C722A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 w15:restartNumberingAfterBreak="0">
    <w:nsid w:val="6B1311BF"/>
    <w:multiLevelType w:val="hybridMultilevel"/>
    <w:tmpl w:val="F236B9A2"/>
    <w:lvl w:ilvl="0" w:tplc="3FDE80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C041841"/>
    <w:multiLevelType w:val="hybridMultilevel"/>
    <w:tmpl w:val="40AA10D6"/>
    <w:lvl w:ilvl="0" w:tplc="3FDE80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C530809"/>
    <w:multiLevelType w:val="hybridMultilevel"/>
    <w:tmpl w:val="C972A80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7F54D37"/>
    <w:multiLevelType w:val="hybridMultilevel"/>
    <w:tmpl w:val="CED8C348"/>
    <w:lvl w:ilvl="0" w:tplc="0C7C3C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B0D78B0"/>
    <w:multiLevelType w:val="hybridMultilevel"/>
    <w:tmpl w:val="B56A22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4"/>
  </w:num>
  <w:num w:numId="4">
    <w:abstractNumId w:val="7"/>
  </w:num>
  <w:num w:numId="5">
    <w:abstractNumId w:val="10"/>
  </w:num>
  <w:num w:numId="6">
    <w:abstractNumId w:val="6"/>
  </w:num>
  <w:num w:numId="7">
    <w:abstractNumId w:val="2"/>
  </w:num>
  <w:num w:numId="8">
    <w:abstractNumId w:val="20"/>
  </w:num>
  <w:num w:numId="9">
    <w:abstractNumId w:val="17"/>
  </w:num>
  <w:num w:numId="10">
    <w:abstractNumId w:val="19"/>
  </w:num>
  <w:num w:numId="11">
    <w:abstractNumId w:val="0"/>
  </w:num>
  <w:num w:numId="12">
    <w:abstractNumId w:val="11"/>
  </w:num>
  <w:num w:numId="13">
    <w:abstractNumId w:val="21"/>
  </w:num>
  <w:num w:numId="14">
    <w:abstractNumId w:val="26"/>
  </w:num>
  <w:num w:numId="15">
    <w:abstractNumId w:val="5"/>
  </w:num>
  <w:num w:numId="16">
    <w:abstractNumId w:val="8"/>
  </w:num>
  <w:num w:numId="17">
    <w:abstractNumId w:val="16"/>
  </w:num>
  <w:num w:numId="18">
    <w:abstractNumId w:val="13"/>
  </w:num>
  <w:num w:numId="19">
    <w:abstractNumId w:val="15"/>
  </w:num>
  <w:num w:numId="20">
    <w:abstractNumId w:val="1"/>
  </w:num>
  <w:num w:numId="21">
    <w:abstractNumId w:val="18"/>
  </w:num>
  <w:num w:numId="22">
    <w:abstractNumId w:val="24"/>
  </w:num>
  <w:num w:numId="23">
    <w:abstractNumId w:val="22"/>
  </w:num>
  <w:num w:numId="24">
    <w:abstractNumId w:val="3"/>
  </w:num>
  <w:num w:numId="25">
    <w:abstractNumId w:val="23"/>
  </w:num>
  <w:num w:numId="26">
    <w:abstractNumId w:val="25"/>
  </w:num>
  <w:num w:numId="27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9D4"/>
    <w:rsid w:val="00001447"/>
    <w:rsid w:val="00005499"/>
    <w:rsid w:val="000058CE"/>
    <w:rsid w:val="00015236"/>
    <w:rsid w:val="000305BC"/>
    <w:rsid w:val="00031079"/>
    <w:rsid w:val="00032436"/>
    <w:rsid w:val="000356BC"/>
    <w:rsid w:val="0004168D"/>
    <w:rsid w:val="000448B7"/>
    <w:rsid w:val="00060696"/>
    <w:rsid w:val="000658AB"/>
    <w:rsid w:val="000662F5"/>
    <w:rsid w:val="000677A0"/>
    <w:rsid w:val="000710A8"/>
    <w:rsid w:val="00072631"/>
    <w:rsid w:val="0007785B"/>
    <w:rsid w:val="00077DA8"/>
    <w:rsid w:val="00080946"/>
    <w:rsid w:val="000962AE"/>
    <w:rsid w:val="000964F4"/>
    <w:rsid w:val="000A08AA"/>
    <w:rsid w:val="000B19BC"/>
    <w:rsid w:val="000B6D0A"/>
    <w:rsid w:val="000C3CBE"/>
    <w:rsid w:val="000C4C58"/>
    <w:rsid w:val="000D117E"/>
    <w:rsid w:val="000D2D55"/>
    <w:rsid w:val="000D3027"/>
    <w:rsid w:val="000D5986"/>
    <w:rsid w:val="000D7ED6"/>
    <w:rsid w:val="000E2F5D"/>
    <w:rsid w:val="000E709B"/>
    <w:rsid w:val="000E7C64"/>
    <w:rsid w:val="000F5C10"/>
    <w:rsid w:val="000F774D"/>
    <w:rsid w:val="00100D20"/>
    <w:rsid w:val="00111E36"/>
    <w:rsid w:val="00113507"/>
    <w:rsid w:val="001137E9"/>
    <w:rsid w:val="00115D16"/>
    <w:rsid w:val="00116061"/>
    <w:rsid w:val="001165D3"/>
    <w:rsid w:val="0012047E"/>
    <w:rsid w:val="00122BD6"/>
    <w:rsid w:val="00122E61"/>
    <w:rsid w:val="00122FCB"/>
    <w:rsid w:val="0012386C"/>
    <w:rsid w:val="00130286"/>
    <w:rsid w:val="0013273E"/>
    <w:rsid w:val="0014297F"/>
    <w:rsid w:val="00145CA8"/>
    <w:rsid w:val="0014707B"/>
    <w:rsid w:val="00152B65"/>
    <w:rsid w:val="00166322"/>
    <w:rsid w:val="00170EB4"/>
    <w:rsid w:val="00176880"/>
    <w:rsid w:val="00177709"/>
    <w:rsid w:val="00177DD2"/>
    <w:rsid w:val="00180F1C"/>
    <w:rsid w:val="001811BC"/>
    <w:rsid w:val="001845E9"/>
    <w:rsid w:val="00184ECD"/>
    <w:rsid w:val="00194AE0"/>
    <w:rsid w:val="00196514"/>
    <w:rsid w:val="001977AF"/>
    <w:rsid w:val="001A16F9"/>
    <w:rsid w:val="001A3A49"/>
    <w:rsid w:val="001A5397"/>
    <w:rsid w:val="001A562D"/>
    <w:rsid w:val="001A633C"/>
    <w:rsid w:val="001B1B8A"/>
    <w:rsid w:val="001B4E56"/>
    <w:rsid w:val="001C328D"/>
    <w:rsid w:val="001C39D6"/>
    <w:rsid w:val="001C7B07"/>
    <w:rsid w:val="001C7D4F"/>
    <w:rsid w:val="001D40E9"/>
    <w:rsid w:val="001D5715"/>
    <w:rsid w:val="001D7578"/>
    <w:rsid w:val="001E1597"/>
    <w:rsid w:val="001E2B48"/>
    <w:rsid w:val="001E43E7"/>
    <w:rsid w:val="001E4C76"/>
    <w:rsid w:val="001E613A"/>
    <w:rsid w:val="001E650B"/>
    <w:rsid w:val="001F4BA8"/>
    <w:rsid w:val="001F4D08"/>
    <w:rsid w:val="00201B62"/>
    <w:rsid w:val="0020464B"/>
    <w:rsid w:val="002049C8"/>
    <w:rsid w:val="002058A2"/>
    <w:rsid w:val="00207D67"/>
    <w:rsid w:val="002115C8"/>
    <w:rsid w:val="00212044"/>
    <w:rsid w:val="0021268D"/>
    <w:rsid w:val="00213A59"/>
    <w:rsid w:val="002175BD"/>
    <w:rsid w:val="00220D18"/>
    <w:rsid w:val="002211A9"/>
    <w:rsid w:val="00222E5E"/>
    <w:rsid w:val="0022455E"/>
    <w:rsid w:val="0022687B"/>
    <w:rsid w:val="00226E8E"/>
    <w:rsid w:val="00230628"/>
    <w:rsid w:val="00235C4F"/>
    <w:rsid w:val="00237A00"/>
    <w:rsid w:val="00242A07"/>
    <w:rsid w:val="00243C5D"/>
    <w:rsid w:val="00247C74"/>
    <w:rsid w:val="002535EF"/>
    <w:rsid w:val="002545BE"/>
    <w:rsid w:val="00255CD5"/>
    <w:rsid w:val="0025774A"/>
    <w:rsid w:val="00263C97"/>
    <w:rsid w:val="002662CF"/>
    <w:rsid w:val="0027009D"/>
    <w:rsid w:val="00277945"/>
    <w:rsid w:val="00284E28"/>
    <w:rsid w:val="00287DF6"/>
    <w:rsid w:val="00290358"/>
    <w:rsid w:val="002959AA"/>
    <w:rsid w:val="002960C1"/>
    <w:rsid w:val="002974F1"/>
    <w:rsid w:val="002A309E"/>
    <w:rsid w:val="002A42A4"/>
    <w:rsid w:val="002A610B"/>
    <w:rsid w:val="002A6E1C"/>
    <w:rsid w:val="002A72FE"/>
    <w:rsid w:val="002B2DC0"/>
    <w:rsid w:val="002B5E1E"/>
    <w:rsid w:val="002C12E9"/>
    <w:rsid w:val="002C3AE8"/>
    <w:rsid w:val="002C3E7C"/>
    <w:rsid w:val="002C5426"/>
    <w:rsid w:val="002C7E90"/>
    <w:rsid w:val="002D1468"/>
    <w:rsid w:val="002E7AD4"/>
    <w:rsid w:val="002F0930"/>
    <w:rsid w:val="002F2BAB"/>
    <w:rsid w:val="002F37BC"/>
    <w:rsid w:val="002F4E79"/>
    <w:rsid w:val="002F7684"/>
    <w:rsid w:val="002F780D"/>
    <w:rsid w:val="00303EB1"/>
    <w:rsid w:val="0030417E"/>
    <w:rsid w:val="003103DA"/>
    <w:rsid w:val="00312E2E"/>
    <w:rsid w:val="00314C6A"/>
    <w:rsid w:val="003169F2"/>
    <w:rsid w:val="00321753"/>
    <w:rsid w:val="00323D96"/>
    <w:rsid w:val="003252F0"/>
    <w:rsid w:val="00327D20"/>
    <w:rsid w:val="003305A9"/>
    <w:rsid w:val="00336883"/>
    <w:rsid w:val="0033798B"/>
    <w:rsid w:val="00344F75"/>
    <w:rsid w:val="003540C6"/>
    <w:rsid w:val="00360840"/>
    <w:rsid w:val="00360DC1"/>
    <w:rsid w:val="00360F2D"/>
    <w:rsid w:val="00365B2D"/>
    <w:rsid w:val="00367563"/>
    <w:rsid w:val="00374AFE"/>
    <w:rsid w:val="00375868"/>
    <w:rsid w:val="00377468"/>
    <w:rsid w:val="00377664"/>
    <w:rsid w:val="00393E6A"/>
    <w:rsid w:val="00395F31"/>
    <w:rsid w:val="00395FBB"/>
    <w:rsid w:val="003A3E33"/>
    <w:rsid w:val="003A431E"/>
    <w:rsid w:val="003A7B65"/>
    <w:rsid w:val="003B5160"/>
    <w:rsid w:val="003C255A"/>
    <w:rsid w:val="003C4452"/>
    <w:rsid w:val="003C52E4"/>
    <w:rsid w:val="003C7207"/>
    <w:rsid w:val="003C7EEB"/>
    <w:rsid w:val="003D384D"/>
    <w:rsid w:val="003D4E6D"/>
    <w:rsid w:val="003E4055"/>
    <w:rsid w:val="003E627D"/>
    <w:rsid w:val="003E62A2"/>
    <w:rsid w:val="003F42DD"/>
    <w:rsid w:val="00403106"/>
    <w:rsid w:val="00406989"/>
    <w:rsid w:val="0041004A"/>
    <w:rsid w:val="00411B0B"/>
    <w:rsid w:val="00411B15"/>
    <w:rsid w:val="004151AB"/>
    <w:rsid w:val="00417402"/>
    <w:rsid w:val="00426288"/>
    <w:rsid w:val="00435889"/>
    <w:rsid w:val="004439A9"/>
    <w:rsid w:val="00446917"/>
    <w:rsid w:val="0044724A"/>
    <w:rsid w:val="0045228E"/>
    <w:rsid w:val="00455B10"/>
    <w:rsid w:val="004575D4"/>
    <w:rsid w:val="004577FC"/>
    <w:rsid w:val="0045791D"/>
    <w:rsid w:val="00461B67"/>
    <w:rsid w:val="00462831"/>
    <w:rsid w:val="00462961"/>
    <w:rsid w:val="004670B1"/>
    <w:rsid w:val="00467629"/>
    <w:rsid w:val="00472A7E"/>
    <w:rsid w:val="00472B10"/>
    <w:rsid w:val="004731D0"/>
    <w:rsid w:val="00474BE9"/>
    <w:rsid w:val="00475832"/>
    <w:rsid w:val="00477C3A"/>
    <w:rsid w:val="00481CDF"/>
    <w:rsid w:val="00485CFC"/>
    <w:rsid w:val="004910A9"/>
    <w:rsid w:val="00492B4A"/>
    <w:rsid w:val="0049599A"/>
    <w:rsid w:val="0049710A"/>
    <w:rsid w:val="00497464"/>
    <w:rsid w:val="004A323A"/>
    <w:rsid w:val="004A4F8C"/>
    <w:rsid w:val="004A783C"/>
    <w:rsid w:val="004B63D5"/>
    <w:rsid w:val="004B641C"/>
    <w:rsid w:val="004C154B"/>
    <w:rsid w:val="004C4881"/>
    <w:rsid w:val="004C677D"/>
    <w:rsid w:val="004D22C6"/>
    <w:rsid w:val="004D664F"/>
    <w:rsid w:val="004D70A0"/>
    <w:rsid w:val="004E0284"/>
    <w:rsid w:val="004E1072"/>
    <w:rsid w:val="004E2AD6"/>
    <w:rsid w:val="004E52FB"/>
    <w:rsid w:val="004E5613"/>
    <w:rsid w:val="004E681F"/>
    <w:rsid w:val="004F3DE0"/>
    <w:rsid w:val="004F4A2C"/>
    <w:rsid w:val="004F7E8E"/>
    <w:rsid w:val="00502947"/>
    <w:rsid w:val="00507726"/>
    <w:rsid w:val="005108F7"/>
    <w:rsid w:val="0051200D"/>
    <w:rsid w:val="0051497E"/>
    <w:rsid w:val="00515A92"/>
    <w:rsid w:val="005244DE"/>
    <w:rsid w:val="00530B6F"/>
    <w:rsid w:val="00531CCF"/>
    <w:rsid w:val="00533245"/>
    <w:rsid w:val="005366BD"/>
    <w:rsid w:val="00543AC6"/>
    <w:rsid w:val="00543C4A"/>
    <w:rsid w:val="0054421B"/>
    <w:rsid w:val="00547E63"/>
    <w:rsid w:val="00551F95"/>
    <w:rsid w:val="00562166"/>
    <w:rsid w:val="00562343"/>
    <w:rsid w:val="0056345B"/>
    <w:rsid w:val="0057074C"/>
    <w:rsid w:val="005718AA"/>
    <w:rsid w:val="00574436"/>
    <w:rsid w:val="00576029"/>
    <w:rsid w:val="0058043B"/>
    <w:rsid w:val="00580D6C"/>
    <w:rsid w:val="005841D2"/>
    <w:rsid w:val="00585DB9"/>
    <w:rsid w:val="00586301"/>
    <w:rsid w:val="00586F87"/>
    <w:rsid w:val="005A0199"/>
    <w:rsid w:val="005A2DBC"/>
    <w:rsid w:val="005A3186"/>
    <w:rsid w:val="005A31EF"/>
    <w:rsid w:val="005A47B9"/>
    <w:rsid w:val="005A4CFA"/>
    <w:rsid w:val="005B1AF8"/>
    <w:rsid w:val="005C016A"/>
    <w:rsid w:val="005C186F"/>
    <w:rsid w:val="005C1F35"/>
    <w:rsid w:val="005C5159"/>
    <w:rsid w:val="005C5559"/>
    <w:rsid w:val="005D0C11"/>
    <w:rsid w:val="005D0FBE"/>
    <w:rsid w:val="005D3ABF"/>
    <w:rsid w:val="005E348B"/>
    <w:rsid w:val="005E4348"/>
    <w:rsid w:val="005E4E79"/>
    <w:rsid w:val="005E6779"/>
    <w:rsid w:val="0060230C"/>
    <w:rsid w:val="006073B4"/>
    <w:rsid w:val="0061630A"/>
    <w:rsid w:val="00621409"/>
    <w:rsid w:val="00621BBB"/>
    <w:rsid w:val="00621C2C"/>
    <w:rsid w:val="0062220D"/>
    <w:rsid w:val="00624022"/>
    <w:rsid w:val="00626400"/>
    <w:rsid w:val="00631A69"/>
    <w:rsid w:val="0063410E"/>
    <w:rsid w:val="00642032"/>
    <w:rsid w:val="006435B0"/>
    <w:rsid w:val="00646AC7"/>
    <w:rsid w:val="006622CB"/>
    <w:rsid w:val="00664197"/>
    <w:rsid w:val="00665C42"/>
    <w:rsid w:val="00681A12"/>
    <w:rsid w:val="00681C1D"/>
    <w:rsid w:val="006832A6"/>
    <w:rsid w:val="00683767"/>
    <w:rsid w:val="00683D74"/>
    <w:rsid w:val="006846ED"/>
    <w:rsid w:val="0068772E"/>
    <w:rsid w:val="00696864"/>
    <w:rsid w:val="006B043B"/>
    <w:rsid w:val="006B2B2E"/>
    <w:rsid w:val="006B7609"/>
    <w:rsid w:val="006B7664"/>
    <w:rsid w:val="006C1AEB"/>
    <w:rsid w:val="006C4AD3"/>
    <w:rsid w:val="006C79D4"/>
    <w:rsid w:val="006D1E2D"/>
    <w:rsid w:val="006D1EC8"/>
    <w:rsid w:val="006D2565"/>
    <w:rsid w:val="006D4E38"/>
    <w:rsid w:val="006D4EE6"/>
    <w:rsid w:val="006E0E04"/>
    <w:rsid w:val="006E1517"/>
    <w:rsid w:val="006E234F"/>
    <w:rsid w:val="006E40F6"/>
    <w:rsid w:val="006F19A0"/>
    <w:rsid w:val="006F1C45"/>
    <w:rsid w:val="006F42FE"/>
    <w:rsid w:val="006F4C24"/>
    <w:rsid w:val="006F5DBE"/>
    <w:rsid w:val="007004B1"/>
    <w:rsid w:val="00701EB7"/>
    <w:rsid w:val="007024DD"/>
    <w:rsid w:val="0070251A"/>
    <w:rsid w:val="00702AC7"/>
    <w:rsid w:val="00703AE3"/>
    <w:rsid w:val="00705F64"/>
    <w:rsid w:val="00712123"/>
    <w:rsid w:val="007153EA"/>
    <w:rsid w:val="00715C1A"/>
    <w:rsid w:val="0072602C"/>
    <w:rsid w:val="00730334"/>
    <w:rsid w:val="00733A67"/>
    <w:rsid w:val="00733CC4"/>
    <w:rsid w:val="00740218"/>
    <w:rsid w:val="00747A91"/>
    <w:rsid w:val="00753E86"/>
    <w:rsid w:val="0075770B"/>
    <w:rsid w:val="00763954"/>
    <w:rsid w:val="0077329A"/>
    <w:rsid w:val="007739C8"/>
    <w:rsid w:val="007759DD"/>
    <w:rsid w:val="00776AF8"/>
    <w:rsid w:val="007815EE"/>
    <w:rsid w:val="00790218"/>
    <w:rsid w:val="00790F47"/>
    <w:rsid w:val="00793832"/>
    <w:rsid w:val="0079465B"/>
    <w:rsid w:val="007A0BF4"/>
    <w:rsid w:val="007A3338"/>
    <w:rsid w:val="007A3D1F"/>
    <w:rsid w:val="007A599C"/>
    <w:rsid w:val="007B255E"/>
    <w:rsid w:val="007B4BBD"/>
    <w:rsid w:val="007B58D0"/>
    <w:rsid w:val="007B5988"/>
    <w:rsid w:val="007C0E6A"/>
    <w:rsid w:val="007C2786"/>
    <w:rsid w:val="007C5977"/>
    <w:rsid w:val="007C6A41"/>
    <w:rsid w:val="007C79EC"/>
    <w:rsid w:val="007C7DAF"/>
    <w:rsid w:val="007D0DE2"/>
    <w:rsid w:val="007D2E78"/>
    <w:rsid w:val="007D2F7B"/>
    <w:rsid w:val="007D42D3"/>
    <w:rsid w:val="007D7957"/>
    <w:rsid w:val="007E3590"/>
    <w:rsid w:val="007E6A25"/>
    <w:rsid w:val="007F0F8D"/>
    <w:rsid w:val="007F2497"/>
    <w:rsid w:val="0080182D"/>
    <w:rsid w:val="008029E8"/>
    <w:rsid w:val="00803568"/>
    <w:rsid w:val="00816430"/>
    <w:rsid w:val="0082037E"/>
    <w:rsid w:val="0082648A"/>
    <w:rsid w:val="00827E6F"/>
    <w:rsid w:val="008358E3"/>
    <w:rsid w:val="00845198"/>
    <w:rsid w:val="00850278"/>
    <w:rsid w:val="008509A6"/>
    <w:rsid w:val="00850CD8"/>
    <w:rsid w:val="008565F2"/>
    <w:rsid w:val="00861BDF"/>
    <w:rsid w:val="00863608"/>
    <w:rsid w:val="008652E7"/>
    <w:rsid w:val="008674DA"/>
    <w:rsid w:val="00874BE3"/>
    <w:rsid w:val="00884DA3"/>
    <w:rsid w:val="008904BA"/>
    <w:rsid w:val="00891A8B"/>
    <w:rsid w:val="00896746"/>
    <w:rsid w:val="008978C4"/>
    <w:rsid w:val="008A2925"/>
    <w:rsid w:val="008A6830"/>
    <w:rsid w:val="008A6F2A"/>
    <w:rsid w:val="008A764D"/>
    <w:rsid w:val="008B0932"/>
    <w:rsid w:val="008B43EC"/>
    <w:rsid w:val="008B4D95"/>
    <w:rsid w:val="008B5690"/>
    <w:rsid w:val="008B5CCC"/>
    <w:rsid w:val="008C31BF"/>
    <w:rsid w:val="008C6C11"/>
    <w:rsid w:val="008C7355"/>
    <w:rsid w:val="008D1168"/>
    <w:rsid w:val="008D488B"/>
    <w:rsid w:val="008D4C83"/>
    <w:rsid w:val="008D5EB7"/>
    <w:rsid w:val="008E1234"/>
    <w:rsid w:val="008E2E3D"/>
    <w:rsid w:val="008E3175"/>
    <w:rsid w:val="008E41D9"/>
    <w:rsid w:val="008E4CD7"/>
    <w:rsid w:val="008F5C34"/>
    <w:rsid w:val="008F6D80"/>
    <w:rsid w:val="0090013E"/>
    <w:rsid w:val="009012CC"/>
    <w:rsid w:val="009028B2"/>
    <w:rsid w:val="0090560A"/>
    <w:rsid w:val="00906845"/>
    <w:rsid w:val="00907561"/>
    <w:rsid w:val="00916634"/>
    <w:rsid w:val="00917B54"/>
    <w:rsid w:val="00925572"/>
    <w:rsid w:val="009262D7"/>
    <w:rsid w:val="00930EEE"/>
    <w:rsid w:val="009315BD"/>
    <w:rsid w:val="009329C4"/>
    <w:rsid w:val="009336DF"/>
    <w:rsid w:val="0093537E"/>
    <w:rsid w:val="0094151D"/>
    <w:rsid w:val="00941E10"/>
    <w:rsid w:val="009458BD"/>
    <w:rsid w:val="00946638"/>
    <w:rsid w:val="0095015F"/>
    <w:rsid w:val="009552FC"/>
    <w:rsid w:val="00955623"/>
    <w:rsid w:val="00961F5F"/>
    <w:rsid w:val="00962296"/>
    <w:rsid w:val="00962AD1"/>
    <w:rsid w:val="00971CCF"/>
    <w:rsid w:val="009748C1"/>
    <w:rsid w:val="009756C4"/>
    <w:rsid w:val="00980651"/>
    <w:rsid w:val="0098190A"/>
    <w:rsid w:val="009834E7"/>
    <w:rsid w:val="009866A9"/>
    <w:rsid w:val="00993661"/>
    <w:rsid w:val="009947BB"/>
    <w:rsid w:val="00996FB6"/>
    <w:rsid w:val="00997311"/>
    <w:rsid w:val="009A0320"/>
    <w:rsid w:val="009A0545"/>
    <w:rsid w:val="009A32FD"/>
    <w:rsid w:val="009A4EFF"/>
    <w:rsid w:val="009A51B9"/>
    <w:rsid w:val="009B4A7F"/>
    <w:rsid w:val="009C17E2"/>
    <w:rsid w:val="009C5AFD"/>
    <w:rsid w:val="009E1878"/>
    <w:rsid w:val="009E20B4"/>
    <w:rsid w:val="009E4441"/>
    <w:rsid w:val="009F3F4B"/>
    <w:rsid w:val="009F4BE4"/>
    <w:rsid w:val="00A02329"/>
    <w:rsid w:val="00A02F59"/>
    <w:rsid w:val="00A0515A"/>
    <w:rsid w:val="00A06B9F"/>
    <w:rsid w:val="00A10218"/>
    <w:rsid w:val="00A12B6D"/>
    <w:rsid w:val="00A161D2"/>
    <w:rsid w:val="00A2257D"/>
    <w:rsid w:val="00A3264F"/>
    <w:rsid w:val="00A33437"/>
    <w:rsid w:val="00A36D92"/>
    <w:rsid w:val="00A44FCE"/>
    <w:rsid w:val="00A462B8"/>
    <w:rsid w:val="00A505D0"/>
    <w:rsid w:val="00A508E8"/>
    <w:rsid w:val="00A51615"/>
    <w:rsid w:val="00A556E1"/>
    <w:rsid w:val="00A56819"/>
    <w:rsid w:val="00A57376"/>
    <w:rsid w:val="00A61B83"/>
    <w:rsid w:val="00A63B5D"/>
    <w:rsid w:val="00A647CF"/>
    <w:rsid w:val="00A700C4"/>
    <w:rsid w:val="00A70843"/>
    <w:rsid w:val="00A70A67"/>
    <w:rsid w:val="00A71A6E"/>
    <w:rsid w:val="00A72569"/>
    <w:rsid w:val="00A73B87"/>
    <w:rsid w:val="00A7768B"/>
    <w:rsid w:val="00A801F5"/>
    <w:rsid w:val="00A81E00"/>
    <w:rsid w:val="00A81E88"/>
    <w:rsid w:val="00A82634"/>
    <w:rsid w:val="00A918CF"/>
    <w:rsid w:val="00A9238E"/>
    <w:rsid w:val="00A92FAE"/>
    <w:rsid w:val="00AA2EE8"/>
    <w:rsid w:val="00AA6183"/>
    <w:rsid w:val="00AB204B"/>
    <w:rsid w:val="00AB25FB"/>
    <w:rsid w:val="00AB7EDB"/>
    <w:rsid w:val="00AC2EBE"/>
    <w:rsid w:val="00AC7595"/>
    <w:rsid w:val="00AC79AE"/>
    <w:rsid w:val="00AD02AB"/>
    <w:rsid w:val="00AD06FF"/>
    <w:rsid w:val="00AD465A"/>
    <w:rsid w:val="00AD6B04"/>
    <w:rsid w:val="00AE515B"/>
    <w:rsid w:val="00AE5EF7"/>
    <w:rsid w:val="00AE7F3C"/>
    <w:rsid w:val="00AF6FDD"/>
    <w:rsid w:val="00B001E9"/>
    <w:rsid w:val="00B00404"/>
    <w:rsid w:val="00B004E3"/>
    <w:rsid w:val="00B0082E"/>
    <w:rsid w:val="00B11501"/>
    <w:rsid w:val="00B1682A"/>
    <w:rsid w:val="00B17A5E"/>
    <w:rsid w:val="00B2212F"/>
    <w:rsid w:val="00B250FD"/>
    <w:rsid w:val="00B259C8"/>
    <w:rsid w:val="00B35EBA"/>
    <w:rsid w:val="00B36C5A"/>
    <w:rsid w:val="00B4021C"/>
    <w:rsid w:val="00B418F8"/>
    <w:rsid w:val="00B42C1D"/>
    <w:rsid w:val="00B45497"/>
    <w:rsid w:val="00B46E01"/>
    <w:rsid w:val="00B50888"/>
    <w:rsid w:val="00B53013"/>
    <w:rsid w:val="00B53106"/>
    <w:rsid w:val="00B56E4D"/>
    <w:rsid w:val="00B602BB"/>
    <w:rsid w:val="00B60F49"/>
    <w:rsid w:val="00B62CD8"/>
    <w:rsid w:val="00B64F39"/>
    <w:rsid w:val="00B66C0F"/>
    <w:rsid w:val="00B673E9"/>
    <w:rsid w:val="00B7219B"/>
    <w:rsid w:val="00B7244C"/>
    <w:rsid w:val="00B74C0C"/>
    <w:rsid w:val="00B75F0E"/>
    <w:rsid w:val="00B77244"/>
    <w:rsid w:val="00B77F44"/>
    <w:rsid w:val="00B807B7"/>
    <w:rsid w:val="00B80B7E"/>
    <w:rsid w:val="00B83050"/>
    <w:rsid w:val="00B84157"/>
    <w:rsid w:val="00B8648E"/>
    <w:rsid w:val="00B87114"/>
    <w:rsid w:val="00B94B42"/>
    <w:rsid w:val="00B94DD2"/>
    <w:rsid w:val="00B95C05"/>
    <w:rsid w:val="00BA230E"/>
    <w:rsid w:val="00BA5B2B"/>
    <w:rsid w:val="00BA6D6D"/>
    <w:rsid w:val="00BB1F2B"/>
    <w:rsid w:val="00BC17DA"/>
    <w:rsid w:val="00BC22E1"/>
    <w:rsid w:val="00BC4258"/>
    <w:rsid w:val="00BC5F41"/>
    <w:rsid w:val="00BC658D"/>
    <w:rsid w:val="00BC718A"/>
    <w:rsid w:val="00BC77DE"/>
    <w:rsid w:val="00BD0560"/>
    <w:rsid w:val="00BD138B"/>
    <w:rsid w:val="00BD4B53"/>
    <w:rsid w:val="00BD5BD4"/>
    <w:rsid w:val="00BF06BC"/>
    <w:rsid w:val="00BF28F5"/>
    <w:rsid w:val="00BF6692"/>
    <w:rsid w:val="00BF6F53"/>
    <w:rsid w:val="00C02ACC"/>
    <w:rsid w:val="00C061AE"/>
    <w:rsid w:val="00C115BA"/>
    <w:rsid w:val="00C125FE"/>
    <w:rsid w:val="00C13D3E"/>
    <w:rsid w:val="00C16A6F"/>
    <w:rsid w:val="00C20786"/>
    <w:rsid w:val="00C236E9"/>
    <w:rsid w:val="00C23752"/>
    <w:rsid w:val="00C23E04"/>
    <w:rsid w:val="00C255EB"/>
    <w:rsid w:val="00C267F8"/>
    <w:rsid w:val="00C26F00"/>
    <w:rsid w:val="00C30C92"/>
    <w:rsid w:val="00C31086"/>
    <w:rsid w:val="00C33ECB"/>
    <w:rsid w:val="00C36C61"/>
    <w:rsid w:val="00C45CE7"/>
    <w:rsid w:val="00C55999"/>
    <w:rsid w:val="00C5716E"/>
    <w:rsid w:val="00C64E6B"/>
    <w:rsid w:val="00C67D57"/>
    <w:rsid w:val="00C709E2"/>
    <w:rsid w:val="00C76842"/>
    <w:rsid w:val="00C8308C"/>
    <w:rsid w:val="00C84870"/>
    <w:rsid w:val="00C8699D"/>
    <w:rsid w:val="00C87214"/>
    <w:rsid w:val="00C87A59"/>
    <w:rsid w:val="00C87E3F"/>
    <w:rsid w:val="00C9163C"/>
    <w:rsid w:val="00C947CA"/>
    <w:rsid w:val="00CA1208"/>
    <w:rsid w:val="00CA61F6"/>
    <w:rsid w:val="00CB019D"/>
    <w:rsid w:val="00CB0876"/>
    <w:rsid w:val="00CB1B10"/>
    <w:rsid w:val="00CB7D09"/>
    <w:rsid w:val="00CC267D"/>
    <w:rsid w:val="00CC2A91"/>
    <w:rsid w:val="00CC2D0B"/>
    <w:rsid w:val="00CC32BD"/>
    <w:rsid w:val="00CC4701"/>
    <w:rsid w:val="00CC64BC"/>
    <w:rsid w:val="00CC6CD4"/>
    <w:rsid w:val="00CD17BA"/>
    <w:rsid w:val="00CD197A"/>
    <w:rsid w:val="00CD3CB2"/>
    <w:rsid w:val="00CE0566"/>
    <w:rsid w:val="00CE0860"/>
    <w:rsid w:val="00CE2127"/>
    <w:rsid w:val="00CE2166"/>
    <w:rsid w:val="00CE79A1"/>
    <w:rsid w:val="00CF01E6"/>
    <w:rsid w:val="00CF0703"/>
    <w:rsid w:val="00CF140F"/>
    <w:rsid w:val="00CF5B60"/>
    <w:rsid w:val="00CF5FB1"/>
    <w:rsid w:val="00D04A9E"/>
    <w:rsid w:val="00D115DA"/>
    <w:rsid w:val="00D16024"/>
    <w:rsid w:val="00D170EC"/>
    <w:rsid w:val="00D17470"/>
    <w:rsid w:val="00D20B07"/>
    <w:rsid w:val="00D22D1D"/>
    <w:rsid w:val="00D23245"/>
    <w:rsid w:val="00D23D87"/>
    <w:rsid w:val="00D30054"/>
    <w:rsid w:val="00D30A43"/>
    <w:rsid w:val="00D32324"/>
    <w:rsid w:val="00D331BF"/>
    <w:rsid w:val="00D36C97"/>
    <w:rsid w:val="00D5341F"/>
    <w:rsid w:val="00D53680"/>
    <w:rsid w:val="00D56BD3"/>
    <w:rsid w:val="00D664C1"/>
    <w:rsid w:val="00D736CE"/>
    <w:rsid w:val="00D74A8E"/>
    <w:rsid w:val="00D76FAF"/>
    <w:rsid w:val="00D80A68"/>
    <w:rsid w:val="00D829B9"/>
    <w:rsid w:val="00D84B51"/>
    <w:rsid w:val="00D90FB7"/>
    <w:rsid w:val="00D97CA8"/>
    <w:rsid w:val="00DA1BE5"/>
    <w:rsid w:val="00DA5EFD"/>
    <w:rsid w:val="00DA66DB"/>
    <w:rsid w:val="00DB01CF"/>
    <w:rsid w:val="00DB20A9"/>
    <w:rsid w:val="00DB227D"/>
    <w:rsid w:val="00DB6956"/>
    <w:rsid w:val="00DB6A95"/>
    <w:rsid w:val="00DB709F"/>
    <w:rsid w:val="00DB7660"/>
    <w:rsid w:val="00DC0A26"/>
    <w:rsid w:val="00DC212B"/>
    <w:rsid w:val="00DD17AF"/>
    <w:rsid w:val="00DD3B22"/>
    <w:rsid w:val="00DD4DFF"/>
    <w:rsid w:val="00DD57E0"/>
    <w:rsid w:val="00DD6501"/>
    <w:rsid w:val="00DE4492"/>
    <w:rsid w:val="00DF328E"/>
    <w:rsid w:val="00E012A2"/>
    <w:rsid w:val="00E01C58"/>
    <w:rsid w:val="00E036DE"/>
    <w:rsid w:val="00E05EDC"/>
    <w:rsid w:val="00E1128D"/>
    <w:rsid w:val="00E162EB"/>
    <w:rsid w:val="00E1687A"/>
    <w:rsid w:val="00E201A6"/>
    <w:rsid w:val="00E21E6F"/>
    <w:rsid w:val="00E258AB"/>
    <w:rsid w:val="00E3036E"/>
    <w:rsid w:val="00E31C2A"/>
    <w:rsid w:val="00E32B1E"/>
    <w:rsid w:val="00E344D8"/>
    <w:rsid w:val="00E4086A"/>
    <w:rsid w:val="00E4091A"/>
    <w:rsid w:val="00E44D3F"/>
    <w:rsid w:val="00E54013"/>
    <w:rsid w:val="00E54E25"/>
    <w:rsid w:val="00E5569E"/>
    <w:rsid w:val="00E618AC"/>
    <w:rsid w:val="00E663E6"/>
    <w:rsid w:val="00E721A8"/>
    <w:rsid w:val="00E76664"/>
    <w:rsid w:val="00E769C8"/>
    <w:rsid w:val="00E83ACD"/>
    <w:rsid w:val="00E907F3"/>
    <w:rsid w:val="00E9260F"/>
    <w:rsid w:val="00E93BBD"/>
    <w:rsid w:val="00E943A5"/>
    <w:rsid w:val="00E9762F"/>
    <w:rsid w:val="00E97BD6"/>
    <w:rsid w:val="00E97CDA"/>
    <w:rsid w:val="00EA1212"/>
    <w:rsid w:val="00EA39B3"/>
    <w:rsid w:val="00EB35C6"/>
    <w:rsid w:val="00EB570A"/>
    <w:rsid w:val="00EC12A9"/>
    <w:rsid w:val="00EC1F38"/>
    <w:rsid w:val="00EC2982"/>
    <w:rsid w:val="00EC304A"/>
    <w:rsid w:val="00EC3FA1"/>
    <w:rsid w:val="00EC5A0F"/>
    <w:rsid w:val="00ED1365"/>
    <w:rsid w:val="00ED14C1"/>
    <w:rsid w:val="00ED1C4B"/>
    <w:rsid w:val="00ED231D"/>
    <w:rsid w:val="00ED4F76"/>
    <w:rsid w:val="00ED5EA2"/>
    <w:rsid w:val="00ED72E1"/>
    <w:rsid w:val="00EE0175"/>
    <w:rsid w:val="00EE099E"/>
    <w:rsid w:val="00EE349C"/>
    <w:rsid w:val="00EE3D85"/>
    <w:rsid w:val="00EE3E6B"/>
    <w:rsid w:val="00EE7820"/>
    <w:rsid w:val="00EF1315"/>
    <w:rsid w:val="00EF5CCF"/>
    <w:rsid w:val="00F041B9"/>
    <w:rsid w:val="00F041DC"/>
    <w:rsid w:val="00F049B9"/>
    <w:rsid w:val="00F05379"/>
    <w:rsid w:val="00F055C0"/>
    <w:rsid w:val="00F103AD"/>
    <w:rsid w:val="00F120F8"/>
    <w:rsid w:val="00F14739"/>
    <w:rsid w:val="00F14A2B"/>
    <w:rsid w:val="00F20C68"/>
    <w:rsid w:val="00F2280A"/>
    <w:rsid w:val="00F26B9D"/>
    <w:rsid w:val="00F33436"/>
    <w:rsid w:val="00F35281"/>
    <w:rsid w:val="00F407EA"/>
    <w:rsid w:val="00F43B55"/>
    <w:rsid w:val="00F473BC"/>
    <w:rsid w:val="00F4783B"/>
    <w:rsid w:val="00F546F9"/>
    <w:rsid w:val="00F608A5"/>
    <w:rsid w:val="00F72D24"/>
    <w:rsid w:val="00F80AA2"/>
    <w:rsid w:val="00F84268"/>
    <w:rsid w:val="00F956ED"/>
    <w:rsid w:val="00F958D2"/>
    <w:rsid w:val="00F976BA"/>
    <w:rsid w:val="00FA0A3C"/>
    <w:rsid w:val="00FA1DBF"/>
    <w:rsid w:val="00FA5D24"/>
    <w:rsid w:val="00FA64E6"/>
    <w:rsid w:val="00FA6807"/>
    <w:rsid w:val="00FA6921"/>
    <w:rsid w:val="00FA7043"/>
    <w:rsid w:val="00FB688C"/>
    <w:rsid w:val="00FB733F"/>
    <w:rsid w:val="00FC144B"/>
    <w:rsid w:val="00FC7F31"/>
    <w:rsid w:val="00FD051B"/>
    <w:rsid w:val="00FD3823"/>
    <w:rsid w:val="00FD5AF5"/>
    <w:rsid w:val="00FD7A24"/>
    <w:rsid w:val="00FE4FDB"/>
    <w:rsid w:val="00FE7FB8"/>
    <w:rsid w:val="00FF257A"/>
    <w:rsid w:val="00FF482F"/>
    <w:rsid w:val="00FF48F6"/>
    <w:rsid w:val="00FF4DA1"/>
    <w:rsid w:val="00FF4F7B"/>
    <w:rsid w:val="00FF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284FD4"/>
  <w15:docId w15:val="{944CC582-2634-480D-B89F-217D0E6F3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44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1"/>
    <w:qFormat/>
    <w:rsid w:val="0082037E"/>
    <w:pPr>
      <w:widowControl w:val="0"/>
      <w:autoSpaceDE w:val="0"/>
      <w:autoSpaceDN w:val="0"/>
      <w:spacing w:before="85" w:after="0" w:line="240" w:lineRule="auto"/>
      <w:ind w:left="357"/>
      <w:outlineLvl w:val="0"/>
    </w:pPr>
    <w:rPr>
      <w:rFonts w:ascii="Times New Roman" w:eastAsia="Times New Roman" w:hAnsi="Times New Roman"/>
      <w:sz w:val="36"/>
      <w:szCs w:val="36"/>
      <w:lang w:bidi="ru-RU"/>
    </w:rPr>
  </w:style>
  <w:style w:type="paragraph" w:styleId="2">
    <w:name w:val="heading 2"/>
    <w:basedOn w:val="a"/>
    <w:link w:val="20"/>
    <w:uiPriority w:val="1"/>
    <w:qFormat/>
    <w:rsid w:val="007759DD"/>
    <w:pPr>
      <w:widowControl w:val="0"/>
      <w:autoSpaceDE w:val="0"/>
      <w:autoSpaceDN w:val="0"/>
      <w:spacing w:before="89" w:after="0" w:line="240" w:lineRule="auto"/>
      <w:ind w:right="461"/>
      <w:jc w:val="center"/>
      <w:outlineLvl w:val="1"/>
    </w:pPr>
    <w:rPr>
      <w:rFonts w:ascii="Times New Roman" w:eastAsia="Times New Roman" w:hAnsi="Times New Roman"/>
      <w:b/>
      <w:bCs/>
      <w:sz w:val="28"/>
      <w:szCs w:val="28"/>
      <w:lang w:bidi="ru-RU"/>
    </w:rPr>
  </w:style>
  <w:style w:type="paragraph" w:styleId="3">
    <w:name w:val="heading 3"/>
    <w:basedOn w:val="a"/>
    <w:link w:val="30"/>
    <w:uiPriority w:val="1"/>
    <w:qFormat/>
    <w:rsid w:val="0082037E"/>
    <w:pPr>
      <w:widowControl w:val="0"/>
      <w:autoSpaceDE w:val="0"/>
      <w:autoSpaceDN w:val="0"/>
      <w:spacing w:after="0" w:line="240" w:lineRule="auto"/>
      <w:ind w:left="533" w:firstLine="708"/>
      <w:outlineLvl w:val="2"/>
    </w:pPr>
    <w:rPr>
      <w:rFonts w:ascii="Times New Roman" w:eastAsia="Times New Roman" w:hAnsi="Times New Roman"/>
      <w:b/>
      <w:bCs/>
      <w:sz w:val="26"/>
      <w:szCs w:val="26"/>
      <w:lang w:bidi="ru-RU"/>
    </w:rPr>
  </w:style>
  <w:style w:type="paragraph" w:styleId="4">
    <w:name w:val="heading 4"/>
    <w:basedOn w:val="a"/>
    <w:link w:val="40"/>
    <w:uiPriority w:val="1"/>
    <w:qFormat/>
    <w:rsid w:val="007759DD"/>
    <w:pPr>
      <w:widowControl w:val="0"/>
      <w:autoSpaceDE w:val="0"/>
      <w:autoSpaceDN w:val="0"/>
      <w:spacing w:before="88" w:after="0" w:line="240" w:lineRule="auto"/>
      <w:ind w:left="533" w:firstLine="708"/>
      <w:jc w:val="both"/>
      <w:outlineLvl w:val="3"/>
    </w:pPr>
    <w:rPr>
      <w:rFonts w:ascii="Times New Roman" w:eastAsia="Times New Roman" w:hAnsi="Times New Roman"/>
      <w:b/>
      <w:bCs/>
      <w:i/>
      <w:sz w:val="26"/>
      <w:szCs w:val="2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686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96864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827E6F"/>
    <w:rPr>
      <w:color w:val="0000FF"/>
      <w:u w:val="single"/>
    </w:rPr>
  </w:style>
  <w:style w:type="paragraph" w:customStyle="1" w:styleId="ConsPlusNormal">
    <w:name w:val="ConsPlusNormal"/>
    <w:rsid w:val="00827E6F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customStyle="1" w:styleId="ConsPlusTitle">
    <w:name w:val="ConsPlusTitle"/>
    <w:rsid w:val="00827E6F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paragraph" w:customStyle="1" w:styleId="-11">
    <w:name w:val="Цветной список - Акцент 11"/>
    <w:basedOn w:val="a"/>
    <w:uiPriority w:val="34"/>
    <w:qFormat/>
    <w:rsid w:val="00395F3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E4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41D9"/>
  </w:style>
  <w:style w:type="paragraph" w:styleId="a8">
    <w:name w:val="footer"/>
    <w:basedOn w:val="a"/>
    <w:link w:val="a9"/>
    <w:uiPriority w:val="99"/>
    <w:unhideWhenUsed/>
    <w:rsid w:val="008E4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41D9"/>
  </w:style>
  <w:style w:type="table" w:styleId="aa">
    <w:name w:val="Table Grid"/>
    <w:basedOn w:val="a1"/>
    <w:uiPriority w:val="59"/>
    <w:rsid w:val="0094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1"/>
    <w:rsid w:val="0082037E"/>
    <w:rPr>
      <w:rFonts w:ascii="Times New Roman" w:eastAsia="Times New Roman" w:hAnsi="Times New Roman"/>
      <w:sz w:val="36"/>
      <w:szCs w:val="36"/>
      <w:lang w:bidi="ru-RU"/>
    </w:rPr>
  </w:style>
  <w:style w:type="character" w:customStyle="1" w:styleId="30">
    <w:name w:val="Заголовок 3 Знак"/>
    <w:link w:val="3"/>
    <w:uiPriority w:val="1"/>
    <w:rsid w:val="0082037E"/>
    <w:rPr>
      <w:rFonts w:ascii="Times New Roman" w:eastAsia="Times New Roman" w:hAnsi="Times New Roman"/>
      <w:b/>
      <w:bCs/>
      <w:sz w:val="26"/>
      <w:szCs w:val="26"/>
      <w:lang w:bidi="ru-RU"/>
    </w:rPr>
  </w:style>
  <w:style w:type="table" w:customStyle="1" w:styleId="TableNormal">
    <w:name w:val="Table Normal"/>
    <w:uiPriority w:val="2"/>
    <w:semiHidden/>
    <w:unhideWhenUsed/>
    <w:qFormat/>
    <w:rsid w:val="0082037E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82037E"/>
    <w:pPr>
      <w:widowControl w:val="0"/>
      <w:autoSpaceDE w:val="0"/>
      <w:autoSpaceDN w:val="0"/>
      <w:spacing w:after="0" w:line="240" w:lineRule="auto"/>
      <w:ind w:left="533" w:firstLine="708"/>
      <w:jc w:val="both"/>
    </w:pPr>
    <w:rPr>
      <w:rFonts w:ascii="Times New Roman" w:eastAsia="Times New Roman" w:hAnsi="Times New Roman"/>
      <w:sz w:val="26"/>
      <w:szCs w:val="26"/>
      <w:lang w:bidi="ru-RU"/>
    </w:rPr>
  </w:style>
  <w:style w:type="character" w:customStyle="1" w:styleId="ac">
    <w:name w:val="Основной текст Знак"/>
    <w:link w:val="ab"/>
    <w:uiPriority w:val="1"/>
    <w:rsid w:val="0082037E"/>
    <w:rPr>
      <w:rFonts w:ascii="Times New Roman" w:eastAsia="Times New Roman" w:hAnsi="Times New Roman"/>
      <w:sz w:val="26"/>
      <w:szCs w:val="26"/>
      <w:lang w:bidi="ru-RU"/>
    </w:rPr>
  </w:style>
  <w:style w:type="paragraph" w:customStyle="1" w:styleId="TableParagraph">
    <w:name w:val="Table Paragraph"/>
    <w:basedOn w:val="a"/>
    <w:uiPriority w:val="1"/>
    <w:qFormat/>
    <w:rsid w:val="008203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character" w:customStyle="1" w:styleId="20">
    <w:name w:val="Заголовок 2 Знак"/>
    <w:link w:val="2"/>
    <w:uiPriority w:val="1"/>
    <w:rsid w:val="007759DD"/>
    <w:rPr>
      <w:rFonts w:ascii="Times New Roman" w:eastAsia="Times New Roman" w:hAnsi="Times New Roman"/>
      <w:b/>
      <w:bCs/>
      <w:sz w:val="28"/>
      <w:szCs w:val="28"/>
      <w:lang w:bidi="ru-RU"/>
    </w:rPr>
  </w:style>
  <w:style w:type="character" w:customStyle="1" w:styleId="40">
    <w:name w:val="Заголовок 4 Знак"/>
    <w:link w:val="4"/>
    <w:uiPriority w:val="1"/>
    <w:rsid w:val="007759DD"/>
    <w:rPr>
      <w:rFonts w:ascii="Times New Roman" w:eastAsia="Times New Roman" w:hAnsi="Times New Roman"/>
      <w:b/>
      <w:bCs/>
      <w:i/>
      <w:sz w:val="26"/>
      <w:szCs w:val="26"/>
      <w:lang w:bidi="ru-RU"/>
    </w:rPr>
  </w:style>
  <w:style w:type="character" w:styleId="ad">
    <w:name w:val="annotation reference"/>
    <w:uiPriority w:val="99"/>
    <w:semiHidden/>
    <w:unhideWhenUsed/>
    <w:rsid w:val="00845198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845198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845198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45198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845198"/>
    <w:rPr>
      <w:b/>
      <w:bCs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FA68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FA6807"/>
    <w:rPr>
      <w:rFonts w:ascii="Courier New" w:eastAsia="Times New Roman" w:hAnsi="Courier New" w:cs="Courier New"/>
    </w:rPr>
  </w:style>
  <w:style w:type="character" w:styleId="af2">
    <w:name w:val="Strong"/>
    <w:uiPriority w:val="22"/>
    <w:qFormat/>
    <w:rsid w:val="003A7B65"/>
    <w:rPr>
      <w:b/>
      <w:bCs/>
    </w:rPr>
  </w:style>
  <w:style w:type="paragraph" w:styleId="af3">
    <w:name w:val="List Paragraph"/>
    <w:basedOn w:val="a"/>
    <w:uiPriority w:val="34"/>
    <w:qFormat/>
    <w:rsid w:val="000D7ED6"/>
    <w:pPr>
      <w:ind w:left="720"/>
      <w:contextualSpacing/>
    </w:pPr>
  </w:style>
  <w:style w:type="paragraph" w:customStyle="1" w:styleId="ConsPlusCell">
    <w:name w:val="ConsPlusCell"/>
    <w:uiPriority w:val="99"/>
    <w:rsid w:val="00411B0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4">
    <w:name w:val="Body Text Indent"/>
    <w:basedOn w:val="a"/>
    <w:link w:val="af5"/>
    <w:uiPriority w:val="99"/>
    <w:semiHidden/>
    <w:unhideWhenUsed/>
    <w:rsid w:val="003A3E33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3A3E33"/>
    <w:rPr>
      <w:sz w:val="22"/>
      <w:szCs w:val="22"/>
      <w:lang w:eastAsia="en-US"/>
    </w:rPr>
  </w:style>
  <w:style w:type="character" w:customStyle="1" w:styleId="FontStyle14">
    <w:name w:val="Font Style14"/>
    <w:rsid w:val="003A3E33"/>
    <w:rPr>
      <w:rFonts w:ascii="Times New Roman" w:hAnsi="Times New Roman" w:cs="Times New Roman"/>
      <w:sz w:val="26"/>
      <w:szCs w:val="26"/>
    </w:rPr>
  </w:style>
  <w:style w:type="paragraph" w:styleId="af6">
    <w:name w:val="No Spacing"/>
    <w:uiPriority w:val="1"/>
    <w:qFormat/>
    <w:rsid w:val="004D22C6"/>
    <w:rPr>
      <w:rFonts w:eastAsia="Times New Roman"/>
      <w:sz w:val="22"/>
      <w:szCs w:val="22"/>
    </w:rPr>
  </w:style>
  <w:style w:type="paragraph" w:styleId="af7">
    <w:name w:val="Normal (Web)"/>
    <w:basedOn w:val="a"/>
    <w:uiPriority w:val="99"/>
    <w:unhideWhenUsed/>
    <w:rsid w:val="008652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05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6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4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0CBD3-8A66-4A9E-8549-869AF85E7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2576</TotalTime>
  <Pages>5</Pages>
  <Words>1697</Words>
  <Characters>9674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11349</CharactersWithSpaces>
  <SharedDoc>false</SharedDoc>
  <HLinks>
    <vt:vector size="24" baseType="variant">
      <vt:variant>
        <vt:i4>196699</vt:i4>
      </vt:variant>
      <vt:variant>
        <vt:i4>12</vt:i4>
      </vt:variant>
      <vt:variant>
        <vt:i4>0</vt:i4>
      </vt:variant>
      <vt:variant>
        <vt:i4>5</vt:i4>
      </vt:variant>
      <vt:variant>
        <vt:lpwstr>http://ktc.mosreg.ru/</vt:lpwstr>
      </vt:variant>
      <vt:variant>
        <vt:lpwstr/>
      </vt:variant>
      <vt:variant>
        <vt:i4>1245188</vt:i4>
      </vt:variant>
      <vt:variant>
        <vt:i4>9</vt:i4>
      </vt:variant>
      <vt:variant>
        <vt:i4>0</vt:i4>
      </vt:variant>
      <vt:variant>
        <vt:i4>5</vt:i4>
      </vt:variant>
      <vt:variant>
        <vt:lpwstr>http://ktc.mosreg.ru/kontakty</vt:lpwstr>
      </vt:variant>
      <vt:variant>
        <vt:lpwstr/>
      </vt:variant>
      <vt:variant>
        <vt:i4>5636189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https://login.consultant.ru/link/?req=doc&amp;base=LAW&amp;n=296155&amp;rnd=F1529B37639E9447B85ECDE9F86AC092&amp;dst=293&amp;fld=134</vt:lpwstr>
      </vt:variant>
      <vt:variant>
        <vt:lpwstr/>
      </vt:variant>
      <vt:variant>
        <vt:i4>5505117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https://login.consultant.ru/link/?req=doc&amp;base=LAW&amp;n=296155&amp;rnd=F1529B37639E9447B85ECDE9F86AC092&amp;dst=291&amp;fld=134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Бычко Марина Валерьевна</dc:creator>
  <cp:keywords/>
  <dc:description/>
  <cp:lastModifiedBy>Братута Оксана Геннадьевна</cp:lastModifiedBy>
  <cp:revision>43</cp:revision>
  <cp:lastPrinted>2024-02-07T13:42:00Z</cp:lastPrinted>
  <dcterms:created xsi:type="dcterms:W3CDTF">2024-01-17T11:43:00Z</dcterms:created>
  <dcterms:modified xsi:type="dcterms:W3CDTF">2025-02-26T10:43:00Z</dcterms:modified>
</cp:coreProperties>
</file>