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EB" w:rsidRPr="004F0283" w:rsidRDefault="00F267EB" w:rsidP="00F267EB">
      <w:pPr>
        <w:pStyle w:val="a7"/>
        <w:numPr>
          <w:ilvl w:val="0"/>
          <w:numId w:val="1"/>
        </w:numPr>
        <w:spacing w:after="0"/>
        <w:ind w:left="0" w:firstLine="0"/>
        <w:contextualSpacing w:val="0"/>
        <w:jc w:val="center"/>
        <w:outlineLvl w:val="1"/>
        <w:rPr>
          <w:rFonts w:ascii="Arial" w:hAnsi="Arial" w:cs="Arial"/>
          <w:sz w:val="24"/>
          <w:szCs w:val="24"/>
        </w:rPr>
      </w:pPr>
      <w:bookmarkStart w:id="0" w:name="_Toc87958905"/>
      <w:r w:rsidRPr="004F0283">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0"/>
    </w:p>
    <w:p w:rsidR="00F267EB" w:rsidRPr="004F0283" w:rsidRDefault="00F267EB" w:rsidP="00F267EB">
      <w:pPr>
        <w:pStyle w:val="a7"/>
        <w:spacing w:after="0"/>
        <w:ind w:left="142"/>
        <w:outlineLvl w:val="1"/>
        <w:rPr>
          <w:rFonts w:ascii="Arial" w:hAnsi="Arial" w:cs="Arial"/>
          <w:sz w:val="24"/>
          <w:szCs w:val="24"/>
        </w:rPr>
      </w:pPr>
    </w:p>
    <w:p w:rsidR="00F267EB" w:rsidRPr="004F0283" w:rsidRDefault="00F267EB" w:rsidP="00F267EB">
      <w:pPr>
        <w:pStyle w:val="a7"/>
        <w:numPr>
          <w:ilvl w:val="1"/>
          <w:numId w:val="3"/>
        </w:numPr>
        <w:spacing w:after="0"/>
        <w:jc w:val="both"/>
        <w:rPr>
          <w:rFonts w:ascii="Arial" w:hAnsi="Arial" w:cs="Arial"/>
          <w:sz w:val="24"/>
          <w:szCs w:val="24"/>
        </w:rPr>
      </w:pPr>
      <w:r w:rsidRPr="004F0283">
        <w:rPr>
          <w:rFonts w:ascii="Arial" w:hAnsi="Arial" w:cs="Arial"/>
          <w:sz w:val="24"/>
          <w:szCs w:val="24"/>
        </w:rPr>
        <w:t>Перечень документов, необходимых для предоставления Муниципальной услуги, подлежащих представлению Заявителем, независимо от категории и основания для</w:t>
      </w:r>
      <w:r>
        <w:rPr>
          <w:rFonts w:ascii="Arial" w:hAnsi="Arial" w:cs="Arial"/>
          <w:sz w:val="24"/>
          <w:szCs w:val="24"/>
        </w:rPr>
        <w:t xml:space="preserve"> </w:t>
      </w:r>
      <w:r w:rsidRPr="004F0283">
        <w:rPr>
          <w:rFonts w:ascii="Arial" w:hAnsi="Arial" w:cs="Arial"/>
          <w:sz w:val="24"/>
          <w:szCs w:val="24"/>
        </w:rPr>
        <w:t>обращения за предоставлением Муниципальной услуги:</w:t>
      </w:r>
    </w:p>
    <w:p w:rsidR="00F267EB" w:rsidRPr="004F0283" w:rsidRDefault="00F267EB" w:rsidP="00F267EB">
      <w:pPr>
        <w:pStyle w:val="a7"/>
        <w:numPr>
          <w:ilvl w:val="2"/>
          <w:numId w:val="2"/>
        </w:numPr>
        <w:spacing w:after="0"/>
        <w:ind w:left="0"/>
        <w:jc w:val="both"/>
        <w:rPr>
          <w:rFonts w:ascii="Arial" w:hAnsi="Arial" w:cs="Arial"/>
          <w:sz w:val="24"/>
          <w:szCs w:val="24"/>
        </w:rPr>
      </w:pPr>
      <w:r w:rsidRPr="004F0283">
        <w:rPr>
          <w:rFonts w:ascii="Arial" w:hAnsi="Arial" w:cs="Arial"/>
          <w:sz w:val="24"/>
          <w:szCs w:val="24"/>
        </w:rPr>
        <w:t xml:space="preserve">запрос о предоставлении Муниципальной услуги по форме, </w:t>
      </w:r>
      <w:r w:rsidRPr="004F0283">
        <w:rPr>
          <w:rFonts w:ascii="Arial" w:hAnsi="Arial" w:cs="Arial"/>
          <w:sz w:val="24"/>
          <w:szCs w:val="24"/>
        </w:rPr>
        <w:br/>
        <w:t>приведенной в Приложении 4 к настоящему Административному регламенту (далее – Запрос);</w:t>
      </w:r>
    </w:p>
    <w:p w:rsidR="00F267EB" w:rsidRPr="004F0283" w:rsidRDefault="00F267EB" w:rsidP="00F267EB">
      <w:pPr>
        <w:pStyle w:val="a7"/>
        <w:numPr>
          <w:ilvl w:val="2"/>
          <w:numId w:val="2"/>
        </w:numPr>
        <w:spacing w:after="0"/>
        <w:jc w:val="both"/>
        <w:rPr>
          <w:rFonts w:ascii="Arial" w:hAnsi="Arial" w:cs="Arial"/>
          <w:sz w:val="24"/>
          <w:szCs w:val="24"/>
        </w:rPr>
      </w:pPr>
      <w:r w:rsidRPr="004F0283">
        <w:rPr>
          <w:rFonts w:ascii="Arial" w:hAnsi="Arial" w:cs="Arial"/>
          <w:sz w:val="24"/>
          <w:szCs w:val="24"/>
        </w:rPr>
        <w:t>документ, удостоверяющий личность Заявителя;</w:t>
      </w:r>
    </w:p>
    <w:p w:rsidR="00F267EB" w:rsidRPr="004F0283" w:rsidRDefault="00F267EB" w:rsidP="00F267EB">
      <w:pPr>
        <w:pStyle w:val="a7"/>
        <w:numPr>
          <w:ilvl w:val="2"/>
          <w:numId w:val="2"/>
        </w:numPr>
        <w:spacing w:after="0"/>
        <w:jc w:val="both"/>
        <w:rPr>
          <w:rFonts w:ascii="Arial" w:hAnsi="Arial" w:cs="Arial"/>
          <w:sz w:val="24"/>
          <w:szCs w:val="24"/>
        </w:rPr>
      </w:pPr>
      <w:r w:rsidRPr="004F0283">
        <w:rPr>
          <w:rFonts w:ascii="Arial" w:hAnsi="Arial" w:cs="Arial"/>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F267EB" w:rsidRPr="004F0283" w:rsidRDefault="00F267EB" w:rsidP="00F267EB">
      <w:pPr>
        <w:pStyle w:val="a7"/>
        <w:numPr>
          <w:ilvl w:val="2"/>
          <w:numId w:val="2"/>
        </w:numPr>
        <w:spacing w:after="0"/>
        <w:ind w:left="0"/>
        <w:jc w:val="both"/>
        <w:rPr>
          <w:rFonts w:ascii="Arial" w:hAnsi="Arial" w:cs="Arial"/>
          <w:sz w:val="24"/>
          <w:szCs w:val="24"/>
        </w:rPr>
      </w:pPr>
      <w:r w:rsidRPr="004F0283">
        <w:rPr>
          <w:rFonts w:ascii="Arial" w:hAnsi="Arial" w:cs="Arial"/>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F267EB" w:rsidRPr="004F0283" w:rsidRDefault="00F267EB" w:rsidP="00F267EB">
      <w:pPr>
        <w:pStyle w:val="a7"/>
        <w:numPr>
          <w:ilvl w:val="2"/>
          <w:numId w:val="2"/>
        </w:numPr>
        <w:spacing w:after="0"/>
        <w:ind w:left="0"/>
        <w:jc w:val="both"/>
        <w:rPr>
          <w:rFonts w:ascii="Arial" w:hAnsi="Arial" w:cs="Arial"/>
          <w:sz w:val="24"/>
          <w:szCs w:val="24"/>
        </w:rPr>
      </w:pPr>
      <w:r w:rsidRPr="004F0283">
        <w:rPr>
          <w:rFonts w:ascii="Arial" w:hAnsi="Arial" w:cs="Arial"/>
          <w:sz w:val="24"/>
          <w:szCs w:val="24"/>
        </w:rPr>
        <w:t>дизайн-проект (проектная документация) средства размещения информации, оформленный в соответствии с требованиями, изложенными в Приложениях 5 и 6 к настоящему Административному регламенту;</w:t>
      </w:r>
    </w:p>
    <w:p w:rsidR="00F267EB" w:rsidRPr="004F0283" w:rsidRDefault="00F267EB" w:rsidP="00F267EB">
      <w:pPr>
        <w:pStyle w:val="a7"/>
        <w:numPr>
          <w:ilvl w:val="2"/>
          <w:numId w:val="2"/>
        </w:numPr>
        <w:spacing w:after="0"/>
        <w:ind w:left="0"/>
        <w:jc w:val="both"/>
        <w:rPr>
          <w:rFonts w:ascii="Arial" w:hAnsi="Arial" w:cs="Arial"/>
          <w:sz w:val="24"/>
          <w:szCs w:val="24"/>
        </w:rPr>
      </w:pPr>
      <w:r w:rsidRPr="004F0283">
        <w:rPr>
          <w:rFonts w:ascii="Arial" w:hAnsi="Arial" w:cs="Arial"/>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 (далее –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от21.07.1997 № 122-ФЗ «О государственной регистрации прав на недвижимое имущество и</w:t>
      </w:r>
      <w:r>
        <w:rPr>
          <w:rFonts w:ascii="Arial" w:hAnsi="Arial" w:cs="Arial"/>
          <w:sz w:val="24"/>
          <w:szCs w:val="24"/>
        </w:rPr>
        <w:t xml:space="preserve"> </w:t>
      </w:r>
      <w:r w:rsidRPr="004F0283">
        <w:rPr>
          <w:rFonts w:ascii="Arial" w:hAnsi="Arial" w:cs="Arial"/>
          <w:sz w:val="24"/>
          <w:szCs w:val="24"/>
        </w:rPr>
        <w:t>сделок</w:t>
      </w:r>
      <w:r>
        <w:rPr>
          <w:rFonts w:ascii="Arial" w:hAnsi="Arial" w:cs="Arial"/>
          <w:sz w:val="24"/>
          <w:szCs w:val="24"/>
        </w:rPr>
        <w:t xml:space="preserve"> </w:t>
      </w:r>
      <w:r w:rsidRPr="004F0283">
        <w:rPr>
          <w:rFonts w:ascii="Arial" w:hAnsi="Arial" w:cs="Arial"/>
          <w:sz w:val="24"/>
          <w:szCs w:val="24"/>
        </w:rPr>
        <w:t>с</w:t>
      </w:r>
      <w:r>
        <w:rPr>
          <w:rFonts w:ascii="Arial" w:hAnsi="Arial" w:cs="Arial"/>
          <w:sz w:val="24"/>
          <w:szCs w:val="24"/>
        </w:rPr>
        <w:t xml:space="preserve"> </w:t>
      </w:r>
      <w:r w:rsidRPr="004F0283">
        <w:rPr>
          <w:rFonts w:ascii="Arial" w:hAnsi="Arial" w:cs="Arial"/>
          <w:sz w:val="24"/>
          <w:szCs w:val="24"/>
        </w:rPr>
        <w:t>ним», а также в случае, если право возникло на основании договора, заключенного на срок менее 1 (Одного) года).</w:t>
      </w:r>
    </w:p>
    <w:p w:rsidR="00F267EB" w:rsidRPr="004F0283" w:rsidRDefault="00F267EB" w:rsidP="00F267EB">
      <w:pPr>
        <w:pStyle w:val="a7"/>
        <w:spacing w:after="0"/>
        <w:ind w:left="0" w:firstLine="709"/>
        <w:jc w:val="both"/>
        <w:rPr>
          <w:rFonts w:ascii="Arial" w:hAnsi="Arial" w:cs="Arial"/>
          <w:sz w:val="24"/>
          <w:szCs w:val="24"/>
        </w:rPr>
      </w:pPr>
      <w:r w:rsidRPr="004F0283">
        <w:rPr>
          <w:rFonts w:ascii="Arial" w:hAnsi="Arial" w:cs="Arial"/>
          <w:sz w:val="24"/>
          <w:szCs w:val="24"/>
        </w:rPr>
        <w:t xml:space="preserve">10.2. Описание требований к документам и формам их представления приведено </w:t>
      </w:r>
      <w:r w:rsidRPr="004F0283">
        <w:rPr>
          <w:rFonts w:ascii="Arial" w:hAnsi="Arial" w:cs="Arial"/>
          <w:sz w:val="24"/>
          <w:szCs w:val="24"/>
        </w:rPr>
        <w:br/>
        <w:t>в Приложении 7 к настоящему Административному регламенту.</w:t>
      </w:r>
    </w:p>
    <w:p w:rsidR="00F267EB" w:rsidRPr="004F0283" w:rsidRDefault="00F267EB" w:rsidP="00F267EB">
      <w:pPr>
        <w:pStyle w:val="a7"/>
        <w:numPr>
          <w:ilvl w:val="1"/>
          <w:numId w:val="4"/>
        </w:numPr>
        <w:spacing w:after="0"/>
        <w:ind w:left="0" w:firstLine="709"/>
        <w:jc w:val="both"/>
        <w:rPr>
          <w:rFonts w:ascii="Arial" w:hAnsi="Arial" w:cs="Arial"/>
          <w:sz w:val="24"/>
          <w:szCs w:val="24"/>
        </w:rPr>
      </w:pPr>
      <w:r w:rsidRPr="004F0283">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4F0283">
        <w:rPr>
          <w:rFonts w:ascii="Arial" w:hAnsi="Arial" w:cs="Arial"/>
          <w:sz w:val="24"/>
          <w:szCs w:val="24"/>
        </w:rPr>
        <w:br/>
        <w:t>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w:t>
      </w:r>
      <w:r>
        <w:rPr>
          <w:rFonts w:ascii="Arial" w:hAnsi="Arial" w:cs="Arial"/>
          <w:sz w:val="24"/>
          <w:szCs w:val="24"/>
        </w:rPr>
        <w:t xml:space="preserve"> </w:t>
      </w:r>
      <w:r w:rsidRPr="004F0283">
        <w:rPr>
          <w:rFonts w:ascii="Arial" w:hAnsi="Arial" w:cs="Arial"/>
          <w:sz w:val="24"/>
          <w:szCs w:val="24"/>
        </w:rPr>
        <w:t>согласия,</w:t>
      </w:r>
      <w:r>
        <w:rPr>
          <w:rFonts w:ascii="Arial" w:hAnsi="Arial" w:cs="Arial"/>
          <w:sz w:val="24"/>
          <w:szCs w:val="24"/>
        </w:rPr>
        <w:t xml:space="preserve"> </w:t>
      </w:r>
      <w:r w:rsidRPr="004F0283">
        <w:rPr>
          <w:rFonts w:ascii="Arial" w:hAnsi="Arial" w:cs="Arial"/>
          <w:sz w:val="24"/>
          <w:szCs w:val="24"/>
        </w:rPr>
        <w:t>могут</w:t>
      </w:r>
      <w:r>
        <w:rPr>
          <w:rFonts w:ascii="Arial" w:hAnsi="Arial" w:cs="Arial"/>
          <w:sz w:val="24"/>
          <w:szCs w:val="24"/>
        </w:rPr>
        <w:t xml:space="preserve"> </w:t>
      </w:r>
      <w:r w:rsidRPr="004F0283">
        <w:rPr>
          <w:rFonts w:ascii="Arial" w:hAnsi="Arial" w:cs="Arial"/>
          <w:sz w:val="24"/>
          <w:szCs w:val="24"/>
        </w:rPr>
        <w:t>быть</w:t>
      </w:r>
      <w:r>
        <w:rPr>
          <w:rFonts w:ascii="Arial" w:hAnsi="Arial" w:cs="Arial"/>
          <w:sz w:val="24"/>
          <w:szCs w:val="24"/>
        </w:rPr>
        <w:t xml:space="preserve"> </w:t>
      </w:r>
      <w:r w:rsidRPr="004F0283">
        <w:rPr>
          <w:rFonts w:ascii="Arial" w:hAnsi="Arial" w:cs="Arial"/>
          <w:sz w:val="24"/>
          <w:szCs w:val="24"/>
        </w:rPr>
        <w:t>представлены в том числе в форме электронного документа.</w:t>
      </w:r>
    </w:p>
    <w:p w:rsidR="00F267EB" w:rsidRDefault="00F267EB"/>
    <w:p w:rsidR="00F267EB" w:rsidRPr="004F0283" w:rsidRDefault="00F267EB" w:rsidP="00F267EB">
      <w:pPr>
        <w:pStyle w:val="a5"/>
        <w:spacing w:after="0" w:line="276" w:lineRule="auto"/>
        <w:ind w:left="10065"/>
        <w:jc w:val="both"/>
        <w:rPr>
          <w:rFonts w:ascii="Arial" w:hAnsi="Arial" w:cs="Arial"/>
          <w:b w:val="0"/>
          <w:szCs w:val="24"/>
        </w:rPr>
      </w:pPr>
      <w:bookmarkStart w:id="1" w:name="_Toc510617040"/>
      <w:bookmarkStart w:id="2" w:name="_Toc22739080"/>
      <w:bookmarkStart w:id="3" w:name="_Toc87958948"/>
      <w:r w:rsidRPr="004F0283">
        <w:rPr>
          <w:rFonts w:ascii="Arial" w:hAnsi="Arial" w:cs="Arial"/>
          <w:b w:val="0"/>
          <w:szCs w:val="24"/>
          <w:lang w:val="ru-RU"/>
        </w:rPr>
        <w:lastRenderedPageBreak/>
        <w:t>Приложение</w:t>
      </w:r>
      <w:r w:rsidRPr="004F0283">
        <w:rPr>
          <w:rFonts w:ascii="Arial" w:hAnsi="Arial" w:cs="Arial"/>
          <w:b w:val="0"/>
          <w:szCs w:val="24"/>
        </w:rPr>
        <w:t xml:space="preserve"> </w:t>
      </w:r>
      <w:r w:rsidRPr="004F0283">
        <w:rPr>
          <w:rFonts w:ascii="Arial" w:hAnsi="Arial" w:cs="Arial"/>
          <w:b w:val="0"/>
          <w:szCs w:val="24"/>
          <w:lang w:val="ru-RU"/>
        </w:rPr>
        <w:t>7</w:t>
      </w:r>
      <w:r w:rsidRPr="004F0283">
        <w:rPr>
          <w:rFonts w:ascii="Arial" w:hAnsi="Arial" w:cs="Arial"/>
          <w:b w:val="0"/>
          <w:szCs w:val="24"/>
        </w:rPr>
        <w:t xml:space="preserve"> </w:t>
      </w:r>
      <w:bookmarkEnd w:id="1"/>
      <w:r w:rsidRPr="004F0283">
        <w:rPr>
          <w:rFonts w:ascii="Arial" w:hAnsi="Arial" w:cs="Arial"/>
          <w:b w:val="0"/>
          <w:szCs w:val="24"/>
          <w:lang w:val="ru-RU"/>
        </w:rPr>
        <w:t>к типовой форме Административного регламента предоставления Муниципальной услуги</w:t>
      </w:r>
      <w:bookmarkEnd w:id="2"/>
      <w:bookmarkEnd w:id="3"/>
    </w:p>
    <w:p w:rsidR="00F267EB" w:rsidRDefault="00F267EB" w:rsidP="00F267EB">
      <w:pPr>
        <w:pStyle w:val="a3"/>
        <w:spacing w:after="0"/>
        <w:rPr>
          <w:rFonts w:ascii="Arial" w:hAnsi="Arial" w:cs="Arial"/>
          <w:b w:val="0"/>
          <w:szCs w:val="24"/>
        </w:rPr>
      </w:pPr>
      <w:bookmarkStart w:id="4" w:name="_Toc510617041"/>
      <w:r w:rsidRPr="004F0283">
        <w:rPr>
          <w:rFonts w:ascii="Arial" w:hAnsi="Arial" w:cs="Arial"/>
          <w:b w:val="0"/>
          <w:szCs w:val="24"/>
        </w:rPr>
        <w:t>Описание документов, необходимых для предоставления Муниципальной услуги</w:t>
      </w:r>
      <w:bookmarkEnd w:id="4"/>
    </w:p>
    <w:p w:rsidR="00F267EB" w:rsidRPr="004F0283" w:rsidRDefault="00F267EB" w:rsidP="00F267EB">
      <w:pPr>
        <w:pStyle w:val="a3"/>
        <w:spacing w:after="0"/>
        <w:rPr>
          <w:rFonts w:ascii="Arial" w:hAnsi="Arial" w:cs="Arial"/>
          <w:b w:val="0"/>
          <w:szCs w:val="24"/>
        </w:rPr>
      </w:pPr>
    </w:p>
    <w:p w:rsidR="00F267EB" w:rsidRPr="004F0283" w:rsidRDefault="00F267EB" w:rsidP="00F267EB">
      <w:pPr>
        <w:pStyle w:val="a4"/>
        <w:jc w:val="center"/>
        <w:rPr>
          <w:rFonts w:ascii="Arial" w:hAnsi="Arial" w:cs="Arial"/>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1"/>
        <w:gridCol w:w="7748"/>
        <w:gridCol w:w="3193"/>
      </w:tblGrid>
      <w:tr w:rsidR="00F267EB" w:rsidRPr="004F0283" w:rsidTr="00270058">
        <w:trPr>
          <w:trHeight w:val="562"/>
        </w:trPr>
        <w:tc>
          <w:tcPr>
            <w:tcW w:w="1289" w:type="pct"/>
            <w:vAlign w:val="center"/>
          </w:tcPr>
          <w:p w:rsidR="00F267EB" w:rsidRPr="004F0283" w:rsidRDefault="00F267EB" w:rsidP="00270058">
            <w:pPr>
              <w:suppressAutoHyphens/>
              <w:spacing w:after="0" w:line="240" w:lineRule="auto"/>
              <w:jc w:val="center"/>
              <w:rPr>
                <w:rFonts w:ascii="Arial" w:eastAsia="Times New Roman" w:hAnsi="Arial" w:cs="Arial"/>
                <w:sz w:val="24"/>
                <w:szCs w:val="24"/>
                <w:lang w:eastAsia="ru-RU"/>
              </w:rPr>
            </w:pPr>
            <w:r w:rsidRPr="004F0283">
              <w:rPr>
                <w:rFonts w:ascii="Arial" w:eastAsia="Times New Roman" w:hAnsi="Arial" w:cs="Arial"/>
                <w:sz w:val="24"/>
                <w:szCs w:val="24"/>
                <w:lang w:eastAsia="ru-RU"/>
              </w:rPr>
              <w:t>Класс документа</w:t>
            </w:r>
          </w:p>
        </w:tc>
        <w:tc>
          <w:tcPr>
            <w:tcW w:w="2628" w:type="pct"/>
            <w:vAlign w:val="center"/>
          </w:tcPr>
          <w:p w:rsidR="00F267EB" w:rsidRPr="004F0283" w:rsidRDefault="00F267EB" w:rsidP="00270058">
            <w:pPr>
              <w:suppressAutoHyphens/>
              <w:spacing w:after="0" w:line="240" w:lineRule="auto"/>
              <w:jc w:val="center"/>
              <w:rPr>
                <w:rFonts w:ascii="Arial" w:eastAsia="Times New Roman" w:hAnsi="Arial" w:cs="Arial"/>
                <w:sz w:val="24"/>
                <w:szCs w:val="24"/>
                <w:lang w:eastAsia="ru-RU"/>
              </w:rPr>
            </w:pPr>
            <w:r w:rsidRPr="004F0283">
              <w:rPr>
                <w:rFonts w:ascii="Arial" w:eastAsia="Times New Roman" w:hAnsi="Arial" w:cs="Arial"/>
                <w:sz w:val="24"/>
                <w:szCs w:val="24"/>
                <w:lang w:eastAsia="ru-RU"/>
              </w:rPr>
              <w:t>Виды документа</w:t>
            </w:r>
          </w:p>
          <w:p w:rsidR="00F267EB" w:rsidRPr="004F0283" w:rsidRDefault="00F267EB" w:rsidP="00270058">
            <w:pPr>
              <w:suppressAutoHyphens/>
              <w:spacing w:after="0" w:line="240" w:lineRule="auto"/>
              <w:ind w:firstLine="709"/>
              <w:jc w:val="center"/>
              <w:rPr>
                <w:rFonts w:ascii="Arial" w:eastAsia="Times New Roman" w:hAnsi="Arial" w:cs="Arial"/>
                <w:sz w:val="24"/>
                <w:szCs w:val="24"/>
                <w:lang w:eastAsia="ru-RU"/>
              </w:rPr>
            </w:pPr>
          </w:p>
        </w:tc>
        <w:tc>
          <w:tcPr>
            <w:tcW w:w="1083" w:type="pct"/>
            <w:vAlign w:val="center"/>
          </w:tcPr>
          <w:p w:rsidR="00F267EB" w:rsidRPr="004F0283" w:rsidRDefault="00F267EB" w:rsidP="00270058">
            <w:pPr>
              <w:suppressAutoHyphens/>
              <w:spacing w:after="0" w:line="240" w:lineRule="auto"/>
              <w:jc w:val="center"/>
              <w:rPr>
                <w:rFonts w:ascii="Arial" w:eastAsia="Times New Roman" w:hAnsi="Arial" w:cs="Arial"/>
                <w:sz w:val="24"/>
                <w:szCs w:val="24"/>
                <w:lang w:eastAsia="ru-RU"/>
              </w:rPr>
            </w:pPr>
            <w:r w:rsidRPr="004F0283">
              <w:rPr>
                <w:rFonts w:ascii="Arial" w:eastAsia="Times New Roman" w:hAnsi="Arial" w:cs="Arial"/>
                <w:sz w:val="24"/>
                <w:szCs w:val="24"/>
                <w:lang w:eastAsia="ru-RU"/>
              </w:rPr>
              <w:t>При электронной подаче через РПГУ</w:t>
            </w:r>
          </w:p>
        </w:tc>
      </w:tr>
      <w:tr w:rsidR="00F267EB" w:rsidRPr="004F0283" w:rsidTr="00270058">
        <w:tc>
          <w:tcPr>
            <w:tcW w:w="5000" w:type="pct"/>
            <w:gridSpan w:val="3"/>
          </w:tcPr>
          <w:p w:rsidR="00F267EB" w:rsidRPr="004F0283" w:rsidRDefault="00F267EB" w:rsidP="00270058">
            <w:pPr>
              <w:suppressAutoHyphens/>
              <w:spacing w:after="0" w:line="240" w:lineRule="auto"/>
              <w:ind w:firstLine="709"/>
              <w:jc w:val="center"/>
              <w:rPr>
                <w:rFonts w:ascii="Arial" w:eastAsia="Times New Roman" w:hAnsi="Arial" w:cs="Arial"/>
                <w:sz w:val="24"/>
                <w:szCs w:val="24"/>
                <w:lang w:eastAsia="ru-RU"/>
              </w:rPr>
            </w:pPr>
            <w:r w:rsidRPr="004F0283">
              <w:rPr>
                <w:rFonts w:ascii="Arial" w:eastAsia="Times New Roman" w:hAnsi="Arial" w:cs="Arial"/>
                <w:sz w:val="24"/>
                <w:szCs w:val="24"/>
                <w:lang w:eastAsia="ru-RU"/>
              </w:rPr>
              <w:t>Документы, предоставляемые Заявителем (представителем Заявителя)</w:t>
            </w:r>
          </w:p>
        </w:tc>
      </w:tr>
      <w:tr w:rsidR="00F267EB" w:rsidRPr="004F0283" w:rsidTr="00270058">
        <w:trPr>
          <w:trHeight w:val="563"/>
        </w:trPr>
        <w:tc>
          <w:tcPr>
            <w:tcW w:w="3917" w:type="pct"/>
            <w:gridSpan w:val="2"/>
            <w:vAlign w:val="center"/>
          </w:tcPr>
          <w:p w:rsidR="00F267EB" w:rsidRPr="004F0283" w:rsidRDefault="00F267EB" w:rsidP="00270058">
            <w:pPr>
              <w:suppressAutoHyphens/>
              <w:spacing w:after="0" w:line="240" w:lineRule="auto"/>
              <w:jc w:val="both"/>
              <w:rPr>
                <w:rFonts w:ascii="Arial" w:eastAsia="Times New Roman" w:hAnsi="Arial" w:cs="Arial"/>
                <w:sz w:val="24"/>
                <w:szCs w:val="24"/>
                <w:lang w:eastAsia="ru-RU"/>
              </w:rPr>
            </w:pPr>
            <w:r w:rsidRPr="004F0283">
              <w:rPr>
                <w:rFonts w:ascii="Arial" w:eastAsia="Times New Roman" w:hAnsi="Arial" w:cs="Arial"/>
                <w:sz w:val="24"/>
                <w:szCs w:val="24"/>
                <w:lang w:eastAsia="ru-RU"/>
              </w:rPr>
              <w:t>Запрос по форме согласно Приложению 4 к Административному регламенту</w:t>
            </w:r>
          </w:p>
        </w:tc>
        <w:tc>
          <w:tcPr>
            <w:tcW w:w="1083"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 xml:space="preserve">Заполняется </w:t>
            </w:r>
            <w:r w:rsidRPr="004F0283">
              <w:rPr>
                <w:rFonts w:ascii="Arial" w:eastAsia="Times New Roman" w:hAnsi="Arial" w:cs="Arial"/>
                <w:sz w:val="24"/>
                <w:szCs w:val="24"/>
                <w:lang w:eastAsia="ru-RU"/>
              </w:rPr>
              <w:br/>
              <w:t>интерактивная форма Запроса</w:t>
            </w:r>
          </w:p>
        </w:tc>
      </w:tr>
      <w:tr w:rsidR="00F267EB" w:rsidRPr="004F0283" w:rsidTr="00270058">
        <w:trPr>
          <w:trHeight w:val="946"/>
        </w:trPr>
        <w:tc>
          <w:tcPr>
            <w:tcW w:w="1289" w:type="pct"/>
            <w:vMerge w:val="restart"/>
            <w:vAlign w:val="center"/>
          </w:tcPr>
          <w:p w:rsidR="00F267EB" w:rsidRPr="004F0283" w:rsidRDefault="00F267EB" w:rsidP="00270058">
            <w:pPr>
              <w:suppressAutoHyphens/>
              <w:spacing w:after="0" w:line="240" w:lineRule="auto"/>
              <w:jc w:val="both"/>
              <w:rPr>
                <w:rFonts w:ascii="Arial" w:eastAsia="Times New Roman" w:hAnsi="Arial" w:cs="Arial"/>
                <w:sz w:val="24"/>
                <w:szCs w:val="24"/>
                <w:lang w:eastAsia="ru-RU"/>
              </w:rPr>
            </w:pPr>
            <w:r w:rsidRPr="004F0283">
              <w:rPr>
                <w:rFonts w:ascii="Arial" w:eastAsia="Times New Roman" w:hAnsi="Arial" w:cs="Arial"/>
                <w:sz w:val="24"/>
                <w:szCs w:val="24"/>
                <w:lang w:eastAsia="ru-RU"/>
              </w:rPr>
              <w:t>Документ, удостоверяющий личность</w:t>
            </w:r>
          </w:p>
        </w:tc>
        <w:tc>
          <w:tcPr>
            <w:tcW w:w="2628" w:type="pct"/>
            <w:vAlign w:val="center"/>
          </w:tcPr>
          <w:p w:rsidR="00F267EB" w:rsidRPr="004F0283" w:rsidDel="00B81174"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Паспорт гражданина Российской Федерации</w:t>
            </w:r>
          </w:p>
        </w:tc>
        <w:tc>
          <w:tcPr>
            <w:tcW w:w="1083"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bookmarkStart w:id="5" w:name="_Hlk27399203"/>
            <w:r w:rsidRPr="004F0283">
              <w:rPr>
                <w:rFonts w:ascii="Arial" w:eastAsia="Times New Roman" w:hAnsi="Arial" w:cs="Arial"/>
                <w:sz w:val="24"/>
                <w:szCs w:val="24"/>
                <w:lang w:eastAsia="ru-RU"/>
              </w:rPr>
              <w:t>Предоставляется электронный образ документа</w:t>
            </w:r>
            <w:bookmarkEnd w:id="5"/>
          </w:p>
        </w:tc>
      </w:tr>
      <w:tr w:rsidR="00F267EB" w:rsidRPr="004F0283" w:rsidTr="00270058">
        <w:trPr>
          <w:trHeight w:val="975"/>
        </w:trPr>
        <w:tc>
          <w:tcPr>
            <w:tcW w:w="1289" w:type="pct"/>
            <w:vMerge/>
            <w:vAlign w:val="center"/>
          </w:tcPr>
          <w:p w:rsidR="00F267EB" w:rsidRPr="004F0283" w:rsidRDefault="00F267EB" w:rsidP="00270058">
            <w:pPr>
              <w:suppressAutoHyphens/>
              <w:spacing w:after="0" w:line="240" w:lineRule="auto"/>
              <w:jc w:val="both"/>
              <w:rPr>
                <w:rFonts w:ascii="Arial" w:eastAsia="Times New Roman" w:hAnsi="Arial" w:cs="Arial"/>
                <w:sz w:val="24"/>
                <w:szCs w:val="24"/>
                <w:lang w:eastAsia="ru-RU"/>
              </w:rPr>
            </w:pPr>
          </w:p>
        </w:tc>
        <w:tc>
          <w:tcPr>
            <w:tcW w:w="2628"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Паспорт гражданина СССР</w:t>
            </w:r>
          </w:p>
        </w:tc>
        <w:tc>
          <w:tcPr>
            <w:tcW w:w="1083"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Предоставляется электронный образ документа</w:t>
            </w:r>
          </w:p>
        </w:tc>
      </w:tr>
      <w:tr w:rsidR="00F267EB" w:rsidRPr="004F0283" w:rsidTr="00270058">
        <w:trPr>
          <w:trHeight w:val="988"/>
        </w:trPr>
        <w:tc>
          <w:tcPr>
            <w:tcW w:w="1289" w:type="pct"/>
            <w:vMerge/>
            <w:vAlign w:val="center"/>
          </w:tcPr>
          <w:p w:rsidR="00F267EB" w:rsidRPr="004F0283" w:rsidRDefault="00F267EB" w:rsidP="00270058">
            <w:pPr>
              <w:suppressAutoHyphens/>
              <w:spacing w:after="0" w:line="240" w:lineRule="auto"/>
              <w:jc w:val="both"/>
              <w:rPr>
                <w:rFonts w:ascii="Arial" w:eastAsia="Times New Roman" w:hAnsi="Arial" w:cs="Arial"/>
                <w:sz w:val="24"/>
                <w:szCs w:val="24"/>
                <w:lang w:eastAsia="ru-RU"/>
              </w:rPr>
            </w:pPr>
          </w:p>
        </w:tc>
        <w:tc>
          <w:tcPr>
            <w:tcW w:w="2628"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Временное удостоверение личности гражданина Российской Федерации</w:t>
            </w:r>
          </w:p>
        </w:tc>
        <w:tc>
          <w:tcPr>
            <w:tcW w:w="1083"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Предоставляется электронный образ документа</w:t>
            </w:r>
          </w:p>
        </w:tc>
      </w:tr>
      <w:tr w:rsidR="00F267EB" w:rsidRPr="004F0283" w:rsidTr="00270058">
        <w:trPr>
          <w:trHeight w:val="974"/>
        </w:trPr>
        <w:tc>
          <w:tcPr>
            <w:tcW w:w="1289" w:type="pct"/>
            <w:vMerge/>
            <w:vAlign w:val="center"/>
          </w:tcPr>
          <w:p w:rsidR="00F267EB" w:rsidRPr="004F0283" w:rsidRDefault="00F267EB" w:rsidP="00270058">
            <w:pPr>
              <w:suppressAutoHyphens/>
              <w:spacing w:after="0" w:line="240" w:lineRule="auto"/>
              <w:jc w:val="both"/>
              <w:rPr>
                <w:rFonts w:ascii="Arial" w:eastAsia="Times New Roman" w:hAnsi="Arial" w:cs="Arial"/>
                <w:sz w:val="24"/>
                <w:szCs w:val="24"/>
                <w:lang w:eastAsia="ru-RU"/>
              </w:rPr>
            </w:pPr>
          </w:p>
        </w:tc>
        <w:tc>
          <w:tcPr>
            <w:tcW w:w="2628"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Военный билет</w:t>
            </w:r>
          </w:p>
        </w:tc>
        <w:tc>
          <w:tcPr>
            <w:tcW w:w="1083"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Предоставляется электронный образ документа</w:t>
            </w:r>
          </w:p>
        </w:tc>
      </w:tr>
      <w:tr w:rsidR="00F267EB" w:rsidRPr="004F0283" w:rsidTr="00270058">
        <w:trPr>
          <w:trHeight w:val="1281"/>
        </w:trPr>
        <w:tc>
          <w:tcPr>
            <w:tcW w:w="1289" w:type="pct"/>
            <w:vMerge/>
            <w:vAlign w:val="center"/>
          </w:tcPr>
          <w:p w:rsidR="00F267EB" w:rsidRPr="004F0283" w:rsidRDefault="00F267EB" w:rsidP="00270058">
            <w:pPr>
              <w:suppressAutoHyphens/>
              <w:spacing w:after="0" w:line="240" w:lineRule="auto"/>
              <w:jc w:val="both"/>
              <w:rPr>
                <w:rFonts w:ascii="Arial" w:eastAsia="Times New Roman" w:hAnsi="Arial" w:cs="Arial"/>
                <w:sz w:val="24"/>
                <w:szCs w:val="24"/>
                <w:lang w:eastAsia="ru-RU"/>
              </w:rPr>
            </w:pPr>
          </w:p>
        </w:tc>
        <w:tc>
          <w:tcPr>
            <w:tcW w:w="2628"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Предоставляется электронный образ документа</w:t>
            </w:r>
          </w:p>
        </w:tc>
      </w:tr>
      <w:tr w:rsidR="00F267EB" w:rsidRPr="004F0283" w:rsidTr="00270058">
        <w:trPr>
          <w:trHeight w:val="1281"/>
        </w:trPr>
        <w:tc>
          <w:tcPr>
            <w:tcW w:w="1289" w:type="pct"/>
            <w:vAlign w:val="center"/>
          </w:tcPr>
          <w:p w:rsidR="00F267EB" w:rsidRPr="004F0283" w:rsidRDefault="00F267EB" w:rsidP="00270058">
            <w:pPr>
              <w:suppressAutoHyphens/>
              <w:spacing w:after="0" w:line="240" w:lineRule="auto"/>
              <w:jc w:val="both"/>
              <w:rPr>
                <w:rFonts w:ascii="Arial" w:eastAsia="Times New Roman" w:hAnsi="Arial" w:cs="Arial"/>
                <w:sz w:val="24"/>
                <w:szCs w:val="24"/>
                <w:lang w:eastAsia="ru-RU"/>
              </w:rPr>
            </w:pPr>
            <w:r w:rsidRPr="004F0283">
              <w:rPr>
                <w:rFonts w:ascii="Arial" w:eastAsia="Times New Roman" w:hAnsi="Arial" w:cs="Arial"/>
                <w:sz w:val="24"/>
                <w:szCs w:val="24"/>
                <w:lang w:eastAsia="ru-RU"/>
              </w:rPr>
              <w:lastRenderedPageBreak/>
              <w:t>Документ, удостоверяющий полномочия представителя</w:t>
            </w:r>
          </w:p>
        </w:tc>
        <w:tc>
          <w:tcPr>
            <w:tcW w:w="2628"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 xml:space="preserve">Доверенность, иные документы, </w:t>
            </w:r>
            <w:r w:rsidRPr="004F0283">
              <w:rPr>
                <w:rFonts w:ascii="Arial" w:eastAsia="Times New Roman" w:hAnsi="Arial" w:cs="Arial"/>
                <w:iCs/>
                <w:sz w:val="24"/>
                <w:szCs w:val="24"/>
                <w:lang w:eastAsia="ru-RU"/>
              </w:rPr>
              <w:t>подтверждающие полномочия представителя Заявителя в соответствии с законодательством Российской Федерации</w:t>
            </w:r>
          </w:p>
          <w:p w:rsidR="00F267EB" w:rsidRPr="004F0283" w:rsidRDefault="00F267EB" w:rsidP="00270058">
            <w:pPr>
              <w:suppressAutoHyphens/>
              <w:spacing w:after="0" w:line="240" w:lineRule="auto"/>
              <w:jc w:val="both"/>
              <w:rPr>
                <w:rFonts w:ascii="Arial" w:eastAsia="Times New Roman" w:hAnsi="Arial" w:cs="Arial"/>
                <w:sz w:val="24"/>
                <w:szCs w:val="24"/>
                <w:lang w:eastAsia="ru-RU"/>
              </w:rPr>
            </w:pPr>
          </w:p>
        </w:tc>
        <w:tc>
          <w:tcPr>
            <w:tcW w:w="1083"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sz w:val="24"/>
                <w:szCs w:val="24"/>
                <w:lang w:eastAsia="ru-RU"/>
              </w:rPr>
              <w:t>Предоставляется электронный образ документа</w:t>
            </w:r>
          </w:p>
        </w:tc>
      </w:tr>
      <w:tr w:rsidR="00F267EB" w:rsidRPr="004F0283" w:rsidTr="00270058">
        <w:trPr>
          <w:trHeight w:val="1281"/>
        </w:trPr>
        <w:tc>
          <w:tcPr>
            <w:tcW w:w="1289" w:type="pct"/>
            <w:vAlign w:val="center"/>
          </w:tcPr>
          <w:p w:rsidR="00F267EB" w:rsidRPr="004F0283" w:rsidRDefault="00F267EB" w:rsidP="00270058">
            <w:pPr>
              <w:suppressAutoHyphens/>
              <w:spacing w:after="0" w:line="240" w:lineRule="auto"/>
              <w:jc w:val="both"/>
              <w:rPr>
                <w:rFonts w:ascii="Arial" w:eastAsia="Times New Roman" w:hAnsi="Arial" w:cs="Arial"/>
                <w:sz w:val="24"/>
                <w:szCs w:val="24"/>
                <w:lang w:eastAsia="ru-RU"/>
              </w:rPr>
            </w:pPr>
            <w:r w:rsidRPr="004F0283">
              <w:rPr>
                <w:rFonts w:ascii="Arial" w:eastAsia="Times New Roman" w:hAnsi="Arial" w:cs="Arial"/>
                <w:color w:val="000000" w:themeColor="text1"/>
                <w:sz w:val="24"/>
                <w:szCs w:val="24"/>
                <w:lang w:eastAsia="ru-RU"/>
              </w:rPr>
              <w:t>Дизайн-проект (проектная документация)</w:t>
            </w:r>
          </w:p>
        </w:tc>
        <w:tc>
          <w:tcPr>
            <w:tcW w:w="2628"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color w:val="000000" w:themeColor="text1"/>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4F0283" w:rsidDel="00B81174">
              <w:rPr>
                <w:rFonts w:ascii="Arial" w:eastAsia="Times New Roman" w:hAnsi="Arial" w:cs="Arial"/>
                <w:color w:val="000000" w:themeColor="text1"/>
                <w:sz w:val="24"/>
                <w:szCs w:val="24"/>
                <w:lang w:eastAsia="ru-RU"/>
              </w:rPr>
              <w:t xml:space="preserve"> </w:t>
            </w:r>
          </w:p>
        </w:tc>
        <w:tc>
          <w:tcPr>
            <w:tcW w:w="1083"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color w:val="000000" w:themeColor="text1"/>
                <w:sz w:val="24"/>
                <w:szCs w:val="24"/>
                <w:lang w:eastAsia="ru-RU"/>
              </w:rPr>
              <w:t>Представляется электронный образ документа</w:t>
            </w:r>
          </w:p>
        </w:tc>
      </w:tr>
      <w:tr w:rsidR="00F267EB" w:rsidRPr="004F0283" w:rsidTr="00270058">
        <w:trPr>
          <w:trHeight w:val="1281"/>
        </w:trPr>
        <w:tc>
          <w:tcPr>
            <w:tcW w:w="1289" w:type="pct"/>
            <w:vAlign w:val="center"/>
          </w:tcPr>
          <w:p w:rsidR="00F267EB" w:rsidRPr="004F0283" w:rsidRDefault="00F267EB" w:rsidP="00270058">
            <w:pPr>
              <w:suppressAutoHyphens/>
              <w:spacing w:after="0" w:line="240" w:lineRule="auto"/>
              <w:jc w:val="both"/>
              <w:rPr>
                <w:rFonts w:ascii="Arial" w:eastAsia="Times New Roman" w:hAnsi="Arial" w:cs="Arial"/>
                <w:sz w:val="24"/>
                <w:szCs w:val="24"/>
                <w:lang w:eastAsia="ru-RU"/>
              </w:rPr>
            </w:pPr>
            <w:r w:rsidRPr="004F0283">
              <w:rPr>
                <w:rFonts w:ascii="Arial" w:hAnsi="Arial" w:cs="Arial"/>
                <w:sz w:val="24"/>
                <w:szCs w:val="24"/>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4F0283">
              <w:rPr>
                <w:rFonts w:ascii="Arial" w:hAnsi="Arial" w:cs="Arial"/>
                <w:sz w:val="24"/>
                <w:szCs w:val="24"/>
              </w:rPr>
              <w:br/>
              <w:t xml:space="preserve">№ 122-ФЗ </w:t>
            </w:r>
            <w:r w:rsidRPr="004F0283">
              <w:rPr>
                <w:rFonts w:ascii="Arial" w:hAnsi="Arial" w:cs="Arial"/>
                <w:sz w:val="24"/>
                <w:szCs w:val="24"/>
              </w:rPr>
              <w:br/>
              <w:t xml:space="preserve">«О государственной регистрации прав на недвижимое имущество и сделок с ним», </w:t>
            </w:r>
            <w:r w:rsidRPr="004F0283">
              <w:rPr>
                <w:rFonts w:ascii="Arial" w:hAnsi="Arial" w:cs="Arial"/>
                <w:sz w:val="24"/>
                <w:szCs w:val="24"/>
              </w:rPr>
              <w:br/>
              <w:t xml:space="preserve">а также в случае, если право возникло на основании договора, заключенного </w:t>
            </w:r>
            <w:r w:rsidRPr="004F0283">
              <w:rPr>
                <w:rFonts w:ascii="Arial" w:hAnsi="Arial" w:cs="Arial"/>
                <w:sz w:val="24"/>
                <w:szCs w:val="24"/>
              </w:rPr>
              <w:br/>
              <w:t>на срок менее 1 (Одного) года)</w:t>
            </w:r>
            <w:r w:rsidRPr="004F0283">
              <w:rPr>
                <w:rFonts w:ascii="Arial" w:hAnsi="Arial" w:cs="Arial"/>
                <w:color w:val="000000" w:themeColor="text1"/>
                <w:sz w:val="24"/>
                <w:szCs w:val="24"/>
              </w:rPr>
              <w:t xml:space="preserve"> </w:t>
            </w:r>
          </w:p>
        </w:tc>
        <w:tc>
          <w:tcPr>
            <w:tcW w:w="2628"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p>
          <w:p w:rsidR="00F267EB" w:rsidRPr="004F0283" w:rsidRDefault="00F267EB" w:rsidP="00270058">
            <w:pPr>
              <w:suppressAutoHyphens/>
              <w:spacing w:after="0" w:line="240" w:lineRule="auto"/>
              <w:jc w:val="both"/>
              <w:rPr>
                <w:rFonts w:ascii="Arial" w:eastAsia="Times New Roman" w:hAnsi="Arial" w:cs="Arial"/>
                <w:sz w:val="24"/>
                <w:szCs w:val="24"/>
                <w:lang w:eastAsia="ru-RU"/>
              </w:rPr>
            </w:pPr>
            <w:r w:rsidRPr="004F0283">
              <w:rPr>
                <w:rFonts w:ascii="Arial" w:hAnsi="Arial" w:cs="Arial"/>
                <w:color w:val="000000" w:themeColor="text1"/>
                <w:sz w:val="24"/>
                <w:szCs w:val="24"/>
              </w:rPr>
              <w:t>Правоустанавливающие документы на объект недвижимости, в случае если право возникло на основании договора, заключенного на срок менее 1 (Одного) года или на основании договора о размещении нестационарного торгового объекта: с</w:t>
            </w:r>
            <w:r w:rsidRPr="004F0283">
              <w:rPr>
                <w:rFonts w:ascii="Arial" w:eastAsia="Times New Roman" w:hAnsi="Arial" w:cs="Arial"/>
                <w:color w:val="000000" w:themeColor="text1"/>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eastAsia="Times New Roman" w:hAnsi="Arial" w:cs="Arial"/>
                <w:color w:val="000000" w:themeColor="text1"/>
                <w:sz w:val="24"/>
                <w:szCs w:val="24"/>
                <w:lang w:eastAsia="ru-RU"/>
              </w:rPr>
              <w:t>Представляется электронный образ документа</w:t>
            </w:r>
          </w:p>
        </w:tc>
      </w:tr>
      <w:tr w:rsidR="00F267EB" w:rsidRPr="004F0283" w:rsidTr="00270058">
        <w:tc>
          <w:tcPr>
            <w:tcW w:w="5000" w:type="pct"/>
            <w:gridSpan w:val="3"/>
          </w:tcPr>
          <w:p w:rsidR="00F267EB" w:rsidRPr="004F0283" w:rsidRDefault="00F267EB" w:rsidP="00270058">
            <w:pPr>
              <w:suppressAutoHyphens/>
              <w:spacing w:after="0" w:line="240" w:lineRule="auto"/>
              <w:ind w:firstLine="709"/>
              <w:jc w:val="center"/>
              <w:rPr>
                <w:rFonts w:ascii="Arial" w:eastAsia="Times New Roman" w:hAnsi="Arial" w:cs="Arial"/>
                <w:sz w:val="24"/>
                <w:szCs w:val="24"/>
                <w:lang w:eastAsia="ru-RU"/>
              </w:rPr>
            </w:pPr>
            <w:r w:rsidRPr="004F0283">
              <w:rPr>
                <w:rFonts w:ascii="Arial" w:eastAsia="Times New Roman" w:hAnsi="Arial" w:cs="Arial"/>
                <w:sz w:val="24"/>
                <w:szCs w:val="24"/>
                <w:lang w:eastAsia="ru-RU"/>
              </w:rPr>
              <w:t>Документы, запрашиваемые в порядке межведомственного информационного взаимодействия</w:t>
            </w:r>
          </w:p>
        </w:tc>
      </w:tr>
      <w:tr w:rsidR="00F267EB" w:rsidRPr="004F0283" w:rsidTr="00270058">
        <w:tc>
          <w:tcPr>
            <w:tcW w:w="1289" w:type="pct"/>
            <w:vAlign w:val="center"/>
          </w:tcPr>
          <w:p w:rsidR="00F267EB" w:rsidRPr="004F0283" w:rsidRDefault="00F267EB" w:rsidP="00270058">
            <w:pPr>
              <w:suppressAutoHyphens/>
              <w:spacing w:after="0" w:line="240" w:lineRule="auto"/>
              <w:jc w:val="both"/>
              <w:rPr>
                <w:rFonts w:ascii="Arial" w:eastAsia="Times New Roman" w:hAnsi="Arial" w:cs="Arial"/>
                <w:sz w:val="24"/>
                <w:szCs w:val="24"/>
                <w:lang w:eastAsia="ru-RU"/>
              </w:rPr>
            </w:pPr>
            <w:r w:rsidRPr="004F0283">
              <w:rPr>
                <w:rFonts w:ascii="Arial" w:hAnsi="Arial" w:cs="Arial"/>
                <w:color w:val="000000" w:themeColor="text1"/>
                <w:sz w:val="24"/>
                <w:szCs w:val="24"/>
              </w:rPr>
              <w:t xml:space="preserve">Сведения, внесенные в Единый государственный реестр индивидуальных предпринимателей и в Единый </w:t>
            </w:r>
            <w:r w:rsidRPr="004F0283">
              <w:rPr>
                <w:rFonts w:ascii="Arial" w:hAnsi="Arial" w:cs="Arial"/>
                <w:color w:val="000000" w:themeColor="text1"/>
                <w:sz w:val="24"/>
                <w:szCs w:val="24"/>
              </w:rPr>
              <w:lastRenderedPageBreak/>
              <w:t xml:space="preserve">государственный реестр юридических лиц </w:t>
            </w:r>
          </w:p>
        </w:tc>
        <w:tc>
          <w:tcPr>
            <w:tcW w:w="2628" w:type="pct"/>
            <w:vAlign w:val="center"/>
          </w:tcPr>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r w:rsidRPr="004F0283">
              <w:rPr>
                <w:rFonts w:ascii="Arial" w:hAnsi="Arial" w:cs="Arial"/>
                <w:color w:val="000000" w:themeColor="text1"/>
                <w:sz w:val="24"/>
                <w:szCs w:val="24"/>
              </w:rPr>
              <w:lastRenderedPageBreak/>
              <w:t>Выписка из Единого государственного реестра индивидуальных предпринимателей, Единого государственного реестра юридических лиц</w:t>
            </w:r>
          </w:p>
          <w:p w:rsidR="00F267EB" w:rsidRPr="004F0283" w:rsidRDefault="00F267EB" w:rsidP="00270058">
            <w:pPr>
              <w:autoSpaceDE w:val="0"/>
              <w:autoSpaceDN w:val="0"/>
              <w:adjustRightInd w:val="0"/>
              <w:spacing w:after="0" w:line="240" w:lineRule="auto"/>
              <w:jc w:val="both"/>
              <w:rPr>
                <w:rFonts w:ascii="Arial" w:eastAsia="Times New Roman" w:hAnsi="Arial" w:cs="Arial"/>
                <w:sz w:val="24"/>
                <w:szCs w:val="24"/>
                <w:lang w:eastAsia="ru-RU"/>
              </w:rPr>
            </w:pPr>
          </w:p>
        </w:tc>
        <w:tc>
          <w:tcPr>
            <w:tcW w:w="1083" w:type="pct"/>
            <w:vAlign w:val="center"/>
          </w:tcPr>
          <w:p w:rsidR="00F267EB" w:rsidRPr="004F0283" w:rsidRDefault="00F267EB" w:rsidP="00270058">
            <w:pPr>
              <w:suppressAutoHyphens/>
              <w:spacing w:after="0" w:line="240" w:lineRule="auto"/>
              <w:jc w:val="center"/>
              <w:rPr>
                <w:rFonts w:ascii="Arial" w:eastAsia="Times New Roman" w:hAnsi="Arial" w:cs="Arial"/>
                <w:bCs/>
                <w:sz w:val="24"/>
                <w:szCs w:val="24"/>
                <w:lang w:eastAsia="ru-RU"/>
              </w:rPr>
            </w:pPr>
            <w:r w:rsidRPr="004F0283">
              <w:rPr>
                <w:rFonts w:ascii="Arial" w:hAnsi="Arial" w:cs="Arial"/>
                <w:color w:val="000000" w:themeColor="text1"/>
                <w:sz w:val="24"/>
                <w:szCs w:val="24"/>
              </w:rPr>
              <w:t>Х</w:t>
            </w:r>
          </w:p>
        </w:tc>
      </w:tr>
      <w:tr w:rsidR="00F267EB" w:rsidRPr="004F0283" w:rsidTr="00270058">
        <w:tc>
          <w:tcPr>
            <w:tcW w:w="1289" w:type="pct"/>
            <w:vAlign w:val="center"/>
          </w:tcPr>
          <w:p w:rsidR="00F267EB" w:rsidRPr="004F0283" w:rsidRDefault="00F267EB" w:rsidP="00270058">
            <w:pPr>
              <w:suppressAutoHyphens/>
              <w:spacing w:after="0" w:line="240" w:lineRule="auto"/>
              <w:jc w:val="both"/>
              <w:rPr>
                <w:rFonts w:ascii="Arial" w:eastAsia="Times New Roman" w:hAnsi="Arial" w:cs="Arial"/>
                <w:sz w:val="24"/>
                <w:szCs w:val="24"/>
                <w:lang w:eastAsia="ru-RU"/>
              </w:rPr>
            </w:pPr>
            <w:r w:rsidRPr="004F0283">
              <w:rPr>
                <w:rFonts w:ascii="Arial" w:hAnsi="Arial" w:cs="Arial"/>
                <w:sz w:val="24"/>
                <w:szCs w:val="24"/>
              </w:rPr>
              <w:lastRenderedPageBreak/>
              <w:t>Сведения из ЕГРН на объект недвижимости, на котором планируется установка средства размещения информации</w:t>
            </w:r>
          </w:p>
        </w:tc>
        <w:tc>
          <w:tcPr>
            <w:tcW w:w="2628" w:type="pct"/>
            <w:vAlign w:val="center"/>
          </w:tcPr>
          <w:p w:rsidR="00F267EB" w:rsidRPr="004F0283" w:rsidRDefault="00F267EB" w:rsidP="00270058">
            <w:pPr>
              <w:spacing w:after="0" w:line="240" w:lineRule="auto"/>
              <w:jc w:val="both"/>
              <w:rPr>
                <w:rFonts w:ascii="Arial" w:hAnsi="Arial" w:cs="Arial"/>
                <w:bCs/>
                <w:color w:val="000000" w:themeColor="text1"/>
                <w:sz w:val="24"/>
                <w:szCs w:val="24"/>
                <w:lang w:eastAsia="ru-RU"/>
              </w:rPr>
            </w:pPr>
            <w:r w:rsidRPr="004F0283">
              <w:rPr>
                <w:rFonts w:ascii="Arial" w:hAnsi="Arial" w:cs="Arial"/>
                <w:color w:val="000000" w:themeColor="text1"/>
                <w:sz w:val="24"/>
                <w:szCs w:val="24"/>
              </w:rPr>
              <w:t>Выписка из ЕГРН</w:t>
            </w:r>
          </w:p>
          <w:p w:rsidR="00F267EB" w:rsidRPr="004F0283" w:rsidRDefault="00F267EB" w:rsidP="00270058">
            <w:pPr>
              <w:suppressAutoHyphens/>
              <w:spacing w:after="0" w:line="240" w:lineRule="auto"/>
              <w:jc w:val="both"/>
              <w:rPr>
                <w:rFonts w:ascii="Arial" w:eastAsia="Times New Roman" w:hAnsi="Arial" w:cs="Arial"/>
                <w:bCs/>
                <w:sz w:val="24"/>
                <w:szCs w:val="24"/>
                <w:lang w:eastAsia="ru-RU"/>
              </w:rPr>
            </w:pPr>
          </w:p>
        </w:tc>
        <w:tc>
          <w:tcPr>
            <w:tcW w:w="1083" w:type="pct"/>
            <w:vAlign w:val="center"/>
          </w:tcPr>
          <w:p w:rsidR="00F267EB" w:rsidRPr="004F0283" w:rsidRDefault="00F267EB" w:rsidP="00270058">
            <w:pPr>
              <w:suppressAutoHyphens/>
              <w:spacing w:after="0" w:line="240" w:lineRule="auto"/>
              <w:jc w:val="center"/>
              <w:rPr>
                <w:rFonts w:ascii="Arial" w:eastAsia="Times New Roman" w:hAnsi="Arial" w:cs="Arial"/>
                <w:bCs/>
                <w:sz w:val="24"/>
                <w:szCs w:val="24"/>
                <w:lang w:eastAsia="ru-RU"/>
              </w:rPr>
            </w:pPr>
            <w:r w:rsidRPr="004F0283">
              <w:rPr>
                <w:rFonts w:ascii="Arial" w:hAnsi="Arial" w:cs="Arial"/>
                <w:color w:val="000000" w:themeColor="text1"/>
                <w:sz w:val="24"/>
                <w:szCs w:val="24"/>
              </w:rPr>
              <w:t>Х</w:t>
            </w:r>
          </w:p>
        </w:tc>
      </w:tr>
    </w:tbl>
    <w:p w:rsidR="00F267EB" w:rsidRPr="004F0283" w:rsidRDefault="00F267EB" w:rsidP="00F267EB">
      <w:pPr>
        <w:pStyle w:val="a3"/>
        <w:spacing w:after="0"/>
        <w:jc w:val="both"/>
        <w:rPr>
          <w:rFonts w:ascii="Arial" w:hAnsi="Arial" w:cs="Arial"/>
          <w:b w:val="0"/>
          <w:szCs w:val="24"/>
        </w:rPr>
        <w:sectPr w:rsidR="00F267EB" w:rsidRPr="004F0283" w:rsidSect="004F0283">
          <w:pgSz w:w="16838" w:h="11906" w:orient="landscape" w:code="9"/>
          <w:pgMar w:top="1134" w:right="567" w:bottom="1134" w:left="1134" w:header="720" w:footer="720" w:gutter="0"/>
          <w:cols w:space="720"/>
          <w:noEndnote/>
          <w:docGrid w:linePitch="299"/>
        </w:sectPr>
      </w:pPr>
      <w:bookmarkStart w:id="6" w:name="_GoBack"/>
      <w:bookmarkEnd w:id="6"/>
    </w:p>
    <w:p w:rsidR="00F267EB" w:rsidRDefault="00F267EB" w:rsidP="00F267EB"/>
    <w:sectPr w:rsidR="00F267EB" w:rsidSect="00F267E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9775FA"/>
    <w:multiLevelType w:val="multilevel"/>
    <w:tmpl w:val="498A82B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B525ABB"/>
    <w:multiLevelType w:val="multilevel"/>
    <w:tmpl w:val="1A6ACE2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70"/>
    <w:rsid w:val="00027670"/>
    <w:rsid w:val="00F267EB"/>
    <w:rsid w:val="00FC3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C052"/>
  <w15:chartTrackingRefBased/>
  <w15:docId w15:val="{F4FE4E39-6182-4343-B607-35C2DC82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F267EB"/>
    <w:pPr>
      <w:spacing w:after="200" w:line="276" w:lineRule="auto"/>
    </w:pPr>
    <w:rPr>
      <w:rFonts w:ascii="Calibri" w:eastAsia="Calibri" w:hAnsi="Calibri" w:cs="Times New Roman"/>
    </w:rPr>
  </w:style>
  <w:style w:type="paragraph" w:styleId="1">
    <w:name w:val="heading 1"/>
    <w:basedOn w:val="a"/>
    <w:next w:val="a"/>
    <w:link w:val="10"/>
    <w:uiPriority w:val="9"/>
    <w:qFormat/>
    <w:rsid w:val="00F267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приложения"/>
    <w:basedOn w:val="a"/>
    <w:qFormat/>
    <w:rsid w:val="00F267EB"/>
    <w:pPr>
      <w:jc w:val="center"/>
    </w:pPr>
    <w:rPr>
      <w:rFonts w:ascii="Times New Roman" w:hAnsi="Times New Roman"/>
      <w:b/>
      <w:sz w:val="24"/>
    </w:rPr>
  </w:style>
  <w:style w:type="paragraph" w:customStyle="1" w:styleId="a4">
    <w:name w:val="Рег. Обычный с отступом"/>
    <w:basedOn w:val="a"/>
    <w:qFormat/>
    <w:rsid w:val="00F267EB"/>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styleId="a5">
    <w:name w:val="No Spacing"/>
    <w:aliases w:val="Приложение АР"/>
    <w:basedOn w:val="1"/>
    <w:next w:val="a"/>
    <w:link w:val="a6"/>
    <w:uiPriority w:val="99"/>
    <w:qFormat/>
    <w:rsid w:val="00F267EB"/>
    <w:pPr>
      <w:keepLines w:val="0"/>
      <w:spacing w:before="0" w:after="240" w:line="240" w:lineRule="auto"/>
      <w:jc w:val="right"/>
    </w:pPr>
    <w:rPr>
      <w:rFonts w:ascii="Times New Roman" w:eastAsia="Times New Roman" w:hAnsi="Times New Roman" w:cs="Times New Roman"/>
      <w:b/>
      <w:bCs/>
      <w:iCs/>
      <w:color w:val="auto"/>
      <w:sz w:val="24"/>
      <w:szCs w:val="22"/>
      <w:lang w:val="x-none"/>
    </w:rPr>
  </w:style>
  <w:style w:type="character" w:customStyle="1" w:styleId="a6">
    <w:name w:val="Без интервала Знак"/>
    <w:aliases w:val="Приложение АР Знак"/>
    <w:basedOn w:val="a0"/>
    <w:link w:val="a5"/>
    <w:uiPriority w:val="99"/>
    <w:locked/>
    <w:rsid w:val="00F267EB"/>
    <w:rPr>
      <w:rFonts w:ascii="Times New Roman" w:eastAsia="Times New Roman" w:hAnsi="Times New Roman" w:cs="Times New Roman"/>
      <w:b/>
      <w:bCs/>
      <w:iCs/>
      <w:sz w:val="24"/>
      <w:lang w:val="x-none"/>
    </w:rPr>
  </w:style>
  <w:style w:type="character" w:customStyle="1" w:styleId="10">
    <w:name w:val="Заголовок 1 Знак"/>
    <w:basedOn w:val="a0"/>
    <w:link w:val="1"/>
    <w:uiPriority w:val="9"/>
    <w:rsid w:val="00F267EB"/>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F26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Ходжаева Екатерина Александровна</dc:creator>
  <cp:keywords/>
  <dc:description/>
  <cp:lastModifiedBy>Ходжаева Екатерина Александровна</cp:lastModifiedBy>
  <cp:revision>2</cp:revision>
  <dcterms:created xsi:type="dcterms:W3CDTF">2024-11-14T12:43:00Z</dcterms:created>
  <dcterms:modified xsi:type="dcterms:W3CDTF">2024-11-14T12:46:00Z</dcterms:modified>
</cp:coreProperties>
</file>