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9F" w:rsidRPr="0034451D" w:rsidRDefault="0037139F" w:rsidP="0037139F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A4697">
        <w:rPr>
          <w:rFonts w:ascii="Times New Roman" w:hAnsi="Times New Roman" w:cs="Times New Roman"/>
          <w:sz w:val="24"/>
          <w:szCs w:val="24"/>
        </w:rPr>
        <w:t>4</w:t>
      </w:r>
      <w:r w:rsidRPr="0034451D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37139F" w:rsidRPr="0034451D" w:rsidRDefault="0037139F" w:rsidP="0037139F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>Администрации Одинцовского</w:t>
      </w:r>
    </w:p>
    <w:p w:rsidR="0037139F" w:rsidRPr="0034451D" w:rsidRDefault="0037139F" w:rsidP="0037139F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37139F" w:rsidRPr="00FA1CDD" w:rsidRDefault="0037139F" w:rsidP="0037139F">
      <w:pPr>
        <w:pStyle w:val="ConsPlusNormal"/>
        <w:ind w:left="11482"/>
        <w:rPr>
          <w:rFonts w:ascii="Times New Roman" w:hAnsi="Times New Roman" w:cs="Times New Roman"/>
          <w:sz w:val="16"/>
          <w:szCs w:val="16"/>
        </w:rPr>
      </w:pPr>
    </w:p>
    <w:p w:rsidR="0037139F" w:rsidRDefault="0037139F" w:rsidP="0037139F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>от ___</w:t>
      </w:r>
      <w:r w:rsidR="00AD47CC">
        <w:rPr>
          <w:rFonts w:ascii="Times New Roman" w:hAnsi="Times New Roman" w:cs="Times New Roman"/>
          <w:sz w:val="24"/>
          <w:szCs w:val="24"/>
        </w:rPr>
        <w:t>_</w:t>
      </w:r>
      <w:r w:rsidRPr="0034451D">
        <w:rPr>
          <w:rFonts w:ascii="Times New Roman" w:hAnsi="Times New Roman" w:cs="Times New Roman"/>
          <w:sz w:val="24"/>
          <w:szCs w:val="24"/>
        </w:rPr>
        <w:t>____________ №___</w:t>
      </w:r>
      <w:r w:rsidR="00AD47CC">
        <w:rPr>
          <w:rFonts w:ascii="Times New Roman" w:hAnsi="Times New Roman" w:cs="Times New Roman"/>
          <w:sz w:val="24"/>
          <w:szCs w:val="24"/>
        </w:rPr>
        <w:t>_</w:t>
      </w:r>
      <w:r w:rsidRPr="0034451D">
        <w:rPr>
          <w:rFonts w:ascii="Times New Roman" w:hAnsi="Times New Roman" w:cs="Times New Roman"/>
          <w:sz w:val="24"/>
          <w:szCs w:val="24"/>
        </w:rPr>
        <w:t>_____</w:t>
      </w:r>
    </w:p>
    <w:p w:rsidR="0037139F" w:rsidRPr="00662D5A" w:rsidRDefault="0037139F" w:rsidP="0037139F">
      <w:pPr>
        <w:pStyle w:val="ConsPlusNormal"/>
        <w:ind w:left="11482"/>
        <w:rPr>
          <w:rFonts w:ascii="Times New Roman" w:hAnsi="Times New Roman" w:cs="Times New Roman"/>
          <w:sz w:val="20"/>
        </w:rPr>
      </w:pPr>
    </w:p>
    <w:p w:rsidR="007B7147" w:rsidRPr="00881520" w:rsidRDefault="0037139F" w:rsidP="007B7147">
      <w:pPr>
        <w:widowControl w:val="0"/>
        <w:autoSpaceDE w:val="0"/>
        <w:autoSpaceDN w:val="0"/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</w:t>
      </w:r>
      <w:r w:rsidR="007B7147" w:rsidRPr="008815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B7147" w:rsidRPr="00662D5A" w:rsidRDefault="007B7147" w:rsidP="007B714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7147" w:rsidRDefault="007B7147" w:rsidP="007B714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4E2">
        <w:rPr>
          <w:rFonts w:ascii="Times New Roman" w:hAnsi="Times New Roman" w:cs="Times New Roman"/>
          <w:b/>
          <w:sz w:val="24"/>
          <w:szCs w:val="24"/>
        </w:rPr>
        <w:t xml:space="preserve">Методика определения результатов выполнения мероприятий муниципальной программы </w:t>
      </w:r>
      <w:r w:rsidRPr="007D5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Одинцовского городского округа </w:t>
      </w:r>
      <w:r w:rsidRPr="007D5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Московской области «Архитектура и градостроительство»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2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2023-2027 годы</w:t>
      </w:r>
    </w:p>
    <w:p w:rsidR="007B7147" w:rsidRPr="00662D5A" w:rsidRDefault="007B7147" w:rsidP="007B714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5681" w:type="dxa"/>
        <w:tblLook w:val="04A0" w:firstRow="1" w:lastRow="0" w:firstColumn="1" w:lastColumn="0" w:noHBand="0" w:noVBand="1"/>
      </w:tblPr>
      <w:tblGrid>
        <w:gridCol w:w="503"/>
        <w:gridCol w:w="5246"/>
        <w:gridCol w:w="3338"/>
        <w:gridCol w:w="1176"/>
        <w:gridCol w:w="5418"/>
      </w:tblGrid>
      <w:tr w:rsidR="008D5F05" w:rsidRPr="008D5F05" w:rsidTr="00506B4C">
        <w:trPr>
          <w:trHeight w:hRule="exact" w:val="584"/>
        </w:trPr>
        <w:tc>
          <w:tcPr>
            <w:tcW w:w="503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6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мероприятия подпрограммы/подпрограммы </w:t>
            </w:r>
          </w:p>
        </w:tc>
        <w:tc>
          <w:tcPr>
            <w:tcW w:w="3338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176" w:type="dxa"/>
          </w:tcPr>
          <w:p w:rsidR="007B7147" w:rsidRPr="008D5F05" w:rsidRDefault="007B7147" w:rsidP="0044396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18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8D5F05" w:rsidRPr="008D5F05" w:rsidTr="00506B4C">
        <w:trPr>
          <w:trHeight w:hRule="exact" w:val="284"/>
        </w:trPr>
        <w:tc>
          <w:tcPr>
            <w:tcW w:w="503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6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8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8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D5F05" w:rsidRPr="008D5F05" w:rsidTr="00506B4C">
        <w:trPr>
          <w:trHeight w:hRule="exact" w:val="413"/>
        </w:trPr>
        <w:tc>
          <w:tcPr>
            <w:tcW w:w="15681" w:type="dxa"/>
            <w:gridSpan w:val="5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 «Разработка Генерального плана развития муниципального образования»</w:t>
            </w:r>
          </w:p>
        </w:tc>
      </w:tr>
      <w:tr w:rsidR="008D5F05" w:rsidRPr="008D5F05" w:rsidTr="00506B4C">
        <w:trPr>
          <w:trHeight w:hRule="exact" w:val="433"/>
        </w:trPr>
        <w:tc>
          <w:tcPr>
            <w:tcW w:w="15681" w:type="dxa"/>
            <w:gridSpan w:val="5"/>
          </w:tcPr>
          <w:p w:rsidR="00506B4C" w:rsidRPr="008D5F05" w:rsidRDefault="00506B4C" w:rsidP="00506B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«Разработка и внесение изменений в документы территориального планирования и градостроительного зонирования муниципального образования»</w:t>
            </w:r>
          </w:p>
        </w:tc>
      </w:tr>
      <w:tr w:rsidR="008D5F05" w:rsidRPr="008D5F05" w:rsidTr="00506B4C">
        <w:tc>
          <w:tcPr>
            <w:tcW w:w="503" w:type="dxa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 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333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публичные слушания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541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муниципального образования на конец отчетного года</w:t>
            </w:r>
          </w:p>
        </w:tc>
      </w:tr>
      <w:tr w:rsidR="008D5F05" w:rsidRPr="008D5F05" w:rsidTr="00506B4C">
        <w:tc>
          <w:tcPr>
            <w:tcW w:w="503" w:type="dxa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02.02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 </w:t>
            </w:r>
          </w:p>
        </w:tc>
        <w:tc>
          <w:tcPr>
            <w:tcW w:w="333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 в актуальной версии генеральный план (внесение изменений в генеральный план)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41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 муниципального образования</w:t>
            </w:r>
          </w:p>
        </w:tc>
      </w:tr>
      <w:tr w:rsidR="008D5F05" w:rsidRPr="008D5F05" w:rsidTr="00506B4C">
        <w:tc>
          <w:tcPr>
            <w:tcW w:w="503" w:type="dxa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утверждения администрацией муниципального образования карты планируемого размещения объектов местного значения </w:t>
            </w:r>
          </w:p>
        </w:tc>
        <w:tc>
          <w:tcPr>
            <w:tcW w:w="333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41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 муниципального образования</w:t>
            </w:r>
          </w:p>
        </w:tc>
      </w:tr>
      <w:tr w:rsidR="008D5F05" w:rsidRPr="008D5F05" w:rsidTr="00506B4C">
        <w:tc>
          <w:tcPr>
            <w:tcW w:w="503" w:type="dxa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02.04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 </w:t>
            </w:r>
          </w:p>
        </w:tc>
        <w:tc>
          <w:tcPr>
            <w:tcW w:w="333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541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 муниципального образования на конец отчетного года</w:t>
            </w:r>
          </w:p>
        </w:tc>
      </w:tr>
      <w:tr w:rsidR="008D5F05" w:rsidRPr="008D5F05" w:rsidTr="00506B4C">
        <w:trPr>
          <w:trHeight w:val="70"/>
        </w:trPr>
        <w:tc>
          <w:tcPr>
            <w:tcW w:w="503" w:type="dxa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утверждения администрацией муниципального образования 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333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Утверждены в актуальной версии Правила землепользования и застройки 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41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8D5F05" w:rsidRPr="008D5F05" w:rsidTr="00506B4C">
        <w:trPr>
          <w:trHeight w:hRule="exact" w:val="581"/>
        </w:trPr>
        <w:tc>
          <w:tcPr>
            <w:tcW w:w="503" w:type="dxa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мероприятия подпрограммы/подпрограммы</w:t>
            </w:r>
          </w:p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18" w:type="dxa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8D5F05" w:rsidRPr="008D5F05" w:rsidTr="00506B4C">
        <w:trPr>
          <w:trHeight w:val="303"/>
        </w:trPr>
        <w:tc>
          <w:tcPr>
            <w:tcW w:w="15681" w:type="dxa"/>
            <w:gridSpan w:val="5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03. «Обеспечение разработки и внесение изменений в нормативы гр</w:t>
            </w:r>
            <w:r w:rsidR="008A4D54"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адостроительного проектирования</w:t>
            </w:r>
            <w:r w:rsidR="008A4D54"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образования</w:t>
            </w: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5F05" w:rsidRPr="008D5F05" w:rsidTr="00506B4C">
        <w:trPr>
          <w:trHeight w:hRule="exact" w:val="964"/>
        </w:trPr>
        <w:tc>
          <w:tcPr>
            <w:tcW w:w="503" w:type="dxa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 </w:t>
            </w:r>
          </w:p>
          <w:p w:rsidR="00506B4C" w:rsidRPr="008D5F05" w:rsidRDefault="007309A9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333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Разработаны в актуальной версии нормативы градостроительного проектирования 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41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показателя определяется наличием, на конец отчетного года, разработанных в актуальной версии нормативов градостроительного проектирования  муниципального образования </w:t>
            </w:r>
          </w:p>
        </w:tc>
      </w:tr>
      <w:tr w:rsidR="008D5F05" w:rsidRPr="008D5F05" w:rsidTr="00506B4C">
        <w:tc>
          <w:tcPr>
            <w:tcW w:w="503" w:type="dxa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 </w:t>
            </w:r>
          </w:p>
          <w:p w:rsidR="00506B4C" w:rsidRPr="008D5F05" w:rsidRDefault="007309A9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 </w:t>
            </w:r>
          </w:p>
        </w:tc>
        <w:tc>
          <w:tcPr>
            <w:tcW w:w="333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Утверждены в актуальной версии нормативы градостроительного проектирования 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418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 муниципального образования</w:t>
            </w:r>
          </w:p>
        </w:tc>
      </w:tr>
      <w:tr w:rsidR="008D5F05" w:rsidRPr="008D5F05" w:rsidTr="00506B4C">
        <w:trPr>
          <w:trHeight w:val="240"/>
        </w:trPr>
        <w:tc>
          <w:tcPr>
            <w:tcW w:w="15681" w:type="dxa"/>
            <w:gridSpan w:val="5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2. «Реализация политики пространственного развития муниципального образования»</w:t>
            </w:r>
          </w:p>
        </w:tc>
      </w:tr>
      <w:tr w:rsidR="008D5F05" w:rsidRPr="008D5F05" w:rsidTr="00506B4C">
        <w:trPr>
          <w:trHeight w:val="714"/>
        </w:trPr>
        <w:tc>
          <w:tcPr>
            <w:tcW w:w="15681" w:type="dxa"/>
            <w:gridSpan w:val="5"/>
          </w:tcPr>
          <w:p w:rsidR="00506B4C" w:rsidRPr="008D5F05" w:rsidRDefault="00506B4C" w:rsidP="00506B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04. «Финансовое обеспечение выполнения отдельных государственных полномочий в сфере архитектуры</w:t>
            </w: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градостроительства, переданных органам местного самоуправления муниципальных образований»</w:t>
            </w:r>
          </w:p>
        </w:tc>
      </w:tr>
      <w:tr w:rsidR="008D5F05" w:rsidRPr="008D5F05" w:rsidTr="00506B4C">
        <w:trPr>
          <w:trHeight w:hRule="exact" w:val="1701"/>
        </w:trPr>
        <w:tc>
          <w:tcPr>
            <w:tcW w:w="503" w:type="dxa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04.01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3338" w:type="dxa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418" w:type="dxa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8D5F05" w:rsidRPr="008D5F05" w:rsidTr="00506B4C">
        <w:tc>
          <w:tcPr>
            <w:tcW w:w="15681" w:type="dxa"/>
            <w:gridSpan w:val="5"/>
          </w:tcPr>
          <w:p w:rsidR="00506B4C" w:rsidRPr="008D5F05" w:rsidRDefault="00506B4C" w:rsidP="00506B4C">
            <w:pPr>
              <w:tabs>
                <w:tab w:val="left" w:pos="387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05. «Обеспечение мер по ликвидации самовольных, недостроенных и аварийных объектов на территории муниципальног</w:t>
            </w:r>
            <w:r w:rsidR="007309A9"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образования</w:t>
            </w: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5F05" w:rsidRPr="008D5F05" w:rsidTr="00506B4C">
        <w:trPr>
          <w:trHeight w:hRule="exact" w:val="879"/>
        </w:trPr>
        <w:tc>
          <w:tcPr>
            <w:tcW w:w="503" w:type="dxa"/>
          </w:tcPr>
          <w:p w:rsidR="00506B4C" w:rsidRPr="008D5F05" w:rsidRDefault="00506B4C" w:rsidP="00506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506B4C" w:rsidRPr="008D5F05" w:rsidRDefault="007B6B0C" w:rsidP="005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3338" w:type="dxa"/>
          </w:tcPr>
          <w:p w:rsidR="00506B4C" w:rsidRPr="008D5F05" w:rsidRDefault="00506B4C" w:rsidP="00506B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Ликвидированы самовольные, недостроенные и аварийные объекты на территории </w:t>
            </w:r>
            <w:r w:rsidR="003E57CA"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418" w:type="dxa"/>
          </w:tcPr>
          <w:p w:rsidR="00506B4C" w:rsidRPr="008D5F05" w:rsidRDefault="00506B4C" w:rsidP="00506B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количеством ликвидированных самовольных, недостроенных и аварийных объектов на территории  муниципального образования на конец отчетного года</w:t>
            </w:r>
          </w:p>
        </w:tc>
      </w:tr>
    </w:tbl>
    <w:p w:rsidR="007B7147" w:rsidRPr="00CA1087" w:rsidRDefault="007B7147" w:rsidP="00FA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39F">
        <w:rPr>
          <w:rFonts w:ascii="Times New Roman" w:hAnsi="Times New Roman" w:cs="Times New Roman"/>
          <w:sz w:val="24"/>
          <w:szCs w:val="24"/>
        </w:rPr>
        <w:t>».</w:t>
      </w:r>
    </w:p>
    <w:p w:rsidR="007B7147" w:rsidRDefault="007B7147" w:rsidP="00080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733" w:rsidRPr="00CA1087" w:rsidRDefault="00331733" w:rsidP="00080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5E07" w:rsidRPr="00CA1087" w:rsidRDefault="007B7147" w:rsidP="00CA1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520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1520">
        <w:rPr>
          <w:rFonts w:ascii="Times New Roman" w:hAnsi="Times New Roman" w:cs="Times New Roman"/>
          <w:sz w:val="28"/>
          <w:szCs w:val="28"/>
        </w:rPr>
        <w:tab/>
      </w:r>
      <w:r w:rsidRPr="00881520">
        <w:rPr>
          <w:rFonts w:ascii="Times New Roman" w:hAnsi="Times New Roman" w:cs="Times New Roman"/>
          <w:sz w:val="28"/>
          <w:szCs w:val="28"/>
        </w:rPr>
        <w:tab/>
      </w:r>
      <w:r w:rsidRPr="008815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1C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1520">
        <w:rPr>
          <w:rFonts w:ascii="Times New Roman" w:hAnsi="Times New Roman" w:cs="Times New Roman"/>
          <w:sz w:val="28"/>
          <w:szCs w:val="28"/>
        </w:rPr>
        <w:t>Н.В. Рыбакова</w:t>
      </w:r>
    </w:p>
    <w:sectPr w:rsidR="006F5E07" w:rsidRPr="00CA1087" w:rsidSect="0044396E">
      <w:headerReference w:type="default" r:id="rId6"/>
      <w:footerReference w:type="default" r:id="rId7"/>
      <w:pgSz w:w="16838" w:h="11906" w:orient="landscape"/>
      <w:pgMar w:top="851" w:right="567" w:bottom="426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FB" w:rsidRDefault="00676AFB" w:rsidP="00DC0C52">
      <w:pPr>
        <w:spacing w:after="0" w:line="240" w:lineRule="auto"/>
      </w:pPr>
      <w:r>
        <w:separator/>
      </w:r>
    </w:p>
  </w:endnote>
  <w:endnote w:type="continuationSeparator" w:id="0">
    <w:p w:rsidR="00676AFB" w:rsidRDefault="00676AFB" w:rsidP="00DC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42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32BB" w:rsidRPr="001F32BB" w:rsidRDefault="001F32BB">
        <w:pPr>
          <w:pStyle w:val="a6"/>
          <w:jc w:val="right"/>
          <w:rPr>
            <w:rFonts w:ascii="Times New Roman" w:hAnsi="Times New Roman" w:cs="Times New Roman"/>
          </w:rPr>
        </w:pPr>
        <w:r w:rsidRPr="001F32BB">
          <w:rPr>
            <w:rFonts w:ascii="Times New Roman" w:hAnsi="Times New Roman" w:cs="Times New Roman"/>
          </w:rPr>
          <w:fldChar w:fldCharType="begin"/>
        </w:r>
        <w:r w:rsidRPr="001F32BB">
          <w:rPr>
            <w:rFonts w:ascii="Times New Roman" w:hAnsi="Times New Roman" w:cs="Times New Roman"/>
          </w:rPr>
          <w:instrText>PAGE   \* MERGEFORMAT</w:instrText>
        </w:r>
        <w:r w:rsidRPr="001F32BB">
          <w:rPr>
            <w:rFonts w:ascii="Times New Roman" w:hAnsi="Times New Roman" w:cs="Times New Roman"/>
          </w:rPr>
          <w:fldChar w:fldCharType="separate"/>
        </w:r>
        <w:r w:rsidR="008D5F05">
          <w:rPr>
            <w:rFonts w:ascii="Times New Roman" w:hAnsi="Times New Roman" w:cs="Times New Roman"/>
            <w:noProof/>
          </w:rPr>
          <w:t>2</w:t>
        </w:r>
        <w:r w:rsidRPr="001F32BB">
          <w:rPr>
            <w:rFonts w:ascii="Times New Roman" w:hAnsi="Times New Roman" w:cs="Times New Roman"/>
          </w:rPr>
          <w:fldChar w:fldCharType="end"/>
        </w:r>
      </w:p>
    </w:sdtContent>
  </w:sdt>
  <w:p w:rsidR="001F32BB" w:rsidRDefault="001F32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FB" w:rsidRDefault="00676AFB" w:rsidP="00DC0C52">
      <w:pPr>
        <w:spacing w:after="0" w:line="240" w:lineRule="auto"/>
      </w:pPr>
      <w:r>
        <w:separator/>
      </w:r>
    </w:p>
  </w:footnote>
  <w:footnote w:type="continuationSeparator" w:id="0">
    <w:p w:rsidR="00676AFB" w:rsidRDefault="00676AFB" w:rsidP="00DC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2" w:rsidRDefault="00DC0C52" w:rsidP="00662D5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47"/>
    <w:rsid w:val="000802FC"/>
    <w:rsid w:val="001F32BB"/>
    <w:rsid w:val="001F4B87"/>
    <w:rsid w:val="00266A2B"/>
    <w:rsid w:val="002924B3"/>
    <w:rsid w:val="002E3E08"/>
    <w:rsid w:val="00331733"/>
    <w:rsid w:val="0037139F"/>
    <w:rsid w:val="003A2E8F"/>
    <w:rsid w:val="003A54BC"/>
    <w:rsid w:val="003B7C81"/>
    <w:rsid w:val="003E57CA"/>
    <w:rsid w:val="0044396E"/>
    <w:rsid w:val="004827F7"/>
    <w:rsid w:val="00506B4C"/>
    <w:rsid w:val="00662D5A"/>
    <w:rsid w:val="00676AFB"/>
    <w:rsid w:val="007309A9"/>
    <w:rsid w:val="007B6B0C"/>
    <w:rsid w:val="007B7147"/>
    <w:rsid w:val="008267D2"/>
    <w:rsid w:val="008A4697"/>
    <w:rsid w:val="008A4D54"/>
    <w:rsid w:val="008D5F05"/>
    <w:rsid w:val="00AD47CC"/>
    <w:rsid w:val="00B626F0"/>
    <w:rsid w:val="00CA1087"/>
    <w:rsid w:val="00DC0C52"/>
    <w:rsid w:val="00ED27D2"/>
    <w:rsid w:val="00FA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5D442F-3980-4ECB-95C2-F944E336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B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B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C52"/>
  </w:style>
  <w:style w:type="paragraph" w:styleId="a6">
    <w:name w:val="footer"/>
    <w:basedOn w:val="a"/>
    <w:link w:val="a7"/>
    <w:uiPriority w:val="99"/>
    <w:unhideWhenUsed/>
    <w:rsid w:val="00DC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C52"/>
  </w:style>
  <w:style w:type="paragraph" w:customStyle="1" w:styleId="ConsPlusNormal">
    <w:name w:val="ConsPlusNormal"/>
    <w:rsid w:val="00371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Евгения Ивановна</dc:creator>
  <cp:keywords/>
  <dc:description/>
  <cp:lastModifiedBy>Мовчан Евгения Ивановна</cp:lastModifiedBy>
  <cp:revision>16</cp:revision>
  <dcterms:created xsi:type="dcterms:W3CDTF">2024-12-24T06:41:00Z</dcterms:created>
  <dcterms:modified xsi:type="dcterms:W3CDTF">2025-02-27T14:05:00Z</dcterms:modified>
</cp:coreProperties>
</file>