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A2" w:rsidRDefault="003B60A2" w:rsidP="003B60A2">
      <w:pPr>
        <w:pStyle w:val="11"/>
        <w:shd w:val="clear" w:color="auto" w:fill="FFFFFF" w:themeFill="background1"/>
        <w:spacing w:line="240" w:lineRule="auto"/>
        <w:ind w:firstLine="709"/>
        <w:jc w:val="right"/>
      </w:pPr>
      <w:r>
        <w:t>П</w:t>
      </w:r>
      <w:bookmarkStart w:id="0" w:name="_GoBack"/>
      <w:bookmarkEnd w:id="0"/>
      <w:r>
        <w:t>РОЕКТ</w:t>
      </w:r>
    </w:p>
    <w:p w:rsidR="003B60A2" w:rsidRPr="004648C3" w:rsidRDefault="003B60A2" w:rsidP="003B60A2">
      <w:pPr>
        <w:pStyle w:val="11"/>
        <w:shd w:val="clear" w:color="auto" w:fill="FFFFFF" w:themeFill="background1"/>
        <w:spacing w:line="240" w:lineRule="auto"/>
        <w:jc w:val="center"/>
      </w:pPr>
      <w:r>
        <w:t xml:space="preserve">АДМИНИСТРАЦИЯ                              </w:t>
      </w:r>
    </w:p>
    <w:p w:rsidR="003B60A2" w:rsidRDefault="003B60A2" w:rsidP="003B60A2">
      <w:pPr>
        <w:pStyle w:val="11"/>
        <w:shd w:val="clear" w:color="auto" w:fill="FFFFFF" w:themeFill="background1"/>
        <w:spacing w:line="240" w:lineRule="auto"/>
        <w:jc w:val="center"/>
      </w:pPr>
      <w:r>
        <w:t>ОДИНЦОВСКОГО ГОРОДСКОГО ОКРУГА</w:t>
      </w:r>
    </w:p>
    <w:p w:rsidR="003B60A2" w:rsidRDefault="003B60A2" w:rsidP="003B60A2">
      <w:pPr>
        <w:pStyle w:val="11"/>
        <w:shd w:val="clear" w:color="auto" w:fill="FFFFFF" w:themeFill="background1"/>
        <w:spacing w:line="240" w:lineRule="auto"/>
        <w:jc w:val="center"/>
      </w:pPr>
      <w:r>
        <w:t>МОСКОВСКОЙ ОБЛАСТИ</w:t>
      </w:r>
    </w:p>
    <w:p w:rsidR="003B60A2" w:rsidRDefault="003B60A2" w:rsidP="003B60A2">
      <w:pPr>
        <w:pStyle w:val="11"/>
        <w:shd w:val="clear" w:color="auto" w:fill="FFFFFF" w:themeFill="background1"/>
        <w:spacing w:line="240" w:lineRule="auto"/>
      </w:pPr>
    </w:p>
    <w:p w:rsidR="003B60A2" w:rsidRPr="005047D8" w:rsidRDefault="003B60A2" w:rsidP="003B60A2">
      <w:pPr>
        <w:pStyle w:val="11"/>
        <w:shd w:val="clear" w:color="auto" w:fill="FFFFFF" w:themeFill="background1"/>
        <w:spacing w:line="240" w:lineRule="auto"/>
        <w:jc w:val="center"/>
        <w:rPr>
          <w:b/>
          <w:sz w:val="36"/>
          <w:szCs w:val="36"/>
        </w:rPr>
      </w:pPr>
      <w:r w:rsidRPr="005047D8">
        <w:rPr>
          <w:b/>
          <w:sz w:val="36"/>
          <w:szCs w:val="36"/>
        </w:rPr>
        <w:t>ПОСТАНОВЛЕНИЕ</w:t>
      </w:r>
    </w:p>
    <w:p w:rsidR="003B60A2" w:rsidRDefault="003B60A2" w:rsidP="003B60A2">
      <w:pPr>
        <w:pStyle w:val="11"/>
        <w:shd w:val="clear" w:color="auto" w:fill="FFFFFF" w:themeFill="background1"/>
        <w:spacing w:line="240" w:lineRule="auto"/>
        <w:jc w:val="center"/>
      </w:pPr>
    </w:p>
    <w:p w:rsidR="003B60A2" w:rsidRDefault="003B60A2" w:rsidP="003B60A2">
      <w:pPr>
        <w:pStyle w:val="11"/>
        <w:shd w:val="clear" w:color="auto" w:fill="FFFFFF" w:themeFill="background1"/>
        <w:spacing w:line="240" w:lineRule="auto"/>
        <w:jc w:val="center"/>
      </w:pPr>
      <w:r>
        <w:t>__________№ _________</w:t>
      </w:r>
    </w:p>
    <w:p w:rsidR="003B60A2" w:rsidRPr="005047D8" w:rsidRDefault="003B60A2" w:rsidP="003B60A2">
      <w:pPr>
        <w:pStyle w:val="11"/>
        <w:shd w:val="clear" w:color="auto" w:fill="FFFFFF" w:themeFill="background1"/>
        <w:spacing w:line="240" w:lineRule="auto"/>
        <w:jc w:val="center"/>
        <w:rPr>
          <w:sz w:val="24"/>
          <w:szCs w:val="24"/>
        </w:rPr>
      </w:pPr>
      <w:r w:rsidRPr="005047D8">
        <w:rPr>
          <w:sz w:val="24"/>
          <w:szCs w:val="24"/>
        </w:rPr>
        <w:t>г. Одинцово</w:t>
      </w: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D757D8">
      <w:pPr>
        <w:pStyle w:val="11"/>
        <w:shd w:val="clear" w:color="auto" w:fill="FFFFFF" w:themeFill="background1"/>
        <w:spacing w:line="240" w:lineRule="auto"/>
        <w:ind w:firstLine="709"/>
        <w:jc w:val="center"/>
      </w:pPr>
    </w:p>
    <w:p w:rsidR="00D757D8" w:rsidRPr="00CD37A0" w:rsidRDefault="00DE61B1" w:rsidP="00E726D1">
      <w:pPr>
        <w:pStyle w:val="11"/>
        <w:shd w:val="clear" w:color="auto" w:fill="FFFFFF" w:themeFill="background1"/>
        <w:spacing w:line="240" w:lineRule="auto"/>
        <w:jc w:val="center"/>
      </w:pPr>
      <w:r w:rsidRPr="00DA58CB">
        <w:t>О</w:t>
      </w:r>
      <w:r>
        <w:t xml:space="preserve">б утверждении Порядка </w:t>
      </w:r>
      <w:r w:rsidR="001877DE" w:rsidRPr="001877DE">
        <w:t>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поддержки малого и среднего предпринимательства</w:t>
      </w:r>
    </w:p>
    <w:p w:rsidR="000647D0" w:rsidRDefault="000647D0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7A6E56" w:rsidRDefault="00DE61B1" w:rsidP="0021400C">
      <w:pPr>
        <w:pStyle w:val="11"/>
        <w:shd w:val="clear" w:color="auto" w:fill="FFFFFF" w:themeFill="background1"/>
        <w:spacing w:line="240" w:lineRule="auto"/>
        <w:ind w:firstLine="709"/>
      </w:pPr>
      <w:r w:rsidRPr="00ED3F9D">
        <w:t xml:space="preserve">В целях </w:t>
      </w:r>
      <w:r>
        <w:t xml:space="preserve">реализации мероприятий </w:t>
      </w:r>
      <w:r w:rsidRPr="00ED3F9D">
        <w:t xml:space="preserve"> муниципальной программы </w:t>
      </w:r>
      <w:r>
        <w:t xml:space="preserve">Одинцовского городского округа Московской области </w:t>
      </w:r>
      <w:r w:rsidRPr="00ED3F9D">
        <w:t>«</w:t>
      </w:r>
      <w:r>
        <w:t>Предпринимательство</w:t>
      </w:r>
      <w:r w:rsidRPr="00ED3F9D">
        <w:t>»</w:t>
      </w:r>
      <w:r>
        <w:t xml:space="preserve"> на 2023-2027 годы, утвержденной </w:t>
      </w:r>
      <w:r w:rsidRPr="00ED3F9D">
        <w:t xml:space="preserve">постановлением Администрации </w:t>
      </w:r>
      <w:r>
        <w:t>Одинцовского городского округа Московской области от 18.11.2022</w:t>
      </w:r>
      <w:r w:rsidRPr="00ED3F9D">
        <w:t xml:space="preserve"> №</w:t>
      </w:r>
      <w:r>
        <w:t xml:space="preserve"> 6834,</w:t>
      </w:r>
      <w:r w:rsidRPr="00ED3F9D">
        <w:t xml:space="preserve"> </w:t>
      </w:r>
      <w:r>
        <w:t xml:space="preserve"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</w:t>
      </w:r>
      <w:r w:rsidR="00EE077C">
        <w:t xml:space="preserve">постановлением Правительства Российской Федерации от </w:t>
      </w:r>
      <w:r w:rsidR="00F37086" w:rsidRPr="00F37086">
        <w:t>25.10.2023 № 1782</w:t>
      </w:r>
      <w:r w:rsidR="00F37086" w:rsidRPr="00E92381">
        <w:rPr>
          <w:sz w:val="24"/>
          <w:szCs w:val="24"/>
        </w:rPr>
        <w:t xml:space="preserve"> </w:t>
      </w:r>
      <w:r w:rsidR="00EE077C">
        <w:t>«</w:t>
      </w:r>
      <w:r w:rsidR="00F37086" w:rsidRPr="00F37086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E077C">
        <w:t>»,</w:t>
      </w: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Pr="00DB728D" w:rsidRDefault="00D757D8" w:rsidP="00D75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728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757D8" w:rsidRPr="00DB728D" w:rsidRDefault="00D757D8" w:rsidP="00D75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57D8" w:rsidRDefault="00CD20EE" w:rsidP="00D757D8">
      <w:pPr>
        <w:pStyle w:val="11"/>
        <w:shd w:val="clear" w:color="auto" w:fill="FFFFFF" w:themeFill="background1"/>
        <w:spacing w:line="240" w:lineRule="auto"/>
        <w:ind w:firstLine="709"/>
      </w:pPr>
      <w:r>
        <w:t>1.</w:t>
      </w:r>
      <w:r w:rsidR="004A35C6">
        <w:t xml:space="preserve"> </w:t>
      </w:r>
      <w:r w:rsidR="00DE61B1">
        <w:t>Утвердить</w:t>
      </w:r>
      <w:r w:rsidR="00D757D8" w:rsidRPr="00710A7C">
        <w:t xml:space="preserve"> </w:t>
      </w:r>
      <w:r w:rsidR="00D757D8">
        <w:t>Порядок</w:t>
      </w:r>
      <w:r w:rsidR="00F37086">
        <w:t xml:space="preserve"> </w:t>
      </w:r>
      <w:r w:rsidR="00466A8D" w:rsidRPr="001877DE">
        <w:t>предоставления субсидий субъектам малого и среднего предпринимательства на возмещение части затрат, связанных с приобретением оборудования, в рамках муниципальной программы поддержки малого и среднего предпринимательства</w:t>
      </w:r>
      <w:r w:rsidR="00466A8D">
        <w:t xml:space="preserve"> </w:t>
      </w:r>
      <w:r w:rsidR="00DE61B1">
        <w:t>(прилагается).</w:t>
      </w:r>
    </w:p>
    <w:p w:rsidR="00CD20EE" w:rsidRPr="00753A1C" w:rsidRDefault="00466A8D" w:rsidP="00753A1C">
      <w:pPr>
        <w:pStyle w:val="11"/>
        <w:shd w:val="clear" w:color="auto" w:fill="FFFFFF" w:themeFill="background1"/>
        <w:spacing w:line="240" w:lineRule="auto"/>
        <w:ind w:firstLine="709"/>
      </w:pPr>
      <w:r>
        <w:t>2</w:t>
      </w:r>
      <w:r w:rsidR="00DE61B1">
        <w:t>.</w:t>
      </w:r>
      <w:r w:rsidR="006F08BC">
        <w:t xml:space="preserve"> </w:t>
      </w:r>
      <w:r w:rsidR="006F08BC" w:rsidRPr="00B25FA1">
        <w:rPr>
          <w:color w:val="000000"/>
        </w:rPr>
        <w:t>Опубликовать настоящее постанов</w:t>
      </w:r>
      <w:r w:rsidR="006F08BC" w:rsidRPr="00727EF7">
        <w:rPr>
          <w:color w:val="000000"/>
        </w:rPr>
        <w:t xml:space="preserve">ление </w:t>
      </w:r>
      <w:r w:rsidR="006F08BC">
        <w:rPr>
          <w:color w:val="000000"/>
        </w:rPr>
        <w:t xml:space="preserve">в </w:t>
      </w:r>
      <w:r w:rsidR="006F08BC" w:rsidRPr="00935432">
        <w:rPr>
          <w:color w:val="000000"/>
        </w:rPr>
        <w:t>официальном средстве</w:t>
      </w:r>
      <w:r w:rsidR="006F08BC" w:rsidRPr="00953C60">
        <w:rPr>
          <w:color w:val="0070C0"/>
        </w:rPr>
        <w:t xml:space="preserve"> </w:t>
      </w:r>
      <w:r w:rsidR="006F08BC">
        <w:rPr>
          <w:color w:val="000000"/>
        </w:rPr>
        <w:t>массовой информации Одинцовского городского округа Московской области</w:t>
      </w:r>
      <w:r w:rsidR="006F08BC" w:rsidRPr="009D3E35">
        <w:rPr>
          <w:color w:val="000000"/>
        </w:rPr>
        <w:t xml:space="preserve"> </w:t>
      </w:r>
      <w:r w:rsidR="006F08BC">
        <w:rPr>
          <w:color w:val="000000"/>
        </w:rPr>
        <w:t xml:space="preserve">и разместить </w:t>
      </w:r>
      <w:r w:rsidR="006F08BC" w:rsidRPr="00727EF7">
        <w:rPr>
          <w:color w:val="000000"/>
        </w:rPr>
        <w:t xml:space="preserve">на официальном сайте Одинцовского </w:t>
      </w:r>
      <w:r w:rsidR="006F08BC">
        <w:rPr>
          <w:color w:val="000000"/>
        </w:rPr>
        <w:t>городского округа Московской области в сети «Интернет»</w:t>
      </w:r>
      <w:r w:rsidR="006F08BC" w:rsidRPr="00727EF7">
        <w:rPr>
          <w:color w:val="000000"/>
        </w:rPr>
        <w:t>.</w:t>
      </w:r>
      <w:r w:rsidR="00CD20EE" w:rsidRPr="00753A1C">
        <w:t xml:space="preserve"> </w:t>
      </w:r>
    </w:p>
    <w:p w:rsidR="00CD20EE" w:rsidRDefault="00466A8D" w:rsidP="00753A1C">
      <w:pPr>
        <w:pStyle w:val="11"/>
        <w:shd w:val="clear" w:color="auto" w:fill="FFFFFF" w:themeFill="background1"/>
        <w:spacing w:line="240" w:lineRule="auto"/>
        <w:ind w:firstLine="709"/>
      </w:pPr>
      <w:r>
        <w:t>3</w:t>
      </w:r>
      <w:r w:rsidR="00CD20EE" w:rsidRPr="00753A1C">
        <w:t xml:space="preserve">. Настоящее постановление вступает в силу со дня его </w:t>
      </w:r>
      <w:r w:rsidR="00BC61B7">
        <w:t>официального опубликования</w:t>
      </w:r>
      <w:r w:rsidR="00CD20EE" w:rsidRPr="00753A1C">
        <w:t>.</w:t>
      </w:r>
    </w:p>
    <w:p w:rsidR="00DE61B1" w:rsidRDefault="00466A8D" w:rsidP="00DE61B1">
      <w:pPr>
        <w:pStyle w:val="11"/>
        <w:shd w:val="clear" w:color="auto" w:fill="FFFFFF" w:themeFill="background1"/>
        <w:spacing w:line="240" w:lineRule="auto"/>
        <w:ind w:firstLine="709"/>
      </w:pPr>
      <w:r>
        <w:lastRenderedPageBreak/>
        <w:t>4</w:t>
      </w:r>
      <w:r w:rsidR="00DE61B1">
        <w:t xml:space="preserve">. </w:t>
      </w:r>
      <w:r w:rsidR="00DE61B1" w:rsidRPr="00DE61B1">
        <w:t xml:space="preserve">Контроль за выполнением настоящего постановления </w:t>
      </w:r>
      <w:r w:rsidR="00B87FA2">
        <w:t xml:space="preserve">возложить на заместителя Главы Одинцовского городского округа Московской области </w:t>
      </w:r>
      <w:proofErr w:type="spellStart"/>
      <w:r w:rsidR="00B87FA2">
        <w:t>Садетдинову</w:t>
      </w:r>
      <w:proofErr w:type="spellEnd"/>
      <w:r w:rsidR="00B87FA2">
        <w:t xml:space="preserve"> А.А.</w:t>
      </w:r>
    </w:p>
    <w:p w:rsidR="00B87FA2" w:rsidRPr="00DE61B1" w:rsidRDefault="00B87FA2" w:rsidP="00DE61B1">
      <w:pPr>
        <w:pStyle w:val="11"/>
        <w:shd w:val="clear" w:color="auto" w:fill="FFFFFF" w:themeFill="background1"/>
        <w:spacing w:line="240" w:lineRule="auto"/>
        <w:ind w:firstLine="709"/>
      </w:pPr>
    </w:p>
    <w:p w:rsidR="00DE61B1" w:rsidRPr="00753A1C" w:rsidRDefault="00DE61B1" w:rsidP="00753A1C">
      <w:pPr>
        <w:pStyle w:val="11"/>
        <w:shd w:val="clear" w:color="auto" w:fill="FFFFFF" w:themeFill="background1"/>
        <w:spacing w:line="240" w:lineRule="auto"/>
        <w:ind w:firstLine="709"/>
      </w:pPr>
    </w:p>
    <w:p w:rsidR="00CD20EE" w:rsidRPr="00BF574A" w:rsidRDefault="00BF574A" w:rsidP="00BF5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74A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А.Р. Иванов</w:t>
      </w:r>
    </w:p>
    <w:p w:rsidR="00BF574A" w:rsidRDefault="00BF574A" w:rsidP="00BF5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880" w:rsidRDefault="00CD088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39304D" w:rsidRDefault="0039304D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2A73" w:rsidRDefault="00602A73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1410" w:rsidRDefault="0060141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1410" w:rsidRDefault="0060141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1410" w:rsidRDefault="0060141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1410" w:rsidRDefault="0060141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1410" w:rsidRDefault="0060141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1410" w:rsidRDefault="0060141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1410" w:rsidRDefault="0060141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1410" w:rsidRDefault="0060141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1410" w:rsidRDefault="0060141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1410" w:rsidRDefault="0060141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1410" w:rsidRDefault="00601410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320CA" w:rsidRDefault="006320CA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602A73" w:rsidRDefault="00602A73" w:rsidP="00CD20EE">
      <w:pPr>
        <w:tabs>
          <w:tab w:val="left" w:pos="8931"/>
        </w:tabs>
        <w:ind w:right="140"/>
        <w:rPr>
          <w:rFonts w:ascii="Times New Roman" w:eastAsia="Calibri" w:hAnsi="Times New Roman" w:cs="Times New Roman"/>
          <w:sz w:val="28"/>
          <w:szCs w:val="28"/>
        </w:rPr>
      </w:pPr>
    </w:p>
    <w:sectPr w:rsidR="0060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3C4A"/>
    <w:multiLevelType w:val="hybridMultilevel"/>
    <w:tmpl w:val="6BFA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144D1"/>
    <w:multiLevelType w:val="multilevel"/>
    <w:tmpl w:val="A0242AB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0B"/>
    <w:rsid w:val="0000377B"/>
    <w:rsid w:val="00010323"/>
    <w:rsid w:val="0001169B"/>
    <w:rsid w:val="00024772"/>
    <w:rsid w:val="000351B1"/>
    <w:rsid w:val="00051745"/>
    <w:rsid w:val="0005226D"/>
    <w:rsid w:val="000647D0"/>
    <w:rsid w:val="00070AC9"/>
    <w:rsid w:val="000918F4"/>
    <w:rsid w:val="000932A2"/>
    <w:rsid w:val="000B3A56"/>
    <w:rsid w:val="000C7235"/>
    <w:rsid w:val="00110A0C"/>
    <w:rsid w:val="00126EB1"/>
    <w:rsid w:val="00136FBD"/>
    <w:rsid w:val="001417FA"/>
    <w:rsid w:val="00142A53"/>
    <w:rsid w:val="0014629F"/>
    <w:rsid w:val="001464CE"/>
    <w:rsid w:val="00154966"/>
    <w:rsid w:val="00163FFD"/>
    <w:rsid w:val="001877DE"/>
    <w:rsid w:val="001A0317"/>
    <w:rsid w:val="001E1BD1"/>
    <w:rsid w:val="001F655E"/>
    <w:rsid w:val="00204176"/>
    <w:rsid w:val="0021400C"/>
    <w:rsid w:val="00293DF4"/>
    <w:rsid w:val="002977DE"/>
    <w:rsid w:val="002A4431"/>
    <w:rsid w:val="002B28A8"/>
    <w:rsid w:val="002B30EE"/>
    <w:rsid w:val="002C44D2"/>
    <w:rsid w:val="0033308D"/>
    <w:rsid w:val="00374224"/>
    <w:rsid w:val="0039304D"/>
    <w:rsid w:val="003B60A2"/>
    <w:rsid w:val="003C4929"/>
    <w:rsid w:val="003E2EFC"/>
    <w:rsid w:val="00400BA5"/>
    <w:rsid w:val="00411D2F"/>
    <w:rsid w:val="004300ED"/>
    <w:rsid w:val="00440631"/>
    <w:rsid w:val="00440E2A"/>
    <w:rsid w:val="004507FC"/>
    <w:rsid w:val="004648C3"/>
    <w:rsid w:val="00466A8D"/>
    <w:rsid w:val="004A35C6"/>
    <w:rsid w:val="004C3CC1"/>
    <w:rsid w:val="004F1853"/>
    <w:rsid w:val="004F4A14"/>
    <w:rsid w:val="00536AEE"/>
    <w:rsid w:val="00545597"/>
    <w:rsid w:val="005463C1"/>
    <w:rsid w:val="00567128"/>
    <w:rsid w:val="005830AA"/>
    <w:rsid w:val="00585A19"/>
    <w:rsid w:val="00591EEA"/>
    <w:rsid w:val="005E25B9"/>
    <w:rsid w:val="00601410"/>
    <w:rsid w:val="00602A73"/>
    <w:rsid w:val="006165B8"/>
    <w:rsid w:val="00623242"/>
    <w:rsid w:val="006320CA"/>
    <w:rsid w:val="00672FDE"/>
    <w:rsid w:val="006A1795"/>
    <w:rsid w:val="006A4C9E"/>
    <w:rsid w:val="006A6B16"/>
    <w:rsid w:val="006C2733"/>
    <w:rsid w:val="006C326C"/>
    <w:rsid w:val="006F08BC"/>
    <w:rsid w:val="006F21FA"/>
    <w:rsid w:val="00701869"/>
    <w:rsid w:val="007043C4"/>
    <w:rsid w:val="007140C0"/>
    <w:rsid w:val="00725E0D"/>
    <w:rsid w:val="0073560B"/>
    <w:rsid w:val="007366A9"/>
    <w:rsid w:val="0075319C"/>
    <w:rsid w:val="00753A1C"/>
    <w:rsid w:val="007807A4"/>
    <w:rsid w:val="007824C8"/>
    <w:rsid w:val="00797134"/>
    <w:rsid w:val="007A491E"/>
    <w:rsid w:val="007A6E56"/>
    <w:rsid w:val="007A7A7E"/>
    <w:rsid w:val="007E37B8"/>
    <w:rsid w:val="007E6399"/>
    <w:rsid w:val="007F7E0D"/>
    <w:rsid w:val="008242E2"/>
    <w:rsid w:val="00837124"/>
    <w:rsid w:val="00855321"/>
    <w:rsid w:val="008B5BB3"/>
    <w:rsid w:val="008C32AA"/>
    <w:rsid w:val="008E744C"/>
    <w:rsid w:val="00925516"/>
    <w:rsid w:val="009307D5"/>
    <w:rsid w:val="00942C35"/>
    <w:rsid w:val="00946D4F"/>
    <w:rsid w:val="00956E24"/>
    <w:rsid w:val="00971585"/>
    <w:rsid w:val="0099029C"/>
    <w:rsid w:val="009B05C2"/>
    <w:rsid w:val="009C070B"/>
    <w:rsid w:val="009C4606"/>
    <w:rsid w:val="009F4151"/>
    <w:rsid w:val="00A00AEC"/>
    <w:rsid w:val="00A01E3C"/>
    <w:rsid w:val="00A1750E"/>
    <w:rsid w:val="00A32228"/>
    <w:rsid w:val="00A70DB8"/>
    <w:rsid w:val="00A728C7"/>
    <w:rsid w:val="00AB4DD8"/>
    <w:rsid w:val="00AC1BA3"/>
    <w:rsid w:val="00AC2BFA"/>
    <w:rsid w:val="00AC4A1D"/>
    <w:rsid w:val="00B36B34"/>
    <w:rsid w:val="00B61596"/>
    <w:rsid w:val="00B61D13"/>
    <w:rsid w:val="00B638C4"/>
    <w:rsid w:val="00B87FA2"/>
    <w:rsid w:val="00B95785"/>
    <w:rsid w:val="00BC61B7"/>
    <w:rsid w:val="00BD5E5D"/>
    <w:rsid w:val="00BE394F"/>
    <w:rsid w:val="00BF574A"/>
    <w:rsid w:val="00C00781"/>
    <w:rsid w:val="00C2630D"/>
    <w:rsid w:val="00C70CF6"/>
    <w:rsid w:val="00C7600D"/>
    <w:rsid w:val="00C86952"/>
    <w:rsid w:val="00C957C5"/>
    <w:rsid w:val="00C964B2"/>
    <w:rsid w:val="00CB3355"/>
    <w:rsid w:val="00CB4FD8"/>
    <w:rsid w:val="00CD0880"/>
    <w:rsid w:val="00CD20EE"/>
    <w:rsid w:val="00D03DCF"/>
    <w:rsid w:val="00D16599"/>
    <w:rsid w:val="00D33657"/>
    <w:rsid w:val="00D348E9"/>
    <w:rsid w:val="00D62491"/>
    <w:rsid w:val="00D62C4D"/>
    <w:rsid w:val="00D71110"/>
    <w:rsid w:val="00D71308"/>
    <w:rsid w:val="00D757D8"/>
    <w:rsid w:val="00D81B1C"/>
    <w:rsid w:val="00D84205"/>
    <w:rsid w:val="00D84FA2"/>
    <w:rsid w:val="00D869AC"/>
    <w:rsid w:val="00DD6D55"/>
    <w:rsid w:val="00DE61B1"/>
    <w:rsid w:val="00DF5506"/>
    <w:rsid w:val="00DF5CCA"/>
    <w:rsid w:val="00E30688"/>
    <w:rsid w:val="00E324EA"/>
    <w:rsid w:val="00E42E41"/>
    <w:rsid w:val="00E54DFA"/>
    <w:rsid w:val="00E726D1"/>
    <w:rsid w:val="00E74B93"/>
    <w:rsid w:val="00E961AF"/>
    <w:rsid w:val="00EC5FB8"/>
    <w:rsid w:val="00EE077C"/>
    <w:rsid w:val="00F37086"/>
    <w:rsid w:val="00F93D9B"/>
    <w:rsid w:val="00FA350F"/>
    <w:rsid w:val="00FC3DE3"/>
    <w:rsid w:val="00FC76D9"/>
    <w:rsid w:val="00FD134C"/>
    <w:rsid w:val="00FE6E28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D52FB-630C-4D32-9FB8-4627906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4151"/>
    <w:pPr>
      <w:spacing w:after="0" w:line="240" w:lineRule="auto"/>
    </w:pPr>
  </w:style>
  <w:style w:type="paragraph" w:customStyle="1" w:styleId="11">
    <w:name w:val="Рег. Основной текст уровнеь 1.1 (базовый)"/>
    <w:basedOn w:val="a"/>
    <w:qFormat/>
    <w:rsid w:val="0021400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7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D757D8"/>
  </w:style>
  <w:style w:type="paragraph" w:customStyle="1" w:styleId="2-">
    <w:name w:val="Рег. Заголовок 2-го уровня регламента"/>
    <w:basedOn w:val="a"/>
    <w:autoRedefine/>
    <w:qFormat/>
    <w:rsid w:val="00753A1C"/>
    <w:pPr>
      <w:shd w:val="clear" w:color="auto" w:fill="FFFFFF" w:themeFill="background1"/>
      <w:spacing w:before="360" w:after="0" w:line="240" w:lineRule="auto"/>
      <w:ind w:left="786" w:hanging="360"/>
      <w:jc w:val="center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AC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8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E6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E61B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4507FC"/>
    <w:pPr>
      <w:autoSpaceDE w:val="0"/>
      <w:autoSpaceDN w:val="0"/>
      <w:adjustRightInd w:val="0"/>
      <w:spacing w:after="0" w:line="240" w:lineRule="auto"/>
      <w:ind w:right="34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50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Арсентьева Светлана Александровна</dc:creator>
  <cp:lastModifiedBy>Арсентьева Светлана Александровна</cp:lastModifiedBy>
  <cp:revision>60</cp:revision>
  <cp:lastPrinted>2023-08-17T09:58:00Z</cp:lastPrinted>
  <dcterms:created xsi:type="dcterms:W3CDTF">2022-07-13T13:59:00Z</dcterms:created>
  <dcterms:modified xsi:type="dcterms:W3CDTF">2025-04-11T11:12:00Z</dcterms:modified>
</cp:coreProperties>
</file>