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19785" w14:textId="77777777" w:rsidR="004E5DED" w:rsidRPr="00CA7DE3" w:rsidRDefault="004E5DED" w:rsidP="00C451B3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ACE857C" w14:textId="6F2A3B9F" w:rsidR="006006E9" w:rsidRDefault="006006E9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14:paraId="3FE3BA6B" w14:textId="0621E936" w:rsidR="00123E48" w:rsidRPr="00072A1F" w:rsidRDefault="00123E48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14:paraId="1E737995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4F0C1362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1D5070AB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31FF1056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21228045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39FA66A" w14:textId="77777777" w:rsidR="00376649" w:rsidRPr="000D67FF" w:rsidRDefault="0037664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5EC0180F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0A67D257" w14:textId="77777777"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BFD13BE" w14:textId="77777777"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6EB4C72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BE084E2" w14:textId="77777777" w:rsidR="003F4001" w:rsidRPr="000D67FF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F56B946" w14:textId="77777777"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муниципальную программу </w:t>
      </w:r>
    </w:p>
    <w:p w14:paraId="3D0EB734" w14:textId="77777777"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Одинцовского городского округа Московской области </w:t>
      </w:r>
    </w:p>
    <w:p w14:paraId="78971AA2" w14:textId="77777777"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>«Культура и туризм» на 2023-2027 годы</w:t>
      </w:r>
    </w:p>
    <w:p w14:paraId="57E5A366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14:paraId="1FBA6549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14:paraId="4CCC6435" w14:textId="56BAD09D" w:rsidR="00D1532B" w:rsidRPr="00D1532B" w:rsidRDefault="00D1532B" w:rsidP="00D153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</w:t>
      </w:r>
      <w:r w:rsidR="006A2902">
        <w:rPr>
          <w:rFonts w:ascii="Times New Roman" w:eastAsia="Calibri" w:hAnsi="Times New Roman" w:cs="Times New Roman"/>
          <w:sz w:val="28"/>
          <w:szCs w:val="28"/>
          <w:lang w:eastAsia="zh-CN"/>
        </w:rPr>
        <w:t>Порядк</w:t>
      </w:r>
      <w:r w:rsidR="004B7D7C"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утвержденн</w:t>
      </w:r>
      <w:r w:rsidR="006A298B"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ым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постановлением Администрации Одинцовского городского округа Московской области от 30.12.2022 № 7905, </w:t>
      </w:r>
      <w:r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связи с изменением </w:t>
      </w:r>
      <w:r w:rsidR="000B5434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перечня мероприятий, </w:t>
      </w:r>
      <w:r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объемов </w:t>
      </w:r>
      <w:r w:rsidR="000B5434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их </w:t>
      </w:r>
      <w:r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>финансирования на 202</w:t>
      </w:r>
      <w:r w:rsidR="00B7763C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7763C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>год</w:t>
      </w:r>
      <w:r w:rsidR="000B5434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</w:t>
      </w:r>
      <w:r w:rsidR="00A10BD7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04D38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>результатов выполнения</w:t>
      </w:r>
      <w:r w:rsidR="0051262C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B5434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мероприятий </w:t>
      </w:r>
      <w:r w:rsidR="000F1DF2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программы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Одинцовского городского округа Московской 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области</w:t>
      </w:r>
      <w:r w:rsidRPr="00D1532B">
        <w:rPr>
          <w:rFonts w:ascii="Times New Roman" w:eastAsia="Calibri" w:hAnsi="Times New Roman" w:cs="Times New Roman"/>
          <w:sz w:val="28"/>
          <w:szCs w:val="28"/>
        </w:rPr>
        <w:t xml:space="preserve"> «Культура и туризм» на 2023 – 2027 годы,</w:t>
      </w:r>
    </w:p>
    <w:p w14:paraId="582D120E" w14:textId="77777777"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lang w:eastAsia="zh-CN"/>
        </w:rPr>
      </w:pPr>
    </w:p>
    <w:p w14:paraId="541A83E4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14:paraId="1842B5BF" w14:textId="77777777"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24313C9" w14:textId="41C3074D" w:rsidR="00D1532B" w:rsidRPr="006A298B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Theme="minorHAnsi" w:eastAsia="Calibri" w:hAnsiTheme="minorHAnsi" w:cstheme="minorBidi"/>
          <w:sz w:val="28"/>
          <w:szCs w:val="28"/>
          <w:lang w:eastAsia="zh-CN"/>
        </w:rPr>
      </w:pPr>
      <w:r w:rsidRPr="00D1532B">
        <w:rPr>
          <w:rFonts w:eastAsia="Calibri"/>
          <w:sz w:val="28"/>
          <w:szCs w:val="28"/>
          <w:lang w:eastAsia="zh-CN"/>
        </w:rPr>
        <w:t xml:space="preserve">Внести в муниципальную </w:t>
      </w:r>
      <w:hyperlink r:id="rId9" w:anchor="Par30" w:history="1">
        <w:r w:rsidRPr="00D1532B">
          <w:rPr>
            <w:rFonts w:eastAsia="Calibri"/>
            <w:sz w:val="28"/>
            <w:szCs w:val="28"/>
            <w:lang w:eastAsia="zh-CN"/>
          </w:rPr>
          <w:t>программу</w:t>
        </w:r>
      </w:hyperlink>
      <w:r w:rsidRPr="00D1532B">
        <w:rPr>
          <w:rFonts w:eastAsia="Calibri"/>
          <w:sz w:val="28"/>
          <w:szCs w:val="28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№6825</w:t>
      </w:r>
      <w:r w:rsidR="00E578F4">
        <w:rPr>
          <w:rFonts w:eastAsia="Calibri"/>
          <w:sz w:val="28"/>
          <w:szCs w:val="28"/>
          <w:lang w:eastAsia="zh-CN"/>
        </w:rPr>
        <w:t xml:space="preserve"> 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(в редакции от </w:t>
      </w:r>
      <w:r w:rsidR="00A25F8A">
        <w:rPr>
          <w:rFonts w:eastAsia="Calibri"/>
          <w:sz w:val="28"/>
          <w:szCs w:val="28"/>
          <w:lang w:eastAsia="zh-CN"/>
        </w:rPr>
        <w:t>2</w:t>
      </w:r>
      <w:r w:rsidR="003A71AC">
        <w:rPr>
          <w:rFonts w:eastAsia="Calibri"/>
          <w:sz w:val="28"/>
          <w:szCs w:val="28"/>
          <w:lang w:eastAsia="zh-CN"/>
        </w:rPr>
        <w:t>8</w:t>
      </w:r>
      <w:r w:rsidR="00B7763C" w:rsidRPr="000C4704">
        <w:rPr>
          <w:rFonts w:eastAsia="Calibri"/>
          <w:sz w:val="28"/>
          <w:szCs w:val="28"/>
          <w:lang w:eastAsia="zh-CN"/>
        </w:rPr>
        <w:t>.</w:t>
      </w:r>
      <w:r w:rsidR="00CB61CE">
        <w:rPr>
          <w:rFonts w:eastAsia="Calibri"/>
          <w:sz w:val="28"/>
          <w:szCs w:val="28"/>
          <w:lang w:eastAsia="zh-CN"/>
        </w:rPr>
        <w:t>0</w:t>
      </w:r>
      <w:r w:rsidR="003A71AC">
        <w:rPr>
          <w:rFonts w:eastAsia="Calibri"/>
          <w:sz w:val="28"/>
          <w:szCs w:val="28"/>
          <w:lang w:eastAsia="zh-CN"/>
        </w:rPr>
        <w:t>4</w:t>
      </w:r>
      <w:r w:rsidR="00B7763C" w:rsidRPr="000C4704">
        <w:rPr>
          <w:rFonts w:eastAsia="Calibri"/>
          <w:sz w:val="28"/>
          <w:szCs w:val="28"/>
          <w:lang w:eastAsia="zh-CN"/>
        </w:rPr>
        <w:t>.</w:t>
      </w:r>
      <w:r w:rsidR="00B7763C" w:rsidRPr="000C4704">
        <w:rPr>
          <w:rFonts w:eastAsia="Cambria"/>
          <w:sz w:val="28"/>
          <w:szCs w:val="28"/>
          <w:lang w:eastAsia="en-US"/>
        </w:rPr>
        <w:t>202</w:t>
      </w:r>
      <w:r w:rsidR="00CB61CE">
        <w:rPr>
          <w:rFonts w:eastAsia="Cambria"/>
          <w:sz w:val="28"/>
          <w:szCs w:val="28"/>
          <w:lang w:eastAsia="en-US"/>
        </w:rPr>
        <w:t>5</w:t>
      </w:r>
      <w:r w:rsidR="00B7763C" w:rsidRPr="000C4704">
        <w:rPr>
          <w:rFonts w:eastAsia="Cambria"/>
          <w:sz w:val="28"/>
          <w:szCs w:val="28"/>
          <w:lang w:eastAsia="en-US"/>
        </w:rPr>
        <w:t xml:space="preserve"> №</w:t>
      </w:r>
      <w:r w:rsidR="003A71AC">
        <w:rPr>
          <w:rFonts w:eastAsia="Cambria"/>
          <w:sz w:val="28"/>
          <w:szCs w:val="28"/>
          <w:lang w:eastAsia="en-US"/>
        </w:rPr>
        <w:t>2687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) </w:t>
      </w:r>
      <w:r w:rsidRPr="00D1532B">
        <w:rPr>
          <w:rFonts w:eastAsia="Calibri"/>
          <w:sz w:val="28"/>
          <w:szCs w:val="28"/>
          <w:lang w:eastAsia="zh-CN"/>
        </w:rPr>
        <w:t>(далее – Муниципальная программа)</w:t>
      </w:r>
      <w:r w:rsidR="00627F63">
        <w:rPr>
          <w:rFonts w:eastAsia="Calibri"/>
          <w:sz w:val="28"/>
          <w:szCs w:val="28"/>
          <w:lang w:eastAsia="zh-CN"/>
        </w:rPr>
        <w:t>,</w:t>
      </w:r>
      <w:r w:rsidR="000D220F">
        <w:rPr>
          <w:rFonts w:eastAsia="Calibri"/>
          <w:sz w:val="28"/>
          <w:szCs w:val="28"/>
          <w:lang w:eastAsia="zh-CN"/>
        </w:rPr>
        <w:t xml:space="preserve"> следующие изменения</w:t>
      </w:r>
      <w:r w:rsidR="00627F63">
        <w:rPr>
          <w:rFonts w:eastAsia="Calibri"/>
          <w:sz w:val="28"/>
          <w:szCs w:val="28"/>
          <w:lang w:eastAsia="zh-CN"/>
        </w:rPr>
        <w:t>:</w:t>
      </w:r>
    </w:p>
    <w:p w14:paraId="725AF715" w14:textId="77777777" w:rsidR="00457209" w:rsidRDefault="00DE0DBC" w:rsidP="007C797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раздел «Источники финансирования муниципальной программы, в том числе по годам</w:t>
      </w:r>
      <w:r w:rsidR="004B40A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B40A0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реализации программы, тыс. руб.</w:t>
      </w:r>
      <w:r w:rsidR="00457209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</w:t>
      </w:r>
      <w:r w:rsidR="006A298B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паспорте Муниципальной программы </w:t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изложить в следующей редакции:</w:t>
      </w:r>
    </w:p>
    <w:p w14:paraId="26C5E481" w14:textId="77777777" w:rsidR="002C4DCC" w:rsidRPr="006A298B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21"/>
        <w:tblW w:w="100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31"/>
        <w:gridCol w:w="1418"/>
        <w:gridCol w:w="1417"/>
        <w:gridCol w:w="1418"/>
        <w:gridCol w:w="1417"/>
        <w:gridCol w:w="1418"/>
        <w:gridCol w:w="1418"/>
      </w:tblGrid>
      <w:tr w:rsidR="00E578F4" w:rsidRPr="00447393" w14:paraId="2D34B7FA" w14:textId="77777777" w:rsidTr="00DC1FFD">
        <w:trPr>
          <w:trHeight w:val="1589"/>
        </w:trPr>
        <w:tc>
          <w:tcPr>
            <w:tcW w:w="1531" w:type="dxa"/>
          </w:tcPr>
          <w:p w14:paraId="10DBF6B8" w14:textId="77777777" w:rsidR="00E578F4" w:rsidRPr="003D449F" w:rsidRDefault="00E578F4" w:rsidP="00DC1FF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449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14:paraId="619499C1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C11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Всего </w:t>
            </w:r>
          </w:p>
          <w:p w14:paraId="1CDB61B3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14:paraId="273FC8AD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2023 год</w:t>
            </w:r>
          </w:p>
        </w:tc>
        <w:tc>
          <w:tcPr>
            <w:tcW w:w="1418" w:type="dxa"/>
          </w:tcPr>
          <w:p w14:paraId="5502549C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2024 год</w:t>
            </w:r>
          </w:p>
        </w:tc>
        <w:tc>
          <w:tcPr>
            <w:tcW w:w="1417" w:type="dxa"/>
          </w:tcPr>
          <w:p w14:paraId="5574D49D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2025 год</w:t>
            </w:r>
          </w:p>
        </w:tc>
        <w:tc>
          <w:tcPr>
            <w:tcW w:w="1418" w:type="dxa"/>
          </w:tcPr>
          <w:p w14:paraId="7E0D731B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2026 год</w:t>
            </w:r>
          </w:p>
        </w:tc>
        <w:tc>
          <w:tcPr>
            <w:tcW w:w="1418" w:type="dxa"/>
          </w:tcPr>
          <w:p w14:paraId="6505DE79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2027 год</w:t>
            </w:r>
          </w:p>
        </w:tc>
      </w:tr>
      <w:tr w:rsidR="006D3B74" w:rsidRPr="00447393" w14:paraId="63FE59E0" w14:textId="77777777" w:rsidTr="00DC1FFD">
        <w:trPr>
          <w:trHeight w:val="70"/>
        </w:trPr>
        <w:tc>
          <w:tcPr>
            <w:tcW w:w="1531" w:type="dxa"/>
          </w:tcPr>
          <w:p w14:paraId="5A82BA80" w14:textId="77777777" w:rsidR="006D3B74" w:rsidRPr="00447393" w:rsidRDefault="006D3B74" w:rsidP="00D37A64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14:paraId="6439A1AE" w14:textId="0F0B6D9E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20629,56401</w:t>
            </w:r>
          </w:p>
        </w:tc>
        <w:tc>
          <w:tcPr>
            <w:tcW w:w="1417" w:type="dxa"/>
          </w:tcPr>
          <w:p w14:paraId="11FC809B" w14:textId="71364B1D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3944,02900</w:t>
            </w:r>
          </w:p>
        </w:tc>
        <w:tc>
          <w:tcPr>
            <w:tcW w:w="1418" w:type="dxa"/>
          </w:tcPr>
          <w:p w14:paraId="1EDE7F78" w14:textId="6D307153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1016,79880</w:t>
            </w:r>
          </w:p>
        </w:tc>
        <w:tc>
          <w:tcPr>
            <w:tcW w:w="1417" w:type="dxa"/>
          </w:tcPr>
          <w:p w14:paraId="58CCEB2B" w14:textId="055455EB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3311,00064</w:t>
            </w:r>
          </w:p>
        </w:tc>
        <w:tc>
          <w:tcPr>
            <w:tcW w:w="1418" w:type="dxa"/>
          </w:tcPr>
          <w:p w14:paraId="4866C2E3" w14:textId="75BC1054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1385,03666</w:t>
            </w:r>
          </w:p>
        </w:tc>
        <w:tc>
          <w:tcPr>
            <w:tcW w:w="1418" w:type="dxa"/>
          </w:tcPr>
          <w:p w14:paraId="294F5861" w14:textId="766A4705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10972,69891</w:t>
            </w:r>
          </w:p>
        </w:tc>
      </w:tr>
      <w:tr w:rsidR="006D3B74" w:rsidRPr="00447393" w14:paraId="5A8D6304" w14:textId="77777777" w:rsidTr="00404D38">
        <w:trPr>
          <w:trHeight w:val="95"/>
        </w:trPr>
        <w:tc>
          <w:tcPr>
            <w:tcW w:w="1531" w:type="dxa"/>
          </w:tcPr>
          <w:p w14:paraId="2FCAE202" w14:textId="77777777" w:rsidR="006D3B74" w:rsidRPr="00447393" w:rsidRDefault="006D3B74" w:rsidP="003517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418" w:type="dxa"/>
          </w:tcPr>
          <w:p w14:paraId="154D3554" w14:textId="633AE70C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255917,18574</w:t>
            </w:r>
          </w:p>
        </w:tc>
        <w:tc>
          <w:tcPr>
            <w:tcW w:w="1417" w:type="dxa"/>
          </w:tcPr>
          <w:p w14:paraId="4E039FBF" w14:textId="5BACB980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65620,66565</w:t>
            </w:r>
          </w:p>
        </w:tc>
        <w:tc>
          <w:tcPr>
            <w:tcW w:w="1418" w:type="dxa"/>
          </w:tcPr>
          <w:p w14:paraId="7C14401E" w14:textId="3CBA68CE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105975,91525</w:t>
            </w:r>
          </w:p>
        </w:tc>
        <w:tc>
          <w:tcPr>
            <w:tcW w:w="1417" w:type="dxa"/>
          </w:tcPr>
          <w:p w14:paraId="2FECC805" w14:textId="5B096F34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52220,43054</w:t>
            </w:r>
          </w:p>
        </w:tc>
        <w:tc>
          <w:tcPr>
            <w:tcW w:w="1418" w:type="dxa"/>
          </w:tcPr>
          <w:p w14:paraId="29C22AE1" w14:textId="43787CD3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25811,31539</w:t>
            </w:r>
          </w:p>
        </w:tc>
        <w:tc>
          <w:tcPr>
            <w:tcW w:w="1418" w:type="dxa"/>
          </w:tcPr>
          <w:p w14:paraId="18F3C305" w14:textId="02376A3D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6288,85891</w:t>
            </w:r>
          </w:p>
        </w:tc>
      </w:tr>
      <w:tr w:rsidR="006D3B74" w:rsidRPr="00447393" w14:paraId="3767E230" w14:textId="77777777" w:rsidTr="00D07E1F">
        <w:tc>
          <w:tcPr>
            <w:tcW w:w="1531" w:type="dxa"/>
          </w:tcPr>
          <w:p w14:paraId="7D1C863D" w14:textId="77777777" w:rsidR="006D3B74" w:rsidRPr="00447393" w:rsidRDefault="006D3B74" w:rsidP="0045720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418" w:type="dxa"/>
          </w:tcPr>
          <w:p w14:paraId="4A56C0AE" w14:textId="6C1909E4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8643059,71628</w:t>
            </w:r>
          </w:p>
        </w:tc>
        <w:tc>
          <w:tcPr>
            <w:tcW w:w="1417" w:type="dxa"/>
          </w:tcPr>
          <w:p w14:paraId="7D2AAA0D" w14:textId="094C5952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1546805,23615</w:t>
            </w:r>
          </w:p>
        </w:tc>
        <w:tc>
          <w:tcPr>
            <w:tcW w:w="1418" w:type="dxa"/>
          </w:tcPr>
          <w:p w14:paraId="68CAA291" w14:textId="39883613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1661800,44018</w:t>
            </w:r>
          </w:p>
        </w:tc>
        <w:tc>
          <w:tcPr>
            <w:tcW w:w="1417" w:type="dxa"/>
          </w:tcPr>
          <w:p w14:paraId="40CB799B" w14:textId="4A5B77B8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1825466,54995</w:t>
            </w:r>
          </w:p>
        </w:tc>
        <w:tc>
          <w:tcPr>
            <w:tcW w:w="1418" w:type="dxa"/>
          </w:tcPr>
          <w:p w14:paraId="5904FC7C" w14:textId="2D8373FA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1810839,83000</w:t>
            </w:r>
          </w:p>
        </w:tc>
        <w:tc>
          <w:tcPr>
            <w:tcW w:w="1418" w:type="dxa"/>
          </w:tcPr>
          <w:p w14:paraId="2F56FE55" w14:textId="06A93FC1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1798147,66000</w:t>
            </w:r>
          </w:p>
        </w:tc>
      </w:tr>
      <w:tr w:rsidR="006D3B74" w:rsidRPr="00447393" w14:paraId="5F0D5B62" w14:textId="77777777" w:rsidTr="00D07E1F">
        <w:tc>
          <w:tcPr>
            <w:tcW w:w="1531" w:type="dxa"/>
          </w:tcPr>
          <w:p w14:paraId="275D2714" w14:textId="77777777" w:rsidR="006D3B74" w:rsidRPr="00447393" w:rsidRDefault="006D3B74" w:rsidP="00A66AC8">
            <w:pPr>
              <w:ind w:left="-137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3BB0E35D" w14:textId="5804F839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1070881,08215</w:t>
            </w:r>
          </w:p>
        </w:tc>
        <w:tc>
          <w:tcPr>
            <w:tcW w:w="1417" w:type="dxa"/>
          </w:tcPr>
          <w:p w14:paraId="0C0F2A00" w14:textId="6E72F062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271612,12419</w:t>
            </w:r>
          </w:p>
        </w:tc>
        <w:tc>
          <w:tcPr>
            <w:tcW w:w="1418" w:type="dxa"/>
          </w:tcPr>
          <w:p w14:paraId="3CCAF2DB" w14:textId="2F27C71C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207275,65646</w:t>
            </w:r>
          </w:p>
        </w:tc>
        <w:tc>
          <w:tcPr>
            <w:tcW w:w="1417" w:type="dxa"/>
          </w:tcPr>
          <w:p w14:paraId="50D37F85" w14:textId="544F89B8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199331,10050</w:t>
            </w:r>
          </w:p>
        </w:tc>
        <w:tc>
          <w:tcPr>
            <w:tcW w:w="1418" w:type="dxa"/>
          </w:tcPr>
          <w:p w14:paraId="5CCFE17D" w14:textId="1BF4270C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196331,10050</w:t>
            </w:r>
          </w:p>
        </w:tc>
        <w:tc>
          <w:tcPr>
            <w:tcW w:w="1418" w:type="dxa"/>
          </w:tcPr>
          <w:p w14:paraId="2E0A5FE3" w14:textId="66D096FC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196331,10050</w:t>
            </w:r>
          </w:p>
        </w:tc>
      </w:tr>
      <w:tr w:rsidR="006D3B74" w:rsidRPr="00447393" w14:paraId="4AEF0419" w14:textId="77777777" w:rsidTr="00D07E1F">
        <w:tc>
          <w:tcPr>
            <w:tcW w:w="1531" w:type="dxa"/>
          </w:tcPr>
          <w:p w14:paraId="1E77A93A" w14:textId="77777777" w:rsidR="006D3B74" w:rsidRPr="00447393" w:rsidRDefault="006D3B74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14:paraId="6FA3DBC0" w14:textId="28BE601A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9990487,54818</w:t>
            </w:r>
          </w:p>
        </w:tc>
        <w:tc>
          <w:tcPr>
            <w:tcW w:w="1417" w:type="dxa"/>
          </w:tcPr>
          <w:p w14:paraId="7C32521A" w14:textId="16C0E69E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1887982,05499</w:t>
            </w:r>
          </w:p>
        </w:tc>
        <w:tc>
          <w:tcPr>
            <w:tcW w:w="1418" w:type="dxa"/>
          </w:tcPr>
          <w:p w14:paraId="3184AB4E" w14:textId="3FE1EDCC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1976068,81069</w:t>
            </w:r>
          </w:p>
        </w:tc>
        <w:tc>
          <w:tcPr>
            <w:tcW w:w="1417" w:type="dxa"/>
          </w:tcPr>
          <w:p w14:paraId="49AC8C8D" w14:textId="31273315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2080329,08163</w:t>
            </w:r>
          </w:p>
        </w:tc>
        <w:tc>
          <w:tcPr>
            <w:tcW w:w="1418" w:type="dxa"/>
          </w:tcPr>
          <w:p w14:paraId="7B98E66B" w14:textId="61FAA082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2034367,28255</w:t>
            </w:r>
          </w:p>
        </w:tc>
        <w:tc>
          <w:tcPr>
            <w:tcW w:w="1418" w:type="dxa"/>
          </w:tcPr>
          <w:p w14:paraId="33CC97F9" w14:textId="1DA6618D" w:rsidR="006D3B74" w:rsidRPr="006D3B74" w:rsidRDefault="006D3B7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D3B74">
              <w:rPr>
                <w:rFonts w:ascii="Times New Roman" w:hAnsi="Times New Roman" w:cs="Times New Roman"/>
                <w:bCs/>
                <w:sz w:val="21"/>
                <w:szCs w:val="21"/>
              </w:rPr>
              <w:t>2011740,31832</w:t>
            </w:r>
          </w:p>
        </w:tc>
      </w:tr>
    </w:tbl>
    <w:p w14:paraId="4E7D085A" w14:textId="77777777" w:rsidR="002C4DCC" w:rsidRDefault="002C4DCC" w:rsidP="002C4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902">
        <w:rPr>
          <w:rFonts w:ascii="Times New Roman" w:hAnsi="Times New Roman" w:cs="Times New Roman"/>
          <w:sz w:val="28"/>
          <w:szCs w:val="28"/>
        </w:rPr>
        <w:t>»;</w:t>
      </w:r>
    </w:p>
    <w:p w14:paraId="005155CB" w14:textId="3A366A07" w:rsidR="00032175" w:rsidRDefault="007A2D29" w:rsidP="00DC1FFD">
      <w:pPr>
        <w:pStyle w:val="a3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032175">
        <w:rPr>
          <w:sz w:val="28"/>
          <w:szCs w:val="28"/>
        </w:rPr>
        <w:t>приложени</w:t>
      </w:r>
      <w:r w:rsidR="00D93560">
        <w:rPr>
          <w:sz w:val="28"/>
          <w:szCs w:val="28"/>
        </w:rPr>
        <w:t>е</w:t>
      </w:r>
      <w:r w:rsidR="00C009DF" w:rsidRPr="00032175">
        <w:rPr>
          <w:sz w:val="28"/>
          <w:szCs w:val="28"/>
        </w:rPr>
        <w:t xml:space="preserve"> </w:t>
      </w:r>
      <w:r w:rsidR="00DC1FFD" w:rsidRPr="00DC1FFD">
        <w:rPr>
          <w:sz w:val="28"/>
          <w:szCs w:val="28"/>
        </w:rPr>
        <w:t xml:space="preserve">1 к </w:t>
      </w:r>
      <w:r w:rsidR="00032175" w:rsidRPr="00032175">
        <w:rPr>
          <w:sz w:val="28"/>
          <w:szCs w:val="28"/>
        </w:rPr>
        <w:t>Муниципальной программе изложит</w:t>
      </w:r>
      <w:r w:rsidR="00D93560">
        <w:rPr>
          <w:sz w:val="28"/>
          <w:szCs w:val="28"/>
        </w:rPr>
        <w:t>ь в редакции согласно приложению</w:t>
      </w:r>
      <w:r w:rsidR="00032175" w:rsidRPr="00032175">
        <w:rPr>
          <w:sz w:val="28"/>
          <w:szCs w:val="28"/>
        </w:rPr>
        <w:t xml:space="preserve"> </w:t>
      </w:r>
      <w:r w:rsidR="00DC1FFD">
        <w:rPr>
          <w:sz w:val="28"/>
          <w:szCs w:val="28"/>
        </w:rPr>
        <w:t xml:space="preserve">1 </w:t>
      </w:r>
      <w:r w:rsidR="00032175" w:rsidRPr="00032175">
        <w:rPr>
          <w:sz w:val="28"/>
          <w:szCs w:val="28"/>
        </w:rPr>
        <w:t>соответств</w:t>
      </w:r>
      <w:r w:rsidR="00D93560">
        <w:rPr>
          <w:sz w:val="28"/>
          <w:szCs w:val="28"/>
        </w:rPr>
        <w:t>енно к настоящему постановлению;</w:t>
      </w:r>
    </w:p>
    <w:p w14:paraId="311583D7" w14:textId="006F954B" w:rsidR="00D93560" w:rsidRPr="008F0B82" w:rsidRDefault="000B5434" w:rsidP="00B655CC">
      <w:pPr>
        <w:pStyle w:val="a3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8F0B82">
        <w:rPr>
          <w:sz w:val="28"/>
          <w:szCs w:val="28"/>
        </w:rPr>
        <w:t xml:space="preserve">подраздел 6 раздела «Подпрограмма 4 «Развитие профессионального искусства, гастрольно-концертной и культурно-досуговой деятельности, кинематографии»» в </w:t>
      </w:r>
      <w:r w:rsidR="007B0526" w:rsidRPr="008F0B82">
        <w:rPr>
          <w:sz w:val="28"/>
          <w:szCs w:val="28"/>
        </w:rPr>
        <w:t>п</w:t>
      </w:r>
      <w:r w:rsidR="00D93560" w:rsidRPr="008F0B82">
        <w:rPr>
          <w:sz w:val="28"/>
          <w:szCs w:val="28"/>
        </w:rPr>
        <w:t>риложени</w:t>
      </w:r>
      <w:r w:rsidRPr="008F0B82">
        <w:rPr>
          <w:sz w:val="28"/>
          <w:szCs w:val="28"/>
        </w:rPr>
        <w:t>и</w:t>
      </w:r>
      <w:r w:rsidR="00D93560" w:rsidRPr="008F0B82">
        <w:rPr>
          <w:sz w:val="28"/>
          <w:szCs w:val="28"/>
        </w:rPr>
        <w:t xml:space="preserve"> 4 к Муниципальной программе </w:t>
      </w:r>
      <w:r w:rsidR="007B0526" w:rsidRPr="008F0B82">
        <w:rPr>
          <w:sz w:val="28"/>
          <w:szCs w:val="28"/>
        </w:rPr>
        <w:t>дополнить</w:t>
      </w:r>
      <w:r w:rsidR="00B655CC" w:rsidRPr="008F0B82">
        <w:rPr>
          <w:sz w:val="28"/>
          <w:szCs w:val="28"/>
        </w:rPr>
        <w:t xml:space="preserve"> </w:t>
      </w:r>
      <w:r w:rsidR="007B0526" w:rsidRPr="008F0B82">
        <w:rPr>
          <w:sz w:val="28"/>
          <w:szCs w:val="28"/>
        </w:rPr>
        <w:t>строкой следующего содержания:</w:t>
      </w:r>
    </w:p>
    <w:p w14:paraId="2FEF7DB6" w14:textId="5D74947C" w:rsidR="007B0526" w:rsidRDefault="007B0526" w:rsidP="007B052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3118"/>
        <w:gridCol w:w="1134"/>
        <w:gridCol w:w="2268"/>
      </w:tblGrid>
      <w:tr w:rsidR="007B0526" w:rsidRPr="007B0526" w14:paraId="0729730E" w14:textId="77777777" w:rsidTr="007B0526">
        <w:trPr>
          <w:trHeight w:val="21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BF71C" w14:textId="77777777" w:rsidR="007B0526" w:rsidRPr="007B0526" w:rsidRDefault="007B0526" w:rsidP="007B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0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6.2.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3C837" w14:textId="77777777" w:rsidR="007B0526" w:rsidRPr="007B0526" w:rsidRDefault="007B0526" w:rsidP="007B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0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07.02                                                 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E48DB2" w14:textId="77777777" w:rsidR="007B0526" w:rsidRPr="007B0526" w:rsidRDefault="007B0526" w:rsidP="007B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0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1CA37A" w14:textId="77777777" w:rsidR="007B0526" w:rsidRPr="007B0526" w:rsidRDefault="007B0526" w:rsidP="007B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0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9ED57" w14:textId="77777777" w:rsidR="007B0526" w:rsidRPr="007B0526" w:rsidRDefault="007B0526" w:rsidP="007B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0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Отчеты о достижении значений </w:t>
            </w:r>
          </w:p>
          <w:p w14:paraId="73B879E6" w14:textId="23D7FC1C" w:rsidR="007B0526" w:rsidRPr="007B0526" w:rsidRDefault="007B0526" w:rsidP="007B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0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</w:tbl>
    <w:p w14:paraId="0F76407E" w14:textId="4B8CD91E" w:rsidR="007B0526" w:rsidRPr="007B0526" w:rsidRDefault="007B0526" w:rsidP="007B0526">
      <w:pPr>
        <w:pStyle w:val="a3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».</w:t>
      </w:r>
    </w:p>
    <w:p w14:paraId="41DAB2D7" w14:textId="216FAEDE" w:rsidR="00B7763C" w:rsidRPr="00032175" w:rsidRDefault="002C4DCC" w:rsidP="00D93560">
      <w:pPr>
        <w:pStyle w:val="a3"/>
        <w:ind w:left="0" w:firstLine="851"/>
        <w:jc w:val="both"/>
        <w:rPr>
          <w:sz w:val="28"/>
          <w:szCs w:val="28"/>
        </w:rPr>
      </w:pPr>
      <w:r w:rsidRPr="00032175">
        <w:rPr>
          <w:sz w:val="28"/>
          <w:szCs w:val="28"/>
        </w:rPr>
        <w:t xml:space="preserve">2. </w:t>
      </w:r>
      <w:r w:rsidR="004219CE" w:rsidRPr="00032175">
        <w:rPr>
          <w:sz w:val="28"/>
          <w:szCs w:val="28"/>
        </w:rPr>
        <w:t xml:space="preserve"> </w:t>
      </w:r>
      <w:r w:rsidR="00B7763C" w:rsidRPr="00032175">
        <w:rPr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7E0BBFD6" w14:textId="77777777" w:rsidR="004E5DED" w:rsidRDefault="00FB37D1" w:rsidP="00DC1F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23CB7DDD" w14:textId="77777777" w:rsidR="00FB37D1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84A58" w14:textId="77777777" w:rsidR="00FB37D1" w:rsidRPr="00520FDD" w:rsidRDefault="00FB37D1" w:rsidP="00FB37D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6339019C" w14:textId="33507FED"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FD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</w:t>
      </w:r>
      <w:r w:rsidR="002F7A73">
        <w:rPr>
          <w:rFonts w:ascii="Times New Roman" w:hAnsi="Times New Roman" w:cs="Times New Roman"/>
          <w:sz w:val="28"/>
          <w:szCs w:val="28"/>
        </w:rPr>
        <w:t xml:space="preserve">        </w:t>
      </w:r>
      <w:r w:rsidR="00291B17">
        <w:rPr>
          <w:rFonts w:ascii="Times New Roman" w:hAnsi="Times New Roman" w:cs="Times New Roman"/>
          <w:sz w:val="28"/>
          <w:szCs w:val="28"/>
        </w:rPr>
        <w:t xml:space="preserve"> </w:t>
      </w:r>
      <w:r w:rsidRPr="00520FDD">
        <w:rPr>
          <w:rFonts w:ascii="Times New Roman" w:hAnsi="Times New Roman" w:cs="Times New Roman"/>
          <w:sz w:val="28"/>
          <w:szCs w:val="28"/>
        </w:rPr>
        <w:t>А.Р. Иванов</w:t>
      </w:r>
    </w:p>
    <w:p w14:paraId="1BE92E72" w14:textId="77777777" w:rsidR="002F7A73" w:rsidRDefault="002F7A73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CF338E" w14:textId="07010DC8" w:rsidR="002F7A73" w:rsidRPr="00520FDD" w:rsidRDefault="002F7A73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Е.П.</w:t>
      </w:r>
      <w:r w:rsidR="00374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Кочеткова</w:t>
      </w:r>
    </w:p>
    <w:p w14:paraId="1CFFB03D" w14:textId="77777777"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E5BF1" w14:textId="77777777" w:rsidR="00B34E3E" w:rsidRDefault="00B34E3E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9F3A9" w14:textId="77777777" w:rsidR="00B34E3E" w:rsidRPr="00520FDD" w:rsidRDefault="00B34E3E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EF5ED" w14:textId="77777777" w:rsidR="008F0B82" w:rsidRDefault="008F0B82" w:rsidP="00FE6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4BCFE" w14:textId="77777777" w:rsidR="00FE6890" w:rsidRPr="0097659A" w:rsidRDefault="00FE6890" w:rsidP="00FE6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513"/>
        <w:gridCol w:w="2268"/>
      </w:tblGrid>
      <w:tr w:rsidR="00FE6890" w:rsidRPr="0097659A" w14:paraId="461107A3" w14:textId="77777777" w:rsidTr="009C4975">
        <w:tc>
          <w:tcPr>
            <w:tcW w:w="7513" w:type="dxa"/>
            <w:shd w:val="clear" w:color="auto" w:fill="auto"/>
          </w:tcPr>
          <w:p w14:paraId="737327B9" w14:textId="77777777" w:rsidR="00FE6890" w:rsidRPr="0097659A" w:rsidRDefault="00FE6890" w:rsidP="009C4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3C7E10A" w14:textId="77777777" w:rsidR="00FE6890" w:rsidRPr="0097659A" w:rsidRDefault="00FE6890" w:rsidP="009C4975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02"/>
      </w:tblGrid>
      <w:tr w:rsidR="00FE6890" w:rsidRPr="0097659A" w14:paraId="0A156827" w14:textId="77777777" w:rsidTr="009C4975">
        <w:trPr>
          <w:trHeight w:val="1159"/>
        </w:trPr>
        <w:tc>
          <w:tcPr>
            <w:tcW w:w="6804" w:type="dxa"/>
            <w:shd w:val="clear" w:color="auto" w:fill="auto"/>
          </w:tcPr>
          <w:p w14:paraId="165ECB3D" w14:textId="77777777" w:rsidR="00FE6890" w:rsidRPr="00926DB7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926DB7">
              <w:rPr>
                <w:rFonts w:eastAsia="Times New Roman"/>
                <w:szCs w:val="28"/>
                <w:lang w:eastAsia="x-none"/>
              </w:rPr>
              <w:t xml:space="preserve">Заместитель Главы Одинцовского городского </w:t>
            </w:r>
          </w:p>
          <w:p w14:paraId="4DA7A087" w14:textId="77777777" w:rsidR="00FE6890" w:rsidRPr="00926DB7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926DB7">
              <w:rPr>
                <w:rFonts w:eastAsia="Times New Roman"/>
                <w:szCs w:val="28"/>
                <w:lang w:eastAsia="x-none"/>
              </w:rPr>
              <w:t xml:space="preserve">округа </w:t>
            </w:r>
            <w:r>
              <w:rPr>
                <w:rFonts w:eastAsia="Times New Roman"/>
                <w:szCs w:val="28"/>
                <w:lang w:eastAsia="x-none"/>
              </w:rPr>
              <w:t>-</w:t>
            </w:r>
            <w:r w:rsidRPr="00926DB7">
              <w:rPr>
                <w:rFonts w:eastAsia="Times New Roman"/>
                <w:szCs w:val="28"/>
                <w:lang w:eastAsia="x-none"/>
              </w:rPr>
              <w:t xml:space="preserve"> начальник Управления правового </w:t>
            </w:r>
          </w:p>
          <w:p w14:paraId="32C62BD1" w14:textId="77777777" w:rsidR="00FE6890" w:rsidRPr="00926DB7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926DB7">
              <w:rPr>
                <w:rFonts w:eastAsia="Times New Roman"/>
                <w:szCs w:val="28"/>
                <w:lang w:eastAsia="x-none"/>
              </w:rPr>
              <w:t xml:space="preserve">обеспечения Администрации Одинцовского </w:t>
            </w:r>
          </w:p>
          <w:p w14:paraId="778BC36B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926DB7">
              <w:rPr>
                <w:rFonts w:eastAsia="Times New Roman"/>
                <w:szCs w:val="28"/>
                <w:lang w:eastAsia="x-none"/>
              </w:rPr>
              <w:t>городского округа</w:t>
            </w:r>
            <w:r w:rsidRPr="00160792">
              <w:rPr>
                <w:rFonts w:eastAsia="Times New Roman"/>
                <w:szCs w:val="28"/>
                <w:lang w:eastAsia="x-none"/>
              </w:rPr>
              <w:t xml:space="preserve"> </w:t>
            </w:r>
            <w:r>
              <w:rPr>
                <w:rFonts w:eastAsia="Times New Roman"/>
                <w:szCs w:val="28"/>
                <w:lang w:eastAsia="x-none"/>
              </w:rPr>
              <w:t xml:space="preserve">   </w:t>
            </w:r>
          </w:p>
          <w:p w14:paraId="47D4DF8C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14:paraId="4C90EB7B" w14:textId="77777777" w:rsidR="00FE6890" w:rsidRPr="00BF5D21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Cs w:val="28"/>
                <w:lang w:eastAsia="x-none"/>
              </w:rPr>
            </w:pPr>
            <w:r w:rsidRPr="00BF5D21">
              <w:rPr>
                <w:rFonts w:eastAsia="Times New Roman"/>
                <w:szCs w:val="28"/>
                <w:lang w:eastAsia="x-none"/>
              </w:rPr>
              <w:t xml:space="preserve">Исполняющий обязанности заместителя Главы Одинцовского городского округа </w:t>
            </w:r>
            <w:r w:rsidRPr="00BF5D21">
              <w:rPr>
                <w:rFonts w:eastAsia="Calibri"/>
                <w:szCs w:val="28"/>
                <w:lang w:eastAsia="zh-CN"/>
              </w:rPr>
              <w:t xml:space="preserve">– </w:t>
            </w:r>
            <w:r w:rsidRPr="00BF5D21">
              <w:rPr>
                <w:rFonts w:eastAsia="Times New Roman"/>
                <w:szCs w:val="28"/>
                <w:lang w:eastAsia="x-none"/>
              </w:rPr>
              <w:t xml:space="preserve">начальника Финансово-казначейского управления </w:t>
            </w:r>
          </w:p>
          <w:p w14:paraId="6EA69D8E" w14:textId="77777777" w:rsidR="00FE6890" w:rsidRPr="00BF5D21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Cs w:val="28"/>
                <w:lang w:eastAsia="x-none"/>
              </w:rPr>
            </w:pPr>
            <w:r w:rsidRPr="00BF5D21">
              <w:rPr>
                <w:rFonts w:eastAsia="Times New Roman"/>
                <w:szCs w:val="28"/>
                <w:lang w:eastAsia="x-none"/>
              </w:rPr>
              <w:t xml:space="preserve">Администрации Одинцовского </w:t>
            </w:r>
          </w:p>
          <w:p w14:paraId="08F7428E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Cs w:val="28"/>
                <w:lang w:eastAsia="x-none"/>
              </w:rPr>
            </w:pPr>
            <w:r w:rsidRPr="00BF5D21">
              <w:rPr>
                <w:rFonts w:eastAsia="Times New Roman"/>
                <w:szCs w:val="28"/>
                <w:lang w:eastAsia="x-none"/>
              </w:rPr>
              <w:t>городского округа</w:t>
            </w:r>
          </w:p>
          <w:p w14:paraId="10C0FFB4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14:paraId="571E661E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F45B76">
              <w:rPr>
                <w:rFonts w:eastAsia="Times New Roman"/>
                <w:szCs w:val="28"/>
                <w:lang w:eastAsia="x-none"/>
              </w:rPr>
              <w:t>Заместител</w:t>
            </w:r>
            <w:r>
              <w:rPr>
                <w:rFonts w:eastAsia="Times New Roman"/>
                <w:szCs w:val="28"/>
                <w:lang w:eastAsia="x-none"/>
              </w:rPr>
              <w:t xml:space="preserve">ь </w:t>
            </w:r>
            <w:r w:rsidRPr="00160792">
              <w:rPr>
                <w:rFonts w:eastAsia="Times New Roman"/>
                <w:szCs w:val="28"/>
                <w:lang w:eastAsia="x-none"/>
              </w:rPr>
              <w:t xml:space="preserve">Главы Одинцовского </w:t>
            </w:r>
          </w:p>
          <w:p w14:paraId="444082E9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160792">
              <w:rPr>
                <w:rFonts w:eastAsia="Times New Roman"/>
                <w:szCs w:val="28"/>
                <w:lang w:eastAsia="x-none"/>
              </w:rPr>
              <w:t xml:space="preserve">городского округа </w:t>
            </w:r>
          </w:p>
          <w:p w14:paraId="79EB01B4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 xml:space="preserve">  </w:t>
            </w:r>
          </w:p>
          <w:p w14:paraId="47AD4728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14:paraId="5D8FB19B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>Председатель</w:t>
            </w:r>
            <w:r w:rsidRPr="00F57207">
              <w:rPr>
                <w:rFonts w:eastAsia="Times New Roman"/>
                <w:szCs w:val="28"/>
                <w:lang w:eastAsia="x-none"/>
              </w:rPr>
              <w:t xml:space="preserve"> Комитета по культуре </w:t>
            </w:r>
          </w:p>
          <w:p w14:paraId="6C9D6C9C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 xml:space="preserve"> </w:t>
            </w:r>
          </w:p>
          <w:p w14:paraId="6E5C8CB0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SimSun"/>
                <w:szCs w:val="28"/>
                <w:lang w:eastAsia="zh-CN"/>
              </w:rPr>
            </w:pPr>
          </w:p>
          <w:p w14:paraId="6F8E2B0E" w14:textId="77777777" w:rsidR="00FE6890" w:rsidRPr="008527F5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SimSun"/>
                <w:szCs w:val="28"/>
                <w:lang w:eastAsia="zh-CN"/>
              </w:rPr>
            </w:pPr>
            <w:r w:rsidRPr="008527F5">
              <w:rPr>
                <w:rFonts w:eastAsia="SimSun"/>
                <w:szCs w:val="28"/>
                <w:lang w:eastAsia="zh-CN"/>
              </w:rPr>
              <w:t xml:space="preserve">Начальник юридического отдела                                                            </w:t>
            </w:r>
          </w:p>
          <w:p w14:paraId="3C16A050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8527F5">
              <w:rPr>
                <w:rFonts w:eastAsia="SimSun"/>
                <w:szCs w:val="28"/>
                <w:lang w:val="x-none" w:eastAsia="zh-CN"/>
              </w:rPr>
              <w:t>Управления правового обеспечения</w:t>
            </w:r>
            <w:r w:rsidRPr="0097659A">
              <w:rPr>
                <w:rFonts w:eastAsia="SimSun"/>
                <w:szCs w:val="28"/>
                <w:lang w:val="x-none" w:eastAsia="zh-CN"/>
              </w:rPr>
              <w:t xml:space="preserve">                                                                                     </w:t>
            </w:r>
          </w:p>
          <w:p w14:paraId="4B10EA03" w14:textId="77777777" w:rsidR="00FE6890" w:rsidRPr="0097659A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14:paraId="62EE63D5" w14:textId="77777777" w:rsidR="00FE6890" w:rsidRPr="0097659A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</w:tc>
        <w:tc>
          <w:tcPr>
            <w:tcW w:w="2802" w:type="dxa"/>
            <w:shd w:val="clear" w:color="auto" w:fill="auto"/>
          </w:tcPr>
          <w:p w14:paraId="6E78CE0C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14:paraId="2B85A33D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14:paraId="40D41ED2" w14:textId="77777777" w:rsidR="00FE6890" w:rsidRPr="0097659A" w:rsidRDefault="00FE6890" w:rsidP="009C49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14:paraId="24AF38F4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ind w:left="-108"/>
              <w:jc w:val="right"/>
              <w:textAlignment w:val="baseline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 xml:space="preserve">                   </w:t>
            </w:r>
            <w:r w:rsidRPr="00926DB7">
              <w:rPr>
                <w:rFonts w:eastAsia="Times New Roman"/>
                <w:szCs w:val="28"/>
                <w:lang w:eastAsia="x-none"/>
              </w:rPr>
              <w:t>А.А. Тесля</w:t>
            </w:r>
          </w:p>
          <w:p w14:paraId="7128BA3C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ind w:left="-108"/>
              <w:jc w:val="right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14:paraId="427D8895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ind w:left="-108"/>
              <w:jc w:val="right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14:paraId="64ED8E79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Calibri"/>
                <w:szCs w:val="28"/>
                <w:lang w:eastAsia="zh-CN"/>
              </w:rPr>
            </w:pPr>
          </w:p>
          <w:p w14:paraId="087FA9B4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Calibri"/>
                <w:szCs w:val="28"/>
                <w:lang w:eastAsia="zh-CN"/>
              </w:rPr>
            </w:pPr>
          </w:p>
          <w:p w14:paraId="249E0787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 xml:space="preserve">              </w:t>
            </w:r>
          </w:p>
          <w:p w14:paraId="5D93952A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 xml:space="preserve">                 А</w:t>
            </w:r>
            <w:r w:rsidRPr="0097659A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И</w:t>
            </w:r>
            <w:r w:rsidRPr="0097659A">
              <w:rPr>
                <w:rFonts w:eastAsia="Calibri"/>
                <w:szCs w:val="28"/>
                <w:lang w:eastAsia="zh-CN"/>
              </w:rPr>
              <w:t xml:space="preserve">. </w:t>
            </w:r>
            <w:r>
              <w:rPr>
                <w:rFonts w:eastAsia="Calibri"/>
                <w:szCs w:val="28"/>
                <w:lang w:eastAsia="zh-CN"/>
              </w:rPr>
              <w:t>Бендо</w:t>
            </w:r>
          </w:p>
          <w:p w14:paraId="01CE6545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Calibri"/>
                <w:szCs w:val="28"/>
                <w:lang w:eastAsia="zh-CN"/>
              </w:rPr>
            </w:pPr>
          </w:p>
          <w:p w14:paraId="660FC8F4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Times New Roman"/>
                <w:szCs w:val="28"/>
                <w:lang w:eastAsia="x-none"/>
              </w:rPr>
            </w:pPr>
          </w:p>
          <w:p w14:paraId="54958D71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 xml:space="preserve">      </w:t>
            </w:r>
            <w:r w:rsidRPr="00F45B76">
              <w:rPr>
                <w:rFonts w:eastAsia="Times New Roman"/>
                <w:szCs w:val="28"/>
                <w:lang w:eastAsia="x-none"/>
              </w:rPr>
              <w:t>А.А</w:t>
            </w:r>
            <w:r>
              <w:rPr>
                <w:rFonts w:eastAsia="Times New Roman"/>
                <w:szCs w:val="28"/>
                <w:lang w:eastAsia="x-none"/>
              </w:rPr>
              <w:t>.</w:t>
            </w:r>
            <w:r w:rsidRPr="00F45B76">
              <w:rPr>
                <w:rFonts w:eastAsia="Times New Roman"/>
                <w:szCs w:val="28"/>
                <w:lang w:eastAsia="x-none"/>
              </w:rPr>
              <w:t xml:space="preserve"> </w:t>
            </w:r>
            <w:proofErr w:type="spellStart"/>
            <w:r w:rsidRPr="00F45B76">
              <w:rPr>
                <w:rFonts w:eastAsia="Times New Roman"/>
                <w:szCs w:val="28"/>
                <w:lang w:eastAsia="x-none"/>
              </w:rPr>
              <w:t>Садетдинова</w:t>
            </w:r>
            <w:proofErr w:type="spellEnd"/>
            <w:r w:rsidRPr="00F45B76">
              <w:rPr>
                <w:rFonts w:eastAsia="Times New Roman"/>
                <w:szCs w:val="28"/>
                <w:lang w:eastAsia="x-none"/>
              </w:rPr>
              <w:t xml:space="preserve"> </w:t>
            </w:r>
          </w:p>
          <w:p w14:paraId="086009E9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Times New Roman"/>
                <w:szCs w:val="28"/>
                <w:lang w:eastAsia="x-none"/>
              </w:rPr>
            </w:pPr>
          </w:p>
          <w:p w14:paraId="6768EBA9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 w:right="-108"/>
              <w:jc w:val="right"/>
              <w:rPr>
                <w:rFonts w:eastAsia="Times New Roman"/>
                <w:szCs w:val="28"/>
                <w:lang w:eastAsia="x-none"/>
              </w:rPr>
            </w:pPr>
          </w:p>
          <w:p w14:paraId="3F259F31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 w:right="-108"/>
              <w:jc w:val="right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 xml:space="preserve"> Е.Ю. Хворостьянова</w:t>
            </w:r>
          </w:p>
          <w:p w14:paraId="2158EAC0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Times New Roman"/>
                <w:szCs w:val="28"/>
                <w:lang w:eastAsia="x-none"/>
              </w:rPr>
            </w:pPr>
          </w:p>
          <w:p w14:paraId="6B329A52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Times New Roman"/>
                <w:szCs w:val="28"/>
                <w:lang w:eastAsia="x-none"/>
              </w:rPr>
            </w:pPr>
          </w:p>
          <w:p w14:paraId="795B95CD" w14:textId="77777777" w:rsidR="00BF5D21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 xml:space="preserve">        </w:t>
            </w:r>
          </w:p>
          <w:p w14:paraId="1BDCC81E" w14:textId="498EC452" w:rsidR="00FE6890" w:rsidRPr="0097659A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 xml:space="preserve">    Т.Л. Сергеева</w:t>
            </w:r>
          </w:p>
          <w:p w14:paraId="7FF5D7C0" w14:textId="77777777" w:rsidR="00FE6890" w:rsidRPr="0097659A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eastAsia="Calibri"/>
                <w:szCs w:val="28"/>
                <w:lang w:eastAsia="zh-CN"/>
              </w:rPr>
            </w:pPr>
          </w:p>
          <w:p w14:paraId="1562CB14" w14:textId="77777777" w:rsidR="00FE6890" w:rsidRPr="0097659A" w:rsidRDefault="00FE6890" w:rsidP="009C49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</w:tc>
      </w:tr>
    </w:tbl>
    <w:p w14:paraId="7249683F" w14:textId="77777777" w:rsidR="00FE6890" w:rsidRPr="0097659A" w:rsidRDefault="00FE6890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AE6CA6E" w14:textId="77777777" w:rsidR="00FE6890" w:rsidRPr="0097659A" w:rsidRDefault="00FE6890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659A">
        <w:rPr>
          <w:rFonts w:ascii="Times New Roman" w:eastAsia="Calibri" w:hAnsi="Times New Roman" w:cs="Times New Roman"/>
          <w:sz w:val="28"/>
          <w:szCs w:val="28"/>
          <w:lang w:eastAsia="zh-CN"/>
        </w:rPr>
        <w:t>Расчет рассылки: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9"/>
        <w:gridCol w:w="1601"/>
      </w:tblGrid>
      <w:tr w:rsidR="00FE6890" w:rsidRPr="0097659A" w14:paraId="0CF7C03C" w14:textId="77777777" w:rsidTr="009C4975">
        <w:tc>
          <w:tcPr>
            <w:tcW w:w="8139" w:type="dxa"/>
          </w:tcPr>
          <w:p w14:paraId="12F0CD75" w14:textId="77777777" w:rsidR="00FE6890" w:rsidRPr="0097659A" w:rsidRDefault="00FE6890" w:rsidP="009C4975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 w:val="24"/>
                <w:szCs w:val="24"/>
                <w:lang w:eastAsia="zh-CN"/>
              </w:rPr>
              <w:t>Общий отдел</w:t>
            </w:r>
          </w:p>
        </w:tc>
        <w:tc>
          <w:tcPr>
            <w:tcW w:w="1632" w:type="dxa"/>
          </w:tcPr>
          <w:p w14:paraId="3B06BFC5" w14:textId="77777777" w:rsidR="00FE6890" w:rsidRPr="0097659A" w:rsidRDefault="00FE6890" w:rsidP="009C4975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3 экз.</w:t>
            </w:r>
          </w:p>
        </w:tc>
      </w:tr>
      <w:tr w:rsidR="00FE6890" w:rsidRPr="0097659A" w14:paraId="62F831C0" w14:textId="77777777" w:rsidTr="009C4975">
        <w:tc>
          <w:tcPr>
            <w:tcW w:w="8139" w:type="dxa"/>
          </w:tcPr>
          <w:p w14:paraId="17968535" w14:textId="77777777" w:rsidR="00FE6890" w:rsidRPr="0097659A" w:rsidRDefault="00FE6890" w:rsidP="009C4975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 w:val="24"/>
                <w:szCs w:val="24"/>
                <w:lang w:eastAsia="zh-CN"/>
              </w:rPr>
              <w:t>Контрольно-счетная палата</w:t>
            </w:r>
          </w:p>
        </w:tc>
        <w:tc>
          <w:tcPr>
            <w:tcW w:w="1632" w:type="dxa"/>
          </w:tcPr>
          <w:p w14:paraId="0480F9B4" w14:textId="77777777" w:rsidR="00FE6890" w:rsidRPr="0097659A" w:rsidRDefault="00FE6890" w:rsidP="009C4975">
            <w:pPr>
              <w:jc w:val="both"/>
              <w:rPr>
                <w:rFonts w:eastAsia="Calibri"/>
                <w:szCs w:val="28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FE6890" w:rsidRPr="0097659A" w14:paraId="2CA7BFED" w14:textId="77777777" w:rsidTr="009C4975">
        <w:tc>
          <w:tcPr>
            <w:tcW w:w="8139" w:type="dxa"/>
          </w:tcPr>
          <w:p w14:paraId="669977E7" w14:textId="77777777" w:rsidR="00FE6890" w:rsidRPr="0097659A" w:rsidRDefault="00FE6890" w:rsidP="009C4975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 w:val="24"/>
                <w:szCs w:val="24"/>
                <w:lang w:eastAsia="zh-CN"/>
              </w:rPr>
              <w:t>Финансово-казначейское Управление</w:t>
            </w:r>
          </w:p>
        </w:tc>
        <w:tc>
          <w:tcPr>
            <w:tcW w:w="1632" w:type="dxa"/>
          </w:tcPr>
          <w:p w14:paraId="2899BB00" w14:textId="77777777" w:rsidR="00FE6890" w:rsidRPr="0097659A" w:rsidRDefault="00FE6890" w:rsidP="009C4975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FE6890" w:rsidRPr="0097659A" w14:paraId="5F17D7AB" w14:textId="77777777" w:rsidTr="009C4975">
        <w:tc>
          <w:tcPr>
            <w:tcW w:w="8139" w:type="dxa"/>
          </w:tcPr>
          <w:p w14:paraId="3A7AA12B" w14:textId="77777777" w:rsidR="00FE6890" w:rsidRPr="0097659A" w:rsidRDefault="00FE6890" w:rsidP="009C4975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 w:val="24"/>
                <w:szCs w:val="24"/>
              </w:rPr>
              <w:t>Управление по инвестициям и поддержке предпринимательства</w:t>
            </w:r>
          </w:p>
        </w:tc>
        <w:tc>
          <w:tcPr>
            <w:tcW w:w="1632" w:type="dxa"/>
          </w:tcPr>
          <w:p w14:paraId="0D85BFB2" w14:textId="77777777" w:rsidR="00FE6890" w:rsidRPr="0097659A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FE6890" w:rsidRPr="0097659A" w14:paraId="28E2604A" w14:textId="77777777" w:rsidTr="009C4975">
        <w:trPr>
          <w:trHeight w:val="576"/>
        </w:trPr>
        <w:tc>
          <w:tcPr>
            <w:tcW w:w="8139" w:type="dxa"/>
          </w:tcPr>
          <w:p w14:paraId="30B9AA51" w14:textId="77777777" w:rsidR="00FE6890" w:rsidRPr="0097659A" w:rsidRDefault="00FE6890" w:rsidP="009C4975">
            <w:pPr>
              <w:jc w:val="both"/>
              <w:rPr>
                <w:rFonts w:eastAsia="Calibri"/>
                <w:sz w:val="24"/>
                <w:szCs w:val="24"/>
              </w:rPr>
            </w:pPr>
            <w:r w:rsidRPr="0097659A">
              <w:rPr>
                <w:rFonts w:eastAsia="Calibri"/>
                <w:sz w:val="24"/>
                <w:szCs w:val="24"/>
              </w:rPr>
              <w:t>Комитет по культуре</w:t>
            </w:r>
          </w:p>
          <w:p w14:paraId="507202DC" w14:textId="77777777" w:rsidR="00FE6890" w:rsidRPr="0097659A" w:rsidRDefault="00FE6890" w:rsidP="009C4975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</w:rPr>
              <w:t>СМИ (сайт)</w:t>
            </w:r>
            <w:r w:rsidRPr="0097659A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1632" w:type="dxa"/>
          </w:tcPr>
          <w:p w14:paraId="40E49E32" w14:textId="77777777" w:rsidR="00FE6890" w:rsidRPr="0097659A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2 экз.</w:t>
            </w:r>
          </w:p>
          <w:p w14:paraId="119C0116" w14:textId="77777777" w:rsidR="00FE6890" w:rsidRPr="00947126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  <w:lang w:eastAsia="zh-CN"/>
              </w:rPr>
            </w:pPr>
            <w:r w:rsidRPr="00947126">
              <w:rPr>
                <w:rFonts w:eastAsia="Calibri"/>
                <w:sz w:val="24"/>
                <w:szCs w:val="24"/>
                <w:lang w:eastAsia="zh-CN"/>
              </w:rPr>
              <w:t>–  1 экз.</w:t>
            </w:r>
          </w:p>
        </w:tc>
      </w:tr>
      <w:tr w:rsidR="00FE6890" w:rsidRPr="0097659A" w14:paraId="79F2C448" w14:textId="77777777" w:rsidTr="009C4975">
        <w:tc>
          <w:tcPr>
            <w:tcW w:w="8139" w:type="dxa"/>
          </w:tcPr>
          <w:p w14:paraId="0F94D2AC" w14:textId="77777777" w:rsidR="00FE6890" w:rsidRPr="0097659A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2" w:type="dxa"/>
          </w:tcPr>
          <w:p w14:paraId="5B62D784" w14:textId="77777777" w:rsidR="00FE6890" w:rsidRPr="0097659A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lang w:eastAsia="zh-CN"/>
              </w:rPr>
            </w:pPr>
          </w:p>
        </w:tc>
      </w:tr>
    </w:tbl>
    <w:p w14:paraId="7160FC7C" w14:textId="77777777" w:rsidR="00FE6890" w:rsidRPr="0097659A" w:rsidRDefault="00FE6890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0C30454" w14:textId="77777777" w:rsidR="00FE6890" w:rsidRDefault="00FE6890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50E5862" w14:textId="77777777" w:rsidR="00BF5D21" w:rsidRDefault="00BF5D21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2614BDF" w14:textId="77777777" w:rsidR="00BF5D21" w:rsidRDefault="00BF5D21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ECAC7CB" w14:textId="21AEB402" w:rsidR="00FE6890" w:rsidRPr="0097659A" w:rsidRDefault="00FE6890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765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Исп.: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Захарова Л.Ф.</w:t>
      </w:r>
    </w:p>
    <w:p w14:paraId="006F1DE1" w14:textId="6F0C90A2" w:rsidR="00FE6890" w:rsidRDefault="00FE6890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Тел.: 8(495)181-90-00,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доб.4511</w:t>
      </w:r>
    </w:p>
    <w:sectPr w:rsidR="00FE6890" w:rsidSect="00B34E3E">
      <w:headerReference w:type="default" r:id="rId10"/>
      <w:pgSz w:w="11906" w:h="16838"/>
      <w:pgMar w:top="851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B3025" w14:textId="77777777" w:rsidR="00B831C0" w:rsidRDefault="00B831C0" w:rsidP="00276D04">
      <w:pPr>
        <w:spacing w:after="0" w:line="240" w:lineRule="auto"/>
      </w:pPr>
      <w:r>
        <w:separator/>
      </w:r>
    </w:p>
  </w:endnote>
  <w:endnote w:type="continuationSeparator" w:id="0">
    <w:p w14:paraId="7963961E" w14:textId="77777777" w:rsidR="00B831C0" w:rsidRDefault="00B831C0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98CE8" w14:textId="77777777" w:rsidR="00B831C0" w:rsidRDefault="00B831C0" w:rsidP="00276D04">
      <w:pPr>
        <w:spacing w:after="0" w:line="240" w:lineRule="auto"/>
      </w:pPr>
      <w:r>
        <w:separator/>
      </w:r>
    </w:p>
  </w:footnote>
  <w:footnote w:type="continuationSeparator" w:id="0">
    <w:p w14:paraId="13B9A29A" w14:textId="77777777" w:rsidR="00B831C0" w:rsidRDefault="00B831C0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68F22" w14:textId="77777777" w:rsidR="00D1532B" w:rsidRDefault="00D1532B">
    <w:pPr>
      <w:pStyle w:val="a9"/>
      <w:jc w:val="center"/>
    </w:pPr>
  </w:p>
  <w:p w14:paraId="5A8DF2E7" w14:textId="77777777"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2175"/>
    <w:rsid w:val="00033B6B"/>
    <w:rsid w:val="00042CEE"/>
    <w:rsid w:val="00053A64"/>
    <w:rsid w:val="0007278E"/>
    <w:rsid w:val="00072A1F"/>
    <w:rsid w:val="00080365"/>
    <w:rsid w:val="000825C7"/>
    <w:rsid w:val="00095DEF"/>
    <w:rsid w:val="000970FF"/>
    <w:rsid w:val="000A3104"/>
    <w:rsid w:val="000B00DC"/>
    <w:rsid w:val="000B4FFB"/>
    <w:rsid w:val="000B5434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07322"/>
    <w:rsid w:val="00116DD1"/>
    <w:rsid w:val="001202E7"/>
    <w:rsid w:val="00123CCB"/>
    <w:rsid w:val="00123E48"/>
    <w:rsid w:val="0014476A"/>
    <w:rsid w:val="00150433"/>
    <w:rsid w:val="00150886"/>
    <w:rsid w:val="0015315F"/>
    <w:rsid w:val="00154B56"/>
    <w:rsid w:val="00155605"/>
    <w:rsid w:val="00160792"/>
    <w:rsid w:val="00184577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1FAA"/>
    <w:rsid w:val="001D2847"/>
    <w:rsid w:val="001D4324"/>
    <w:rsid w:val="001D5A34"/>
    <w:rsid w:val="001D5B0F"/>
    <w:rsid w:val="001D5E92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912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1B17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4CBD"/>
    <w:rsid w:val="002E6069"/>
    <w:rsid w:val="002F7A73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40CAF"/>
    <w:rsid w:val="0035131E"/>
    <w:rsid w:val="00351750"/>
    <w:rsid w:val="00352942"/>
    <w:rsid w:val="00352ECE"/>
    <w:rsid w:val="003566F0"/>
    <w:rsid w:val="00363533"/>
    <w:rsid w:val="00364E64"/>
    <w:rsid w:val="003662BF"/>
    <w:rsid w:val="003748D6"/>
    <w:rsid w:val="00376649"/>
    <w:rsid w:val="003806BF"/>
    <w:rsid w:val="003840A7"/>
    <w:rsid w:val="00386FB7"/>
    <w:rsid w:val="00394E3D"/>
    <w:rsid w:val="0039552D"/>
    <w:rsid w:val="003A1F01"/>
    <w:rsid w:val="003A71AC"/>
    <w:rsid w:val="003A729D"/>
    <w:rsid w:val="003B5F69"/>
    <w:rsid w:val="003B7CE0"/>
    <w:rsid w:val="003C13DD"/>
    <w:rsid w:val="003C25FD"/>
    <w:rsid w:val="003C31F6"/>
    <w:rsid w:val="003D0363"/>
    <w:rsid w:val="003D1649"/>
    <w:rsid w:val="003D22FB"/>
    <w:rsid w:val="003D40B9"/>
    <w:rsid w:val="003D449F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109"/>
    <w:rsid w:val="003F3D22"/>
    <w:rsid w:val="003F4001"/>
    <w:rsid w:val="003F746D"/>
    <w:rsid w:val="004005D0"/>
    <w:rsid w:val="004018D1"/>
    <w:rsid w:val="00403FC3"/>
    <w:rsid w:val="00404D38"/>
    <w:rsid w:val="004053B1"/>
    <w:rsid w:val="004131CD"/>
    <w:rsid w:val="00420972"/>
    <w:rsid w:val="004219CE"/>
    <w:rsid w:val="00422F8B"/>
    <w:rsid w:val="00422F99"/>
    <w:rsid w:val="00425DD7"/>
    <w:rsid w:val="00430344"/>
    <w:rsid w:val="00432F7D"/>
    <w:rsid w:val="00440064"/>
    <w:rsid w:val="00441F99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6DD"/>
    <w:rsid w:val="004B0ABF"/>
    <w:rsid w:val="004B3738"/>
    <w:rsid w:val="004B40A0"/>
    <w:rsid w:val="004B4DCE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5D6"/>
    <w:rsid w:val="0051262C"/>
    <w:rsid w:val="0051423E"/>
    <w:rsid w:val="00520FDD"/>
    <w:rsid w:val="00521792"/>
    <w:rsid w:val="00522FC7"/>
    <w:rsid w:val="005258D6"/>
    <w:rsid w:val="00526E97"/>
    <w:rsid w:val="00532C8A"/>
    <w:rsid w:val="00546931"/>
    <w:rsid w:val="00561355"/>
    <w:rsid w:val="00567F81"/>
    <w:rsid w:val="00572C25"/>
    <w:rsid w:val="00574AAC"/>
    <w:rsid w:val="00580B65"/>
    <w:rsid w:val="005822A6"/>
    <w:rsid w:val="005959E3"/>
    <w:rsid w:val="005970C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5A4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444"/>
    <w:rsid w:val="00622B3F"/>
    <w:rsid w:val="00625F7D"/>
    <w:rsid w:val="00627F63"/>
    <w:rsid w:val="00631E31"/>
    <w:rsid w:val="0064243D"/>
    <w:rsid w:val="00644197"/>
    <w:rsid w:val="00653D86"/>
    <w:rsid w:val="00657FB1"/>
    <w:rsid w:val="00664A72"/>
    <w:rsid w:val="00671A25"/>
    <w:rsid w:val="006722AC"/>
    <w:rsid w:val="0067634A"/>
    <w:rsid w:val="0068460B"/>
    <w:rsid w:val="00686FA0"/>
    <w:rsid w:val="00686FF8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3B74"/>
    <w:rsid w:val="006D5C6F"/>
    <w:rsid w:val="006D5DAF"/>
    <w:rsid w:val="006F1AC5"/>
    <w:rsid w:val="006F56EE"/>
    <w:rsid w:val="00705044"/>
    <w:rsid w:val="00707728"/>
    <w:rsid w:val="00712F5C"/>
    <w:rsid w:val="007161DF"/>
    <w:rsid w:val="0072449F"/>
    <w:rsid w:val="00724A5D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6A9E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8A"/>
    <w:rsid w:val="007A46C1"/>
    <w:rsid w:val="007A5C35"/>
    <w:rsid w:val="007A7210"/>
    <w:rsid w:val="007B0526"/>
    <w:rsid w:val="007B0B37"/>
    <w:rsid w:val="007C317E"/>
    <w:rsid w:val="007C38C3"/>
    <w:rsid w:val="007C41F0"/>
    <w:rsid w:val="007C453F"/>
    <w:rsid w:val="007C797D"/>
    <w:rsid w:val="007D1262"/>
    <w:rsid w:val="007D45D0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37FE0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70A"/>
    <w:rsid w:val="00874E76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C5D4C"/>
    <w:rsid w:val="008D1B46"/>
    <w:rsid w:val="008D2A61"/>
    <w:rsid w:val="008D40B0"/>
    <w:rsid w:val="008D7E1D"/>
    <w:rsid w:val="008E1CF3"/>
    <w:rsid w:val="008E4678"/>
    <w:rsid w:val="008F0B82"/>
    <w:rsid w:val="008F2ACB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35D3B"/>
    <w:rsid w:val="009467B3"/>
    <w:rsid w:val="00947126"/>
    <w:rsid w:val="00947A49"/>
    <w:rsid w:val="00950608"/>
    <w:rsid w:val="00951612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BC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53A7"/>
    <w:rsid w:val="009E6B91"/>
    <w:rsid w:val="009E770F"/>
    <w:rsid w:val="009F1FD7"/>
    <w:rsid w:val="00A00583"/>
    <w:rsid w:val="00A019E2"/>
    <w:rsid w:val="00A04DC9"/>
    <w:rsid w:val="00A0583C"/>
    <w:rsid w:val="00A05D7B"/>
    <w:rsid w:val="00A0720F"/>
    <w:rsid w:val="00A07A4E"/>
    <w:rsid w:val="00A10BD7"/>
    <w:rsid w:val="00A226DA"/>
    <w:rsid w:val="00A23330"/>
    <w:rsid w:val="00A25F8A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66AC8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27FD1"/>
    <w:rsid w:val="00B309D5"/>
    <w:rsid w:val="00B31DA9"/>
    <w:rsid w:val="00B32AB3"/>
    <w:rsid w:val="00B34E3E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55CC"/>
    <w:rsid w:val="00B65C7D"/>
    <w:rsid w:val="00B73DFC"/>
    <w:rsid w:val="00B7763C"/>
    <w:rsid w:val="00B831C0"/>
    <w:rsid w:val="00B8638D"/>
    <w:rsid w:val="00B863B5"/>
    <w:rsid w:val="00B87700"/>
    <w:rsid w:val="00B92763"/>
    <w:rsid w:val="00B94870"/>
    <w:rsid w:val="00BA39B9"/>
    <w:rsid w:val="00BC093A"/>
    <w:rsid w:val="00BC0AFE"/>
    <w:rsid w:val="00BC2A16"/>
    <w:rsid w:val="00BD1F19"/>
    <w:rsid w:val="00BD4010"/>
    <w:rsid w:val="00BE668B"/>
    <w:rsid w:val="00BF131D"/>
    <w:rsid w:val="00BF1878"/>
    <w:rsid w:val="00BF5D21"/>
    <w:rsid w:val="00C009DF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172"/>
    <w:rsid w:val="00C922BF"/>
    <w:rsid w:val="00C95D02"/>
    <w:rsid w:val="00C96482"/>
    <w:rsid w:val="00CA6B04"/>
    <w:rsid w:val="00CA7DE3"/>
    <w:rsid w:val="00CB4210"/>
    <w:rsid w:val="00CB5618"/>
    <w:rsid w:val="00CB61CE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07E1F"/>
    <w:rsid w:val="00D1532B"/>
    <w:rsid w:val="00D20E1B"/>
    <w:rsid w:val="00D3355C"/>
    <w:rsid w:val="00D37A64"/>
    <w:rsid w:val="00D62FCF"/>
    <w:rsid w:val="00D6347F"/>
    <w:rsid w:val="00D703E1"/>
    <w:rsid w:val="00D72B4D"/>
    <w:rsid w:val="00D73973"/>
    <w:rsid w:val="00D73EE8"/>
    <w:rsid w:val="00D76B42"/>
    <w:rsid w:val="00D871EA"/>
    <w:rsid w:val="00D93560"/>
    <w:rsid w:val="00D936B8"/>
    <w:rsid w:val="00DA0406"/>
    <w:rsid w:val="00DA1652"/>
    <w:rsid w:val="00DA22DC"/>
    <w:rsid w:val="00DC1FFD"/>
    <w:rsid w:val="00DC5389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DF08CD"/>
    <w:rsid w:val="00E04891"/>
    <w:rsid w:val="00E10D18"/>
    <w:rsid w:val="00E128E1"/>
    <w:rsid w:val="00E17629"/>
    <w:rsid w:val="00E3400B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D2F22"/>
    <w:rsid w:val="00EE381A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E6890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1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A7E4-D85E-4CB2-8AB1-0F51DEBE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OGA</cp:lastModifiedBy>
  <cp:revision>2</cp:revision>
  <cp:lastPrinted>2025-05-06T09:24:00Z</cp:lastPrinted>
  <dcterms:created xsi:type="dcterms:W3CDTF">2025-05-06T09:34:00Z</dcterms:created>
  <dcterms:modified xsi:type="dcterms:W3CDTF">2025-05-06T09:34:00Z</dcterms:modified>
</cp:coreProperties>
</file>