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A646D" w14:textId="0198A5AB" w:rsidR="00B36A9A" w:rsidRDefault="00B36A9A" w:rsidP="00B36A9A">
      <w:pPr>
        <w:jc w:val="right"/>
        <w:textAlignment w:val="top"/>
        <w:rPr>
          <w:rFonts w:eastAsia="Times New Roman"/>
          <w:noProof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t xml:space="preserve">                               ПРОЕКТ</w:t>
      </w:r>
    </w:p>
    <w:p w14:paraId="1BAB834A" w14:textId="77777777" w:rsidR="002E4EAC" w:rsidRPr="002E4EAC" w:rsidRDefault="002E4EAC" w:rsidP="002E4EAC">
      <w:pPr>
        <w:jc w:val="center"/>
        <w:textAlignment w:val="top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75EB91E2" wp14:editId="6948884E">
            <wp:extent cx="7429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D8719F" w14:textId="77777777" w:rsidR="002E4EAC" w:rsidRPr="001376F5" w:rsidRDefault="002E4EAC" w:rsidP="002E4EAC">
      <w:pPr>
        <w:jc w:val="center"/>
        <w:textAlignment w:val="top"/>
        <w:rPr>
          <w:rFonts w:eastAsia="Times New Roman"/>
          <w:spacing w:val="10"/>
          <w:sz w:val="32"/>
          <w:szCs w:val="32"/>
          <w:lang w:eastAsia="ru-RU"/>
        </w:rPr>
      </w:pPr>
      <w:r w:rsidRPr="001376F5">
        <w:rPr>
          <w:rFonts w:eastAsia="Times New Roman"/>
          <w:spacing w:val="10"/>
          <w:sz w:val="32"/>
          <w:szCs w:val="32"/>
          <w:lang w:eastAsia="ru-RU"/>
        </w:rPr>
        <w:t>СОВЕТ ДЕПУТАТОВ</w:t>
      </w:r>
    </w:p>
    <w:p w14:paraId="138B9C08" w14:textId="77777777" w:rsidR="002E4EAC" w:rsidRPr="001376F5" w:rsidRDefault="002E4EAC" w:rsidP="002E4EAC">
      <w:pPr>
        <w:jc w:val="center"/>
        <w:textAlignment w:val="top"/>
        <w:rPr>
          <w:rFonts w:eastAsia="Times New Roman"/>
          <w:spacing w:val="10"/>
          <w:sz w:val="32"/>
          <w:szCs w:val="32"/>
          <w:lang w:eastAsia="ru-RU"/>
        </w:rPr>
      </w:pPr>
      <w:r w:rsidRPr="001376F5">
        <w:rPr>
          <w:rFonts w:eastAsia="Times New Roman"/>
          <w:spacing w:val="10"/>
          <w:sz w:val="32"/>
          <w:szCs w:val="32"/>
          <w:lang w:eastAsia="ru-RU"/>
        </w:rPr>
        <w:t>ОДИНЦОВСКОГО ГОРОДСКОГО ОКРУГА</w:t>
      </w:r>
    </w:p>
    <w:p w14:paraId="6DEDAC61" w14:textId="77777777" w:rsidR="002E4EAC" w:rsidRPr="001376F5" w:rsidRDefault="002E4EAC" w:rsidP="002E4EAC">
      <w:pPr>
        <w:jc w:val="center"/>
        <w:textAlignment w:val="top"/>
        <w:rPr>
          <w:rFonts w:eastAsia="Times New Roman"/>
          <w:spacing w:val="10"/>
          <w:sz w:val="32"/>
          <w:szCs w:val="32"/>
          <w:lang w:eastAsia="ru-RU"/>
        </w:rPr>
      </w:pPr>
      <w:r w:rsidRPr="001376F5">
        <w:rPr>
          <w:rFonts w:eastAsia="Times New Roman"/>
          <w:spacing w:val="10"/>
          <w:sz w:val="32"/>
          <w:szCs w:val="32"/>
          <w:lang w:eastAsia="ru-RU"/>
        </w:rPr>
        <w:t>МОСКОВСКОЙ ОБЛАСТИ</w:t>
      </w:r>
    </w:p>
    <w:p w14:paraId="51FAFE66" w14:textId="77777777" w:rsidR="002E4EAC" w:rsidRPr="001376F5" w:rsidRDefault="002E4EAC" w:rsidP="002E4EAC">
      <w:pPr>
        <w:jc w:val="center"/>
        <w:textAlignment w:val="top"/>
        <w:rPr>
          <w:rFonts w:eastAsia="Times New Roman"/>
          <w:sz w:val="32"/>
          <w:szCs w:val="32"/>
          <w:lang w:eastAsia="ru-RU"/>
        </w:rPr>
      </w:pPr>
    </w:p>
    <w:p w14:paraId="24FE5DF5" w14:textId="77777777" w:rsidR="002E4EAC" w:rsidRPr="001376F5" w:rsidRDefault="002E4EAC" w:rsidP="002E4EAC">
      <w:pPr>
        <w:jc w:val="center"/>
        <w:textAlignment w:val="top"/>
        <w:rPr>
          <w:rFonts w:eastAsia="Times New Roman"/>
          <w:b/>
          <w:spacing w:val="26"/>
          <w:sz w:val="32"/>
          <w:szCs w:val="32"/>
          <w:lang w:eastAsia="ru-RU"/>
        </w:rPr>
      </w:pPr>
      <w:r w:rsidRPr="001376F5">
        <w:rPr>
          <w:rFonts w:eastAsia="Times New Roman"/>
          <w:b/>
          <w:spacing w:val="26"/>
          <w:sz w:val="32"/>
          <w:szCs w:val="32"/>
          <w:lang w:eastAsia="ru-RU"/>
        </w:rPr>
        <w:t>РЕШЕНИЕ</w:t>
      </w:r>
    </w:p>
    <w:p w14:paraId="4D673DBF" w14:textId="77777777" w:rsidR="002E4EAC" w:rsidRPr="002E4EAC" w:rsidRDefault="002E4EAC" w:rsidP="002E4EAC">
      <w:pPr>
        <w:jc w:val="center"/>
        <w:textAlignment w:val="top"/>
        <w:rPr>
          <w:rFonts w:eastAsia="Times New Roman"/>
          <w:b/>
          <w:spacing w:val="26"/>
          <w:sz w:val="14"/>
          <w:szCs w:val="36"/>
          <w:lang w:eastAsia="ru-RU"/>
        </w:rPr>
      </w:pPr>
    </w:p>
    <w:p w14:paraId="0CB895A4" w14:textId="77777777" w:rsidR="002E4EAC" w:rsidRPr="002E4EAC" w:rsidRDefault="002E4EAC" w:rsidP="002E4EAC">
      <w:pPr>
        <w:jc w:val="center"/>
        <w:textAlignment w:val="top"/>
        <w:rPr>
          <w:rFonts w:eastAsia="Times New Roman"/>
          <w:szCs w:val="26"/>
          <w:lang w:eastAsia="ru-RU"/>
        </w:rPr>
      </w:pPr>
      <w:r w:rsidRPr="002E4EAC">
        <w:rPr>
          <w:rFonts w:eastAsia="Times New Roman"/>
          <w:szCs w:val="26"/>
          <w:lang w:eastAsia="ru-RU"/>
        </w:rPr>
        <w:t>от ________________ № _________</w:t>
      </w:r>
    </w:p>
    <w:p w14:paraId="20517279" w14:textId="77777777" w:rsidR="002E4EAC" w:rsidRPr="002E4EAC" w:rsidRDefault="002E4EAC" w:rsidP="002E4EAC">
      <w:pPr>
        <w:jc w:val="center"/>
        <w:textAlignment w:val="top"/>
        <w:rPr>
          <w:rFonts w:eastAsia="Times New Roman"/>
          <w:sz w:val="10"/>
          <w:szCs w:val="10"/>
          <w:lang w:eastAsia="ru-RU"/>
        </w:rPr>
      </w:pPr>
    </w:p>
    <w:p w14:paraId="6FA140C7" w14:textId="6B6172C7" w:rsidR="00EC2290" w:rsidRDefault="00EC2290" w:rsidP="00EC2290">
      <w:pPr>
        <w:autoSpaceDE w:val="0"/>
        <w:autoSpaceDN w:val="0"/>
        <w:adjustRightInd w:val="0"/>
        <w:jc w:val="both"/>
      </w:pPr>
    </w:p>
    <w:p w14:paraId="35BCD46B" w14:textId="030CE702" w:rsidR="00A42518" w:rsidRPr="001376F5" w:rsidRDefault="00EC2290" w:rsidP="00D91034">
      <w:pPr>
        <w:autoSpaceDE w:val="0"/>
        <w:autoSpaceDN w:val="0"/>
        <w:adjustRightInd w:val="0"/>
        <w:spacing w:line="264" w:lineRule="auto"/>
        <w:ind w:firstLine="510"/>
        <w:jc w:val="center"/>
        <w:rPr>
          <w:rFonts w:eastAsia="Calibri"/>
          <w:b/>
        </w:rPr>
      </w:pPr>
      <w:r w:rsidRPr="001376F5">
        <w:rPr>
          <w:rFonts w:eastAsia="Calibri"/>
          <w:b/>
        </w:rPr>
        <w:t>О внесении изменений в решение Совета депутатов Одинцовского городского округа Моско</w:t>
      </w:r>
      <w:r w:rsidR="00A42518" w:rsidRPr="001376F5">
        <w:rPr>
          <w:rFonts w:eastAsia="Calibri"/>
          <w:b/>
        </w:rPr>
        <w:t xml:space="preserve">вской области от 05.11.2019 </w:t>
      </w:r>
      <w:r w:rsidRPr="001376F5">
        <w:rPr>
          <w:rFonts w:eastAsia="Calibri"/>
          <w:b/>
        </w:rPr>
        <w:t>№ 7/10</w:t>
      </w:r>
    </w:p>
    <w:p w14:paraId="1C019063" w14:textId="22FE0A1C" w:rsidR="00D91034" w:rsidRDefault="00EC2290" w:rsidP="00D91034">
      <w:pPr>
        <w:autoSpaceDE w:val="0"/>
        <w:autoSpaceDN w:val="0"/>
        <w:adjustRightInd w:val="0"/>
        <w:spacing w:line="264" w:lineRule="auto"/>
        <w:ind w:firstLine="510"/>
        <w:jc w:val="center"/>
        <w:rPr>
          <w:rFonts w:eastAsia="Calibri"/>
          <w:b/>
        </w:rPr>
      </w:pPr>
      <w:r w:rsidRPr="001376F5">
        <w:rPr>
          <w:rFonts w:eastAsia="Calibri"/>
          <w:b/>
        </w:rPr>
        <w:t>«О земельном налоге на территории Одинцовского</w:t>
      </w:r>
    </w:p>
    <w:p w14:paraId="03DBE716" w14:textId="0276A0C0" w:rsidR="00EC2290" w:rsidRPr="001376F5" w:rsidRDefault="00EC2290" w:rsidP="00D91034">
      <w:pPr>
        <w:autoSpaceDE w:val="0"/>
        <w:autoSpaceDN w:val="0"/>
        <w:adjustRightInd w:val="0"/>
        <w:spacing w:line="264" w:lineRule="auto"/>
        <w:ind w:firstLine="510"/>
        <w:jc w:val="center"/>
        <w:rPr>
          <w:rFonts w:eastAsia="Calibri"/>
          <w:b/>
        </w:rPr>
      </w:pPr>
      <w:r w:rsidRPr="001376F5">
        <w:rPr>
          <w:rFonts w:eastAsia="Calibri"/>
          <w:b/>
        </w:rPr>
        <w:t>городского округа Московской области»</w:t>
      </w:r>
    </w:p>
    <w:p w14:paraId="4B057EAA" w14:textId="77777777" w:rsidR="005D5B0B" w:rsidRPr="001376F5" w:rsidRDefault="005D5B0B" w:rsidP="001376F5">
      <w:pPr>
        <w:autoSpaceDE w:val="0"/>
        <w:autoSpaceDN w:val="0"/>
        <w:adjustRightInd w:val="0"/>
        <w:spacing w:line="264" w:lineRule="auto"/>
        <w:ind w:firstLine="510"/>
        <w:jc w:val="both"/>
        <w:rPr>
          <w:rFonts w:eastAsia="Calibri"/>
        </w:rPr>
      </w:pPr>
    </w:p>
    <w:p w14:paraId="224736C5" w14:textId="357A74D3" w:rsidR="005D5B0B" w:rsidRPr="001376F5" w:rsidRDefault="00CC13A1" w:rsidP="001376F5">
      <w:pPr>
        <w:autoSpaceDE w:val="0"/>
        <w:autoSpaceDN w:val="0"/>
        <w:adjustRightInd w:val="0"/>
        <w:spacing w:line="264" w:lineRule="auto"/>
        <w:ind w:firstLine="510"/>
        <w:jc w:val="both"/>
        <w:rPr>
          <w:rFonts w:eastAsia="Calibri"/>
          <w:color w:val="000000"/>
        </w:rPr>
      </w:pPr>
      <w:r w:rsidRPr="001376F5">
        <w:rPr>
          <w:rFonts w:eastAsia="Calibri"/>
          <w:color w:val="000000"/>
        </w:rPr>
        <w:t xml:space="preserve">В соответствии с </w:t>
      </w:r>
      <w:hyperlink r:id="rId7" w:history="1">
        <w:r w:rsidRPr="001376F5">
          <w:rPr>
            <w:rFonts w:eastAsia="Calibri"/>
            <w:color w:val="000000"/>
          </w:rPr>
          <w:t>главой 31</w:t>
        </w:r>
      </w:hyperlink>
      <w:r w:rsidRPr="001376F5">
        <w:rPr>
          <w:rFonts w:eastAsia="Calibri"/>
          <w:color w:val="000000"/>
        </w:rPr>
        <w:t xml:space="preserve"> Налогового кодекса Российской Федерации, Федеральным </w:t>
      </w:r>
      <w:hyperlink r:id="rId8" w:history="1">
        <w:r w:rsidRPr="001376F5">
          <w:rPr>
            <w:rFonts w:eastAsia="Calibri"/>
            <w:color w:val="000000"/>
          </w:rPr>
          <w:t>законом</w:t>
        </w:r>
      </w:hyperlink>
      <w:r w:rsidRPr="001376F5">
        <w:rPr>
          <w:rFonts w:eastAsia="Calibri"/>
          <w:color w:val="000000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1376F5">
        <w:rPr>
          <w:rFonts w:eastAsia="Calibri"/>
        </w:rPr>
        <w:t>Уставом Одинцовского городского округа</w:t>
      </w:r>
      <w:r w:rsidR="00BB6AC7" w:rsidRPr="00BB6AC7">
        <w:rPr>
          <w:rFonts w:eastAsia="Calibri"/>
        </w:rPr>
        <w:t xml:space="preserve"> </w:t>
      </w:r>
      <w:r w:rsidR="00BB6AC7">
        <w:rPr>
          <w:rFonts w:eastAsia="Calibri"/>
        </w:rPr>
        <w:t>Московской области</w:t>
      </w:r>
      <w:r w:rsidR="0087727F">
        <w:rPr>
          <w:rFonts w:eastAsia="Calibri"/>
        </w:rPr>
        <w:t xml:space="preserve">, </w:t>
      </w:r>
      <w:r w:rsidRPr="001376F5">
        <w:rPr>
          <w:rFonts w:eastAsia="Calibri"/>
          <w:color w:val="000000"/>
        </w:rPr>
        <w:t>Совет депутатов Одинцовского городского округа  Московской области</w:t>
      </w:r>
    </w:p>
    <w:p w14:paraId="3E6BC557" w14:textId="77777777" w:rsidR="001376F5" w:rsidRPr="001376F5" w:rsidRDefault="001376F5" w:rsidP="001376F5">
      <w:pPr>
        <w:autoSpaceDE w:val="0"/>
        <w:autoSpaceDN w:val="0"/>
        <w:adjustRightInd w:val="0"/>
        <w:spacing w:line="264" w:lineRule="auto"/>
        <w:ind w:firstLine="510"/>
        <w:jc w:val="center"/>
        <w:rPr>
          <w:rFonts w:eastAsia="Calibri"/>
        </w:rPr>
      </w:pPr>
    </w:p>
    <w:p w14:paraId="35E9F4CF" w14:textId="0F6EE578" w:rsidR="005D5B0B" w:rsidRDefault="00EC2290" w:rsidP="0000293E">
      <w:pPr>
        <w:autoSpaceDE w:val="0"/>
        <w:autoSpaceDN w:val="0"/>
        <w:adjustRightInd w:val="0"/>
        <w:spacing w:line="264" w:lineRule="auto"/>
        <w:ind w:firstLine="510"/>
        <w:jc w:val="center"/>
        <w:rPr>
          <w:rFonts w:eastAsia="Calibri"/>
        </w:rPr>
      </w:pPr>
      <w:r w:rsidRPr="001376F5">
        <w:rPr>
          <w:rFonts w:eastAsia="Calibri"/>
        </w:rPr>
        <w:t>РЕШИЛ:</w:t>
      </w:r>
    </w:p>
    <w:p w14:paraId="2C65DB0D" w14:textId="77777777" w:rsidR="0000293E" w:rsidRPr="001376F5" w:rsidRDefault="0000293E" w:rsidP="0000293E">
      <w:pPr>
        <w:autoSpaceDE w:val="0"/>
        <w:autoSpaceDN w:val="0"/>
        <w:adjustRightInd w:val="0"/>
        <w:spacing w:line="264" w:lineRule="auto"/>
        <w:ind w:firstLine="510"/>
        <w:jc w:val="center"/>
        <w:rPr>
          <w:rFonts w:eastAsia="Calibri"/>
          <w:color w:val="000000"/>
        </w:rPr>
      </w:pPr>
    </w:p>
    <w:p w14:paraId="6249832D" w14:textId="2ADAFD5B" w:rsidR="00EC2290" w:rsidRDefault="00EC2290" w:rsidP="001376F5">
      <w:pPr>
        <w:autoSpaceDE w:val="0"/>
        <w:autoSpaceDN w:val="0"/>
        <w:adjustRightInd w:val="0"/>
        <w:spacing w:line="264" w:lineRule="auto"/>
        <w:ind w:firstLine="510"/>
        <w:jc w:val="both"/>
        <w:rPr>
          <w:rFonts w:eastAsia="Calibri"/>
          <w:color w:val="000000"/>
        </w:rPr>
      </w:pPr>
      <w:r w:rsidRPr="001376F5">
        <w:rPr>
          <w:rFonts w:eastAsia="Calibri"/>
          <w:color w:val="000000"/>
        </w:rPr>
        <w:t>1. Внести в решение Совета депутатов Одинцовского городского округа Московской области от 05.11.2019 № 7/10 «О земельном налоге на территории Одинцовского городского округа Московской области» следующие изменения:</w:t>
      </w:r>
    </w:p>
    <w:p w14:paraId="393A52DA" w14:textId="60423DFC" w:rsidR="00EC2290" w:rsidRDefault="007872BB" w:rsidP="000F329F">
      <w:pPr>
        <w:autoSpaceDE w:val="0"/>
        <w:autoSpaceDN w:val="0"/>
        <w:adjustRightInd w:val="0"/>
        <w:spacing w:line="264" w:lineRule="auto"/>
        <w:ind w:firstLine="51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1) </w:t>
      </w:r>
      <w:r w:rsidR="00026493">
        <w:rPr>
          <w:rFonts w:eastAsia="Calibri"/>
          <w:color w:val="000000"/>
        </w:rPr>
        <w:t xml:space="preserve">в </w:t>
      </w:r>
      <w:r w:rsidR="000F329F">
        <w:rPr>
          <w:rFonts w:eastAsia="Calibri"/>
          <w:color w:val="000000"/>
        </w:rPr>
        <w:t xml:space="preserve">абзаце первом </w:t>
      </w:r>
      <w:r w:rsidR="0087727F">
        <w:rPr>
          <w:rFonts w:eastAsia="Calibri"/>
          <w:color w:val="000000"/>
        </w:rPr>
        <w:t>пунк</w:t>
      </w:r>
      <w:r w:rsidR="000F329F">
        <w:rPr>
          <w:rFonts w:eastAsia="Calibri"/>
          <w:color w:val="000000"/>
        </w:rPr>
        <w:t>та</w:t>
      </w:r>
      <w:r w:rsidR="0087727F">
        <w:rPr>
          <w:rFonts w:eastAsia="Calibri"/>
          <w:color w:val="000000"/>
        </w:rPr>
        <w:t xml:space="preserve"> </w:t>
      </w:r>
      <w:r w:rsidR="000F329F">
        <w:rPr>
          <w:rFonts w:eastAsia="Calibri"/>
          <w:color w:val="000000"/>
        </w:rPr>
        <w:t>12 слова «и дохода пенсионеров» и слова «</w:t>
      </w:r>
      <w:r w:rsidR="000F329F" w:rsidRPr="000F329F">
        <w:rPr>
          <w:rFonts w:eastAsia="Calibri"/>
          <w:color w:val="000000"/>
        </w:rPr>
        <w:t>исходя из суммы доходов за последний квартал года, предшествующего налоговому периоду, по которому предоставляется льгота,</w:t>
      </w:r>
      <w:r w:rsidR="000F329F">
        <w:rPr>
          <w:rFonts w:eastAsia="Calibri"/>
          <w:color w:val="000000"/>
        </w:rPr>
        <w:t>» исключить;</w:t>
      </w:r>
    </w:p>
    <w:p w14:paraId="7F5E840B" w14:textId="25AFF22B" w:rsidR="0000293E" w:rsidRPr="0000293E" w:rsidRDefault="0000293E" w:rsidP="0000293E">
      <w:pPr>
        <w:autoSpaceDE w:val="0"/>
        <w:autoSpaceDN w:val="0"/>
        <w:adjustRightInd w:val="0"/>
        <w:spacing w:line="264" w:lineRule="auto"/>
        <w:ind w:firstLine="51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2) д</w:t>
      </w:r>
      <w:r w:rsidRPr="0000293E">
        <w:rPr>
          <w:rFonts w:eastAsia="Calibri"/>
          <w:color w:val="000000"/>
        </w:rPr>
        <w:t>ополнить пунктом 12.1</w:t>
      </w:r>
      <w:r>
        <w:rPr>
          <w:rFonts w:eastAsia="Calibri"/>
          <w:color w:val="000000"/>
        </w:rPr>
        <w:t>.</w:t>
      </w:r>
      <w:r w:rsidRPr="0000293E">
        <w:rPr>
          <w:rFonts w:eastAsia="Calibri"/>
          <w:color w:val="000000"/>
        </w:rPr>
        <w:t xml:space="preserve"> следующего содержания:</w:t>
      </w:r>
    </w:p>
    <w:p w14:paraId="6850D093" w14:textId="41173055" w:rsidR="0000293E" w:rsidRDefault="0000293E" w:rsidP="000F329F">
      <w:pPr>
        <w:autoSpaceDE w:val="0"/>
        <w:autoSpaceDN w:val="0"/>
        <w:adjustRightInd w:val="0"/>
        <w:spacing w:line="264" w:lineRule="auto"/>
        <w:ind w:firstLine="51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«</w:t>
      </w:r>
      <w:r w:rsidRPr="0000293E">
        <w:rPr>
          <w:rFonts w:eastAsia="Calibri"/>
          <w:color w:val="000000"/>
        </w:rPr>
        <w:t>12.1</w:t>
      </w:r>
      <w:r>
        <w:rPr>
          <w:rFonts w:eastAsia="Calibri"/>
          <w:color w:val="000000"/>
        </w:rPr>
        <w:t>.</w:t>
      </w:r>
      <w:r w:rsidRPr="0000293E">
        <w:rPr>
          <w:rFonts w:eastAsia="Calibri"/>
          <w:color w:val="000000"/>
        </w:rPr>
        <w:t xml:space="preserve"> Налогоплательщики, имеющие право на налоговую льготу, установленную </w:t>
      </w:r>
      <w:r>
        <w:rPr>
          <w:rFonts w:eastAsia="Calibri"/>
          <w:color w:val="000000"/>
        </w:rPr>
        <w:t>пунктом</w:t>
      </w:r>
      <w:r w:rsidRPr="0000293E">
        <w:rPr>
          <w:rFonts w:eastAsia="Calibri"/>
          <w:color w:val="000000"/>
        </w:rPr>
        <w:t xml:space="preserve"> 9 настоящего решения, представляют в налоговый орган по своему выбору заявление о предоставлении налоговой льготы, а также </w:t>
      </w:r>
      <w:r w:rsidR="001E5823">
        <w:rPr>
          <w:rFonts w:eastAsia="Calibri"/>
          <w:color w:val="000000"/>
        </w:rPr>
        <w:t xml:space="preserve">вправе представить </w:t>
      </w:r>
      <w:r w:rsidRPr="0000293E">
        <w:rPr>
          <w:rFonts w:eastAsia="Calibri"/>
          <w:color w:val="000000"/>
        </w:rPr>
        <w:t>документы, подтверждающие право налогоплательщика на налоговую льготу.</w:t>
      </w:r>
      <w:r>
        <w:rPr>
          <w:rFonts w:eastAsia="Calibri"/>
          <w:color w:val="000000"/>
        </w:rPr>
        <w:t>»</w:t>
      </w:r>
    </w:p>
    <w:p w14:paraId="60775C56" w14:textId="3943D166" w:rsidR="000F329F" w:rsidRDefault="0000293E" w:rsidP="000F329F">
      <w:pPr>
        <w:autoSpaceDE w:val="0"/>
        <w:autoSpaceDN w:val="0"/>
        <w:adjustRightInd w:val="0"/>
        <w:spacing w:line="264" w:lineRule="auto"/>
        <w:ind w:firstLine="51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3</w:t>
      </w:r>
      <w:r w:rsidR="000F329F">
        <w:rPr>
          <w:rFonts w:eastAsia="Calibri"/>
          <w:color w:val="000000"/>
        </w:rPr>
        <w:t>) пункт 13 изложить в следующей редакции:</w:t>
      </w:r>
    </w:p>
    <w:p w14:paraId="4248E168" w14:textId="52178C26" w:rsidR="0000293E" w:rsidRPr="0000293E" w:rsidRDefault="0000293E" w:rsidP="0000293E">
      <w:pPr>
        <w:autoSpaceDE w:val="0"/>
        <w:autoSpaceDN w:val="0"/>
        <w:adjustRightInd w:val="0"/>
        <w:spacing w:line="264" w:lineRule="auto"/>
        <w:ind w:firstLine="510"/>
        <w:jc w:val="both"/>
        <w:rPr>
          <w:rFonts w:eastAsia="Calibri"/>
          <w:color w:val="000000"/>
        </w:rPr>
      </w:pPr>
      <w:r w:rsidRPr="0000293E">
        <w:rPr>
          <w:rFonts w:eastAsia="Calibri"/>
          <w:color w:val="000000"/>
        </w:rPr>
        <w:t xml:space="preserve">«13. Подтверждение размера среднедушевого дохода и статуса налогоплательщика, имеющего право на налоговые льготы, установленные подпунктами 1 и 2 пункта 9 настоящего решения, осуществляется на основании </w:t>
      </w:r>
      <w:r w:rsidRPr="0000293E">
        <w:rPr>
          <w:rFonts w:eastAsia="Calibri"/>
          <w:color w:val="000000"/>
        </w:rPr>
        <w:lastRenderedPageBreak/>
        <w:t>представленных в налоговый орган налогоплательщиком документов за последний квартал года, предшествующего налоговому периоду:</w:t>
      </w:r>
    </w:p>
    <w:p w14:paraId="6BEC4EE7" w14:textId="49CBD1D2" w:rsidR="00BC13F4" w:rsidRPr="00BC13F4" w:rsidRDefault="00BC13F4" w:rsidP="00BC13F4">
      <w:pPr>
        <w:autoSpaceDE w:val="0"/>
        <w:autoSpaceDN w:val="0"/>
        <w:adjustRightInd w:val="0"/>
        <w:spacing w:line="264" w:lineRule="auto"/>
        <w:ind w:firstLine="510"/>
        <w:jc w:val="both"/>
        <w:rPr>
          <w:rFonts w:eastAsia="Calibri"/>
          <w:color w:val="000000"/>
        </w:rPr>
      </w:pPr>
      <w:r w:rsidRPr="00BC13F4">
        <w:rPr>
          <w:rFonts w:eastAsia="Calibri"/>
          <w:color w:val="000000"/>
        </w:rPr>
        <w:t xml:space="preserve">для граждан,  зарегистрированных по постоянному месту жительства в Московской области, - справка о получении (неполучении) пособий, компенсаций и других мер социальной поддержки по форме, утвержденной постановлением Правительства Московской области от 31.03.2022 </w:t>
      </w:r>
      <w:r w:rsidR="001E5823">
        <w:rPr>
          <w:rFonts w:eastAsia="Calibri"/>
          <w:color w:val="000000"/>
        </w:rPr>
        <w:t>№ 309/11 «</w:t>
      </w:r>
      <w:r w:rsidRPr="00BC13F4">
        <w:rPr>
          <w:rFonts w:eastAsia="Calibri"/>
          <w:color w:val="000000"/>
        </w:rPr>
        <w:t>Об утверждении Порядка выдачи гражданам справок с использованием информации, содержащейся в информационных системах Министерства социального ра</w:t>
      </w:r>
      <w:r w:rsidR="001E5823">
        <w:rPr>
          <w:rFonts w:eastAsia="Calibri"/>
          <w:color w:val="000000"/>
        </w:rPr>
        <w:t>звития Московской области»</w:t>
      </w:r>
      <w:r w:rsidRPr="00BC13F4">
        <w:rPr>
          <w:rFonts w:eastAsia="Calibri"/>
          <w:color w:val="000000"/>
        </w:rPr>
        <w:t>, выданная территориальным структурным подразделением Министерства социального развития Московской области;</w:t>
      </w:r>
    </w:p>
    <w:p w14:paraId="6334D95B" w14:textId="37E91668" w:rsidR="0000293E" w:rsidRPr="0000293E" w:rsidRDefault="0000293E" w:rsidP="0000293E">
      <w:pPr>
        <w:autoSpaceDE w:val="0"/>
        <w:autoSpaceDN w:val="0"/>
        <w:adjustRightInd w:val="0"/>
        <w:spacing w:line="264" w:lineRule="auto"/>
        <w:ind w:firstLine="510"/>
        <w:jc w:val="both"/>
        <w:rPr>
          <w:rFonts w:eastAsia="Calibri"/>
          <w:color w:val="000000"/>
        </w:rPr>
      </w:pPr>
      <w:r w:rsidRPr="0000293E">
        <w:rPr>
          <w:rFonts w:eastAsia="Calibri"/>
          <w:color w:val="000000"/>
        </w:rPr>
        <w:t>для граждан, не зарегистрированных по постоянному месту ж</w:t>
      </w:r>
      <w:r w:rsidR="001E5823">
        <w:rPr>
          <w:rFonts w:eastAsia="Calibri"/>
          <w:color w:val="000000"/>
        </w:rPr>
        <w:t xml:space="preserve">ительства в Московской области и </w:t>
      </w:r>
      <w:r w:rsidRPr="0000293E">
        <w:rPr>
          <w:rFonts w:eastAsia="Calibri"/>
          <w:color w:val="000000"/>
        </w:rPr>
        <w:t xml:space="preserve">имеющих земельный участок на территории </w:t>
      </w:r>
      <w:r w:rsidR="00575152">
        <w:rPr>
          <w:rFonts w:eastAsia="Calibri"/>
          <w:color w:val="000000"/>
        </w:rPr>
        <w:t>Одинцовского городского округа</w:t>
      </w:r>
      <w:r w:rsidR="001E5823">
        <w:rPr>
          <w:rFonts w:eastAsia="Calibri"/>
          <w:color w:val="000000"/>
        </w:rPr>
        <w:t xml:space="preserve"> Московской области</w:t>
      </w:r>
      <w:r w:rsidR="00575152">
        <w:rPr>
          <w:rFonts w:eastAsia="Calibri"/>
          <w:color w:val="000000"/>
        </w:rPr>
        <w:t xml:space="preserve">, </w:t>
      </w:r>
      <w:r w:rsidRPr="0000293E">
        <w:rPr>
          <w:rFonts w:eastAsia="Calibri"/>
          <w:color w:val="000000"/>
        </w:rPr>
        <w:t>-</w:t>
      </w:r>
      <w:r w:rsidR="00575152">
        <w:rPr>
          <w:rFonts w:eastAsia="Calibri"/>
          <w:color w:val="000000"/>
        </w:rPr>
        <w:t xml:space="preserve"> </w:t>
      </w:r>
      <w:r w:rsidRPr="0000293E">
        <w:rPr>
          <w:rFonts w:eastAsia="Calibri"/>
          <w:color w:val="000000"/>
        </w:rPr>
        <w:t xml:space="preserve">документ, содержащий </w:t>
      </w:r>
      <w:r w:rsidR="001E5823">
        <w:rPr>
          <w:rFonts w:eastAsia="Calibri"/>
          <w:color w:val="000000"/>
        </w:rPr>
        <w:t>сведения</w:t>
      </w:r>
      <w:r w:rsidRPr="0000293E">
        <w:rPr>
          <w:rFonts w:eastAsia="Calibri"/>
          <w:color w:val="000000"/>
        </w:rPr>
        <w:t xml:space="preserve"> о среднедушевом доходе налогоплательщик</w:t>
      </w:r>
      <w:r w:rsidR="001E5823">
        <w:rPr>
          <w:rFonts w:eastAsia="Calibri"/>
          <w:color w:val="000000"/>
        </w:rPr>
        <w:t>а</w:t>
      </w:r>
      <w:r w:rsidRPr="0000293E">
        <w:rPr>
          <w:rFonts w:eastAsia="Calibri"/>
          <w:color w:val="000000"/>
        </w:rPr>
        <w:t xml:space="preserve">, </w:t>
      </w:r>
      <w:r w:rsidR="001E5823">
        <w:rPr>
          <w:rFonts w:eastAsia="Calibri"/>
          <w:color w:val="000000"/>
        </w:rPr>
        <w:t xml:space="preserve">рассчитанном в установленном порядке в целях </w:t>
      </w:r>
      <w:r w:rsidRPr="0000293E">
        <w:rPr>
          <w:rFonts w:eastAsia="Calibri"/>
          <w:color w:val="000000"/>
        </w:rPr>
        <w:t>предоставлени</w:t>
      </w:r>
      <w:r w:rsidR="00F1709F">
        <w:rPr>
          <w:rFonts w:eastAsia="Calibri"/>
          <w:color w:val="000000"/>
        </w:rPr>
        <w:t>я мер</w:t>
      </w:r>
      <w:r w:rsidRPr="0000293E">
        <w:rPr>
          <w:rFonts w:eastAsia="Calibri"/>
          <w:color w:val="000000"/>
        </w:rPr>
        <w:t xml:space="preserve"> социальной поддержки, выданный органом субъекта Российской Федерации, уполномоченным в сфере социальной защиты населения, по месту жительства либо месту пребывания налогоплательщика</w:t>
      </w:r>
      <w:r>
        <w:rPr>
          <w:rFonts w:eastAsia="Calibri"/>
          <w:color w:val="000000"/>
        </w:rPr>
        <w:t>.»;</w:t>
      </w:r>
    </w:p>
    <w:p w14:paraId="194CD635" w14:textId="50685A69" w:rsidR="006A2542" w:rsidRDefault="0000293E" w:rsidP="00E27B6B">
      <w:pPr>
        <w:autoSpaceDE w:val="0"/>
        <w:autoSpaceDN w:val="0"/>
        <w:adjustRightInd w:val="0"/>
        <w:spacing w:line="264" w:lineRule="auto"/>
        <w:ind w:firstLine="51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4</w:t>
      </w:r>
      <w:r w:rsidR="006A2542">
        <w:rPr>
          <w:rFonts w:eastAsia="Calibri"/>
          <w:color w:val="000000"/>
        </w:rPr>
        <w:t>) дополнить пунктом 13.1. следующего содержания:</w:t>
      </w:r>
    </w:p>
    <w:p w14:paraId="6D4C5CE4" w14:textId="31AF77EC" w:rsidR="006A2542" w:rsidRPr="0000293E" w:rsidRDefault="006A2542" w:rsidP="0000293E">
      <w:pPr>
        <w:autoSpaceDE w:val="0"/>
        <w:autoSpaceDN w:val="0"/>
        <w:adjustRightInd w:val="0"/>
        <w:spacing w:line="264" w:lineRule="auto"/>
        <w:ind w:firstLine="51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«</w:t>
      </w:r>
      <w:r w:rsidR="0000293E" w:rsidRPr="0000293E">
        <w:rPr>
          <w:rFonts w:eastAsia="Calibri"/>
          <w:color w:val="000000"/>
        </w:rPr>
        <w:t xml:space="preserve">13.1. Рассмотрение налоговым органом заявления о предоставлении налоговой льготы,  установленной подпунктом 3 пункта 9 настоящего решения, осуществляется на основании </w:t>
      </w:r>
      <w:r w:rsidR="0000293E">
        <w:rPr>
          <w:rFonts w:eastAsia="Calibri"/>
          <w:color w:val="000000"/>
        </w:rPr>
        <w:t>информации</w:t>
      </w:r>
      <w:r w:rsidR="0000293E" w:rsidRPr="0000293E">
        <w:rPr>
          <w:rFonts w:eastAsia="Calibri"/>
          <w:color w:val="000000"/>
        </w:rPr>
        <w:t xml:space="preserve"> о доходах пенсионера за последний квартал года, предшествующего налоговому периоду, согласно представленной в налоговый орган налогоплательщиком Выписки, содержащей сведения из государственной информационной системы «Единая централизованная цифровая платформа в социальной сфере» о мерах социальной защиты (поддержки), социальных услугах, иных социальных гарантиях и выплатах, которую можно получить посредством портала государственных и муниципальных услуг Российской Федерации</w:t>
      </w:r>
      <w:r w:rsidRPr="006A2542"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>».</w:t>
      </w:r>
    </w:p>
    <w:p w14:paraId="607BBF18" w14:textId="2D683BB2" w:rsidR="003C2918" w:rsidRPr="003C2918" w:rsidRDefault="003C2918" w:rsidP="003C2918">
      <w:pPr>
        <w:autoSpaceDE w:val="0"/>
        <w:autoSpaceDN w:val="0"/>
        <w:adjustRightInd w:val="0"/>
        <w:spacing w:line="264" w:lineRule="auto"/>
        <w:ind w:firstLine="510"/>
        <w:jc w:val="both"/>
        <w:rPr>
          <w:rFonts w:eastAsia="Calibri"/>
          <w:color w:val="000000"/>
        </w:rPr>
      </w:pPr>
      <w:r w:rsidRPr="003C2918">
        <w:rPr>
          <w:rFonts w:eastAsia="Calibri"/>
          <w:color w:val="000000"/>
        </w:rPr>
        <w:t>2. Опубликовать настоящее решение в официальном средстве массовой информации Одинцовского городского округа Московской области, сетевом издании «Одинцовский информационный центр» (odinnews.ru) и разместить на официальном сайте Одинцовского городского округа Московской области в информационно-телекоммуникационной сети «Интернет».</w:t>
      </w:r>
    </w:p>
    <w:p w14:paraId="58B7F74C" w14:textId="4F084279" w:rsidR="006A2542" w:rsidRPr="006A2542" w:rsidRDefault="00EC2290" w:rsidP="006A2542">
      <w:pPr>
        <w:autoSpaceDE w:val="0"/>
        <w:autoSpaceDN w:val="0"/>
        <w:adjustRightInd w:val="0"/>
        <w:spacing w:line="264" w:lineRule="auto"/>
        <w:ind w:firstLine="510"/>
        <w:jc w:val="both"/>
        <w:rPr>
          <w:rFonts w:eastAsia="Calibri"/>
          <w:color w:val="000000"/>
        </w:rPr>
      </w:pPr>
      <w:r w:rsidRPr="001376F5">
        <w:rPr>
          <w:rFonts w:eastAsia="Calibri"/>
          <w:color w:val="000000"/>
        </w:rPr>
        <w:t>3.</w:t>
      </w:r>
      <w:r w:rsidR="007A2C75" w:rsidRPr="001376F5">
        <w:rPr>
          <w:rFonts w:eastAsia="Calibri"/>
          <w:color w:val="000000"/>
        </w:rPr>
        <w:t xml:space="preserve"> </w:t>
      </w:r>
      <w:r w:rsidR="006A2542" w:rsidRPr="006A2542">
        <w:rPr>
          <w:rFonts w:eastAsia="Calibri"/>
          <w:color w:val="000000"/>
        </w:rPr>
        <w:t>Настоящее решение вступает в силу со дня его официального опубликования и распространяется на правоотношения, возникшие с налогового периода 202</w:t>
      </w:r>
      <w:r w:rsidR="006A2542">
        <w:rPr>
          <w:rFonts w:eastAsia="Calibri"/>
          <w:color w:val="000000"/>
        </w:rPr>
        <w:t>4</w:t>
      </w:r>
      <w:r w:rsidR="006A2542" w:rsidRPr="006A2542">
        <w:rPr>
          <w:rFonts w:eastAsia="Calibri"/>
          <w:color w:val="000000"/>
        </w:rPr>
        <w:t xml:space="preserve"> года.</w:t>
      </w:r>
    </w:p>
    <w:p w14:paraId="3164D3E0" w14:textId="77777777" w:rsidR="003D7428" w:rsidRPr="001376F5" w:rsidRDefault="003D7428" w:rsidP="001376F5">
      <w:pPr>
        <w:autoSpaceDE w:val="0"/>
        <w:autoSpaceDN w:val="0"/>
        <w:adjustRightInd w:val="0"/>
        <w:spacing w:line="264" w:lineRule="auto"/>
        <w:ind w:firstLine="510"/>
        <w:jc w:val="both"/>
        <w:rPr>
          <w:rFonts w:eastAsia="Calibri"/>
          <w:color w:val="000000"/>
        </w:rPr>
      </w:pPr>
    </w:p>
    <w:p w14:paraId="61927B4C" w14:textId="77777777" w:rsidR="00EC2290" w:rsidRPr="001376F5" w:rsidRDefault="00EC2290" w:rsidP="001376F5">
      <w:pPr>
        <w:autoSpaceDE w:val="0"/>
        <w:autoSpaceDN w:val="0"/>
        <w:adjustRightInd w:val="0"/>
        <w:spacing w:line="264" w:lineRule="auto"/>
        <w:jc w:val="both"/>
        <w:rPr>
          <w:rFonts w:eastAsia="Calibri"/>
          <w:color w:val="000000"/>
        </w:rPr>
      </w:pPr>
      <w:r w:rsidRPr="001376F5">
        <w:rPr>
          <w:rFonts w:eastAsia="Calibri"/>
          <w:color w:val="000000"/>
        </w:rPr>
        <w:t xml:space="preserve">Председатель Совета депутатов </w:t>
      </w:r>
    </w:p>
    <w:p w14:paraId="156C3FAE" w14:textId="322743E4" w:rsidR="00EC2290" w:rsidRPr="001376F5" w:rsidRDefault="00EC2290" w:rsidP="001376F5">
      <w:pPr>
        <w:autoSpaceDE w:val="0"/>
        <w:autoSpaceDN w:val="0"/>
        <w:adjustRightInd w:val="0"/>
        <w:spacing w:line="264" w:lineRule="auto"/>
        <w:jc w:val="both"/>
        <w:rPr>
          <w:rFonts w:eastAsia="Calibri"/>
          <w:color w:val="000000"/>
        </w:rPr>
      </w:pPr>
      <w:r w:rsidRPr="001376F5">
        <w:rPr>
          <w:rFonts w:eastAsia="Calibri"/>
          <w:color w:val="000000"/>
        </w:rPr>
        <w:t>Одинцовского городского округа</w:t>
      </w:r>
      <w:r w:rsidRPr="001376F5">
        <w:rPr>
          <w:rFonts w:eastAsia="Calibri"/>
          <w:color w:val="000000"/>
        </w:rPr>
        <w:tab/>
        <w:t xml:space="preserve">                 </w:t>
      </w:r>
      <w:r w:rsidR="005A0513" w:rsidRPr="001376F5">
        <w:rPr>
          <w:rFonts w:eastAsia="Calibri"/>
          <w:color w:val="000000"/>
        </w:rPr>
        <w:t xml:space="preserve">    </w:t>
      </w:r>
      <w:r w:rsidRPr="001376F5">
        <w:rPr>
          <w:rFonts w:eastAsia="Calibri"/>
          <w:color w:val="000000"/>
        </w:rPr>
        <w:t xml:space="preserve">  </w:t>
      </w:r>
      <w:r w:rsidRPr="001376F5">
        <w:rPr>
          <w:rFonts w:eastAsia="Calibri"/>
          <w:color w:val="000000"/>
        </w:rPr>
        <w:tab/>
        <w:t xml:space="preserve">   </w:t>
      </w:r>
      <w:r w:rsidR="001376F5" w:rsidRPr="001376F5">
        <w:rPr>
          <w:rFonts w:eastAsia="Calibri"/>
          <w:color w:val="000000"/>
        </w:rPr>
        <w:t xml:space="preserve"> </w:t>
      </w:r>
      <w:r w:rsidRPr="001376F5">
        <w:rPr>
          <w:rFonts w:eastAsia="Calibri"/>
          <w:color w:val="000000"/>
        </w:rPr>
        <w:t xml:space="preserve">              Т.В. Одинцова</w:t>
      </w:r>
    </w:p>
    <w:p w14:paraId="2A666875" w14:textId="77777777" w:rsidR="00915EB8" w:rsidRDefault="00915EB8" w:rsidP="001376F5">
      <w:pPr>
        <w:autoSpaceDE w:val="0"/>
        <w:autoSpaceDN w:val="0"/>
        <w:adjustRightInd w:val="0"/>
        <w:spacing w:line="264" w:lineRule="auto"/>
        <w:jc w:val="both"/>
        <w:rPr>
          <w:rFonts w:eastAsia="Calibri"/>
          <w:color w:val="000000"/>
        </w:rPr>
      </w:pPr>
    </w:p>
    <w:p w14:paraId="116E7325" w14:textId="77777777" w:rsidR="00BE2B8B" w:rsidRDefault="00BE2B8B" w:rsidP="001376F5">
      <w:pPr>
        <w:autoSpaceDE w:val="0"/>
        <w:autoSpaceDN w:val="0"/>
        <w:adjustRightInd w:val="0"/>
        <w:spacing w:line="264" w:lineRule="auto"/>
        <w:jc w:val="both"/>
        <w:rPr>
          <w:rFonts w:eastAsia="Calibri"/>
          <w:color w:val="000000"/>
        </w:rPr>
      </w:pPr>
    </w:p>
    <w:p w14:paraId="1A564B44" w14:textId="69224537" w:rsidR="00BC13F4" w:rsidRDefault="00EC2290" w:rsidP="00717515">
      <w:pPr>
        <w:autoSpaceDE w:val="0"/>
        <w:autoSpaceDN w:val="0"/>
        <w:adjustRightInd w:val="0"/>
        <w:spacing w:line="264" w:lineRule="auto"/>
        <w:jc w:val="both"/>
      </w:pPr>
      <w:r w:rsidRPr="001376F5">
        <w:rPr>
          <w:rFonts w:eastAsia="Calibri"/>
          <w:color w:val="000000"/>
        </w:rPr>
        <w:t>Глава Одинцовского городского округа</w:t>
      </w:r>
      <w:r w:rsidRPr="001376F5">
        <w:rPr>
          <w:rFonts w:eastAsia="Calibri"/>
          <w:color w:val="000000"/>
        </w:rPr>
        <w:tab/>
        <w:t xml:space="preserve">       </w:t>
      </w:r>
      <w:r w:rsidR="001376F5" w:rsidRPr="001376F5">
        <w:rPr>
          <w:rFonts w:eastAsia="Calibri"/>
          <w:color w:val="000000"/>
        </w:rPr>
        <w:t xml:space="preserve">       </w:t>
      </w:r>
      <w:r w:rsidRPr="001376F5">
        <w:rPr>
          <w:rFonts w:eastAsia="Calibri"/>
          <w:color w:val="000000"/>
        </w:rPr>
        <w:t xml:space="preserve">              </w:t>
      </w:r>
      <w:r w:rsidR="001376F5" w:rsidRPr="001376F5">
        <w:rPr>
          <w:rFonts w:eastAsia="Calibri"/>
          <w:color w:val="000000"/>
        </w:rPr>
        <w:t xml:space="preserve"> </w:t>
      </w:r>
      <w:r w:rsidRPr="001376F5">
        <w:rPr>
          <w:rFonts w:eastAsia="Calibri"/>
          <w:color w:val="000000"/>
        </w:rPr>
        <w:t xml:space="preserve">          А.Р. Иванов</w:t>
      </w:r>
    </w:p>
    <w:sectPr w:rsidR="00BC13F4" w:rsidSect="00BE2B8B">
      <w:pgSz w:w="11906" w:h="16838"/>
      <w:pgMar w:top="567" w:right="851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7047D"/>
    <w:multiLevelType w:val="multilevel"/>
    <w:tmpl w:val="9DC63002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Статья 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default"/>
      </w:rPr>
    </w:lvl>
  </w:abstractNum>
  <w:num w:numId="1" w16cid:durableId="227962989">
    <w:abstractNumId w:val="0"/>
  </w:num>
  <w:num w:numId="2" w16cid:durableId="48963247">
    <w:abstractNumId w:val="0"/>
  </w:num>
  <w:num w:numId="3" w16cid:durableId="1406952763">
    <w:abstractNumId w:val="0"/>
  </w:num>
  <w:num w:numId="4" w16cid:durableId="700403124">
    <w:abstractNumId w:val="0"/>
  </w:num>
  <w:num w:numId="5" w16cid:durableId="1444687264">
    <w:abstractNumId w:val="0"/>
  </w:num>
  <w:num w:numId="6" w16cid:durableId="1755932686">
    <w:abstractNumId w:val="0"/>
  </w:num>
  <w:num w:numId="7" w16cid:durableId="951783215">
    <w:abstractNumId w:val="0"/>
  </w:num>
  <w:num w:numId="8" w16cid:durableId="1432385903">
    <w:abstractNumId w:val="0"/>
  </w:num>
  <w:num w:numId="9" w16cid:durableId="200921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F4E"/>
    <w:rsid w:val="0000293E"/>
    <w:rsid w:val="00026493"/>
    <w:rsid w:val="000B684B"/>
    <w:rsid w:val="000D05DD"/>
    <w:rsid w:val="000D097A"/>
    <w:rsid w:val="000E4893"/>
    <w:rsid w:val="000F329F"/>
    <w:rsid w:val="00104B4B"/>
    <w:rsid w:val="001260C8"/>
    <w:rsid w:val="001376F5"/>
    <w:rsid w:val="001B4463"/>
    <w:rsid w:val="001C2797"/>
    <w:rsid w:val="001E5823"/>
    <w:rsid w:val="0020545D"/>
    <w:rsid w:val="00256107"/>
    <w:rsid w:val="00293A77"/>
    <w:rsid w:val="002E4EAC"/>
    <w:rsid w:val="00321D45"/>
    <w:rsid w:val="003C2918"/>
    <w:rsid w:val="003D7428"/>
    <w:rsid w:val="0041578E"/>
    <w:rsid w:val="0047501B"/>
    <w:rsid w:val="00522E99"/>
    <w:rsid w:val="00575152"/>
    <w:rsid w:val="005A0513"/>
    <w:rsid w:val="005D06DE"/>
    <w:rsid w:val="005D5B0B"/>
    <w:rsid w:val="006514F1"/>
    <w:rsid w:val="00662837"/>
    <w:rsid w:val="006A2542"/>
    <w:rsid w:val="006A67E4"/>
    <w:rsid w:val="00702EB8"/>
    <w:rsid w:val="00716040"/>
    <w:rsid w:val="00717515"/>
    <w:rsid w:val="007872BB"/>
    <w:rsid w:val="007A2C75"/>
    <w:rsid w:val="007A53AD"/>
    <w:rsid w:val="007B79C5"/>
    <w:rsid w:val="007E134C"/>
    <w:rsid w:val="007F4527"/>
    <w:rsid w:val="00806FAE"/>
    <w:rsid w:val="00875713"/>
    <w:rsid w:val="0087727F"/>
    <w:rsid w:val="00880F07"/>
    <w:rsid w:val="008A2501"/>
    <w:rsid w:val="008B456D"/>
    <w:rsid w:val="008B6B9D"/>
    <w:rsid w:val="008D0A3F"/>
    <w:rsid w:val="008D6297"/>
    <w:rsid w:val="00915EB8"/>
    <w:rsid w:val="009833CC"/>
    <w:rsid w:val="009F071A"/>
    <w:rsid w:val="00A104BD"/>
    <w:rsid w:val="00A42518"/>
    <w:rsid w:val="00A627B0"/>
    <w:rsid w:val="00A638F6"/>
    <w:rsid w:val="00A8441F"/>
    <w:rsid w:val="00AE79BF"/>
    <w:rsid w:val="00B36A9A"/>
    <w:rsid w:val="00B85641"/>
    <w:rsid w:val="00B93F4E"/>
    <w:rsid w:val="00BA1A2F"/>
    <w:rsid w:val="00BB6AC7"/>
    <w:rsid w:val="00BC13F4"/>
    <w:rsid w:val="00BE280C"/>
    <w:rsid w:val="00BE2B8B"/>
    <w:rsid w:val="00C04D93"/>
    <w:rsid w:val="00C51398"/>
    <w:rsid w:val="00C561D8"/>
    <w:rsid w:val="00CC13A1"/>
    <w:rsid w:val="00CE345B"/>
    <w:rsid w:val="00D00D7A"/>
    <w:rsid w:val="00D33F25"/>
    <w:rsid w:val="00D91034"/>
    <w:rsid w:val="00DB01FA"/>
    <w:rsid w:val="00E03302"/>
    <w:rsid w:val="00E27B6B"/>
    <w:rsid w:val="00E43FA1"/>
    <w:rsid w:val="00E84D13"/>
    <w:rsid w:val="00E87810"/>
    <w:rsid w:val="00EB4154"/>
    <w:rsid w:val="00EC2290"/>
    <w:rsid w:val="00F1709F"/>
    <w:rsid w:val="00F353B8"/>
    <w:rsid w:val="00F53ACA"/>
    <w:rsid w:val="00F61332"/>
    <w:rsid w:val="00F94786"/>
    <w:rsid w:val="00F9532D"/>
    <w:rsid w:val="00FA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D75C"/>
  <w15:docId w15:val="{8285B2F6-2D0D-4B08-92A8-E0A84358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810"/>
  </w:style>
  <w:style w:type="paragraph" w:styleId="1">
    <w:name w:val="heading 1"/>
    <w:basedOn w:val="a"/>
    <w:next w:val="a"/>
    <w:link w:val="10"/>
    <w:uiPriority w:val="9"/>
    <w:qFormat/>
    <w:rsid w:val="00E87810"/>
    <w:pPr>
      <w:keepNext/>
      <w:keepLines/>
      <w:numPr>
        <w:numId w:val="9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7810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810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810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810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810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810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810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810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878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78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78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878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878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E87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79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C2290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table" w:styleId="a6">
    <w:name w:val="Table Grid"/>
    <w:basedOn w:val="a1"/>
    <w:uiPriority w:val="39"/>
    <w:rsid w:val="00126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ADE79ACB7A68F7C4DC4F08CD6828E1C5C2E8007CF45570BD3E2A68F89E4AA4AA5CA7327CF5F3989436E703C10D4C86F1D99AE994AEB319p5f5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FADE79ACB7A68F7C4DC4F08CD6828E1C5C2EA047BF25570BD3E2A68F89E4AA4AA5CA7327FF1F595C96CF70788594899F8C184ED8AADpBf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D2F3C-F158-4D5C-917F-98D5A6B8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Кочережко Оксана Анатольевна</dc:creator>
  <cp:lastModifiedBy>Синдяшкина Елена Сергеевна</cp:lastModifiedBy>
  <cp:revision>2</cp:revision>
  <cp:lastPrinted>2025-06-16T12:48:00Z</cp:lastPrinted>
  <dcterms:created xsi:type="dcterms:W3CDTF">2025-06-16T13:42:00Z</dcterms:created>
  <dcterms:modified xsi:type="dcterms:W3CDTF">2025-06-16T13:42:00Z</dcterms:modified>
</cp:coreProperties>
</file>